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8E9AF0" w14:textId="77777777" w:rsidR="00722FCE" w:rsidRPr="00BA0CC9" w:rsidRDefault="00722FCE" w:rsidP="00722FCE">
      <w:pPr>
        <w:widowControl/>
        <w:rPr>
          <w:rFonts w:ascii="Arial" w:hAnsi="Arial" w:cs="Arial"/>
          <w:b/>
          <w:sz w:val="22"/>
          <w:szCs w:val="22"/>
        </w:rPr>
      </w:pPr>
      <w:r w:rsidRPr="00BA0CC9">
        <w:rPr>
          <w:rFonts w:ascii="Arial" w:hAnsi="Arial" w:cs="Arial"/>
          <w:b/>
          <w:sz w:val="22"/>
          <w:szCs w:val="22"/>
        </w:rPr>
        <w:t xml:space="preserve">Česká </w:t>
      </w:r>
      <w:proofErr w:type="gramStart"/>
      <w:r w:rsidRPr="00BA0CC9">
        <w:rPr>
          <w:rFonts w:ascii="Arial" w:hAnsi="Arial" w:cs="Arial"/>
          <w:b/>
          <w:sz w:val="22"/>
          <w:szCs w:val="22"/>
        </w:rPr>
        <w:t>republika - Státní</w:t>
      </w:r>
      <w:proofErr w:type="gramEnd"/>
      <w:r w:rsidRPr="00BA0CC9">
        <w:rPr>
          <w:rFonts w:ascii="Arial" w:hAnsi="Arial" w:cs="Arial"/>
          <w:b/>
          <w:sz w:val="22"/>
          <w:szCs w:val="22"/>
        </w:rPr>
        <w:t xml:space="preserve"> pozemkový úřad</w:t>
      </w:r>
    </w:p>
    <w:p w14:paraId="1CDADAC8" w14:textId="77777777"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BA0CC9">
        <w:rPr>
          <w:rFonts w:ascii="Arial" w:hAnsi="Arial" w:cs="Arial"/>
          <w:sz w:val="22"/>
          <w:szCs w:val="22"/>
        </w:rPr>
        <w:t>11a</w:t>
      </w:r>
      <w:proofErr w:type="gramEnd"/>
      <w:r w:rsidRPr="00BA0CC9">
        <w:rPr>
          <w:rFonts w:ascii="Arial" w:hAnsi="Arial" w:cs="Arial"/>
          <w:sz w:val="22"/>
          <w:szCs w:val="22"/>
        </w:rPr>
        <w:t>, 130 00 Praha 3</w:t>
      </w:r>
      <w:r w:rsidR="00A84EFA" w:rsidRPr="00BA0CC9">
        <w:rPr>
          <w:rFonts w:ascii="Arial" w:hAnsi="Arial" w:cs="Arial"/>
          <w:sz w:val="22"/>
          <w:szCs w:val="22"/>
        </w:rPr>
        <w:t xml:space="preserve"> - Žižkov</w:t>
      </w:r>
      <w:r w:rsidRPr="00BA0CC9">
        <w:rPr>
          <w:rFonts w:ascii="Arial" w:hAnsi="Arial" w:cs="Arial"/>
          <w:sz w:val="22"/>
          <w:szCs w:val="22"/>
        </w:rPr>
        <w:t>,</w:t>
      </w:r>
    </w:p>
    <w:p w14:paraId="1307EC39" w14:textId="77777777" w:rsidR="00722FCE" w:rsidRPr="00BA0CC9" w:rsidRDefault="00722FCE" w:rsidP="00722FCE">
      <w:pPr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kter</w:t>
      </w:r>
      <w:r w:rsidR="002359DB" w:rsidRPr="00BA0CC9">
        <w:rPr>
          <w:rFonts w:ascii="Arial" w:hAnsi="Arial" w:cs="Arial"/>
          <w:color w:val="000000"/>
          <w:sz w:val="22"/>
          <w:szCs w:val="22"/>
        </w:rPr>
        <w:t>ou</w:t>
      </w:r>
      <w:r w:rsidRPr="00BA0CC9">
        <w:rPr>
          <w:rFonts w:ascii="Arial" w:hAnsi="Arial" w:cs="Arial"/>
          <w:color w:val="000000"/>
          <w:sz w:val="22"/>
          <w:szCs w:val="22"/>
        </w:rPr>
        <w:t xml:space="preserve"> zastupuje</w:t>
      </w:r>
      <w:r w:rsidRPr="00BA0CC9">
        <w:rPr>
          <w:rFonts w:ascii="Arial" w:hAnsi="Arial" w:cs="Arial"/>
          <w:sz w:val="22"/>
          <w:szCs w:val="22"/>
        </w:rPr>
        <w:t xml:space="preserve"> </w:t>
      </w:r>
      <w:r w:rsidRPr="00BA0CC9">
        <w:rPr>
          <w:rFonts w:ascii="Arial" w:hAnsi="Arial" w:cs="Arial"/>
          <w:color w:val="000000"/>
          <w:sz w:val="22"/>
          <w:szCs w:val="22"/>
        </w:rPr>
        <w:t>Ing. Eva Schmidtmajerová, CSc., ředitelka Krajského pozemkového úřadu pro Jihočeský kraj</w:t>
      </w:r>
    </w:p>
    <w:p w14:paraId="31FDF7B6" w14:textId="77777777"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adresa Rudolfovská 80, 370 01 České Budějovice</w:t>
      </w:r>
    </w:p>
    <w:p w14:paraId="74F00862" w14:textId="76EA3223"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IČ</w:t>
      </w:r>
      <w:r w:rsidR="00D63429" w:rsidRPr="00BA0CC9">
        <w:rPr>
          <w:rFonts w:ascii="Arial" w:hAnsi="Arial" w:cs="Arial"/>
          <w:sz w:val="22"/>
          <w:szCs w:val="22"/>
        </w:rPr>
        <w:t>O</w:t>
      </w:r>
      <w:r w:rsidRPr="00BA0CC9">
        <w:rPr>
          <w:rFonts w:ascii="Arial" w:hAnsi="Arial" w:cs="Arial"/>
          <w:sz w:val="22"/>
          <w:szCs w:val="22"/>
        </w:rPr>
        <w:t>: 01312774</w:t>
      </w:r>
      <w:r w:rsidR="000B7C7E">
        <w:rPr>
          <w:rFonts w:ascii="Arial" w:hAnsi="Arial" w:cs="Arial"/>
          <w:sz w:val="22"/>
          <w:szCs w:val="22"/>
        </w:rPr>
        <w:t xml:space="preserve">, </w:t>
      </w:r>
      <w:proofErr w:type="gramStart"/>
      <w:r w:rsidRPr="00BA0CC9">
        <w:rPr>
          <w:rFonts w:ascii="Arial" w:hAnsi="Arial" w:cs="Arial"/>
          <w:sz w:val="22"/>
          <w:szCs w:val="22"/>
        </w:rPr>
        <w:t>DIČ:  CZ</w:t>
      </w:r>
      <w:proofErr w:type="gramEnd"/>
      <w:r w:rsidRPr="00BA0CC9">
        <w:rPr>
          <w:rFonts w:ascii="Arial" w:hAnsi="Arial" w:cs="Arial"/>
          <w:sz w:val="22"/>
          <w:szCs w:val="22"/>
        </w:rPr>
        <w:t>01312774</w:t>
      </w:r>
    </w:p>
    <w:p w14:paraId="377E7FD4" w14:textId="77777777"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Bankovní spojení: ČNB, pobočka Praha, se sídlem Na Příkopech 28</w:t>
      </w:r>
    </w:p>
    <w:p w14:paraId="0AFAB4F8" w14:textId="77777777"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číslo účtu:</w:t>
      </w:r>
      <w:r w:rsidRPr="00BA0CC9">
        <w:rPr>
          <w:rFonts w:ascii="Arial" w:hAnsi="Arial" w:cs="Arial"/>
          <w:sz w:val="22"/>
          <w:szCs w:val="22"/>
        </w:rPr>
        <w:tab/>
        <w:t>10014-3723001/0710</w:t>
      </w:r>
    </w:p>
    <w:p w14:paraId="4EFD5679" w14:textId="77777777"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variabilní symbol: 1030932117</w:t>
      </w:r>
    </w:p>
    <w:p w14:paraId="67EB4BA0" w14:textId="77777777" w:rsidR="00722FCE" w:rsidRPr="00BA0CC9" w:rsidRDefault="00722FCE" w:rsidP="00722FCE">
      <w:pPr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14:paraId="48C13A00" w14:textId="77777777" w:rsidR="00136D24" w:rsidRPr="00BA0CC9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37DAFC06" w14:textId="77777777" w:rsidR="00136D24" w:rsidRPr="00BA0CC9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a</w:t>
      </w:r>
    </w:p>
    <w:p w14:paraId="67034CD7" w14:textId="77777777" w:rsidR="00136D24" w:rsidRPr="00BA0CC9" w:rsidRDefault="00136D24">
      <w:pPr>
        <w:widowControl/>
        <w:tabs>
          <w:tab w:val="left" w:pos="120"/>
        </w:tabs>
        <w:jc w:val="both"/>
        <w:rPr>
          <w:rFonts w:ascii="Arial" w:hAnsi="Arial" w:cs="Arial"/>
          <w:i/>
          <w:iCs/>
          <w:sz w:val="22"/>
          <w:szCs w:val="22"/>
        </w:rPr>
      </w:pPr>
    </w:p>
    <w:p w14:paraId="41CD5E76" w14:textId="77777777" w:rsidR="000B7C7E" w:rsidRDefault="000B7C7E" w:rsidP="000B7C7E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Město Slavonice</w:t>
      </w:r>
    </w:p>
    <w:p w14:paraId="7EADBBD1" w14:textId="77777777" w:rsidR="000B7C7E" w:rsidRDefault="000B7C7E" w:rsidP="000B7C7E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Sídlo: Horní náměstí 525, Slavonice, PSČ 378 81,</w:t>
      </w:r>
    </w:p>
    <w:p w14:paraId="6A0B30CB" w14:textId="77777777" w:rsidR="000B7C7E" w:rsidRDefault="000B7C7E" w:rsidP="000B7C7E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IČO 002 47 456</w:t>
      </w:r>
    </w:p>
    <w:p w14:paraId="4A5BBCEE" w14:textId="77777777" w:rsidR="000B7C7E" w:rsidRDefault="000B7C7E" w:rsidP="000B7C7E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 které právně jedná Ing. Hynek Blažek, starosta města</w:t>
      </w:r>
    </w:p>
    <w:p w14:paraId="3C6BC07E" w14:textId="77777777" w:rsidR="000B7C7E" w:rsidRDefault="000B7C7E" w:rsidP="000B7C7E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jen  "</w:t>
      </w:r>
      <w:proofErr w:type="gramEnd"/>
      <w:r>
        <w:rPr>
          <w:rFonts w:ascii="Arial" w:hAnsi="Arial" w:cs="Arial"/>
          <w:color w:val="000000"/>
          <w:sz w:val="22"/>
          <w:szCs w:val="22"/>
        </w:rPr>
        <w:t>k u p u j í c í")</w:t>
      </w:r>
    </w:p>
    <w:p w14:paraId="750811ED" w14:textId="77777777" w:rsidR="00136D24" w:rsidRPr="00BA0CC9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51A4A2D7" w14:textId="77777777" w:rsidR="00136D24" w:rsidRPr="00BA0CC9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ab/>
      </w:r>
    </w:p>
    <w:p w14:paraId="3407E1C1" w14:textId="77777777"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uzavírají tuto:</w:t>
      </w:r>
    </w:p>
    <w:p w14:paraId="2D6C862D" w14:textId="77777777"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KUPNÍ SMLOUVU</w:t>
      </w:r>
    </w:p>
    <w:p w14:paraId="376436C1" w14:textId="77777777"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1A954BC1" w14:textId="77777777"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č. </w:t>
      </w:r>
      <w:r w:rsidRPr="00BA0CC9">
        <w:rPr>
          <w:rFonts w:ascii="Arial" w:hAnsi="Arial" w:cs="Arial"/>
          <w:color w:val="000000"/>
          <w:sz w:val="22"/>
          <w:szCs w:val="22"/>
        </w:rPr>
        <w:t>1030932117</w:t>
      </w:r>
    </w:p>
    <w:p w14:paraId="6C87E315" w14:textId="77777777" w:rsidR="00136D24" w:rsidRPr="00BA0CC9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341F90C5" w14:textId="77777777"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I.</w:t>
      </w:r>
    </w:p>
    <w:p w14:paraId="3A019E06" w14:textId="661EBDDA" w:rsidR="00136D24" w:rsidRPr="00BA0CC9" w:rsidRDefault="00C0637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Státní pozemkový úřad jako prodávající je příslušný hospodařit ve smyslu zákona č. 503/2012 Sb., </w:t>
      </w:r>
      <w:r w:rsidR="00F56819" w:rsidRPr="00BA0C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A0CC9">
        <w:rPr>
          <w:rFonts w:ascii="Arial" w:hAnsi="Arial" w:cs="Arial"/>
          <w:sz w:val="22"/>
          <w:szCs w:val="22"/>
        </w:rPr>
        <w:t>, s níže uvedenými pozemky v majetku České republiky vedenými</w:t>
      </w:r>
      <w:r w:rsidR="00136D24" w:rsidRPr="00BA0CC9">
        <w:rPr>
          <w:rFonts w:ascii="Arial" w:hAnsi="Arial" w:cs="Arial"/>
          <w:sz w:val="22"/>
          <w:szCs w:val="22"/>
        </w:rPr>
        <w:t xml:space="preserve"> u Katastrálního úřadu pro Jihočeský kraj, Katastrální pracoviště Jindřichův Hradec na LV 10 002:</w:t>
      </w:r>
    </w:p>
    <w:p w14:paraId="6B181874" w14:textId="77777777" w:rsidR="00BA0CC9" w:rsidRDefault="00BA0CC9" w:rsidP="00BA0CC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166F16E6" w14:textId="77777777" w:rsidR="00136D24" w:rsidRPr="00BA0CC9" w:rsidRDefault="00136D24">
      <w:pPr>
        <w:pStyle w:val="obec1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Obec</w:t>
      </w:r>
      <w:r w:rsidRPr="00BA0CC9">
        <w:rPr>
          <w:rFonts w:ascii="Arial" w:hAnsi="Arial" w:cs="Arial"/>
          <w:sz w:val="22"/>
          <w:szCs w:val="22"/>
        </w:rPr>
        <w:tab/>
        <w:t xml:space="preserve">Katastrální území </w:t>
      </w:r>
      <w:r w:rsidRPr="00BA0CC9">
        <w:rPr>
          <w:rFonts w:ascii="Arial" w:hAnsi="Arial" w:cs="Arial"/>
          <w:sz w:val="22"/>
          <w:szCs w:val="22"/>
        </w:rPr>
        <w:tab/>
        <w:t>Parcelní číslo</w:t>
      </w:r>
      <w:r w:rsidRPr="00BA0CC9">
        <w:rPr>
          <w:rFonts w:ascii="Arial" w:hAnsi="Arial" w:cs="Arial"/>
          <w:sz w:val="22"/>
          <w:szCs w:val="22"/>
        </w:rPr>
        <w:tab/>
        <w:t>Druh pozemku</w:t>
      </w:r>
    </w:p>
    <w:p w14:paraId="3ECE39AA" w14:textId="77777777" w:rsidR="00BA0CC9" w:rsidRDefault="00BA0CC9" w:rsidP="00BA0CC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08870CDF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BA0CC9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40057FE2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Slavonice</w:t>
      </w:r>
      <w:r w:rsidRPr="00BA0CC9">
        <w:rPr>
          <w:rFonts w:ascii="Arial" w:hAnsi="Arial" w:cs="Arial"/>
          <w:sz w:val="18"/>
          <w:szCs w:val="18"/>
        </w:rPr>
        <w:tab/>
      </w:r>
      <w:proofErr w:type="spellStart"/>
      <w:r w:rsidRPr="00BA0CC9">
        <w:rPr>
          <w:rFonts w:ascii="Arial" w:hAnsi="Arial" w:cs="Arial"/>
          <w:sz w:val="18"/>
          <w:szCs w:val="18"/>
        </w:rPr>
        <w:t>Slavonice</w:t>
      </w:r>
      <w:proofErr w:type="spellEnd"/>
      <w:r w:rsidRPr="00BA0CC9">
        <w:rPr>
          <w:rFonts w:ascii="Arial" w:hAnsi="Arial" w:cs="Arial"/>
          <w:sz w:val="18"/>
          <w:szCs w:val="18"/>
        </w:rPr>
        <w:tab/>
        <w:t>7776/1</w:t>
      </w:r>
      <w:r w:rsidRPr="00BA0CC9">
        <w:rPr>
          <w:rFonts w:ascii="Arial" w:hAnsi="Arial" w:cs="Arial"/>
          <w:sz w:val="18"/>
          <w:szCs w:val="18"/>
        </w:rPr>
        <w:tab/>
        <w:t>zahrada</w:t>
      </w:r>
    </w:p>
    <w:p w14:paraId="2E07D5C6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</w:p>
    <w:p w14:paraId="7DA0CA25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BA0CC9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1C77D6A5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Slavonice</w:t>
      </w:r>
      <w:r w:rsidRPr="00BA0CC9">
        <w:rPr>
          <w:rFonts w:ascii="Arial" w:hAnsi="Arial" w:cs="Arial"/>
          <w:sz w:val="18"/>
          <w:szCs w:val="18"/>
        </w:rPr>
        <w:tab/>
      </w:r>
      <w:proofErr w:type="spellStart"/>
      <w:r w:rsidRPr="00BA0CC9">
        <w:rPr>
          <w:rFonts w:ascii="Arial" w:hAnsi="Arial" w:cs="Arial"/>
          <w:sz w:val="18"/>
          <w:szCs w:val="18"/>
        </w:rPr>
        <w:t>Slavonice</w:t>
      </w:r>
      <w:proofErr w:type="spellEnd"/>
      <w:r w:rsidRPr="00BA0CC9">
        <w:rPr>
          <w:rFonts w:ascii="Arial" w:hAnsi="Arial" w:cs="Arial"/>
          <w:sz w:val="18"/>
          <w:szCs w:val="18"/>
        </w:rPr>
        <w:tab/>
        <w:t>7776/2</w:t>
      </w:r>
      <w:r w:rsidRPr="00BA0CC9">
        <w:rPr>
          <w:rFonts w:ascii="Arial" w:hAnsi="Arial" w:cs="Arial"/>
          <w:sz w:val="18"/>
          <w:szCs w:val="18"/>
        </w:rPr>
        <w:tab/>
        <w:t>zahrada</w:t>
      </w:r>
    </w:p>
    <w:p w14:paraId="3C722C51" w14:textId="77777777" w:rsidR="00BA0CC9" w:rsidRDefault="00BA0CC9" w:rsidP="00BA0CC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031AF7FF" w14:textId="77777777"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 (dále jen ”pozemky”)</w:t>
      </w:r>
    </w:p>
    <w:p w14:paraId="3CA89993" w14:textId="77777777"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</w:p>
    <w:p w14:paraId="2B186F21" w14:textId="77777777"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II.</w:t>
      </w:r>
    </w:p>
    <w:p w14:paraId="636BFD7B" w14:textId="7AC4AC9B"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Tato smlouva se uzavírá podle </w:t>
      </w:r>
      <w:r w:rsidR="000B7C7E">
        <w:rPr>
          <w:rFonts w:ascii="Arial" w:hAnsi="Arial" w:cs="Arial"/>
          <w:sz w:val="22"/>
          <w:szCs w:val="22"/>
        </w:rPr>
        <w:t>§10 odst.5</w:t>
      </w:r>
      <w:r w:rsidRPr="00BA0CC9">
        <w:rPr>
          <w:rFonts w:ascii="Arial" w:hAnsi="Arial" w:cs="Arial"/>
          <w:sz w:val="22"/>
          <w:szCs w:val="22"/>
        </w:rPr>
        <w:t xml:space="preserve"> zákona č. </w:t>
      </w:r>
      <w:r w:rsidR="00C06373" w:rsidRPr="00BA0CC9">
        <w:rPr>
          <w:rFonts w:ascii="Arial" w:hAnsi="Arial" w:cs="Arial"/>
          <w:sz w:val="22"/>
          <w:szCs w:val="22"/>
        </w:rPr>
        <w:t xml:space="preserve">503/2012 Sb., </w:t>
      </w:r>
      <w:r w:rsidR="00F56819" w:rsidRPr="00BA0C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="00C06373" w:rsidRPr="00BA0CC9">
        <w:rPr>
          <w:rFonts w:ascii="Arial" w:hAnsi="Arial" w:cs="Arial"/>
          <w:sz w:val="22"/>
          <w:szCs w:val="22"/>
        </w:rPr>
        <w:t>.</w:t>
      </w:r>
    </w:p>
    <w:p w14:paraId="40E8563D" w14:textId="77777777"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2C4133FC" w14:textId="77777777"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III.</w:t>
      </w:r>
    </w:p>
    <w:p w14:paraId="5C740B82" w14:textId="446644AA"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Prodávající touto smlouvou prodává kupujícímu pozemky specifikované v čl. I. této smlouvy a ten je, ve stavu</w:t>
      </w:r>
      <w:r w:rsidR="000B7C7E">
        <w:rPr>
          <w:rFonts w:ascii="Arial" w:hAnsi="Arial" w:cs="Arial"/>
          <w:sz w:val="22"/>
          <w:szCs w:val="22"/>
        </w:rPr>
        <w:t>,</w:t>
      </w:r>
      <w:r w:rsidRPr="00BA0CC9">
        <w:rPr>
          <w:rFonts w:ascii="Arial" w:hAnsi="Arial" w:cs="Arial"/>
          <w:sz w:val="22"/>
          <w:szCs w:val="22"/>
        </w:rPr>
        <w:t xml:space="preserve"> v jakém se nacházejí ke dni </w:t>
      </w:r>
      <w:r w:rsidR="00B32B99">
        <w:rPr>
          <w:rFonts w:ascii="Arial" w:hAnsi="Arial" w:cs="Arial"/>
          <w:sz w:val="22"/>
          <w:szCs w:val="22"/>
        </w:rPr>
        <w:t xml:space="preserve">účinnosti </w:t>
      </w:r>
      <w:r w:rsidRPr="00BA0CC9">
        <w:rPr>
          <w:rFonts w:ascii="Arial" w:hAnsi="Arial" w:cs="Arial"/>
          <w:sz w:val="22"/>
          <w:szCs w:val="22"/>
        </w:rPr>
        <w:t>smlouvy, kupuje. Vlastnické právo k pozemkům přechází na kupujícího vkladem do katastru nemovitostí na základě této smlouvy.</w:t>
      </w:r>
    </w:p>
    <w:p w14:paraId="6AEA6692" w14:textId="77777777" w:rsidR="00136D24" w:rsidRPr="00BA0CC9" w:rsidRDefault="00136D24">
      <w:pPr>
        <w:pStyle w:val="vnitrniText"/>
        <w:widowControl/>
        <w:jc w:val="left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D6DE1E8" w14:textId="77777777"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IV.</w:t>
      </w:r>
    </w:p>
    <w:p w14:paraId="3B80464A" w14:textId="77777777" w:rsidR="003237EF" w:rsidRPr="00740FFB" w:rsidRDefault="003237EF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740FFB">
        <w:rPr>
          <w:rFonts w:ascii="Arial" w:hAnsi="Arial" w:cs="Arial"/>
          <w:sz w:val="22"/>
          <w:szCs w:val="22"/>
        </w:rPr>
        <w:tab/>
        <w:t xml:space="preserve">1) Kupní cena prodávaných pozemků byla stanovena a je hrazena takto: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95"/>
        <w:gridCol w:w="3096"/>
        <w:gridCol w:w="3096"/>
      </w:tblGrid>
      <w:tr w:rsidR="003237EF" w:rsidRPr="00740FFB" w14:paraId="65206CB6" w14:textId="77777777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569E3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Katastrální</w:t>
            </w:r>
          </w:p>
          <w:p w14:paraId="278BFD9C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území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D22D6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40FFB">
              <w:rPr>
                <w:rFonts w:ascii="Arial" w:hAnsi="Arial" w:cs="Arial"/>
                <w:sz w:val="18"/>
                <w:szCs w:val="18"/>
              </w:rPr>
              <w:t>Parc.č</w:t>
            </w:r>
            <w:proofErr w:type="spellEnd"/>
            <w:r w:rsidRPr="00740FF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E4B6E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Kupní cena</w:t>
            </w:r>
          </w:p>
        </w:tc>
      </w:tr>
      <w:tr w:rsidR="003237EF" w:rsidRPr="00740FFB" w14:paraId="11DF77EC" w14:textId="77777777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77356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Slavonice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07ACA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7776/1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37B57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133 300,00 Kč</w:t>
            </w:r>
          </w:p>
        </w:tc>
      </w:tr>
      <w:tr w:rsidR="003237EF" w:rsidRPr="00740FFB" w14:paraId="389CEB4B" w14:textId="77777777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85EDE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Slavonice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C4516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7776/2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3400C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7 410,00 Kč</w:t>
            </w:r>
          </w:p>
        </w:tc>
      </w:tr>
    </w:tbl>
    <w:p w14:paraId="76FB7B67" w14:textId="77777777" w:rsidR="003237EF" w:rsidRPr="00740FFB" w:rsidRDefault="003237EF">
      <w:pPr>
        <w:widowControl/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191"/>
        <w:gridCol w:w="3096"/>
      </w:tblGrid>
      <w:tr w:rsidR="003237EF" w:rsidRPr="00740FFB" w14:paraId="63A6D84C" w14:textId="77777777">
        <w:tc>
          <w:tcPr>
            <w:tcW w:w="6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A127C" w14:textId="77777777" w:rsidR="003237EF" w:rsidRPr="000B7C7E" w:rsidRDefault="003237EF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7C7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Celkem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3E077" w14:textId="77777777" w:rsidR="003237EF" w:rsidRPr="000B7C7E" w:rsidRDefault="003237EF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7C7E">
              <w:rPr>
                <w:rFonts w:ascii="Arial" w:hAnsi="Arial" w:cs="Arial"/>
                <w:b/>
                <w:bCs/>
                <w:sz w:val="18"/>
                <w:szCs w:val="18"/>
              </w:rPr>
              <w:t>140 710,00 Kč</w:t>
            </w:r>
          </w:p>
        </w:tc>
      </w:tr>
    </w:tbl>
    <w:p w14:paraId="1F7D4DEF" w14:textId="77777777" w:rsidR="003237EF" w:rsidRPr="00740FFB" w:rsidRDefault="003237EF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740FFB">
        <w:rPr>
          <w:rFonts w:ascii="Arial" w:hAnsi="Arial" w:cs="Arial"/>
          <w:sz w:val="22"/>
          <w:szCs w:val="22"/>
        </w:rPr>
        <w:lastRenderedPageBreak/>
        <w:tab/>
        <w:t>2) Kupní cenu uhradil kupující prodávajícímu před podpisem této smlouvy.</w:t>
      </w:r>
    </w:p>
    <w:p w14:paraId="252392BB" w14:textId="419A1742" w:rsidR="00F5752E" w:rsidRDefault="00F5752E">
      <w:pPr>
        <w:widowControl/>
        <w:tabs>
          <w:tab w:val="left" w:pos="426"/>
        </w:tabs>
      </w:pPr>
    </w:p>
    <w:p w14:paraId="4F7B2999" w14:textId="77777777" w:rsidR="000B7C7E" w:rsidRDefault="000B7C7E">
      <w:pPr>
        <w:widowControl/>
        <w:tabs>
          <w:tab w:val="left" w:pos="426"/>
        </w:tabs>
      </w:pPr>
    </w:p>
    <w:p w14:paraId="60C0DFA8" w14:textId="77777777"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V.</w:t>
      </w:r>
    </w:p>
    <w:p w14:paraId="6251140F" w14:textId="77777777"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1)</w:t>
      </w:r>
      <w:r w:rsidRPr="00BA0CC9">
        <w:rPr>
          <w:rFonts w:ascii="Arial" w:hAnsi="Arial" w:cs="Arial"/>
          <w:sz w:val="22"/>
          <w:szCs w:val="22"/>
        </w:rPr>
        <w:tab/>
        <w:t>Obě smluvní strany shodně prohlašují, že jim nejsou známy žádné skutečnosti, které by uzavření smlouvy bránily. Kupující bere na vědomí skutečnost, že prodávající nezajišťuje zpřístupnění a vytyčování hranic pozemků.</w:t>
      </w:r>
    </w:p>
    <w:p w14:paraId="5B7B7018" w14:textId="77777777" w:rsidR="00D65B9D" w:rsidRPr="00BA0CC9" w:rsidRDefault="00D65B9D" w:rsidP="00D65B9D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bCs/>
          <w:sz w:val="22"/>
          <w:szCs w:val="22"/>
        </w:rPr>
        <w:t>Smluvní strany berou na vědomí, že na pozemcích může být umístěno vedení nebo zařízení veřejné technické infrastruktury, k nimž existují oprávnění, jakož i omezení užívání pozemků vzniklá podle předchozích právních úprav, která se nezapisovala do pozemkových knih, evidence nemovitostí, ani katastru nemovitostí. Tato omezení a oprávnění přecházejí na nabyvatele pozemků.</w:t>
      </w:r>
    </w:p>
    <w:p w14:paraId="29883118" w14:textId="5C39F8A4"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2)  Užívací vztah k prodávaným pozemkům je řešen nájemní smlouvou č. 48N20/17, kterou se Státním pozemkovým úřadem uzavřel</w:t>
      </w:r>
      <w:r w:rsidR="000B7C7E">
        <w:rPr>
          <w:rFonts w:ascii="Arial" w:hAnsi="Arial" w:cs="Arial"/>
          <w:sz w:val="22"/>
          <w:szCs w:val="22"/>
        </w:rPr>
        <w:t>o</w:t>
      </w:r>
      <w:r w:rsidRPr="00BA0CC9">
        <w:rPr>
          <w:rFonts w:ascii="Arial" w:hAnsi="Arial" w:cs="Arial"/>
          <w:sz w:val="22"/>
          <w:szCs w:val="22"/>
        </w:rPr>
        <w:t xml:space="preserve"> Město Slavonice, jakožto nájemce. </w:t>
      </w:r>
    </w:p>
    <w:p w14:paraId="68D04088" w14:textId="37048C3D" w:rsidR="00136D24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4484BFC6" w14:textId="77777777" w:rsidR="000B7C7E" w:rsidRPr="00BA0CC9" w:rsidRDefault="000B7C7E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0437362E" w14:textId="77777777"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VI.</w:t>
      </w:r>
    </w:p>
    <w:p w14:paraId="55262F4B" w14:textId="77777777" w:rsidR="00136D24" w:rsidRPr="00BA0CC9" w:rsidRDefault="00136D24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1) Smluvní strany se dohodly, že prodávající podá návrh na vklad vlastnického práva na základě této smlouvy u příslušného katastrálního úřadu do 30 dnů ode dne účinnosti této smlouvy</w:t>
      </w:r>
      <w:r w:rsidRPr="00BA0CC9">
        <w:rPr>
          <w:rFonts w:ascii="Arial" w:hAnsi="Arial" w:cs="Arial"/>
          <w:color w:val="000000"/>
          <w:sz w:val="22"/>
          <w:szCs w:val="22"/>
        </w:rPr>
        <w:t>.</w:t>
      </w:r>
    </w:p>
    <w:p w14:paraId="34F12D02" w14:textId="77777777" w:rsidR="00B56780" w:rsidRPr="00BA0CC9" w:rsidRDefault="00B56780" w:rsidP="00B56780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2) Prodávající je ve smyslu zákona č. 634/2004 Sb., o správních poplatcích, ve znění pozdějších předpisů, osvobozen od správních poplatků.</w:t>
      </w:r>
    </w:p>
    <w:p w14:paraId="23587A9F" w14:textId="33BDF0F0" w:rsidR="00136D24" w:rsidRDefault="00136D24">
      <w:pPr>
        <w:widowControl/>
        <w:rPr>
          <w:rFonts w:ascii="Arial" w:hAnsi="Arial" w:cs="Arial"/>
          <w:b/>
          <w:bCs/>
          <w:sz w:val="22"/>
          <w:szCs w:val="22"/>
        </w:rPr>
      </w:pPr>
    </w:p>
    <w:p w14:paraId="18D0F125" w14:textId="77777777" w:rsidR="000B7C7E" w:rsidRPr="00BA0CC9" w:rsidRDefault="000B7C7E">
      <w:pPr>
        <w:widowControl/>
        <w:rPr>
          <w:rFonts w:ascii="Arial" w:hAnsi="Arial" w:cs="Arial"/>
          <w:b/>
          <w:bCs/>
          <w:sz w:val="22"/>
          <w:szCs w:val="22"/>
        </w:rPr>
      </w:pPr>
    </w:p>
    <w:p w14:paraId="1464F7E3" w14:textId="77777777"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VII.</w:t>
      </w:r>
    </w:p>
    <w:p w14:paraId="008675F1" w14:textId="77777777"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na základě dohody účastníků smlouvy.</w:t>
      </w:r>
    </w:p>
    <w:p w14:paraId="4167540D" w14:textId="19392D43"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2) Tato smlouva je vyhotovena ve 3 stejnopisech, z nichž každý má platnost originálu. Kupující obdrží 1 stejnopis a ostatní jsou určeny pro prodávajícího.</w:t>
      </w:r>
    </w:p>
    <w:p w14:paraId="341044BA" w14:textId="77777777" w:rsidR="00224A79" w:rsidRPr="00224A79" w:rsidRDefault="00495B42" w:rsidP="00224A79">
      <w:pPr>
        <w:pStyle w:val="vnitrni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3) </w:t>
      </w:r>
      <w:r w:rsidRPr="00224A79">
        <w:rPr>
          <w:rFonts w:ascii="Arial" w:hAnsi="Arial" w:cs="Arial"/>
          <w:sz w:val="22"/>
          <w:szCs w:val="22"/>
        </w:rPr>
        <w:t>Tato smlouva nabývá platnosti dnem podpisu oběma smluvními stranami a účinnosti dnem jejího uveřejnění v Registru smluv dle zákona č.</w:t>
      </w:r>
      <w:r>
        <w:rPr>
          <w:rFonts w:ascii="Arial" w:hAnsi="Arial" w:cs="Arial"/>
          <w:sz w:val="22"/>
          <w:szCs w:val="22"/>
        </w:rPr>
        <w:t xml:space="preserve"> 340/2015 Sb., o zvláštních podmínkách účinnosti některých smluv, uveřejňování těchto smluv a o registru smluv, ve znění pozdějších předpisů</w:t>
      </w:r>
      <w:r w:rsidRPr="00224A7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této smlouvy </w:t>
      </w:r>
      <w:r w:rsidRPr="00224A79">
        <w:rPr>
          <w:rFonts w:ascii="Arial" w:hAnsi="Arial" w:cs="Arial"/>
          <w:sz w:val="22"/>
          <w:szCs w:val="22"/>
        </w:rPr>
        <w:t>v Registru smluv dle zákona č.</w:t>
      </w:r>
      <w:r>
        <w:rPr>
          <w:rFonts w:ascii="Arial" w:hAnsi="Arial" w:cs="Arial"/>
          <w:sz w:val="22"/>
          <w:szCs w:val="22"/>
        </w:rPr>
        <w:t xml:space="preserve"> 340/2015 Sb., o zvláštních podmínkách účinnosti některých smluv, ve znění pozdějších předpisů, zajistí Státní pozemkový úřad</w:t>
      </w:r>
      <w:r w:rsidRPr="00224A79">
        <w:rPr>
          <w:rFonts w:ascii="Arial" w:hAnsi="Arial" w:cs="Arial"/>
          <w:sz w:val="22"/>
          <w:szCs w:val="22"/>
        </w:rPr>
        <w:t>.</w:t>
      </w:r>
      <w:r w:rsidR="00224A79" w:rsidRPr="00224A79">
        <w:rPr>
          <w:rFonts w:ascii="Arial" w:hAnsi="Arial" w:cs="Arial"/>
          <w:sz w:val="22"/>
          <w:szCs w:val="22"/>
        </w:rPr>
        <w:t xml:space="preserve"> </w:t>
      </w:r>
    </w:p>
    <w:p w14:paraId="6F2955E1" w14:textId="30B2BCA4" w:rsidR="00495B42" w:rsidRDefault="00495B42" w:rsidP="00224A79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53FBA988" w14:textId="77777777" w:rsidR="00CA13D9" w:rsidRPr="00224A79" w:rsidRDefault="00CA13D9" w:rsidP="00224A79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1F1B17A6" w14:textId="77777777" w:rsidR="00136D24" w:rsidRPr="00BA0CC9" w:rsidRDefault="00136D24">
      <w:pPr>
        <w:pStyle w:val="para"/>
        <w:widowControl/>
        <w:rPr>
          <w:rFonts w:ascii="Arial" w:hAnsi="Arial" w:cs="Arial"/>
          <w:b w:val="0"/>
          <w:bCs w:val="0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VIII.</w:t>
      </w:r>
    </w:p>
    <w:p w14:paraId="6D6706FB" w14:textId="77777777" w:rsidR="00136D24" w:rsidRPr="00BA0CC9" w:rsidRDefault="00136D2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1) Prodávající prohlašuje, že v souladu s </w:t>
      </w:r>
      <w:r w:rsidR="00B56780" w:rsidRPr="00BA0CC9">
        <w:rPr>
          <w:rFonts w:ascii="Arial" w:hAnsi="Arial" w:cs="Arial"/>
          <w:sz w:val="22"/>
          <w:szCs w:val="22"/>
        </w:rPr>
        <w:t xml:space="preserve">§ 6 zákona č. 503/2012 Sb., </w:t>
      </w:r>
      <w:r w:rsidR="00F56819" w:rsidRPr="00BA0C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A0CC9">
        <w:rPr>
          <w:rFonts w:ascii="Arial" w:hAnsi="Arial" w:cs="Arial"/>
          <w:sz w:val="22"/>
          <w:szCs w:val="22"/>
        </w:rPr>
        <w:t xml:space="preserve">, prověřil převoditelnost prodávaných pozemků a prohlašuje, že prodávané pozemky nejsou vyloučeny z převodu podle </w:t>
      </w:r>
      <w:r w:rsidR="00B56780" w:rsidRPr="00BA0CC9">
        <w:rPr>
          <w:rFonts w:ascii="Arial" w:hAnsi="Arial" w:cs="Arial"/>
          <w:sz w:val="22"/>
          <w:szCs w:val="22"/>
        </w:rPr>
        <w:t xml:space="preserve">s § 6 zákona č. 503/2012 Sb., </w:t>
      </w:r>
      <w:r w:rsidR="00F56819" w:rsidRPr="00BA0C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A0CC9">
        <w:rPr>
          <w:rFonts w:ascii="Arial" w:hAnsi="Arial" w:cs="Arial"/>
          <w:sz w:val="22"/>
          <w:szCs w:val="22"/>
        </w:rPr>
        <w:t>.</w:t>
      </w:r>
    </w:p>
    <w:p w14:paraId="2483B68F" w14:textId="1292F414" w:rsidR="00493949" w:rsidRDefault="00136D2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2) Kupující prohlašuje, že ve vztahu k převáděným pozemkům splňuje zákonem stanovené podmínky pro to, aby na něho mohly být podle </w:t>
      </w:r>
      <w:r w:rsidR="000B7C7E">
        <w:rPr>
          <w:rFonts w:ascii="Arial" w:hAnsi="Arial" w:cs="Arial"/>
          <w:sz w:val="22"/>
          <w:szCs w:val="22"/>
        </w:rPr>
        <w:t>§10 odst.5</w:t>
      </w:r>
      <w:r w:rsidRPr="00BA0CC9">
        <w:rPr>
          <w:rFonts w:ascii="Arial" w:hAnsi="Arial" w:cs="Arial"/>
          <w:sz w:val="22"/>
          <w:szCs w:val="22"/>
        </w:rPr>
        <w:t xml:space="preserve"> zákona č. </w:t>
      </w:r>
      <w:r w:rsidR="00B56780" w:rsidRPr="00BA0CC9">
        <w:rPr>
          <w:rFonts w:ascii="Arial" w:hAnsi="Arial" w:cs="Arial"/>
          <w:sz w:val="22"/>
          <w:szCs w:val="22"/>
        </w:rPr>
        <w:t xml:space="preserve">503/2012 Sb., </w:t>
      </w:r>
      <w:r w:rsidR="00F56819" w:rsidRPr="00BA0C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A0CC9">
        <w:rPr>
          <w:rFonts w:ascii="Arial" w:hAnsi="Arial" w:cs="Arial"/>
          <w:sz w:val="22"/>
          <w:szCs w:val="22"/>
        </w:rPr>
        <w:t>, převedeny</w:t>
      </w:r>
      <w:r w:rsidR="000B7C7E">
        <w:rPr>
          <w:rFonts w:ascii="Arial" w:hAnsi="Arial" w:cs="Arial"/>
          <w:sz w:val="22"/>
          <w:szCs w:val="22"/>
        </w:rPr>
        <w:t>.</w:t>
      </w:r>
    </w:p>
    <w:p w14:paraId="6BFF4AA9" w14:textId="498D9C2F" w:rsidR="00136D24" w:rsidRDefault="000B7C7E" w:rsidP="000B7C7E">
      <w:pPr>
        <w:widowControl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r w:rsidR="00562C72" w:rsidRPr="00BA0CC9">
        <w:rPr>
          <w:rFonts w:ascii="Arial" w:hAnsi="Arial" w:cs="Arial"/>
          <w:sz w:val="22"/>
          <w:szCs w:val="22"/>
        </w:rPr>
        <w:t xml:space="preserve">Kupující prohlašuje, že </w:t>
      </w:r>
      <w:r>
        <w:rPr>
          <w:rFonts w:ascii="Arial" w:hAnsi="Arial" w:cs="Arial"/>
          <w:sz w:val="22"/>
          <w:szCs w:val="22"/>
        </w:rPr>
        <w:t xml:space="preserve">podání žádosti o úplatný převod pozemku </w:t>
      </w:r>
      <w:r w:rsidR="00562C72" w:rsidRPr="00BA0CC9">
        <w:rPr>
          <w:rFonts w:ascii="Arial" w:hAnsi="Arial" w:cs="Arial"/>
          <w:sz w:val="22"/>
          <w:szCs w:val="22"/>
        </w:rPr>
        <w:t xml:space="preserve">odsouhlasilo zastupitelstvo Města Slavonice dne </w:t>
      </w:r>
      <w:r>
        <w:rPr>
          <w:rFonts w:ascii="Arial" w:hAnsi="Arial" w:cs="Arial"/>
          <w:sz w:val="22"/>
          <w:szCs w:val="22"/>
        </w:rPr>
        <w:t xml:space="preserve">17.12.2020 </w:t>
      </w:r>
      <w:r w:rsidR="00562C72" w:rsidRPr="00BA0CC9">
        <w:rPr>
          <w:rFonts w:ascii="Arial" w:hAnsi="Arial" w:cs="Arial"/>
          <w:sz w:val="22"/>
          <w:szCs w:val="22"/>
        </w:rPr>
        <w:t xml:space="preserve">usnesením č. </w:t>
      </w:r>
      <w:r>
        <w:rPr>
          <w:rFonts w:ascii="Arial" w:hAnsi="Arial" w:cs="Arial"/>
          <w:sz w:val="22"/>
          <w:szCs w:val="22"/>
        </w:rPr>
        <w:t>271/19/2020 ZM</w:t>
      </w:r>
      <w:r w:rsidR="008A0853">
        <w:rPr>
          <w:rFonts w:ascii="Arial" w:hAnsi="Arial" w:cs="Arial"/>
          <w:sz w:val="22"/>
          <w:szCs w:val="22"/>
        </w:rPr>
        <w:t>.</w:t>
      </w:r>
    </w:p>
    <w:p w14:paraId="6B055047" w14:textId="2489209E" w:rsidR="000B7C7E" w:rsidRDefault="000B7C7E" w:rsidP="000B7C7E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Kupující dále prohlašuje, že nabytí pozemků odsouhlasilo zastupitelstvo města Slavonice dne </w:t>
      </w:r>
      <w:r w:rsidR="00F54D0B">
        <w:rPr>
          <w:rFonts w:ascii="Arial" w:hAnsi="Arial" w:cs="Arial"/>
          <w:sz w:val="22"/>
          <w:szCs w:val="22"/>
        </w:rPr>
        <w:t>10. 11. 2021</w:t>
      </w:r>
      <w:r>
        <w:rPr>
          <w:rFonts w:ascii="Arial" w:hAnsi="Arial" w:cs="Arial"/>
          <w:sz w:val="22"/>
          <w:szCs w:val="22"/>
        </w:rPr>
        <w:t xml:space="preserve"> usnesením č. </w:t>
      </w:r>
      <w:r w:rsidR="00F54D0B">
        <w:rPr>
          <w:rFonts w:ascii="Arial" w:hAnsi="Arial" w:cs="Arial"/>
          <w:sz w:val="22"/>
          <w:szCs w:val="22"/>
        </w:rPr>
        <w:t>354/24/2021 ZM.</w:t>
      </w:r>
    </w:p>
    <w:p w14:paraId="3BE036DF" w14:textId="77777777" w:rsidR="002750DE" w:rsidRPr="00BA0CC9" w:rsidRDefault="00136D2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3) Kupující bere na vědomí a je srozuměn s tím, že nepravdivost tvrzení obsažených ve výše uvedeném prohlášení má za následek neplatnost této smlouvy od samého počátku.</w:t>
      </w:r>
    </w:p>
    <w:p w14:paraId="23A5DE0F" w14:textId="77777777" w:rsidR="007A5D1C" w:rsidRDefault="002750DE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4) Kupující </w:t>
      </w:r>
      <w:r w:rsidR="000248F3" w:rsidRPr="00BA0CC9">
        <w:rPr>
          <w:rFonts w:ascii="Arial" w:hAnsi="Arial" w:cs="Arial"/>
          <w:sz w:val="22"/>
          <w:szCs w:val="22"/>
        </w:rPr>
        <w:t xml:space="preserve">prohlašují, že splňují </w:t>
      </w:r>
      <w:r w:rsidRPr="00BA0CC9">
        <w:rPr>
          <w:rFonts w:ascii="Arial" w:hAnsi="Arial" w:cs="Arial"/>
          <w:sz w:val="22"/>
          <w:szCs w:val="22"/>
        </w:rPr>
        <w:t xml:space="preserve">zákonné podmínky ve smyslu § 16 odst. 1 zákona č. 503/2012 Sb., </w:t>
      </w:r>
      <w:r w:rsidR="00F56819" w:rsidRPr="00BA0C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A0CC9">
        <w:rPr>
          <w:rFonts w:ascii="Arial" w:hAnsi="Arial" w:cs="Arial"/>
          <w:sz w:val="22"/>
          <w:szCs w:val="22"/>
        </w:rPr>
        <w:t>.</w:t>
      </w:r>
    </w:p>
    <w:p w14:paraId="2D449F25" w14:textId="77777777" w:rsidR="00136D24" w:rsidRPr="00BA0CC9" w:rsidRDefault="00136D2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14:paraId="3C9A2309" w14:textId="77777777" w:rsidR="00136D24" w:rsidRPr="00BA0CC9" w:rsidRDefault="00136D24">
      <w:pPr>
        <w:widowControl/>
        <w:jc w:val="center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b/>
          <w:bCs/>
          <w:sz w:val="22"/>
          <w:szCs w:val="22"/>
        </w:rPr>
        <w:t>IX.</w:t>
      </w:r>
    </w:p>
    <w:p w14:paraId="003EECE3" w14:textId="77777777" w:rsidR="00136D24" w:rsidRPr="00BA0CC9" w:rsidRDefault="00136D2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Smluvní strany po jejím přečtení prohlašují, že s jejím obsahem souhlasí a že tato smlouva je shodným projevem jejich vážné a svobodné vůle a na dů</w:t>
      </w:r>
      <w:r w:rsidR="00224A79">
        <w:rPr>
          <w:rFonts w:ascii="Arial" w:hAnsi="Arial" w:cs="Arial"/>
          <w:sz w:val="22"/>
          <w:szCs w:val="22"/>
        </w:rPr>
        <w:t>kaz toho připojují své podpisy.</w:t>
      </w:r>
    </w:p>
    <w:p w14:paraId="09126110" w14:textId="77777777" w:rsidR="00136D24" w:rsidRPr="00BA0CC9" w:rsidRDefault="00136D24">
      <w:pPr>
        <w:widowControl/>
        <w:jc w:val="both"/>
        <w:rPr>
          <w:rFonts w:ascii="Arial" w:hAnsi="Arial" w:cs="Arial"/>
          <w:sz w:val="22"/>
          <w:szCs w:val="22"/>
        </w:rPr>
      </w:pPr>
    </w:p>
    <w:p w14:paraId="212256D1" w14:textId="77777777" w:rsidR="00136D24" w:rsidRPr="00BA0CC9" w:rsidRDefault="00136D24">
      <w:pPr>
        <w:widowControl/>
        <w:jc w:val="both"/>
        <w:rPr>
          <w:rFonts w:ascii="Arial" w:hAnsi="Arial" w:cs="Arial"/>
          <w:sz w:val="22"/>
          <w:szCs w:val="22"/>
        </w:rPr>
      </w:pPr>
    </w:p>
    <w:p w14:paraId="3D695407" w14:textId="267AAC22" w:rsidR="00136D24" w:rsidRPr="00BA0CC9" w:rsidRDefault="00136D24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 Českých Budějovicích dne</w:t>
      </w:r>
      <w:r w:rsidR="00415D7E">
        <w:rPr>
          <w:rFonts w:ascii="Arial" w:hAnsi="Arial" w:cs="Arial"/>
          <w:sz w:val="22"/>
          <w:szCs w:val="22"/>
        </w:rPr>
        <w:t xml:space="preserve"> 15. 12. 2021</w:t>
      </w:r>
      <w:r w:rsidRPr="00BA0CC9">
        <w:rPr>
          <w:rFonts w:ascii="Arial" w:hAnsi="Arial" w:cs="Arial"/>
          <w:sz w:val="22"/>
          <w:szCs w:val="22"/>
        </w:rPr>
        <w:tab/>
      </w:r>
    </w:p>
    <w:p w14:paraId="0CC95F69" w14:textId="77777777"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</w:p>
    <w:p w14:paraId="245DE642" w14:textId="77777777"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</w:p>
    <w:p w14:paraId="415744C6" w14:textId="77777777"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</w:p>
    <w:p w14:paraId="4BF62EC1" w14:textId="77777777"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</w:p>
    <w:p w14:paraId="3E6C7F40" w14:textId="77777777" w:rsidR="00136D24" w:rsidRPr="00BA0CC9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............................................</w:t>
      </w:r>
      <w:r w:rsidRPr="00BA0CC9">
        <w:rPr>
          <w:rFonts w:ascii="Arial" w:hAnsi="Arial" w:cs="Arial"/>
          <w:sz w:val="22"/>
          <w:szCs w:val="22"/>
        </w:rPr>
        <w:tab/>
        <w:t>............................................</w:t>
      </w:r>
    </w:p>
    <w:p w14:paraId="635A8B9F" w14:textId="77777777" w:rsidR="00136D24" w:rsidRPr="00BA0CC9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Státní pozemkový úřad</w:t>
      </w:r>
      <w:r w:rsidRPr="00BA0CC9">
        <w:rPr>
          <w:rFonts w:ascii="Arial" w:hAnsi="Arial" w:cs="Arial"/>
          <w:sz w:val="22"/>
          <w:szCs w:val="22"/>
        </w:rPr>
        <w:tab/>
        <w:t>Město Slavonice</w:t>
      </w:r>
    </w:p>
    <w:p w14:paraId="691033A5" w14:textId="77777777" w:rsidR="00CA13D9" w:rsidRDefault="00136D24" w:rsidP="00CA13D9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ředitelka Krajského pozemkového úřadu</w:t>
      </w:r>
      <w:r w:rsidRPr="00BA0CC9">
        <w:rPr>
          <w:rFonts w:ascii="Arial" w:hAnsi="Arial" w:cs="Arial"/>
          <w:sz w:val="22"/>
          <w:szCs w:val="22"/>
        </w:rPr>
        <w:tab/>
      </w:r>
      <w:r w:rsidR="00CA13D9">
        <w:rPr>
          <w:rFonts w:ascii="Arial" w:hAnsi="Arial" w:cs="Arial"/>
          <w:sz w:val="22"/>
          <w:szCs w:val="22"/>
        </w:rPr>
        <w:t>starosta města</w:t>
      </w:r>
    </w:p>
    <w:p w14:paraId="7A5C1049" w14:textId="16205946" w:rsidR="00136D24" w:rsidRPr="00BA0CC9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pro Jihočeský kraj</w:t>
      </w:r>
      <w:r w:rsidRPr="00BA0CC9">
        <w:rPr>
          <w:rFonts w:ascii="Arial" w:hAnsi="Arial" w:cs="Arial"/>
          <w:sz w:val="22"/>
          <w:szCs w:val="22"/>
        </w:rPr>
        <w:tab/>
      </w:r>
      <w:r w:rsidR="00CA13D9">
        <w:rPr>
          <w:rFonts w:ascii="Arial" w:hAnsi="Arial" w:cs="Arial"/>
          <w:sz w:val="22"/>
          <w:szCs w:val="22"/>
        </w:rPr>
        <w:t>Ing. Hynek Blažek</w:t>
      </w:r>
    </w:p>
    <w:p w14:paraId="38E9B123" w14:textId="24E232CA" w:rsidR="00136D24" w:rsidRPr="00BA0CC9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Ing. Eva Schmidtmajerová, CSc.</w:t>
      </w:r>
      <w:r w:rsidRPr="00BA0CC9">
        <w:rPr>
          <w:rFonts w:ascii="Arial" w:hAnsi="Arial" w:cs="Arial"/>
          <w:sz w:val="22"/>
          <w:szCs w:val="22"/>
        </w:rPr>
        <w:tab/>
      </w:r>
      <w:r w:rsidR="00CA13D9" w:rsidRPr="00BA0CC9">
        <w:rPr>
          <w:rFonts w:ascii="Arial" w:hAnsi="Arial" w:cs="Arial"/>
          <w:sz w:val="22"/>
          <w:szCs w:val="22"/>
        </w:rPr>
        <w:t>kupující</w:t>
      </w:r>
    </w:p>
    <w:p w14:paraId="783D65DA" w14:textId="77777777" w:rsidR="00136D24" w:rsidRPr="00BA0CC9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prodávající</w:t>
      </w:r>
      <w:r w:rsidRPr="00BA0CC9">
        <w:rPr>
          <w:rFonts w:ascii="Arial" w:hAnsi="Arial" w:cs="Arial"/>
          <w:sz w:val="22"/>
          <w:szCs w:val="22"/>
        </w:rPr>
        <w:tab/>
      </w:r>
    </w:p>
    <w:p w14:paraId="667949BD" w14:textId="77777777" w:rsidR="00136D24" w:rsidRPr="00BA0CC9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560EC714" w14:textId="77777777"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</w:p>
    <w:p w14:paraId="0FF827EE" w14:textId="77777777"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pořadové číslo nabízené nemovitosti dle evidence </w:t>
      </w:r>
      <w:r w:rsidR="00A75050" w:rsidRPr="00BA0CC9">
        <w:rPr>
          <w:rFonts w:ascii="Arial" w:hAnsi="Arial" w:cs="Arial"/>
          <w:sz w:val="22"/>
          <w:szCs w:val="22"/>
        </w:rPr>
        <w:t>SPÚ</w:t>
      </w:r>
      <w:r w:rsidRPr="00BA0CC9">
        <w:rPr>
          <w:rFonts w:ascii="Arial" w:hAnsi="Arial" w:cs="Arial"/>
          <w:sz w:val="22"/>
          <w:szCs w:val="22"/>
        </w:rPr>
        <w:t xml:space="preserve">: </w:t>
      </w:r>
      <w:r w:rsidRPr="00BA0CC9">
        <w:rPr>
          <w:rFonts w:ascii="Arial" w:hAnsi="Arial" w:cs="Arial"/>
          <w:color w:val="000000"/>
          <w:sz w:val="22"/>
          <w:szCs w:val="22"/>
        </w:rPr>
        <w:t>5002017, 5002117</w:t>
      </w:r>
      <w:r w:rsidRPr="00BA0CC9">
        <w:rPr>
          <w:rFonts w:ascii="Arial" w:hAnsi="Arial" w:cs="Arial"/>
          <w:color w:val="000000"/>
          <w:sz w:val="22"/>
          <w:szCs w:val="22"/>
        </w:rPr>
        <w:br/>
      </w:r>
    </w:p>
    <w:p w14:paraId="3E208AE3" w14:textId="77777777" w:rsidR="00136D24" w:rsidRPr="00BA0CC9" w:rsidRDefault="00136D24">
      <w:pPr>
        <w:widowControl/>
        <w:jc w:val="both"/>
        <w:rPr>
          <w:rFonts w:ascii="Arial" w:hAnsi="Arial" w:cs="Arial"/>
          <w:sz w:val="22"/>
          <w:szCs w:val="22"/>
        </w:rPr>
      </w:pPr>
    </w:p>
    <w:p w14:paraId="017CED80" w14:textId="77777777" w:rsidR="008C265A" w:rsidRPr="00BA0CC9" w:rsidRDefault="008C265A" w:rsidP="008C265A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Za věcnou a formální správnost odpovídá</w:t>
      </w:r>
    </w:p>
    <w:p w14:paraId="30B00278" w14:textId="77777777" w:rsidR="008C265A" w:rsidRPr="00BA0CC9" w:rsidRDefault="008C265A" w:rsidP="008C265A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vedoucí oddělení převodu majetku státu KPÚ pro Jihočeský kraj</w:t>
      </w:r>
    </w:p>
    <w:p w14:paraId="6B5B8D8F" w14:textId="77777777" w:rsidR="008C265A" w:rsidRPr="00BA0CC9" w:rsidRDefault="008C265A" w:rsidP="008C265A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Ing. Mgr. Miroslav Šimek</w:t>
      </w:r>
    </w:p>
    <w:p w14:paraId="325295BB" w14:textId="77777777" w:rsidR="008C265A" w:rsidRPr="00BA0CC9" w:rsidRDefault="008C265A" w:rsidP="008C265A">
      <w:pPr>
        <w:widowControl/>
        <w:rPr>
          <w:rFonts w:ascii="Arial" w:hAnsi="Arial" w:cs="Arial"/>
          <w:sz w:val="22"/>
          <w:szCs w:val="22"/>
        </w:rPr>
      </w:pPr>
    </w:p>
    <w:p w14:paraId="25470306" w14:textId="77777777" w:rsidR="00C02AD1" w:rsidRPr="00BA0CC9" w:rsidRDefault="00C02AD1" w:rsidP="00C02AD1">
      <w:pPr>
        <w:widowControl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.......................................</w:t>
      </w:r>
    </w:p>
    <w:p w14:paraId="304BB9B9" w14:textId="77777777" w:rsidR="008C265A" w:rsidRPr="00BA0CC9" w:rsidRDefault="008C265A" w:rsidP="008C265A">
      <w:pPr>
        <w:widowControl/>
        <w:ind w:firstLine="708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podpis</w:t>
      </w:r>
    </w:p>
    <w:p w14:paraId="6420BF0E" w14:textId="77777777" w:rsidR="008C265A" w:rsidRPr="00BA0CC9" w:rsidRDefault="008C265A">
      <w:pPr>
        <w:widowControl/>
        <w:tabs>
          <w:tab w:val="left" w:pos="120"/>
        </w:tabs>
        <w:jc w:val="both"/>
        <w:rPr>
          <w:rFonts w:ascii="Arial" w:hAnsi="Arial" w:cs="Arial"/>
          <w:sz w:val="22"/>
          <w:szCs w:val="22"/>
        </w:rPr>
      </w:pPr>
    </w:p>
    <w:p w14:paraId="574E558D" w14:textId="1375BA77" w:rsidR="00136D24" w:rsidRPr="00BA0CC9" w:rsidRDefault="00136D24">
      <w:pPr>
        <w:widowControl/>
        <w:tabs>
          <w:tab w:val="left" w:pos="12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Za správnost: </w:t>
      </w:r>
      <w:r w:rsidR="00F54D0B">
        <w:rPr>
          <w:rFonts w:ascii="Arial" w:hAnsi="Arial" w:cs="Arial"/>
          <w:sz w:val="22"/>
          <w:szCs w:val="22"/>
        </w:rPr>
        <w:t>Bc. Markéta Šimková</w:t>
      </w:r>
    </w:p>
    <w:p w14:paraId="7334D76A" w14:textId="77777777" w:rsidR="00136D24" w:rsidRPr="00BA0CC9" w:rsidRDefault="00136D24">
      <w:pPr>
        <w:widowControl/>
        <w:jc w:val="both"/>
        <w:rPr>
          <w:rFonts w:ascii="Arial" w:hAnsi="Arial" w:cs="Arial"/>
          <w:sz w:val="22"/>
          <w:szCs w:val="22"/>
        </w:rPr>
      </w:pPr>
    </w:p>
    <w:p w14:paraId="4D38EB81" w14:textId="77777777" w:rsidR="00136D24" w:rsidRPr="00BA0CC9" w:rsidRDefault="00136D24">
      <w:pPr>
        <w:widowControl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.......................................</w:t>
      </w:r>
    </w:p>
    <w:p w14:paraId="1BAF8038" w14:textId="77777777" w:rsidR="00136D24" w:rsidRPr="00BA0CC9" w:rsidRDefault="00136D24">
      <w:pPr>
        <w:widowControl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ab/>
        <w:t>podpis</w:t>
      </w:r>
    </w:p>
    <w:p w14:paraId="36D69B58" w14:textId="77777777" w:rsidR="00CD75A6" w:rsidRPr="00BA0CC9" w:rsidRDefault="00CD75A6" w:rsidP="00CD75A6">
      <w:pPr>
        <w:widowControl/>
        <w:rPr>
          <w:rFonts w:ascii="Arial" w:hAnsi="Arial" w:cs="Arial"/>
          <w:sz w:val="22"/>
          <w:szCs w:val="22"/>
        </w:rPr>
      </w:pPr>
    </w:p>
    <w:p w14:paraId="62123EE1" w14:textId="77777777" w:rsidR="00CD75A6" w:rsidRPr="00BA0CC9" w:rsidRDefault="00CD75A6" w:rsidP="00CD75A6">
      <w:pPr>
        <w:widowControl/>
        <w:rPr>
          <w:rFonts w:ascii="Arial" w:hAnsi="Arial" w:cs="Arial"/>
          <w:sz w:val="22"/>
          <w:szCs w:val="22"/>
        </w:rPr>
      </w:pPr>
    </w:p>
    <w:p w14:paraId="71033B9D" w14:textId="77777777" w:rsidR="00CD75A6" w:rsidRPr="00BA0CC9" w:rsidRDefault="00CD75A6" w:rsidP="00CD75A6">
      <w:pPr>
        <w:widowControl/>
        <w:jc w:val="both"/>
        <w:rPr>
          <w:rFonts w:ascii="Arial" w:hAnsi="Arial" w:cs="Arial"/>
          <w:sz w:val="22"/>
          <w:szCs w:val="22"/>
        </w:rPr>
      </w:pPr>
    </w:p>
    <w:p w14:paraId="2412FC3C" w14:textId="77777777" w:rsidR="00CD75A6" w:rsidRPr="00BA0CC9" w:rsidRDefault="00CD75A6" w:rsidP="00CD75A6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Tato smlouva byla uveřejněna </w:t>
      </w:r>
      <w:r w:rsidR="00732D29" w:rsidRPr="00BA0CC9">
        <w:rPr>
          <w:rFonts w:ascii="Arial" w:hAnsi="Arial" w:cs="Arial"/>
          <w:sz w:val="22"/>
          <w:szCs w:val="22"/>
        </w:rPr>
        <w:t>v Registru</w:t>
      </w:r>
    </w:p>
    <w:p w14:paraId="07634991" w14:textId="77777777" w:rsidR="00CD75A6" w:rsidRPr="00BA0CC9" w:rsidRDefault="00CD75A6" w:rsidP="00CD75A6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smluv, vedeném dle zákona č. 340/2015 Sb.,</w:t>
      </w:r>
    </w:p>
    <w:p w14:paraId="0709E2E5" w14:textId="77777777" w:rsidR="00CD75A6" w:rsidRPr="00BA0CC9" w:rsidRDefault="00CD75A6" w:rsidP="00CD75A6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o registru smluv, dne</w:t>
      </w:r>
    </w:p>
    <w:p w14:paraId="21522CE8" w14:textId="77777777" w:rsidR="00CD75A6" w:rsidRPr="00BA0CC9" w:rsidRDefault="00CD75A6" w:rsidP="00CD75A6">
      <w:pPr>
        <w:jc w:val="both"/>
        <w:rPr>
          <w:rFonts w:ascii="Arial" w:hAnsi="Arial" w:cs="Arial"/>
          <w:sz w:val="22"/>
          <w:szCs w:val="22"/>
        </w:rPr>
      </w:pPr>
    </w:p>
    <w:p w14:paraId="68917F38" w14:textId="77777777" w:rsidR="00CD75A6" w:rsidRPr="00BA0CC9" w:rsidRDefault="00CD75A6" w:rsidP="00CD75A6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………………………</w:t>
      </w:r>
    </w:p>
    <w:p w14:paraId="30CA775D" w14:textId="77777777" w:rsidR="00CD75A6" w:rsidRPr="00BA0CC9" w:rsidRDefault="00CD75A6" w:rsidP="00CD75A6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datum registrace</w:t>
      </w:r>
    </w:p>
    <w:p w14:paraId="6251F377" w14:textId="77777777" w:rsidR="00CD75A6" w:rsidRPr="00BA0CC9" w:rsidRDefault="00CD75A6" w:rsidP="00CD75A6">
      <w:pPr>
        <w:jc w:val="both"/>
        <w:rPr>
          <w:rFonts w:ascii="Arial" w:hAnsi="Arial" w:cs="Arial"/>
          <w:i/>
          <w:sz w:val="22"/>
          <w:szCs w:val="22"/>
        </w:rPr>
      </w:pPr>
    </w:p>
    <w:p w14:paraId="7CF5FD69" w14:textId="77777777" w:rsidR="00052C6E" w:rsidRPr="00BA0CC9" w:rsidRDefault="00052C6E" w:rsidP="00052C6E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………………………</w:t>
      </w:r>
    </w:p>
    <w:p w14:paraId="0407958A" w14:textId="77777777" w:rsidR="00052C6E" w:rsidRPr="00BA0CC9" w:rsidRDefault="00052C6E" w:rsidP="00052C6E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ID smlouvy</w:t>
      </w:r>
    </w:p>
    <w:p w14:paraId="3200944B" w14:textId="77777777" w:rsidR="00224A79" w:rsidRDefault="00224A79" w:rsidP="00224A79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5B45CDD2" w14:textId="77777777" w:rsidR="00224A79" w:rsidRDefault="00224A79" w:rsidP="00224A7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1FF5E38F" w14:textId="77777777" w:rsidR="00224A79" w:rsidRDefault="00224A79" w:rsidP="00224A7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14:paraId="37279880" w14:textId="77777777" w:rsidR="00052C6E" w:rsidRPr="00BA0CC9" w:rsidRDefault="00052C6E" w:rsidP="00052C6E">
      <w:pPr>
        <w:jc w:val="both"/>
        <w:rPr>
          <w:rFonts w:ascii="Arial" w:hAnsi="Arial" w:cs="Arial"/>
          <w:sz w:val="22"/>
          <w:szCs w:val="22"/>
        </w:rPr>
      </w:pPr>
    </w:p>
    <w:p w14:paraId="05123F25" w14:textId="77777777" w:rsidR="00052C6E" w:rsidRPr="00BA0CC9" w:rsidRDefault="00052C6E" w:rsidP="00052C6E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………………………</w:t>
      </w:r>
    </w:p>
    <w:p w14:paraId="280D1D59" w14:textId="77777777" w:rsidR="00052C6E" w:rsidRPr="00BA0CC9" w:rsidRDefault="00052C6E" w:rsidP="00052C6E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registraci provedl</w:t>
      </w:r>
    </w:p>
    <w:p w14:paraId="1A2BADEF" w14:textId="77777777" w:rsidR="00052C6E" w:rsidRPr="00BA0CC9" w:rsidRDefault="00052C6E" w:rsidP="00052C6E">
      <w:pPr>
        <w:jc w:val="both"/>
        <w:rPr>
          <w:rFonts w:ascii="Arial" w:hAnsi="Arial" w:cs="Arial"/>
          <w:sz w:val="22"/>
          <w:szCs w:val="22"/>
        </w:rPr>
      </w:pPr>
    </w:p>
    <w:p w14:paraId="18BC720F" w14:textId="77777777" w:rsidR="00052C6E" w:rsidRPr="00BA0CC9" w:rsidRDefault="00052C6E" w:rsidP="00052C6E">
      <w:pPr>
        <w:jc w:val="both"/>
        <w:rPr>
          <w:rFonts w:ascii="Arial" w:hAnsi="Arial" w:cs="Arial"/>
          <w:sz w:val="22"/>
          <w:szCs w:val="22"/>
        </w:rPr>
      </w:pPr>
    </w:p>
    <w:p w14:paraId="107060D3" w14:textId="1DDCA06F" w:rsidR="00052C6E" w:rsidRPr="00BA0CC9" w:rsidRDefault="00052C6E" w:rsidP="00052C6E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</w:t>
      </w:r>
      <w:r w:rsidR="00F14120">
        <w:rPr>
          <w:rFonts w:ascii="Arial" w:hAnsi="Arial" w:cs="Arial"/>
          <w:sz w:val="22"/>
          <w:szCs w:val="22"/>
        </w:rPr>
        <w:t xml:space="preserve"> Českých Budějovicích   </w:t>
      </w:r>
      <w:r w:rsidRPr="00BA0CC9">
        <w:rPr>
          <w:rFonts w:ascii="Arial" w:hAnsi="Arial" w:cs="Arial"/>
          <w:sz w:val="22"/>
          <w:szCs w:val="22"/>
        </w:rPr>
        <w:tab/>
      </w:r>
      <w:r w:rsidRPr="00BA0CC9">
        <w:rPr>
          <w:rFonts w:ascii="Arial" w:hAnsi="Arial" w:cs="Arial"/>
          <w:sz w:val="22"/>
          <w:szCs w:val="22"/>
        </w:rPr>
        <w:tab/>
        <w:t>……………………………….</w:t>
      </w:r>
    </w:p>
    <w:p w14:paraId="423F3B0B" w14:textId="06D28896" w:rsidR="00052C6E" w:rsidRPr="00BA0CC9" w:rsidRDefault="00052C6E" w:rsidP="00052C6E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ab/>
      </w:r>
      <w:r w:rsidR="00F14120">
        <w:rPr>
          <w:rFonts w:ascii="Arial" w:hAnsi="Arial" w:cs="Arial"/>
          <w:sz w:val="22"/>
          <w:szCs w:val="22"/>
        </w:rPr>
        <w:t xml:space="preserve">        </w:t>
      </w:r>
      <w:r w:rsidRPr="00BA0CC9">
        <w:rPr>
          <w:rFonts w:ascii="Arial" w:hAnsi="Arial" w:cs="Arial"/>
          <w:sz w:val="22"/>
          <w:szCs w:val="22"/>
        </w:rPr>
        <w:t>podpis odpovědného</w:t>
      </w:r>
    </w:p>
    <w:p w14:paraId="0EC8FE46" w14:textId="62172013" w:rsidR="00CD75A6" w:rsidRPr="00BA0CC9" w:rsidRDefault="00CD75A6" w:rsidP="00CD75A6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dne ………………</w:t>
      </w:r>
      <w:r w:rsidRPr="00BA0CC9">
        <w:rPr>
          <w:rFonts w:ascii="Arial" w:hAnsi="Arial" w:cs="Arial"/>
          <w:sz w:val="22"/>
          <w:szCs w:val="22"/>
        </w:rPr>
        <w:tab/>
      </w:r>
      <w:r w:rsidR="00F14120">
        <w:rPr>
          <w:rFonts w:ascii="Arial" w:hAnsi="Arial" w:cs="Arial"/>
          <w:sz w:val="22"/>
          <w:szCs w:val="22"/>
        </w:rPr>
        <w:t xml:space="preserve">            </w:t>
      </w:r>
      <w:r w:rsidRPr="00BA0CC9">
        <w:rPr>
          <w:rFonts w:ascii="Arial" w:hAnsi="Arial" w:cs="Arial"/>
          <w:sz w:val="22"/>
          <w:szCs w:val="22"/>
        </w:rPr>
        <w:t>zaměstnance</w:t>
      </w:r>
    </w:p>
    <w:p w14:paraId="4FCF7EC6" w14:textId="77777777"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</w:p>
    <w:sectPr w:rsidR="00136D24" w:rsidRPr="00BA0CC9">
      <w:headerReference w:type="default" r:id="rId6"/>
      <w:type w:val="continuous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AE0EBE" w14:textId="77777777" w:rsidR="00245E3B" w:rsidRDefault="00245E3B">
      <w:r>
        <w:separator/>
      </w:r>
    </w:p>
  </w:endnote>
  <w:endnote w:type="continuationSeparator" w:id="0">
    <w:p w14:paraId="7F50E683" w14:textId="77777777" w:rsidR="00245E3B" w:rsidRDefault="00245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D60D64" w14:textId="77777777" w:rsidR="00245E3B" w:rsidRDefault="00245E3B">
      <w:r>
        <w:separator/>
      </w:r>
    </w:p>
  </w:footnote>
  <w:footnote w:type="continuationSeparator" w:id="0">
    <w:p w14:paraId="5C5AC23F" w14:textId="77777777" w:rsidR="00245E3B" w:rsidRDefault="00245E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2401DF" w14:textId="77777777" w:rsidR="00136D24" w:rsidRDefault="00136D2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36D24"/>
    <w:rsid w:val="000248F3"/>
    <w:rsid w:val="000478F2"/>
    <w:rsid w:val="00052C6E"/>
    <w:rsid w:val="00053339"/>
    <w:rsid w:val="000B4F47"/>
    <w:rsid w:val="000B7C7E"/>
    <w:rsid w:val="000C15E5"/>
    <w:rsid w:val="000D38CD"/>
    <w:rsid w:val="000F22E7"/>
    <w:rsid w:val="0010217E"/>
    <w:rsid w:val="00107D52"/>
    <w:rsid w:val="00110AFC"/>
    <w:rsid w:val="00136D24"/>
    <w:rsid w:val="001D15C2"/>
    <w:rsid w:val="002055A2"/>
    <w:rsid w:val="002115AE"/>
    <w:rsid w:val="00224A79"/>
    <w:rsid w:val="002359DB"/>
    <w:rsid w:val="00245E3B"/>
    <w:rsid w:val="002605CC"/>
    <w:rsid w:val="002750DE"/>
    <w:rsid w:val="003237EF"/>
    <w:rsid w:val="00365047"/>
    <w:rsid w:val="00371381"/>
    <w:rsid w:val="00371BEF"/>
    <w:rsid w:val="003B6AD2"/>
    <w:rsid w:val="00415D7E"/>
    <w:rsid w:val="0043604A"/>
    <w:rsid w:val="00474106"/>
    <w:rsid w:val="00493949"/>
    <w:rsid w:val="00495B42"/>
    <w:rsid w:val="00534FBE"/>
    <w:rsid w:val="00562C72"/>
    <w:rsid w:val="0056566C"/>
    <w:rsid w:val="005A7486"/>
    <w:rsid w:val="005C47E0"/>
    <w:rsid w:val="00625710"/>
    <w:rsid w:val="00634F8F"/>
    <w:rsid w:val="006B26DB"/>
    <w:rsid w:val="00722FCE"/>
    <w:rsid w:val="00724A2B"/>
    <w:rsid w:val="00732D29"/>
    <w:rsid w:val="00740872"/>
    <w:rsid w:val="00740FFB"/>
    <w:rsid w:val="007A5D1C"/>
    <w:rsid w:val="007E3A0A"/>
    <w:rsid w:val="007F129E"/>
    <w:rsid w:val="007F4AFB"/>
    <w:rsid w:val="008058B7"/>
    <w:rsid w:val="0081111C"/>
    <w:rsid w:val="00822906"/>
    <w:rsid w:val="00831AF0"/>
    <w:rsid w:val="00881E28"/>
    <w:rsid w:val="008A0853"/>
    <w:rsid w:val="008A5273"/>
    <w:rsid w:val="008C265A"/>
    <w:rsid w:val="009C7561"/>
    <w:rsid w:val="009E770C"/>
    <w:rsid w:val="00A31C3B"/>
    <w:rsid w:val="00A31FE2"/>
    <w:rsid w:val="00A349C4"/>
    <w:rsid w:val="00A57686"/>
    <w:rsid w:val="00A723F9"/>
    <w:rsid w:val="00A75050"/>
    <w:rsid w:val="00A84EFA"/>
    <w:rsid w:val="00A97C81"/>
    <w:rsid w:val="00B078C0"/>
    <w:rsid w:val="00B201D6"/>
    <w:rsid w:val="00B32B99"/>
    <w:rsid w:val="00B43B5F"/>
    <w:rsid w:val="00B56780"/>
    <w:rsid w:val="00BA0CC9"/>
    <w:rsid w:val="00C02AD1"/>
    <w:rsid w:val="00C06373"/>
    <w:rsid w:val="00C15974"/>
    <w:rsid w:val="00C70A46"/>
    <w:rsid w:val="00C9419D"/>
    <w:rsid w:val="00CA13D9"/>
    <w:rsid w:val="00CD75A6"/>
    <w:rsid w:val="00CF3A15"/>
    <w:rsid w:val="00D07678"/>
    <w:rsid w:val="00D63429"/>
    <w:rsid w:val="00D65B9D"/>
    <w:rsid w:val="00DF7F8F"/>
    <w:rsid w:val="00E66585"/>
    <w:rsid w:val="00E85DC1"/>
    <w:rsid w:val="00EC3E05"/>
    <w:rsid w:val="00F14120"/>
    <w:rsid w:val="00F357C4"/>
    <w:rsid w:val="00F54D0B"/>
    <w:rsid w:val="00F56819"/>
    <w:rsid w:val="00F5752E"/>
    <w:rsid w:val="00F629A0"/>
    <w:rsid w:val="00F62A66"/>
    <w:rsid w:val="00FA7A96"/>
    <w:rsid w:val="00FC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2FE44F"/>
  <w14:defaultImageDpi w14:val="0"/>
  <w15:docId w15:val="{721795FC-38B4-42D2-ACF3-5A480381C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</w:p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locked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link w:val="Nadpis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locked/>
    <w:rPr>
      <w:rFonts w:ascii="Cambria" w:eastAsia="Times New Roman" w:hAnsi="Cambria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uiPriority w:val="99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pPr>
      <w:tabs>
        <w:tab w:val="right" w:pos="567"/>
      </w:tabs>
      <w:jc w:val="both"/>
    </w:pPr>
    <w:rPr>
      <w:sz w:val="24"/>
      <w:szCs w:val="24"/>
    </w:rPr>
  </w:style>
  <w:style w:type="character" w:customStyle="1" w:styleId="ZkladntextChar">
    <w:name w:val="Základní text Char"/>
    <w:link w:val="Zkladntext"/>
    <w:uiPriority w:val="99"/>
    <w:semiHidden/>
    <w:locked/>
    <w:rPr>
      <w:rFonts w:cs="Times New Roman"/>
      <w:sz w:val="20"/>
      <w:szCs w:val="20"/>
    </w:rPr>
  </w:style>
  <w:style w:type="paragraph" w:customStyle="1" w:styleId="VnitrniText0">
    <w:name w:val="VnitrniText"/>
    <w:basedOn w:val="Normln"/>
    <w:rsid w:val="00224A79"/>
    <w:pPr>
      <w:widowControl/>
      <w:suppressAutoHyphens/>
      <w:autoSpaceDE/>
      <w:autoSpaceDN/>
      <w:adjustRightInd/>
      <w:ind w:firstLine="426"/>
      <w:jc w:val="both"/>
    </w:pPr>
    <w:rPr>
      <w:rFonts w:ascii="Arial" w:hAnsi="Arial" w:cs="Arial"/>
      <w:lang w:eastAsia="ar-SA"/>
    </w:rPr>
  </w:style>
  <w:style w:type="character" w:styleId="Hypertextovodkaz">
    <w:name w:val="Hyperlink"/>
    <w:uiPriority w:val="99"/>
    <w:rsid w:val="0049394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94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0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0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0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0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0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979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Fond ČR</Company>
  <LinksUpToDate>false</LinksUpToDate>
  <CharactersWithSpaces>6744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Nováková Jaroslava Ing.</dc:creator>
  <cp:keywords/>
  <dc:description/>
  <cp:lastModifiedBy>Šimková Markéta Bc.</cp:lastModifiedBy>
  <cp:revision>6</cp:revision>
  <cp:lastPrinted>2000-06-22T10:13:00Z</cp:lastPrinted>
  <dcterms:created xsi:type="dcterms:W3CDTF">2021-11-30T08:41:00Z</dcterms:created>
  <dcterms:modified xsi:type="dcterms:W3CDTF">2021-12-15T07:55:00Z</dcterms:modified>
</cp:coreProperties>
</file>