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10A9" w14:textId="77777777" w:rsidR="00DF59F6" w:rsidRDefault="001F03CD" w:rsidP="00DF59F6">
      <w:pPr>
        <w:pStyle w:val="Nadpis5"/>
        <w:jc w:val="center"/>
        <w:rPr>
          <w:rFonts w:ascii="Arial" w:hAnsi="Arial" w:cs="Arial"/>
          <w:i w:val="0"/>
          <w:sz w:val="28"/>
          <w:szCs w:val="24"/>
        </w:rPr>
      </w:pPr>
      <w:r>
        <w:rPr>
          <w:rFonts w:ascii="Arial" w:hAnsi="Arial" w:cs="Arial"/>
          <w:i w:val="0"/>
          <w:sz w:val="28"/>
          <w:szCs w:val="24"/>
        </w:rPr>
        <w:t xml:space="preserve"> </w:t>
      </w:r>
      <w:r w:rsidR="00DF59F6" w:rsidRPr="00B64ED0">
        <w:rPr>
          <w:rFonts w:ascii="Arial" w:hAnsi="Arial" w:cs="Arial"/>
          <w:i w:val="0"/>
          <w:sz w:val="28"/>
          <w:szCs w:val="24"/>
        </w:rPr>
        <w:t>Smlouva o poskytnutí</w:t>
      </w:r>
      <w:r w:rsidR="00112CC2">
        <w:rPr>
          <w:rFonts w:ascii="Arial" w:hAnsi="Arial" w:cs="Arial"/>
          <w:i w:val="0"/>
          <w:sz w:val="28"/>
          <w:szCs w:val="24"/>
        </w:rPr>
        <w:t xml:space="preserve"> </w:t>
      </w:r>
      <w:r w:rsidR="003709C0">
        <w:rPr>
          <w:rFonts w:ascii="Arial" w:hAnsi="Arial" w:cs="Arial"/>
          <w:i w:val="0"/>
          <w:sz w:val="28"/>
          <w:szCs w:val="24"/>
        </w:rPr>
        <w:t>pravidelné měsíční údržby</w:t>
      </w:r>
    </w:p>
    <w:p w14:paraId="3D2F2000" w14:textId="77777777" w:rsidR="00112CC2" w:rsidRPr="00112CC2" w:rsidRDefault="00112CC2" w:rsidP="00112CC2"/>
    <w:p w14:paraId="53EB7C89" w14:textId="77777777" w:rsidR="00DF59F6" w:rsidRPr="00B64ED0" w:rsidRDefault="00DF59F6" w:rsidP="00DF59F6">
      <w:pPr>
        <w:spacing w:before="120"/>
        <w:jc w:val="center"/>
        <w:rPr>
          <w:rFonts w:ascii="Arial" w:hAnsi="Arial" w:cs="Arial"/>
          <w:b/>
          <w:sz w:val="22"/>
        </w:rPr>
      </w:pPr>
      <w:r w:rsidRPr="00B64ED0">
        <w:rPr>
          <w:rFonts w:ascii="Arial" w:hAnsi="Arial" w:cs="Arial"/>
          <w:b/>
          <w:sz w:val="22"/>
        </w:rPr>
        <w:t>I.</w:t>
      </w:r>
    </w:p>
    <w:p w14:paraId="0C157A20" w14:textId="77777777" w:rsidR="00DF59F6" w:rsidRDefault="00DF59F6" w:rsidP="00DF59F6">
      <w:pPr>
        <w:pStyle w:val="Nadpis3"/>
        <w:spacing w:before="120"/>
        <w:jc w:val="center"/>
        <w:rPr>
          <w:sz w:val="22"/>
        </w:rPr>
      </w:pPr>
      <w:bookmarkStart w:id="0" w:name="_Toc361120239"/>
      <w:r w:rsidRPr="00B64ED0">
        <w:rPr>
          <w:sz w:val="22"/>
        </w:rPr>
        <w:t>Smluvní strany</w:t>
      </w:r>
      <w:bookmarkEnd w:id="0"/>
    </w:p>
    <w:p w14:paraId="2EFAD5BF" w14:textId="77777777" w:rsidR="00DF59F6" w:rsidRPr="00E96E42" w:rsidRDefault="00112CC2" w:rsidP="00DF59F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Objednatel:</w:t>
      </w:r>
    </w:p>
    <w:p w14:paraId="67E6DC19" w14:textId="77777777" w:rsidR="00E96E42" w:rsidRPr="00694939" w:rsidRDefault="00112CC2" w:rsidP="00E96E42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Centrum pobytových a terénních sociálních služeb Zbůch</w:t>
      </w:r>
    </w:p>
    <w:p w14:paraId="1E969183" w14:textId="77777777" w:rsidR="00112CC2" w:rsidRDefault="00E96E42" w:rsidP="00E96E4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 w:rsidR="00112CC2">
        <w:rPr>
          <w:rFonts w:ascii="Arial" w:hAnsi="Arial" w:cs="Arial"/>
          <w:sz w:val="22"/>
        </w:rPr>
        <w:t xml:space="preserve">V Sídlišti 347, 330 22 Zbůch, </w:t>
      </w:r>
    </w:p>
    <w:p w14:paraId="11590DAF" w14:textId="77777777" w:rsidR="00112CC2" w:rsidRDefault="00112CC2" w:rsidP="00E96E4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 ředitelkou organizace </w:t>
      </w:r>
    </w:p>
    <w:p w14:paraId="206EA3CE" w14:textId="77777777" w:rsidR="00E70DFB" w:rsidRDefault="00112CC2" w:rsidP="00E96E4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Mgr. Dagmar </w:t>
      </w:r>
      <w:proofErr w:type="spellStart"/>
      <w:r>
        <w:rPr>
          <w:rFonts w:ascii="Arial" w:hAnsi="Arial" w:cs="Arial"/>
          <w:sz w:val="22"/>
        </w:rPr>
        <w:t>Terelmešovou</w:t>
      </w:r>
      <w:proofErr w:type="spellEnd"/>
      <w:r>
        <w:rPr>
          <w:rFonts w:ascii="Arial" w:hAnsi="Arial" w:cs="Arial"/>
          <w:sz w:val="22"/>
        </w:rPr>
        <w:t xml:space="preserve"> </w:t>
      </w:r>
    </w:p>
    <w:p w14:paraId="4F8ED646" w14:textId="77777777" w:rsidR="00E96E42" w:rsidRPr="00694939" w:rsidRDefault="00E96E42" w:rsidP="00E96E42">
      <w:pPr>
        <w:rPr>
          <w:rFonts w:ascii="Arial" w:hAnsi="Arial" w:cs="Arial"/>
          <w:sz w:val="22"/>
        </w:rPr>
      </w:pPr>
      <w:r w:rsidRPr="00167164">
        <w:rPr>
          <w:rFonts w:ascii="Arial" w:hAnsi="Arial" w:cs="Arial"/>
          <w:sz w:val="22"/>
        </w:rPr>
        <w:t xml:space="preserve">IČ: </w:t>
      </w:r>
      <w:r w:rsidR="00112CC2">
        <w:rPr>
          <w:rFonts w:ascii="Arial" w:hAnsi="Arial" w:cs="Arial"/>
          <w:sz w:val="22"/>
        </w:rPr>
        <w:t>00411949</w:t>
      </w:r>
    </w:p>
    <w:p w14:paraId="35BF1D5D" w14:textId="185529F0" w:rsidR="00E96E42" w:rsidRPr="00701752" w:rsidRDefault="00E96E42" w:rsidP="00E96E42">
      <w:pPr>
        <w:rPr>
          <w:rFonts w:ascii="Arial" w:hAnsi="Arial" w:cs="Arial"/>
          <w:sz w:val="22"/>
        </w:rPr>
      </w:pPr>
      <w:r w:rsidRPr="00701752">
        <w:rPr>
          <w:rFonts w:ascii="Arial" w:hAnsi="Arial" w:cs="Arial"/>
          <w:sz w:val="22"/>
        </w:rPr>
        <w:t xml:space="preserve">Bankovní spojení: </w:t>
      </w:r>
      <w:r w:rsidR="00C23715">
        <w:rPr>
          <w:rFonts w:ascii="Arial" w:hAnsi="Arial" w:cs="Arial"/>
          <w:sz w:val="22"/>
        </w:rPr>
        <w:t>………</w:t>
      </w:r>
      <w:proofErr w:type="gramStart"/>
      <w:r w:rsidR="00C23715">
        <w:rPr>
          <w:rFonts w:ascii="Arial" w:hAnsi="Arial" w:cs="Arial"/>
          <w:sz w:val="22"/>
        </w:rPr>
        <w:t>…….</w:t>
      </w:r>
      <w:proofErr w:type="gramEnd"/>
      <w:r w:rsidR="00C23715">
        <w:rPr>
          <w:rFonts w:ascii="Arial" w:hAnsi="Arial" w:cs="Arial"/>
          <w:sz w:val="22"/>
        </w:rPr>
        <w:t>.</w:t>
      </w:r>
    </w:p>
    <w:p w14:paraId="7FD63BC4" w14:textId="77777777" w:rsidR="003724A9" w:rsidRDefault="00E96E42" w:rsidP="00E96E4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dále jen „</w:t>
      </w:r>
      <w:r w:rsidR="00112CC2">
        <w:rPr>
          <w:rFonts w:ascii="Arial" w:hAnsi="Arial" w:cs="Arial"/>
          <w:sz w:val="22"/>
        </w:rPr>
        <w:t>objednate</w:t>
      </w:r>
      <w:r>
        <w:rPr>
          <w:rFonts w:ascii="Arial" w:hAnsi="Arial" w:cs="Arial"/>
          <w:sz w:val="22"/>
        </w:rPr>
        <w:t>l</w:t>
      </w:r>
      <w:r w:rsidRPr="00167164">
        <w:rPr>
          <w:rFonts w:ascii="Arial" w:hAnsi="Arial" w:cs="Arial"/>
          <w:sz w:val="22"/>
        </w:rPr>
        <w:t>“</w:t>
      </w:r>
    </w:p>
    <w:p w14:paraId="58BFDD3D" w14:textId="77777777" w:rsidR="003724A9" w:rsidRPr="00B64ED0" w:rsidRDefault="003724A9" w:rsidP="00DF59F6">
      <w:pPr>
        <w:rPr>
          <w:rFonts w:ascii="Arial" w:hAnsi="Arial" w:cs="Arial"/>
          <w:sz w:val="22"/>
        </w:rPr>
      </w:pPr>
    </w:p>
    <w:p w14:paraId="539763EC" w14:textId="77777777" w:rsidR="00DF59F6" w:rsidRPr="00B64ED0" w:rsidRDefault="00DF59F6" w:rsidP="00DF59F6">
      <w:pPr>
        <w:rPr>
          <w:rFonts w:ascii="Arial" w:hAnsi="Arial" w:cs="Arial"/>
          <w:sz w:val="22"/>
        </w:rPr>
      </w:pPr>
      <w:r w:rsidRPr="00B64ED0">
        <w:rPr>
          <w:rFonts w:ascii="Arial" w:hAnsi="Arial" w:cs="Arial"/>
          <w:sz w:val="22"/>
        </w:rPr>
        <w:t>a</w:t>
      </w:r>
    </w:p>
    <w:p w14:paraId="71E12AC0" w14:textId="77777777" w:rsidR="00DF59F6" w:rsidRPr="00B64ED0" w:rsidRDefault="00DF59F6" w:rsidP="00DF59F6">
      <w:pPr>
        <w:rPr>
          <w:rFonts w:ascii="Arial" w:hAnsi="Arial" w:cs="Arial"/>
          <w:sz w:val="22"/>
        </w:rPr>
      </w:pPr>
    </w:p>
    <w:p w14:paraId="6631F5AB" w14:textId="77777777" w:rsidR="00E03D36" w:rsidRPr="00694939" w:rsidRDefault="00112CC2" w:rsidP="00E03D36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Dodavatel“</w:t>
      </w:r>
      <w:r w:rsidR="004E7119">
        <w:rPr>
          <w:rFonts w:ascii="Arial" w:hAnsi="Arial" w:cs="Arial"/>
          <w:b/>
          <w:sz w:val="22"/>
        </w:rPr>
        <w:br/>
      </w:r>
      <w:r w:rsidR="00167164" w:rsidRPr="00694939">
        <w:rPr>
          <w:rFonts w:ascii="Arial" w:hAnsi="Arial" w:cs="Arial"/>
          <w:b/>
          <w:sz w:val="22"/>
        </w:rPr>
        <w:t xml:space="preserve">Název: </w:t>
      </w:r>
      <w:r w:rsidR="003709C0">
        <w:rPr>
          <w:rFonts w:ascii="Arial" w:hAnsi="Arial" w:cs="Arial"/>
          <w:sz w:val="22"/>
          <w:szCs w:val="22"/>
        </w:rPr>
        <w:t>Petr Velich</w:t>
      </w:r>
    </w:p>
    <w:p w14:paraId="25AA8CF2" w14:textId="77777777" w:rsidR="00E03D36" w:rsidRDefault="00112CC2" w:rsidP="00E03D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trvale bytem</w:t>
      </w:r>
      <w:r w:rsidR="00167164">
        <w:rPr>
          <w:rFonts w:ascii="Arial" w:hAnsi="Arial" w:cs="Arial"/>
          <w:sz w:val="22"/>
        </w:rPr>
        <w:t>:</w:t>
      </w:r>
      <w:r w:rsidR="00E03D36">
        <w:rPr>
          <w:rFonts w:ascii="Arial" w:hAnsi="Arial" w:cs="Arial"/>
          <w:sz w:val="22"/>
        </w:rPr>
        <w:t xml:space="preserve"> </w:t>
      </w:r>
      <w:r w:rsidR="003709C0">
        <w:rPr>
          <w:rFonts w:ascii="Arial" w:hAnsi="Arial" w:cs="Arial"/>
          <w:sz w:val="22"/>
          <w:szCs w:val="22"/>
        </w:rPr>
        <w:t xml:space="preserve">Rolnická 787, 330 01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EDE201" w14:textId="77777777" w:rsidR="00694939" w:rsidRDefault="00E03D36" w:rsidP="00694939">
      <w:pPr>
        <w:rPr>
          <w:rFonts w:ascii="Arial" w:hAnsi="Arial" w:cs="Arial"/>
          <w:sz w:val="22"/>
          <w:szCs w:val="22"/>
        </w:rPr>
      </w:pPr>
      <w:r w:rsidRPr="00167164">
        <w:rPr>
          <w:rFonts w:ascii="Arial" w:hAnsi="Arial" w:cs="Arial"/>
          <w:sz w:val="22"/>
        </w:rPr>
        <w:t xml:space="preserve">IČ: </w:t>
      </w:r>
      <w:r w:rsidR="003709C0">
        <w:rPr>
          <w:rFonts w:ascii="Arial" w:hAnsi="Arial" w:cs="Arial"/>
          <w:sz w:val="22"/>
          <w:szCs w:val="22"/>
        </w:rPr>
        <w:t>73413135</w:t>
      </w:r>
    </w:p>
    <w:p w14:paraId="3303FBC8" w14:textId="77777777" w:rsidR="003709C0" w:rsidRPr="00EF2A0C" w:rsidRDefault="003709C0" w:rsidP="006949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CZ8001222086</w:t>
      </w:r>
    </w:p>
    <w:p w14:paraId="3ADF0312" w14:textId="5008B6D9" w:rsidR="00E03D36" w:rsidRPr="00701752" w:rsidRDefault="00E03D36" w:rsidP="00D859CE">
      <w:pPr>
        <w:rPr>
          <w:rFonts w:ascii="Arial" w:hAnsi="Arial" w:cs="Arial"/>
          <w:sz w:val="22"/>
        </w:rPr>
      </w:pPr>
      <w:r w:rsidRPr="00701752">
        <w:rPr>
          <w:rFonts w:ascii="Arial" w:hAnsi="Arial" w:cs="Arial"/>
          <w:sz w:val="22"/>
        </w:rPr>
        <w:t xml:space="preserve">Bankovní spojení: </w:t>
      </w:r>
      <w:r w:rsidR="00C23715">
        <w:rPr>
          <w:rFonts w:ascii="Arial" w:hAnsi="Arial" w:cs="Arial"/>
          <w:sz w:val="22"/>
        </w:rPr>
        <w:t>…………………</w:t>
      </w:r>
    </w:p>
    <w:p w14:paraId="18859418" w14:textId="77777777" w:rsidR="00E03D36" w:rsidRPr="00167164" w:rsidRDefault="00E03D36" w:rsidP="00E03D36">
      <w:pPr>
        <w:pStyle w:val="Zkladntext21"/>
        <w:tabs>
          <w:tab w:val="clear" w:pos="360"/>
          <w:tab w:val="left" w:pos="708"/>
        </w:tabs>
        <w:overflowPunct/>
        <w:autoSpaceDE/>
        <w:autoSpaceDN w:val="0"/>
        <w:ind w:left="0"/>
        <w:rPr>
          <w:rFonts w:ascii="Arial" w:hAnsi="Arial" w:cs="Arial"/>
          <w:sz w:val="22"/>
          <w:szCs w:val="24"/>
          <w:lang w:eastAsia="cs-CZ"/>
        </w:rPr>
      </w:pPr>
      <w:r w:rsidRPr="00167164">
        <w:rPr>
          <w:rFonts w:ascii="Arial" w:hAnsi="Arial" w:cs="Arial"/>
          <w:sz w:val="22"/>
          <w:szCs w:val="24"/>
          <w:lang w:eastAsia="cs-CZ"/>
        </w:rPr>
        <w:t>dále jen „</w:t>
      </w:r>
      <w:r w:rsidR="00112CC2">
        <w:rPr>
          <w:rFonts w:ascii="Arial" w:hAnsi="Arial" w:cs="Arial"/>
          <w:sz w:val="22"/>
          <w:szCs w:val="24"/>
          <w:lang w:eastAsia="cs-CZ"/>
        </w:rPr>
        <w:t>d</w:t>
      </w:r>
      <w:r w:rsidRPr="00167164">
        <w:rPr>
          <w:rFonts w:ascii="Arial" w:hAnsi="Arial" w:cs="Arial"/>
          <w:sz w:val="22"/>
          <w:szCs w:val="24"/>
          <w:lang w:eastAsia="cs-CZ"/>
        </w:rPr>
        <w:t>o</w:t>
      </w:r>
      <w:r w:rsidR="00112CC2">
        <w:rPr>
          <w:rFonts w:ascii="Arial" w:hAnsi="Arial" w:cs="Arial"/>
          <w:sz w:val="22"/>
          <w:szCs w:val="24"/>
          <w:lang w:eastAsia="cs-CZ"/>
        </w:rPr>
        <w:t>davat</w:t>
      </w:r>
      <w:r w:rsidRPr="00167164">
        <w:rPr>
          <w:rFonts w:ascii="Arial" w:hAnsi="Arial" w:cs="Arial"/>
          <w:sz w:val="22"/>
          <w:szCs w:val="24"/>
          <w:lang w:eastAsia="cs-CZ"/>
        </w:rPr>
        <w:t>el“</w:t>
      </w:r>
    </w:p>
    <w:p w14:paraId="578F2C4B" w14:textId="77777777" w:rsidR="00E03D36" w:rsidRDefault="00E03D36" w:rsidP="00DF59F6">
      <w:pPr>
        <w:ind w:left="1985" w:hanging="1985"/>
        <w:rPr>
          <w:rFonts w:ascii="Arial" w:hAnsi="Arial" w:cs="Arial"/>
          <w:b/>
          <w:sz w:val="20"/>
        </w:rPr>
      </w:pPr>
    </w:p>
    <w:p w14:paraId="2AA30F57" w14:textId="77777777" w:rsidR="00DF59F6" w:rsidRPr="00B64ED0" w:rsidRDefault="00DF59F6" w:rsidP="00DF59F6">
      <w:pPr>
        <w:jc w:val="center"/>
        <w:rPr>
          <w:rFonts w:ascii="Arial" w:hAnsi="Arial" w:cs="Arial"/>
          <w:b/>
          <w:sz w:val="22"/>
        </w:rPr>
      </w:pPr>
      <w:r w:rsidRPr="00B64ED0">
        <w:rPr>
          <w:rFonts w:ascii="Arial" w:hAnsi="Arial" w:cs="Arial"/>
          <w:b/>
          <w:sz w:val="22"/>
        </w:rPr>
        <w:t>II.</w:t>
      </w:r>
    </w:p>
    <w:p w14:paraId="4C904B21" w14:textId="77777777" w:rsidR="00DF59F6" w:rsidRPr="00B64ED0" w:rsidRDefault="00DF59F6" w:rsidP="00DF59F6">
      <w:pPr>
        <w:pStyle w:val="Smlouva2"/>
        <w:rPr>
          <w:rFonts w:ascii="Arial" w:hAnsi="Arial" w:cs="Arial"/>
          <w:sz w:val="22"/>
        </w:rPr>
      </w:pPr>
      <w:r w:rsidRPr="00B64ED0">
        <w:rPr>
          <w:rFonts w:ascii="Arial" w:hAnsi="Arial" w:cs="Arial"/>
          <w:sz w:val="22"/>
        </w:rPr>
        <w:t>Základní ustanovení</w:t>
      </w:r>
    </w:p>
    <w:p w14:paraId="569F189D" w14:textId="77777777" w:rsidR="00DF59F6" w:rsidRPr="00B64ED0" w:rsidRDefault="00DF59F6" w:rsidP="00DF59F6">
      <w:pPr>
        <w:pStyle w:val="Smlouva2"/>
        <w:jc w:val="left"/>
        <w:rPr>
          <w:rFonts w:ascii="Arial" w:hAnsi="Arial" w:cs="Arial"/>
          <w:sz w:val="22"/>
        </w:rPr>
      </w:pPr>
    </w:p>
    <w:p w14:paraId="308020E5" w14:textId="77777777" w:rsidR="00DF59F6" w:rsidRPr="00B64ED0" w:rsidRDefault="00DF59F6" w:rsidP="003F1064">
      <w:pPr>
        <w:numPr>
          <w:ilvl w:val="0"/>
          <w:numId w:val="24"/>
        </w:numPr>
        <w:tabs>
          <w:tab w:val="left" w:pos="360"/>
        </w:tabs>
        <w:suppressAutoHyphens/>
        <w:spacing w:before="120"/>
        <w:jc w:val="both"/>
        <w:rPr>
          <w:rFonts w:ascii="Arial" w:hAnsi="Arial" w:cs="Arial"/>
          <w:sz w:val="22"/>
        </w:rPr>
      </w:pPr>
      <w:r w:rsidRPr="00B64ED0">
        <w:rPr>
          <w:rFonts w:ascii="Arial" w:hAnsi="Arial" w:cs="Arial"/>
          <w:sz w:val="22"/>
        </w:rPr>
        <w:t xml:space="preserve">Smluvní strany se v souladu </w:t>
      </w:r>
      <w:proofErr w:type="gramStart"/>
      <w:r w:rsidRPr="00B64ED0">
        <w:rPr>
          <w:rFonts w:ascii="Arial" w:hAnsi="Arial" w:cs="Arial"/>
          <w:sz w:val="22"/>
        </w:rPr>
        <w:t>s  ust</w:t>
      </w:r>
      <w:proofErr w:type="gramEnd"/>
      <w:r w:rsidRPr="00B64ED0">
        <w:rPr>
          <w:rFonts w:ascii="Arial" w:hAnsi="Arial" w:cs="Arial"/>
          <w:sz w:val="22"/>
        </w:rPr>
        <w:t xml:space="preserve">. § </w:t>
      </w:r>
      <w:r w:rsidR="00457D08">
        <w:rPr>
          <w:rFonts w:ascii="Arial" w:hAnsi="Arial" w:cs="Arial"/>
          <w:sz w:val="22"/>
        </w:rPr>
        <w:t>1725 zákona č. 89/2012 Sb., občanský zákoník</w:t>
      </w:r>
      <w:r w:rsidR="00BD730C">
        <w:rPr>
          <w:rFonts w:ascii="Arial" w:hAnsi="Arial" w:cs="Arial"/>
          <w:sz w:val="22"/>
        </w:rPr>
        <w:t xml:space="preserve"> v platném znění</w:t>
      </w:r>
      <w:r w:rsidR="008313B1">
        <w:rPr>
          <w:rFonts w:ascii="Arial" w:hAnsi="Arial" w:cs="Arial"/>
          <w:sz w:val="22"/>
        </w:rPr>
        <w:t xml:space="preserve"> </w:t>
      </w:r>
      <w:r w:rsidR="00457D08">
        <w:rPr>
          <w:rFonts w:ascii="Arial" w:hAnsi="Arial" w:cs="Arial"/>
          <w:sz w:val="22"/>
        </w:rPr>
        <w:t xml:space="preserve">(dále jen „občanský zákoník“) </w:t>
      </w:r>
      <w:r w:rsidRPr="00B64ED0">
        <w:rPr>
          <w:rFonts w:ascii="Arial" w:hAnsi="Arial" w:cs="Arial"/>
          <w:sz w:val="22"/>
        </w:rPr>
        <w:t xml:space="preserve">dohodly, </w:t>
      </w:r>
      <w:r w:rsidR="00457D08">
        <w:rPr>
          <w:rFonts w:ascii="Arial" w:hAnsi="Arial" w:cs="Arial"/>
          <w:sz w:val="22"/>
        </w:rPr>
        <w:t xml:space="preserve">na následujícím </w:t>
      </w:r>
      <w:r w:rsidRPr="00B64ED0">
        <w:rPr>
          <w:rFonts w:ascii="Arial" w:hAnsi="Arial" w:cs="Arial"/>
          <w:sz w:val="22"/>
        </w:rPr>
        <w:t>obsah</w:t>
      </w:r>
      <w:r w:rsidR="00457D08">
        <w:rPr>
          <w:rFonts w:ascii="Arial" w:hAnsi="Arial" w:cs="Arial"/>
          <w:sz w:val="22"/>
        </w:rPr>
        <w:t>u</w:t>
      </w:r>
      <w:r w:rsidRPr="00B64ED0">
        <w:rPr>
          <w:rFonts w:ascii="Arial" w:hAnsi="Arial" w:cs="Arial"/>
          <w:sz w:val="22"/>
        </w:rPr>
        <w:t xml:space="preserve"> vzájemných práv a povinností</w:t>
      </w:r>
      <w:r w:rsidR="00457D08">
        <w:rPr>
          <w:rFonts w:ascii="Arial" w:hAnsi="Arial" w:cs="Arial"/>
          <w:sz w:val="22"/>
        </w:rPr>
        <w:t>.</w:t>
      </w:r>
    </w:p>
    <w:p w14:paraId="3E7AAD36" w14:textId="77777777" w:rsidR="00DF59F6" w:rsidRPr="00B64ED0" w:rsidRDefault="00DF59F6" w:rsidP="003F1064">
      <w:pPr>
        <w:numPr>
          <w:ilvl w:val="0"/>
          <w:numId w:val="24"/>
        </w:numPr>
        <w:tabs>
          <w:tab w:val="left" w:pos="360"/>
        </w:tabs>
        <w:suppressAutoHyphens/>
        <w:jc w:val="both"/>
        <w:rPr>
          <w:rFonts w:ascii="Arial" w:hAnsi="Arial" w:cs="Arial"/>
          <w:sz w:val="22"/>
        </w:rPr>
      </w:pPr>
      <w:r w:rsidRPr="00B64ED0">
        <w:rPr>
          <w:rFonts w:ascii="Arial" w:hAnsi="Arial" w:cs="Arial"/>
          <w:sz w:val="22"/>
        </w:rPr>
        <w:t>Smluvní strany prohlašují, že údaje uvedené v čl. I. smlouvy jsou v souladu s právní skutečností v době uzavření smlouvy. Smluvní strany se zavazují, že změny dotčených údajů oznámí bez prodlení druhé smluvní straně.</w:t>
      </w:r>
    </w:p>
    <w:p w14:paraId="0353B70E" w14:textId="77777777" w:rsidR="00DF59F6" w:rsidRPr="00B64ED0" w:rsidRDefault="009F1A45" w:rsidP="003F1064">
      <w:pPr>
        <w:numPr>
          <w:ilvl w:val="0"/>
          <w:numId w:val="2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</w:t>
      </w:r>
      <w:r w:rsidR="00DF59F6" w:rsidRPr="00B64ED0">
        <w:rPr>
          <w:rFonts w:ascii="Arial" w:hAnsi="Arial" w:cs="Arial"/>
          <w:sz w:val="22"/>
        </w:rPr>
        <w:t>trany prohlašují, že osoby podepisující tuto smlouvu jsou k tomuto úkonu oprávněny.</w:t>
      </w:r>
    </w:p>
    <w:p w14:paraId="3DA23DAC" w14:textId="77777777" w:rsidR="00DF59F6" w:rsidRPr="00B64ED0" w:rsidRDefault="00DF59F6" w:rsidP="003F1064">
      <w:pPr>
        <w:pStyle w:val="slovn"/>
        <w:numPr>
          <w:ilvl w:val="0"/>
          <w:numId w:val="24"/>
        </w:numPr>
        <w:tabs>
          <w:tab w:val="left" w:pos="360"/>
        </w:tabs>
        <w:spacing w:before="0"/>
        <w:rPr>
          <w:rFonts w:ascii="Arial" w:hAnsi="Arial" w:cs="Arial"/>
          <w:sz w:val="22"/>
        </w:rPr>
      </w:pPr>
      <w:r w:rsidRPr="00B64ED0">
        <w:rPr>
          <w:rFonts w:ascii="Arial" w:hAnsi="Arial" w:cs="Arial"/>
          <w:sz w:val="22"/>
        </w:rPr>
        <w:t>Dodavatel prohlašuje, že je odborně způsobilý k zajištění předmětu smlouvy.</w:t>
      </w:r>
    </w:p>
    <w:p w14:paraId="1424C210" w14:textId="77777777" w:rsidR="00DF59F6" w:rsidRDefault="00DF59F6" w:rsidP="00DF59F6">
      <w:pPr>
        <w:pStyle w:val="Smlouva2"/>
        <w:jc w:val="left"/>
        <w:rPr>
          <w:rFonts w:ascii="Arial" w:hAnsi="Arial" w:cs="Arial"/>
          <w:sz w:val="20"/>
        </w:rPr>
      </w:pPr>
    </w:p>
    <w:p w14:paraId="61358A5F" w14:textId="77777777" w:rsidR="009F1A45" w:rsidRDefault="009F1A45" w:rsidP="002864ED">
      <w:pPr>
        <w:pStyle w:val="Smlouva2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III.</w:t>
      </w:r>
    </w:p>
    <w:p w14:paraId="5E0A3EF1" w14:textId="77777777" w:rsidR="002864ED" w:rsidRPr="00B64ED0" w:rsidRDefault="002864ED" w:rsidP="002864ED">
      <w:pPr>
        <w:pStyle w:val="Smlouva2"/>
        <w:spacing w:before="120"/>
        <w:rPr>
          <w:rFonts w:ascii="Arial" w:hAnsi="Arial" w:cs="Arial"/>
          <w:sz w:val="22"/>
        </w:rPr>
      </w:pPr>
      <w:r w:rsidRPr="00B64ED0">
        <w:rPr>
          <w:rFonts w:ascii="Arial" w:hAnsi="Arial" w:cs="Arial"/>
          <w:sz w:val="22"/>
        </w:rPr>
        <w:t>Předmět smlouvy</w:t>
      </w:r>
    </w:p>
    <w:p w14:paraId="4A1D9AFC" w14:textId="77777777" w:rsidR="002864ED" w:rsidRPr="00B64ED0" w:rsidRDefault="002864ED" w:rsidP="002864ED">
      <w:pPr>
        <w:pStyle w:val="Smlouva2"/>
        <w:jc w:val="left"/>
        <w:rPr>
          <w:rFonts w:ascii="Arial" w:hAnsi="Arial" w:cs="Arial"/>
          <w:sz w:val="22"/>
        </w:rPr>
      </w:pPr>
    </w:p>
    <w:p w14:paraId="6CCFA3EA" w14:textId="77777777" w:rsidR="00B3160F" w:rsidRPr="005A4FE4" w:rsidRDefault="002864ED" w:rsidP="00302270">
      <w:pPr>
        <w:pStyle w:val="Smlouva-slo"/>
        <w:numPr>
          <w:ilvl w:val="0"/>
          <w:numId w:val="25"/>
        </w:numPr>
        <w:jc w:val="left"/>
        <w:rPr>
          <w:rFonts w:ascii="Arial" w:hAnsi="Arial" w:cs="Arial"/>
          <w:b/>
          <w:sz w:val="22"/>
          <w:szCs w:val="22"/>
        </w:rPr>
      </w:pPr>
      <w:r w:rsidRPr="00FA5D9A">
        <w:rPr>
          <w:rFonts w:ascii="Arial" w:hAnsi="Arial" w:cs="Arial"/>
          <w:b/>
          <w:sz w:val="22"/>
        </w:rPr>
        <w:t xml:space="preserve">Předmětem smlouvy je </w:t>
      </w:r>
      <w:r w:rsidR="00B3160F">
        <w:rPr>
          <w:rFonts w:ascii="Arial" w:hAnsi="Arial" w:cs="Arial"/>
          <w:b/>
          <w:sz w:val="22"/>
        </w:rPr>
        <w:t xml:space="preserve">pravidelné </w:t>
      </w:r>
      <w:r w:rsidR="00097AB1">
        <w:rPr>
          <w:rFonts w:ascii="Arial" w:hAnsi="Arial" w:cs="Arial"/>
          <w:b/>
          <w:sz w:val="22"/>
          <w:szCs w:val="22"/>
        </w:rPr>
        <w:t xml:space="preserve">poskytování </w:t>
      </w:r>
      <w:r w:rsidR="00B3160F">
        <w:rPr>
          <w:rFonts w:ascii="Arial" w:hAnsi="Arial" w:cs="Arial"/>
          <w:b/>
          <w:sz w:val="22"/>
          <w:szCs w:val="22"/>
        </w:rPr>
        <w:t xml:space="preserve">specifikovaných </w:t>
      </w:r>
      <w:r w:rsidR="00097AB1">
        <w:rPr>
          <w:rFonts w:ascii="Arial" w:hAnsi="Arial" w:cs="Arial"/>
          <w:b/>
          <w:sz w:val="22"/>
          <w:szCs w:val="22"/>
        </w:rPr>
        <w:t>služeb</w:t>
      </w:r>
      <w:r w:rsidR="00807E89">
        <w:rPr>
          <w:rFonts w:ascii="Arial" w:hAnsi="Arial" w:cs="Arial"/>
          <w:b/>
          <w:sz w:val="22"/>
          <w:szCs w:val="22"/>
        </w:rPr>
        <w:t xml:space="preserve"> a </w:t>
      </w:r>
      <w:proofErr w:type="gramStart"/>
      <w:r w:rsidR="00807E89">
        <w:rPr>
          <w:rFonts w:ascii="Arial" w:hAnsi="Arial" w:cs="Arial"/>
          <w:b/>
          <w:sz w:val="22"/>
          <w:szCs w:val="22"/>
        </w:rPr>
        <w:t xml:space="preserve">prací </w:t>
      </w:r>
      <w:r w:rsidR="007759BC" w:rsidRPr="00FA5D9A">
        <w:rPr>
          <w:rFonts w:ascii="Arial" w:hAnsi="Arial" w:cs="Arial"/>
          <w:b/>
          <w:sz w:val="22"/>
          <w:szCs w:val="22"/>
        </w:rPr>
        <w:t xml:space="preserve"> </w:t>
      </w:r>
      <w:r w:rsidR="00B3160F" w:rsidRPr="00B3160F">
        <w:rPr>
          <w:rFonts w:ascii="Arial" w:hAnsi="Arial" w:cs="Arial"/>
          <w:b/>
          <w:sz w:val="22"/>
          <w:szCs w:val="22"/>
        </w:rPr>
        <w:t>v</w:t>
      </w:r>
      <w:proofErr w:type="gramEnd"/>
      <w:r w:rsidR="00B3160F" w:rsidRPr="00B3160F">
        <w:rPr>
          <w:rFonts w:ascii="Arial" w:hAnsi="Arial" w:cs="Arial"/>
          <w:b/>
          <w:sz w:val="22"/>
          <w:szCs w:val="22"/>
        </w:rPr>
        <w:t xml:space="preserve"> přímé souvislosti s</w:t>
      </w:r>
      <w:r w:rsidR="00B3160F">
        <w:rPr>
          <w:rFonts w:ascii="Arial" w:hAnsi="Arial" w:cs="Arial"/>
          <w:b/>
          <w:sz w:val="22"/>
          <w:szCs w:val="22"/>
        </w:rPr>
        <w:t xml:space="preserve"> provozem</w:t>
      </w:r>
      <w:r w:rsidR="00B3160F" w:rsidRPr="00B3160F">
        <w:rPr>
          <w:rFonts w:ascii="Arial" w:hAnsi="Arial" w:cs="Arial"/>
          <w:b/>
          <w:sz w:val="22"/>
          <w:szCs w:val="22"/>
        </w:rPr>
        <w:t xml:space="preserve"> systém</w:t>
      </w:r>
      <w:r w:rsidR="00B3160F">
        <w:rPr>
          <w:rFonts w:ascii="Arial" w:hAnsi="Arial" w:cs="Arial"/>
          <w:b/>
          <w:sz w:val="22"/>
          <w:szCs w:val="22"/>
        </w:rPr>
        <w:t xml:space="preserve">ů </w:t>
      </w:r>
      <w:r w:rsidR="00B3160F" w:rsidRPr="00B3160F">
        <w:rPr>
          <w:rFonts w:ascii="Arial" w:hAnsi="Arial" w:cs="Arial"/>
          <w:b/>
          <w:sz w:val="22"/>
          <w:szCs w:val="22"/>
        </w:rPr>
        <w:t>a technologi</w:t>
      </w:r>
      <w:r w:rsidR="00B3160F">
        <w:rPr>
          <w:rFonts w:ascii="Arial" w:hAnsi="Arial" w:cs="Arial"/>
          <w:b/>
          <w:sz w:val="22"/>
          <w:szCs w:val="22"/>
        </w:rPr>
        <w:t>í výpočetní techniky</w:t>
      </w:r>
      <w:r w:rsidR="00FF1DE5">
        <w:rPr>
          <w:rFonts w:ascii="Arial" w:hAnsi="Arial" w:cs="Arial"/>
          <w:b/>
          <w:sz w:val="22"/>
          <w:szCs w:val="22"/>
        </w:rPr>
        <w:t xml:space="preserve"> a sítí LAN</w:t>
      </w:r>
      <w:r w:rsidR="00B3160F" w:rsidRPr="00B3160F">
        <w:rPr>
          <w:rFonts w:ascii="Arial" w:hAnsi="Arial" w:cs="Arial"/>
          <w:b/>
          <w:sz w:val="22"/>
          <w:szCs w:val="22"/>
        </w:rPr>
        <w:t xml:space="preserve"> </w:t>
      </w:r>
      <w:r w:rsidR="007C0C49">
        <w:rPr>
          <w:rFonts w:ascii="Arial" w:hAnsi="Arial" w:cs="Arial"/>
          <w:b/>
          <w:sz w:val="22"/>
          <w:szCs w:val="22"/>
        </w:rPr>
        <w:t>objednatele</w:t>
      </w:r>
      <w:r w:rsidR="005A4FE4">
        <w:rPr>
          <w:rFonts w:ascii="Arial" w:hAnsi="Arial" w:cs="Arial"/>
          <w:b/>
          <w:sz w:val="22"/>
          <w:szCs w:val="22"/>
        </w:rPr>
        <w:t>.</w:t>
      </w:r>
      <w:r w:rsidR="00B3160F">
        <w:rPr>
          <w:rFonts w:ascii="Arial" w:hAnsi="Arial" w:cs="Arial"/>
          <w:b/>
          <w:sz w:val="22"/>
          <w:szCs w:val="22"/>
        </w:rPr>
        <w:t> </w:t>
      </w:r>
      <w:r w:rsidR="00302270">
        <w:rPr>
          <w:rFonts w:ascii="Arial" w:hAnsi="Arial" w:cs="Arial"/>
          <w:b/>
          <w:sz w:val="22"/>
          <w:szCs w:val="22"/>
        </w:rPr>
        <w:br/>
      </w:r>
      <w:r w:rsidR="005A4FE4" w:rsidRPr="005A4FE4">
        <w:rPr>
          <w:rFonts w:ascii="Arial" w:hAnsi="Arial" w:cs="Arial"/>
          <w:b/>
          <w:sz w:val="22"/>
          <w:szCs w:val="22"/>
        </w:rPr>
        <w:t xml:space="preserve">Popis </w:t>
      </w:r>
      <w:r w:rsidR="005A4FE4">
        <w:rPr>
          <w:rFonts w:ascii="Arial" w:hAnsi="Arial" w:cs="Arial"/>
          <w:b/>
          <w:sz w:val="22"/>
          <w:szCs w:val="22"/>
        </w:rPr>
        <w:t xml:space="preserve">a </w:t>
      </w:r>
      <w:r w:rsidR="005A4FE4" w:rsidRPr="005A4FE4">
        <w:rPr>
          <w:rFonts w:ascii="Arial" w:hAnsi="Arial" w:cs="Arial"/>
          <w:b/>
          <w:sz w:val="22"/>
          <w:szCs w:val="22"/>
        </w:rPr>
        <w:t>seznam</w:t>
      </w:r>
      <w:r w:rsidR="00302270">
        <w:rPr>
          <w:rFonts w:ascii="Arial" w:hAnsi="Arial" w:cs="Arial"/>
          <w:b/>
          <w:sz w:val="22"/>
          <w:szCs w:val="22"/>
        </w:rPr>
        <w:t xml:space="preserve"> IT</w:t>
      </w:r>
      <w:r w:rsidR="005A4FE4" w:rsidRPr="005A4FE4">
        <w:rPr>
          <w:rFonts w:ascii="Arial" w:hAnsi="Arial" w:cs="Arial"/>
          <w:b/>
          <w:sz w:val="22"/>
          <w:szCs w:val="22"/>
        </w:rPr>
        <w:t xml:space="preserve"> </w:t>
      </w:r>
      <w:r w:rsidR="005A4FE4">
        <w:rPr>
          <w:rFonts w:ascii="Arial" w:hAnsi="Arial" w:cs="Arial"/>
          <w:b/>
          <w:sz w:val="22"/>
          <w:szCs w:val="22"/>
        </w:rPr>
        <w:t>technologií</w:t>
      </w:r>
      <w:r w:rsidR="005A4FE4" w:rsidRPr="005A4FE4">
        <w:rPr>
          <w:rFonts w:ascii="Arial" w:hAnsi="Arial" w:cs="Arial"/>
          <w:b/>
          <w:sz w:val="22"/>
          <w:szCs w:val="22"/>
        </w:rPr>
        <w:t xml:space="preserve"> krytých touto</w:t>
      </w:r>
      <w:r w:rsidR="005A4FE4">
        <w:rPr>
          <w:rFonts w:ascii="Arial" w:hAnsi="Arial" w:cs="Arial"/>
          <w:b/>
          <w:sz w:val="22"/>
          <w:szCs w:val="22"/>
        </w:rPr>
        <w:t xml:space="preserve"> </w:t>
      </w:r>
      <w:r w:rsidR="005A4FE4" w:rsidRPr="005A4FE4">
        <w:rPr>
          <w:rFonts w:ascii="Arial" w:hAnsi="Arial" w:cs="Arial"/>
          <w:b/>
          <w:sz w:val="22"/>
          <w:szCs w:val="22"/>
        </w:rPr>
        <w:t>smlouvou</w:t>
      </w:r>
      <w:r w:rsidR="00B3160F" w:rsidRPr="005A4FE4">
        <w:rPr>
          <w:rFonts w:ascii="Arial" w:hAnsi="Arial" w:cs="Arial"/>
          <w:b/>
          <w:sz w:val="22"/>
          <w:szCs w:val="22"/>
        </w:rPr>
        <w:t>:</w:t>
      </w:r>
      <w:r w:rsidR="00B3160F" w:rsidRPr="005A4FE4">
        <w:rPr>
          <w:rFonts w:ascii="Arial" w:hAnsi="Arial" w:cs="Arial"/>
          <w:b/>
          <w:sz w:val="22"/>
          <w:szCs w:val="22"/>
        </w:rPr>
        <w:br/>
      </w:r>
    </w:p>
    <w:p w14:paraId="74D03733" w14:textId="77777777" w:rsidR="006D6DAB" w:rsidRDefault="003F1064" w:rsidP="00302270">
      <w:pPr>
        <w:pStyle w:val="Smlouva-slo"/>
        <w:tabs>
          <w:tab w:val="clear" w:pos="360"/>
        </w:tabs>
        <w:spacing w:before="0" w:line="240" w:lineRule="auto"/>
        <w:ind w:left="360" w:firstLine="0"/>
        <w:jc w:val="left"/>
        <w:rPr>
          <w:rFonts w:ascii="Arial" w:hAnsi="Arial" w:cs="Arial"/>
          <w:sz w:val="22"/>
          <w:szCs w:val="22"/>
        </w:rPr>
      </w:pPr>
      <w:r w:rsidRPr="006F0BC5">
        <w:rPr>
          <w:rFonts w:ascii="Arial" w:hAnsi="Arial" w:cs="Arial"/>
          <w:sz w:val="22"/>
          <w:szCs w:val="22"/>
        </w:rPr>
        <w:t xml:space="preserve">      </w:t>
      </w:r>
      <w:r w:rsidR="00262D71">
        <w:rPr>
          <w:rFonts w:ascii="Arial" w:hAnsi="Arial" w:cs="Arial"/>
          <w:sz w:val="22"/>
          <w:szCs w:val="22"/>
        </w:rPr>
        <w:t>4</w:t>
      </w:r>
      <w:r w:rsidR="003709C0" w:rsidRPr="006F0BC5">
        <w:rPr>
          <w:rFonts w:ascii="Arial" w:hAnsi="Arial" w:cs="Arial"/>
          <w:sz w:val="22"/>
          <w:szCs w:val="22"/>
        </w:rPr>
        <w:t xml:space="preserve"> server</w:t>
      </w:r>
      <w:r w:rsidR="00302270">
        <w:rPr>
          <w:rFonts w:ascii="Arial" w:hAnsi="Arial" w:cs="Arial"/>
          <w:sz w:val="22"/>
          <w:szCs w:val="22"/>
        </w:rPr>
        <w:t>y</w:t>
      </w:r>
    </w:p>
    <w:p w14:paraId="72E28EA5" w14:textId="77777777" w:rsidR="006D6DAB" w:rsidRDefault="006D6DAB" w:rsidP="00302270">
      <w:pPr>
        <w:pStyle w:val="Smlouva-slo"/>
        <w:tabs>
          <w:tab w:val="clear" w:pos="360"/>
        </w:tabs>
        <w:spacing w:before="0" w:line="240" w:lineRule="auto"/>
        <w:ind w:left="360" w:firstLine="0"/>
        <w:jc w:val="left"/>
        <w:rPr>
          <w:rFonts w:ascii="Arial" w:hAnsi="Arial" w:cs="Arial"/>
          <w:sz w:val="22"/>
          <w:szCs w:val="22"/>
        </w:rPr>
      </w:pPr>
      <w:r w:rsidRPr="006F0BC5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1</w:t>
      </w:r>
      <w:r w:rsidRPr="006F0B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síťové úložiště</w:t>
      </w:r>
    </w:p>
    <w:p w14:paraId="7887382A" w14:textId="77777777" w:rsidR="003709C0" w:rsidRPr="006F0BC5" w:rsidRDefault="003F1064" w:rsidP="00302270">
      <w:pPr>
        <w:pStyle w:val="Smlouva-slo"/>
        <w:tabs>
          <w:tab w:val="clear" w:pos="360"/>
        </w:tabs>
        <w:spacing w:before="0" w:line="240" w:lineRule="auto"/>
        <w:ind w:left="360" w:firstLine="0"/>
        <w:jc w:val="left"/>
        <w:rPr>
          <w:rFonts w:ascii="Arial" w:hAnsi="Arial" w:cs="Arial"/>
          <w:sz w:val="22"/>
          <w:szCs w:val="22"/>
        </w:rPr>
      </w:pPr>
      <w:r w:rsidRPr="006F0BC5">
        <w:rPr>
          <w:rFonts w:ascii="Arial" w:hAnsi="Arial" w:cs="Arial"/>
          <w:sz w:val="22"/>
          <w:szCs w:val="22"/>
        </w:rPr>
        <w:t xml:space="preserve">      </w:t>
      </w:r>
      <w:r w:rsidR="007A5FB0" w:rsidRPr="006F0BC5">
        <w:rPr>
          <w:rFonts w:ascii="Arial" w:hAnsi="Arial" w:cs="Arial"/>
          <w:sz w:val="22"/>
          <w:szCs w:val="22"/>
        </w:rPr>
        <w:t>6</w:t>
      </w:r>
      <w:r w:rsidR="006F0BC5" w:rsidRPr="006F0BC5">
        <w:rPr>
          <w:rFonts w:ascii="Arial" w:hAnsi="Arial" w:cs="Arial"/>
          <w:sz w:val="22"/>
          <w:szCs w:val="22"/>
        </w:rPr>
        <w:t>1</w:t>
      </w:r>
      <w:r w:rsidR="003709C0" w:rsidRPr="006F0BC5">
        <w:rPr>
          <w:rFonts w:ascii="Arial" w:hAnsi="Arial" w:cs="Arial"/>
          <w:sz w:val="22"/>
          <w:szCs w:val="22"/>
        </w:rPr>
        <w:t xml:space="preserve"> pracovních stanic</w:t>
      </w:r>
    </w:p>
    <w:p w14:paraId="76829692" w14:textId="77777777" w:rsidR="00302270" w:rsidRDefault="003F1064" w:rsidP="00302270">
      <w:pPr>
        <w:pStyle w:val="Smlouva-slo"/>
        <w:tabs>
          <w:tab w:val="clear" w:pos="360"/>
        </w:tabs>
        <w:spacing w:before="0" w:line="240" w:lineRule="auto"/>
        <w:ind w:left="360" w:firstLine="0"/>
        <w:jc w:val="left"/>
        <w:rPr>
          <w:rFonts w:ascii="Arial" w:hAnsi="Arial" w:cs="Arial"/>
          <w:sz w:val="22"/>
          <w:szCs w:val="22"/>
        </w:rPr>
      </w:pPr>
      <w:r w:rsidRPr="006F0BC5">
        <w:rPr>
          <w:rFonts w:ascii="Arial" w:hAnsi="Arial" w:cs="Arial"/>
          <w:sz w:val="22"/>
          <w:szCs w:val="22"/>
        </w:rPr>
        <w:t xml:space="preserve">      </w:t>
      </w:r>
      <w:r w:rsidR="007A5FB0" w:rsidRPr="006F0BC5">
        <w:rPr>
          <w:rFonts w:ascii="Arial" w:hAnsi="Arial" w:cs="Arial"/>
          <w:sz w:val="22"/>
          <w:szCs w:val="22"/>
        </w:rPr>
        <w:t>4</w:t>
      </w:r>
      <w:r w:rsidR="006F0BC5" w:rsidRPr="006F0BC5">
        <w:rPr>
          <w:rFonts w:ascii="Arial" w:hAnsi="Arial" w:cs="Arial"/>
          <w:sz w:val="22"/>
          <w:szCs w:val="22"/>
        </w:rPr>
        <w:t>7</w:t>
      </w:r>
      <w:r w:rsidR="003709C0" w:rsidRPr="006F0BC5">
        <w:rPr>
          <w:rFonts w:ascii="Arial" w:hAnsi="Arial" w:cs="Arial"/>
          <w:sz w:val="22"/>
          <w:szCs w:val="22"/>
        </w:rPr>
        <w:t xml:space="preserve"> tiskáren</w:t>
      </w:r>
    </w:p>
    <w:p w14:paraId="0AD74DDD" w14:textId="77777777" w:rsidR="00302270" w:rsidRDefault="009128D9" w:rsidP="00302270">
      <w:pPr>
        <w:pStyle w:val="Smlouva-slo"/>
        <w:tabs>
          <w:tab w:val="clear" w:pos="360"/>
        </w:tabs>
        <w:spacing w:before="0" w:line="240" w:lineRule="auto"/>
        <w:ind w:left="360" w:firstLine="0"/>
        <w:jc w:val="left"/>
        <w:rPr>
          <w:rFonts w:ascii="Arial" w:hAnsi="Arial" w:cs="Arial"/>
          <w:sz w:val="22"/>
          <w:szCs w:val="22"/>
        </w:rPr>
      </w:pPr>
      <w:r w:rsidRPr="006F0BC5">
        <w:rPr>
          <w:rFonts w:ascii="Arial" w:hAnsi="Arial" w:cs="Arial"/>
          <w:sz w:val="22"/>
          <w:szCs w:val="22"/>
        </w:rPr>
        <w:t xml:space="preserve">      </w:t>
      </w:r>
      <w:r w:rsidR="00AF59A0">
        <w:rPr>
          <w:rFonts w:ascii="Arial" w:hAnsi="Arial" w:cs="Arial"/>
          <w:sz w:val="22"/>
          <w:szCs w:val="22"/>
        </w:rPr>
        <w:t>50</w:t>
      </w:r>
      <w:r w:rsidR="007759BC" w:rsidRPr="006F0BC5">
        <w:rPr>
          <w:rFonts w:ascii="Arial" w:hAnsi="Arial" w:cs="Arial"/>
          <w:sz w:val="22"/>
          <w:szCs w:val="22"/>
        </w:rPr>
        <w:t xml:space="preserve"> </w:t>
      </w:r>
      <w:r w:rsidR="007759BC">
        <w:rPr>
          <w:rFonts w:ascii="Arial" w:hAnsi="Arial" w:cs="Arial"/>
          <w:sz w:val="22"/>
          <w:szCs w:val="22"/>
        </w:rPr>
        <w:t>síťových prvků</w:t>
      </w:r>
      <w:r w:rsidR="00AF59A0">
        <w:rPr>
          <w:rFonts w:ascii="Arial" w:hAnsi="Arial" w:cs="Arial"/>
          <w:sz w:val="22"/>
          <w:szCs w:val="22"/>
        </w:rPr>
        <w:t xml:space="preserve"> (AP/router/firewall/switch</w:t>
      </w:r>
      <w:r w:rsidR="00FF1DE5">
        <w:rPr>
          <w:rFonts w:ascii="Arial" w:hAnsi="Arial" w:cs="Arial"/>
          <w:sz w:val="22"/>
          <w:szCs w:val="22"/>
        </w:rPr>
        <w:t>/VPN</w:t>
      </w:r>
      <w:r w:rsidR="00AF59A0">
        <w:rPr>
          <w:rFonts w:ascii="Arial" w:hAnsi="Arial" w:cs="Arial"/>
          <w:sz w:val="22"/>
          <w:szCs w:val="22"/>
        </w:rPr>
        <w:t>)</w:t>
      </w:r>
    </w:p>
    <w:p w14:paraId="00D2BD47" w14:textId="77777777" w:rsidR="00302270" w:rsidRDefault="009128D9" w:rsidP="00302270">
      <w:pPr>
        <w:pStyle w:val="Smlouva-slo"/>
        <w:tabs>
          <w:tab w:val="clear" w:pos="360"/>
        </w:tabs>
        <w:spacing w:before="0" w:line="240" w:lineRule="auto"/>
        <w:ind w:left="360" w:firstLine="0"/>
        <w:jc w:val="left"/>
        <w:rPr>
          <w:rFonts w:ascii="Arial" w:hAnsi="Arial" w:cs="Arial"/>
          <w:sz w:val="22"/>
          <w:szCs w:val="22"/>
        </w:rPr>
      </w:pPr>
      <w:r w:rsidRPr="006F0BC5">
        <w:rPr>
          <w:rFonts w:ascii="Arial" w:hAnsi="Arial" w:cs="Arial"/>
          <w:sz w:val="22"/>
          <w:szCs w:val="22"/>
        </w:rPr>
        <w:t xml:space="preserve">      </w:t>
      </w:r>
      <w:r w:rsidR="00302270">
        <w:rPr>
          <w:rFonts w:ascii="Arial" w:hAnsi="Arial" w:cs="Arial"/>
          <w:sz w:val="22"/>
          <w:szCs w:val="22"/>
        </w:rPr>
        <w:t>1 telefonní ústředna</w:t>
      </w:r>
    </w:p>
    <w:p w14:paraId="2FB403CB" w14:textId="77777777" w:rsidR="00302270" w:rsidRDefault="009128D9" w:rsidP="00302270">
      <w:pPr>
        <w:pStyle w:val="Smlouva-slo"/>
        <w:tabs>
          <w:tab w:val="clear" w:pos="360"/>
        </w:tabs>
        <w:spacing w:before="0" w:line="240" w:lineRule="auto"/>
        <w:ind w:left="360" w:firstLine="0"/>
        <w:jc w:val="left"/>
        <w:rPr>
          <w:rFonts w:ascii="Arial" w:hAnsi="Arial" w:cs="Arial"/>
          <w:sz w:val="22"/>
          <w:szCs w:val="22"/>
        </w:rPr>
      </w:pPr>
      <w:r w:rsidRPr="006F0BC5">
        <w:rPr>
          <w:rFonts w:ascii="Arial" w:hAnsi="Arial" w:cs="Arial"/>
          <w:sz w:val="22"/>
          <w:szCs w:val="22"/>
        </w:rPr>
        <w:lastRenderedPageBreak/>
        <w:t xml:space="preserve">      </w:t>
      </w:r>
      <w:r w:rsidR="00302270">
        <w:rPr>
          <w:rFonts w:ascii="Arial" w:hAnsi="Arial" w:cs="Arial"/>
          <w:sz w:val="22"/>
          <w:szCs w:val="22"/>
        </w:rPr>
        <w:t>1 kamerový systém</w:t>
      </w:r>
    </w:p>
    <w:p w14:paraId="280242AA" w14:textId="77777777" w:rsidR="00302270" w:rsidRDefault="009128D9" w:rsidP="00302270">
      <w:pPr>
        <w:pStyle w:val="Smlouva-slo"/>
        <w:tabs>
          <w:tab w:val="clear" w:pos="360"/>
        </w:tabs>
        <w:spacing w:before="0" w:line="240" w:lineRule="auto"/>
        <w:ind w:left="360" w:firstLine="0"/>
        <w:jc w:val="left"/>
        <w:rPr>
          <w:rFonts w:ascii="Arial" w:hAnsi="Arial" w:cs="Arial"/>
          <w:sz w:val="22"/>
          <w:szCs w:val="22"/>
        </w:rPr>
      </w:pPr>
      <w:r w:rsidRPr="006F0BC5">
        <w:rPr>
          <w:rFonts w:ascii="Arial" w:hAnsi="Arial" w:cs="Arial"/>
          <w:sz w:val="22"/>
          <w:szCs w:val="22"/>
        </w:rPr>
        <w:t xml:space="preserve">      </w:t>
      </w:r>
      <w:r w:rsidR="00302270">
        <w:rPr>
          <w:rFonts w:ascii="Arial" w:hAnsi="Arial" w:cs="Arial"/>
          <w:sz w:val="22"/>
          <w:szCs w:val="22"/>
        </w:rPr>
        <w:t>1 přístupový systém</w:t>
      </w:r>
    </w:p>
    <w:p w14:paraId="79C43069" w14:textId="77777777" w:rsidR="00302270" w:rsidRDefault="009128D9" w:rsidP="00302270">
      <w:pPr>
        <w:pStyle w:val="Smlouva-slo"/>
        <w:tabs>
          <w:tab w:val="clear" w:pos="360"/>
        </w:tabs>
        <w:spacing w:before="0" w:line="240" w:lineRule="auto"/>
        <w:ind w:left="360" w:firstLine="0"/>
        <w:jc w:val="left"/>
        <w:rPr>
          <w:rFonts w:ascii="Arial" w:hAnsi="Arial" w:cs="Arial"/>
          <w:sz w:val="22"/>
          <w:szCs w:val="22"/>
        </w:rPr>
      </w:pPr>
      <w:r w:rsidRPr="006F0BC5">
        <w:rPr>
          <w:rFonts w:ascii="Arial" w:hAnsi="Arial" w:cs="Arial"/>
          <w:sz w:val="22"/>
          <w:szCs w:val="22"/>
        </w:rPr>
        <w:t xml:space="preserve">      </w:t>
      </w:r>
      <w:r w:rsidR="00302270">
        <w:rPr>
          <w:rFonts w:ascii="Arial" w:hAnsi="Arial" w:cs="Arial"/>
          <w:sz w:val="22"/>
          <w:szCs w:val="22"/>
        </w:rPr>
        <w:t>1 docházkový systém</w:t>
      </w:r>
    </w:p>
    <w:p w14:paraId="76821AA0" w14:textId="77777777" w:rsidR="00302270" w:rsidRDefault="00302270" w:rsidP="00302270">
      <w:pPr>
        <w:pStyle w:val="Smlouva-slo"/>
        <w:tabs>
          <w:tab w:val="clear" w:pos="360"/>
        </w:tabs>
        <w:spacing w:before="0" w:line="240" w:lineRule="auto"/>
        <w:ind w:left="360" w:firstLine="0"/>
        <w:jc w:val="left"/>
        <w:rPr>
          <w:rFonts w:ascii="Arial" w:hAnsi="Arial" w:cs="Arial"/>
          <w:sz w:val="22"/>
          <w:szCs w:val="22"/>
        </w:rPr>
      </w:pPr>
    </w:p>
    <w:p w14:paraId="784452B3" w14:textId="77777777" w:rsidR="003F1064" w:rsidRDefault="003F1064" w:rsidP="009128D9">
      <w:pPr>
        <w:pStyle w:val="Smlouva-slo"/>
        <w:tabs>
          <w:tab w:val="clear" w:pos="360"/>
        </w:tabs>
        <w:spacing w:before="0" w:line="240" w:lineRule="auto"/>
        <w:ind w:left="360" w:firstLine="0"/>
        <w:jc w:val="left"/>
        <w:rPr>
          <w:rFonts w:ascii="Arial" w:hAnsi="Arial" w:cs="Arial"/>
          <w:sz w:val="22"/>
        </w:rPr>
      </w:pPr>
    </w:p>
    <w:p w14:paraId="7025907D" w14:textId="77777777" w:rsidR="002864ED" w:rsidRPr="008A7A6F" w:rsidRDefault="003F1064" w:rsidP="003F1064">
      <w:pPr>
        <w:pStyle w:val="Smlouva-slo"/>
        <w:tabs>
          <w:tab w:val="clear" w:pos="360"/>
        </w:tabs>
        <w:spacing w:before="0" w:line="24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     </w:t>
      </w:r>
      <w:r w:rsidRPr="0001728D">
        <w:rPr>
          <w:rFonts w:ascii="Arial" w:hAnsi="Arial" w:cs="Arial"/>
          <w:b/>
          <w:sz w:val="22"/>
          <w:szCs w:val="22"/>
        </w:rPr>
        <w:t>2.</w:t>
      </w:r>
      <w:r w:rsidRPr="008A7A6F">
        <w:rPr>
          <w:rFonts w:ascii="Arial" w:hAnsi="Arial" w:cs="Arial"/>
          <w:sz w:val="22"/>
          <w:szCs w:val="22"/>
        </w:rPr>
        <w:t xml:space="preserve">    </w:t>
      </w:r>
      <w:r w:rsidR="007E4C4D">
        <w:rPr>
          <w:rFonts w:ascii="Arial" w:hAnsi="Arial" w:cs="Arial"/>
          <w:b/>
          <w:sz w:val="22"/>
          <w:szCs w:val="22"/>
        </w:rPr>
        <w:t xml:space="preserve">Specifikace </w:t>
      </w:r>
      <w:r w:rsidR="00097AB1">
        <w:rPr>
          <w:rFonts w:ascii="Arial" w:hAnsi="Arial" w:cs="Arial"/>
          <w:b/>
          <w:sz w:val="22"/>
          <w:szCs w:val="22"/>
        </w:rPr>
        <w:t>poskytov</w:t>
      </w:r>
      <w:r w:rsidR="007E4C4D">
        <w:rPr>
          <w:rFonts w:ascii="Arial" w:hAnsi="Arial" w:cs="Arial"/>
          <w:b/>
          <w:sz w:val="22"/>
          <w:szCs w:val="22"/>
        </w:rPr>
        <w:t>aných</w:t>
      </w:r>
      <w:r w:rsidR="003709C0" w:rsidRPr="008A7A6F">
        <w:rPr>
          <w:rFonts w:ascii="Arial" w:hAnsi="Arial" w:cs="Arial"/>
          <w:b/>
          <w:sz w:val="22"/>
          <w:szCs w:val="22"/>
        </w:rPr>
        <w:t xml:space="preserve"> </w:t>
      </w:r>
      <w:r w:rsidR="007E4C4D">
        <w:rPr>
          <w:rFonts w:ascii="Arial" w:hAnsi="Arial" w:cs="Arial"/>
          <w:b/>
          <w:sz w:val="22"/>
          <w:szCs w:val="22"/>
        </w:rPr>
        <w:t>služeb</w:t>
      </w:r>
      <w:r w:rsidR="00807E89">
        <w:rPr>
          <w:rFonts w:ascii="Arial" w:hAnsi="Arial" w:cs="Arial"/>
          <w:b/>
          <w:sz w:val="22"/>
          <w:szCs w:val="22"/>
        </w:rPr>
        <w:t xml:space="preserve"> a prací</w:t>
      </w:r>
      <w:r w:rsidR="003709C0" w:rsidRPr="008A7A6F">
        <w:rPr>
          <w:rFonts w:ascii="Arial" w:hAnsi="Arial" w:cs="Arial"/>
          <w:b/>
          <w:sz w:val="22"/>
          <w:szCs w:val="22"/>
        </w:rPr>
        <w:t xml:space="preserve">: </w:t>
      </w:r>
    </w:p>
    <w:p w14:paraId="6C25082A" w14:textId="77777777" w:rsidR="00066498" w:rsidRPr="008A7A6F" w:rsidRDefault="00066498" w:rsidP="00066498">
      <w:pPr>
        <w:pStyle w:val="Smlouva-slo"/>
        <w:tabs>
          <w:tab w:val="clear" w:pos="360"/>
        </w:tabs>
        <w:spacing w:before="0"/>
        <w:ind w:left="720" w:firstLine="0"/>
        <w:rPr>
          <w:rFonts w:ascii="Arial" w:hAnsi="Arial" w:cs="Arial"/>
          <w:b/>
          <w:sz w:val="22"/>
          <w:szCs w:val="22"/>
        </w:rPr>
      </w:pPr>
    </w:p>
    <w:p w14:paraId="63B71DBB" w14:textId="77777777" w:rsidR="00C17C8A" w:rsidRPr="008A7A6F" w:rsidRDefault="00C17C8A" w:rsidP="00C17C8A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 Zajišťování </w:t>
      </w:r>
      <w:r w:rsidR="00066498" w:rsidRPr="008A7A6F">
        <w:rPr>
          <w:rFonts w:ascii="Arial" w:hAnsi="Arial" w:cs="Arial"/>
          <w:sz w:val="22"/>
          <w:szCs w:val="22"/>
        </w:rPr>
        <w:t xml:space="preserve">správy (administrování) </w:t>
      </w:r>
      <w:proofErr w:type="gramStart"/>
      <w:r w:rsidR="00066498" w:rsidRPr="008A7A6F">
        <w:rPr>
          <w:rFonts w:ascii="Arial" w:hAnsi="Arial" w:cs="Arial"/>
          <w:sz w:val="22"/>
          <w:szCs w:val="22"/>
        </w:rPr>
        <w:t>systémů  výpočetní</w:t>
      </w:r>
      <w:proofErr w:type="gramEnd"/>
      <w:r w:rsidR="00066498" w:rsidRPr="008A7A6F">
        <w:rPr>
          <w:rFonts w:ascii="Arial" w:hAnsi="Arial" w:cs="Arial"/>
          <w:sz w:val="22"/>
          <w:szCs w:val="22"/>
        </w:rPr>
        <w:t xml:space="preserve"> techniky. Metodické </w:t>
      </w:r>
      <w:r w:rsidRPr="008A7A6F">
        <w:rPr>
          <w:rFonts w:ascii="Arial" w:hAnsi="Arial" w:cs="Arial"/>
          <w:sz w:val="22"/>
          <w:szCs w:val="22"/>
        </w:rPr>
        <w:t xml:space="preserve"> </w:t>
      </w:r>
    </w:p>
    <w:p w14:paraId="02FC6D1F" w14:textId="77777777" w:rsidR="00C17C8A" w:rsidRPr="008A7A6F" w:rsidRDefault="00C17C8A" w:rsidP="00C17C8A">
      <w:pPr>
        <w:pStyle w:val="Odstavecseseznamem"/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 </w:t>
      </w:r>
      <w:r w:rsidR="00066498" w:rsidRPr="008A7A6F">
        <w:rPr>
          <w:rFonts w:ascii="Arial" w:hAnsi="Arial" w:cs="Arial"/>
          <w:sz w:val="22"/>
          <w:szCs w:val="22"/>
        </w:rPr>
        <w:t xml:space="preserve">usměrňování uživatelů, definování jejich problémů a jejich řešení se všemi účastníky </w:t>
      </w:r>
      <w:r w:rsidRPr="008A7A6F">
        <w:rPr>
          <w:rFonts w:ascii="Arial" w:hAnsi="Arial" w:cs="Arial"/>
          <w:sz w:val="22"/>
          <w:szCs w:val="22"/>
        </w:rPr>
        <w:t xml:space="preserve"> </w:t>
      </w:r>
    </w:p>
    <w:p w14:paraId="28F2FE1A" w14:textId="77777777" w:rsidR="00066498" w:rsidRPr="008A7A6F" w:rsidRDefault="00C17C8A" w:rsidP="00C17C8A">
      <w:pPr>
        <w:pStyle w:val="Odstavecseseznamem"/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 </w:t>
      </w:r>
      <w:r w:rsidR="00066498" w:rsidRPr="008A7A6F">
        <w:rPr>
          <w:rFonts w:ascii="Arial" w:hAnsi="Arial" w:cs="Arial"/>
          <w:sz w:val="22"/>
          <w:szCs w:val="22"/>
        </w:rPr>
        <w:t xml:space="preserve">správy systému, například </w:t>
      </w:r>
      <w:r w:rsidRPr="008A7A6F">
        <w:rPr>
          <w:rFonts w:ascii="Arial" w:hAnsi="Arial" w:cs="Arial"/>
          <w:sz w:val="22"/>
          <w:szCs w:val="22"/>
        </w:rPr>
        <w:t>s </w:t>
      </w:r>
      <w:proofErr w:type="gramStart"/>
      <w:r w:rsidRPr="008A7A6F">
        <w:rPr>
          <w:rFonts w:ascii="Arial" w:hAnsi="Arial" w:cs="Arial"/>
          <w:sz w:val="22"/>
          <w:szCs w:val="22"/>
        </w:rPr>
        <w:t xml:space="preserve">externími </w:t>
      </w:r>
      <w:r w:rsidR="00066498" w:rsidRPr="008A7A6F">
        <w:rPr>
          <w:rFonts w:ascii="Arial" w:hAnsi="Arial" w:cs="Arial"/>
          <w:sz w:val="22"/>
          <w:szCs w:val="22"/>
        </w:rPr>
        <w:t xml:space="preserve"> dodavateli</w:t>
      </w:r>
      <w:proofErr w:type="gramEnd"/>
      <w:r w:rsidR="00066498" w:rsidRPr="008A7A6F">
        <w:rPr>
          <w:rFonts w:ascii="Arial" w:hAnsi="Arial" w:cs="Arial"/>
          <w:sz w:val="22"/>
          <w:szCs w:val="22"/>
        </w:rPr>
        <w:t xml:space="preserve">. </w:t>
      </w:r>
    </w:p>
    <w:p w14:paraId="0D0AFC00" w14:textId="77777777" w:rsidR="00066498" w:rsidRPr="008A7A6F" w:rsidRDefault="00066498" w:rsidP="00066498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 Zajišťování nového nastavení systémů při změnách projektu, řešení přístupových </w:t>
      </w:r>
    </w:p>
    <w:p w14:paraId="79723A3A" w14:textId="77777777" w:rsidR="00066498" w:rsidRPr="008A7A6F" w:rsidRDefault="00066498" w:rsidP="00066498">
      <w:pPr>
        <w:pStyle w:val="Odstavecseseznamem"/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 práv konkrétních uživatelů pro vstup do aplikací systémů výpočetní techniky.</w:t>
      </w:r>
    </w:p>
    <w:p w14:paraId="2E30C60C" w14:textId="77777777" w:rsidR="00066498" w:rsidRPr="008A7A6F" w:rsidRDefault="00066498" w:rsidP="00066498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 Zajišťování provozu při změnách projektů informačních a komunikačních systémů  </w:t>
      </w:r>
    </w:p>
    <w:p w14:paraId="202A8152" w14:textId="77777777" w:rsidR="00066498" w:rsidRPr="008A7A6F" w:rsidRDefault="00066498" w:rsidP="00066498">
      <w:pPr>
        <w:pStyle w:val="Odstavecseseznamem"/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 nebo programovéh</w:t>
      </w:r>
      <w:r w:rsidR="00C17C8A" w:rsidRPr="008A7A6F">
        <w:rPr>
          <w:rFonts w:ascii="Arial" w:hAnsi="Arial" w:cs="Arial"/>
          <w:sz w:val="22"/>
          <w:szCs w:val="22"/>
        </w:rPr>
        <w:t xml:space="preserve">o vybavení, zpracovávání plánů </w:t>
      </w:r>
      <w:r w:rsidRPr="008A7A6F">
        <w:rPr>
          <w:rFonts w:ascii="Arial" w:hAnsi="Arial" w:cs="Arial"/>
          <w:sz w:val="22"/>
          <w:szCs w:val="22"/>
        </w:rPr>
        <w:t xml:space="preserve">a postupů změn provozu  </w:t>
      </w:r>
    </w:p>
    <w:p w14:paraId="19AFDACB" w14:textId="77777777" w:rsidR="00066498" w:rsidRPr="008A7A6F" w:rsidRDefault="00066498" w:rsidP="00C17C8A">
      <w:pPr>
        <w:pStyle w:val="Odstavecseseznamem"/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A7A6F">
        <w:rPr>
          <w:rFonts w:ascii="Arial" w:hAnsi="Arial" w:cs="Arial"/>
          <w:sz w:val="22"/>
          <w:szCs w:val="22"/>
        </w:rPr>
        <w:t>a  údržby</w:t>
      </w:r>
      <w:proofErr w:type="gramEnd"/>
      <w:r w:rsidRPr="008A7A6F">
        <w:rPr>
          <w:rFonts w:ascii="Arial" w:hAnsi="Arial" w:cs="Arial"/>
          <w:sz w:val="22"/>
          <w:szCs w:val="22"/>
        </w:rPr>
        <w:t>, provozní t</w:t>
      </w:r>
      <w:r w:rsidR="00C17C8A" w:rsidRPr="008A7A6F">
        <w:rPr>
          <w:rFonts w:ascii="Arial" w:hAnsi="Arial" w:cs="Arial"/>
          <w:sz w:val="22"/>
          <w:szCs w:val="22"/>
        </w:rPr>
        <w:t xml:space="preserve">estování </w:t>
      </w:r>
      <w:r w:rsidRPr="008A7A6F">
        <w:rPr>
          <w:rFonts w:ascii="Arial" w:hAnsi="Arial" w:cs="Arial"/>
          <w:sz w:val="22"/>
          <w:szCs w:val="22"/>
        </w:rPr>
        <w:t>a poskytování podpory uživatelům.</w:t>
      </w:r>
    </w:p>
    <w:p w14:paraId="0A695379" w14:textId="77777777" w:rsidR="00C17C8A" w:rsidRPr="008A7A6F" w:rsidRDefault="00C17C8A" w:rsidP="00C17C8A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> O</w:t>
      </w:r>
      <w:r w:rsidR="00066498" w:rsidRPr="008A7A6F">
        <w:rPr>
          <w:rFonts w:ascii="Arial" w:hAnsi="Arial" w:cs="Arial"/>
          <w:sz w:val="22"/>
          <w:szCs w:val="22"/>
        </w:rPr>
        <w:t>ptimalizace databází včetně jej</w:t>
      </w:r>
      <w:r w:rsidR="00FA5D9A" w:rsidRPr="008A7A6F">
        <w:rPr>
          <w:rFonts w:ascii="Arial" w:hAnsi="Arial" w:cs="Arial"/>
          <w:sz w:val="22"/>
          <w:szCs w:val="22"/>
        </w:rPr>
        <w:t>ich ochrany a údržby</w:t>
      </w:r>
      <w:r w:rsidR="00066498" w:rsidRPr="008A7A6F">
        <w:rPr>
          <w:rFonts w:ascii="Arial" w:hAnsi="Arial" w:cs="Arial"/>
          <w:sz w:val="22"/>
          <w:szCs w:val="22"/>
        </w:rPr>
        <w:t xml:space="preserve">, řešení nestandardních </w:t>
      </w:r>
      <w:r w:rsidRPr="008A7A6F">
        <w:rPr>
          <w:rFonts w:ascii="Arial" w:hAnsi="Arial" w:cs="Arial"/>
          <w:sz w:val="22"/>
          <w:szCs w:val="22"/>
        </w:rPr>
        <w:t xml:space="preserve"> </w:t>
      </w:r>
    </w:p>
    <w:p w14:paraId="05B40581" w14:textId="77777777" w:rsidR="00066498" w:rsidRPr="008A7A6F" w:rsidRDefault="00C17C8A" w:rsidP="00C17C8A">
      <w:pPr>
        <w:pStyle w:val="Odstavecseseznamem"/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 </w:t>
      </w:r>
      <w:r w:rsidR="00066498" w:rsidRPr="008A7A6F">
        <w:rPr>
          <w:rFonts w:ascii="Arial" w:hAnsi="Arial" w:cs="Arial"/>
          <w:sz w:val="22"/>
          <w:szCs w:val="22"/>
        </w:rPr>
        <w:t>problémů s dodavateli, aplikace aktualizací a změn.</w:t>
      </w:r>
    </w:p>
    <w:p w14:paraId="6643D058" w14:textId="77777777" w:rsidR="00C17C8A" w:rsidRPr="008A7A6F" w:rsidRDefault="00066498" w:rsidP="00C17C8A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> Výstavba, administrace a zajišťování provozu sítí LAN</w:t>
      </w:r>
      <w:r w:rsidR="00C17C8A" w:rsidRPr="008A7A6F">
        <w:rPr>
          <w:rFonts w:ascii="Arial" w:hAnsi="Arial" w:cs="Arial"/>
          <w:sz w:val="22"/>
          <w:szCs w:val="22"/>
        </w:rPr>
        <w:t>.</w:t>
      </w:r>
    </w:p>
    <w:p w14:paraId="529CBFCC" w14:textId="77777777" w:rsidR="008A7A6F" w:rsidRDefault="00170208" w:rsidP="008A7A6F">
      <w:pPr>
        <w:pStyle w:val="Bezmezer"/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 </w:t>
      </w:r>
      <w:r w:rsidR="008A7A6F" w:rsidRPr="008A7A6F">
        <w:rPr>
          <w:rFonts w:ascii="Arial" w:hAnsi="Arial" w:cs="Arial"/>
          <w:sz w:val="22"/>
          <w:szCs w:val="22"/>
        </w:rPr>
        <w:t xml:space="preserve">     f)     </w:t>
      </w:r>
      <w:r w:rsidRPr="008A7A6F">
        <w:rPr>
          <w:rFonts w:ascii="Arial" w:hAnsi="Arial" w:cs="Arial"/>
          <w:sz w:val="22"/>
          <w:szCs w:val="22"/>
        </w:rPr>
        <w:t xml:space="preserve">Řešení problémů uživatelů mobilní a pevné telefonní sítě služeb a uživatelů </w:t>
      </w:r>
    </w:p>
    <w:p w14:paraId="6276CA4D" w14:textId="77777777" w:rsidR="008A7A6F" w:rsidRPr="008A7A6F" w:rsidRDefault="008A7A6F" w:rsidP="008A7A6F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70208" w:rsidRPr="008A7A6F">
        <w:rPr>
          <w:rFonts w:ascii="Arial" w:hAnsi="Arial" w:cs="Arial"/>
          <w:sz w:val="22"/>
          <w:szCs w:val="22"/>
        </w:rPr>
        <w:t>internetu</w:t>
      </w:r>
      <w:r w:rsidR="00FF1DE5">
        <w:rPr>
          <w:rFonts w:ascii="Arial" w:hAnsi="Arial" w:cs="Arial"/>
          <w:sz w:val="22"/>
          <w:szCs w:val="22"/>
        </w:rPr>
        <w:t>,</w:t>
      </w:r>
      <w:r w:rsidRPr="008A7A6F">
        <w:rPr>
          <w:rFonts w:ascii="Arial" w:hAnsi="Arial" w:cs="Arial"/>
          <w:sz w:val="22"/>
          <w:szCs w:val="22"/>
        </w:rPr>
        <w:t xml:space="preserve"> </w:t>
      </w:r>
      <w:r w:rsidR="00170208" w:rsidRPr="008A7A6F">
        <w:rPr>
          <w:rFonts w:ascii="Arial" w:hAnsi="Arial" w:cs="Arial"/>
          <w:sz w:val="22"/>
          <w:szCs w:val="22"/>
        </w:rPr>
        <w:t>a zajišť</w:t>
      </w:r>
      <w:r w:rsidR="007E4C4D">
        <w:rPr>
          <w:rFonts w:ascii="Arial" w:hAnsi="Arial" w:cs="Arial"/>
          <w:sz w:val="22"/>
          <w:szCs w:val="22"/>
        </w:rPr>
        <w:t>ování</w:t>
      </w:r>
      <w:r w:rsidR="00FA5D9A" w:rsidRPr="008A7A6F">
        <w:rPr>
          <w:rFonts w:ascii="Arial" w:hAnsi="Arial" w:cs="Arial"/>
          <w:sz w:val="22"/>
          <w:szCs w:val="22"/>
        </w:rPr>
        <w:t xml:space="preserve"> </w:t>
      </w:r>
      <w:r w:rsidR="007E4C4D">
        <w:rPr>
          <w:rFonts w:ascii="Arial" w:hAnsi="Arial" w:cs="Arial"/>
          <w:sz w:val="22"/>
          <w:szCs w:val="22"/>
        </w:rPr>
        <w:t xml:space="preserve">jejich uživatelské </w:t>
      </w:r>
      <w:r w:rsidR="00FA5D9A" w:rsidRPr="008A7A6F">
        <w:rPr>
          <w:rFonts w:ascii="Arial" w:hAnsi="Arial" w:cs="Arial"/>
          <w:sz w:val="22"/>
          <w:szCs w:val="22"/>
        </w:rPr>
        <w:t>podpor</w:t>
      </w:r>
      <w:r w:rsidR="007E4C4D">
        <w:rPr>
          <w:rFonts w:ascii="Arial" w:hAnsi="Arial" w:cs="Arial"/>
          <w:sz w:val="22"/>
          <w:szCs w:val="22"/>
        </w:rPr>
        <w:t>y</w:t>
      </w:r>
      <w:r w:rsidR="00FA5D9A" w:rsidRPr="008A7A6F">
        <w:rPr>
          <w:rFonts w:ascii="Arial" w:hAnsi="Arial" w:cs="Arial"/>
          <w:sz w:val="22"/>
          <w:szCs w:val="22"/>
        </w:rPr>
        <w:t>.</w:t>
      </w:r>
    </w:p>
    <w:p w14:paraId="023BD9F9" w14:textId="77777777" w:rsidR="008A7A6F" w:rsidRDefault="008A7A6F" w:rsidP="008A7A6F">
      <w:pPr>
        <w:pStyle w:val="Bezmezer"/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      g)    </w:t>
      </w:r>
      <w:r w:rsidR="00AB444E" w:rsidRPr="008A7A6F">
        <w:rPr>
          <w:rFonts w:ascii="Arial" w:hAnsi="Arial" w:cs="Arial"/>
          <w:sz w:val="22"/>
          <w:szCs w:val="22"/>
        </w:rPr>
        <w:t>Prov</w:t>
      </w:r>
      <w:r w:rsidR="007E4C4D">
        <w:rPr>
          <w:rFonts w:ascii="Arial" w:hAnsi="Arial" w:cs="Arial"/>
          <w:sz w:val="22"/>
          <w:szCs w:val="22"/>
        </w:rPr>
        <w:t>á</w:t>
      </w:r>
      <w:r w:rsidR="00AB444E" w:rsidRPr="008A7A6F">
        <w:rPr>
          <w:rFonts w:ascii="Arial" w:hAnsi="Arial" w:cs="Arial"/>
          <w:sz w:val="22"/>
          <w:szCs w:val="22"/>
        </w:rPr>
        <w:t>d</w:t>
      </w:r>
      <w:r w:rsidR="007E4C4D">
        <w:rPr>
          <w:rFonts w:ascii="Arial" w:hAnsi="Arial" w:cs="Arial"/>
          <w:sz w:val="22"/>
          <w:szCs w:val="22"/>
        </w:rPr>
        <w:t>ě</w:t>
      </w:r>
      <w:r w:rsidR="00AB444E" w:rsidRPr="008A7A6F">
        <w:rPr>
          <w:rFonts w:ascii="Arial" w:hAnsi="Arial" w:cs="Arial"/>
          <w:sz w:val="22"/>
          <w:szCs w:val="22"/>
        </w:rPr>
        <w:t>ní dalších požadavků objednatele, které nevyžad</w:t>
      </w:r>
      <w:r w:rsidR="007E4C4D">
        <w:rPr>
          <w:rFonts w:ascii="Arial" w:hAnsi="Arial" w:cs="Arial"/>
          <w:sz w:val="22"/>
          <w:szCs w:val="22"/>
        </w:rPr>
        <w:t>ují</w:t>
      </w:r>
      <w:r w:rsidR="00AB444E" w:rsidRPr="008A7A6F">
        <w:rPr>
          <w:rFonts w:ascii="Arial" w:hAnsi="Arial" w:cs="Arial"/>
          <w:sz w:val="22"/>
          <w:szCs w:val="22"/>
        </w:rPr>
        <w:t xml:space="preserve"> servisní </w:t>
      </w:r>
    </w:p>
    <w:p w14:paraId="4D25CB72" w14:textId="77777777" w:rsidR="00AB444E" w:rsidRPr="008A7A6F" w:rsidRDefault="008A7A6F" w:rsidP="008A7A6F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AB444E" w:rsidRPr="008A7A6F">
        <w:rPr>
          <w:rFonts w:ascii="Arial" w:hAnsi="Arial" w:cs="Arial"/>
          <w:sz w:val="22"/>
          <w:szCs w:val="22"/>
        </w:rPr>
        <w:t>zásah, ale je nutné je vyřešit.</w:t>
      </w:r>
    </w:p>
    <w:p w14:paraId="3DFAB1C7" w14:textId="77777777" w:rsidR="001F03CD" w:rsidRDefault="008A7A6F" w:rsidP="007E4C4D">
      <w:pPr>
        <w:pStyle w:val="Bezmezer"/>
        <w:rPr>
          <w:rFonts w:ascii="Arial" w:hAnsi="Arial" w:cs="Arial"/>
          <w:sz w:val="22"/>
          <w:szCs w:val="22"/>
        </w:rPr>
      </w:pPr>
      <w:r w:rsidRPr="008A7A6F">
        <w:t xml:space="preserve">      </w:t>
      </w:r>
      <w:r w:rsidRPr="00804F9F">
        <w:rPr>
          <w:rFonts w:ascii="Arial" w:hAnsi="Arial" w:cs="Arial"/>
          <w:sz w:val="22"/>
          <w:szCs w:val="22"/>
        </w:rPr>
        <w:t>h</w:t>
      </w:r>
      <w:r w:rsidRPr="008A7A6F">
        <w:t xml:space="preserve">) </w:t>
      </w:r>
      <w:r>
        <w:t xml:space="preserve">   </w:t>
      </w:r>
      <w:r w:rsidRPr="008A7A6F">
        <w:rPr>
          <w:rFonts w:ascii="Arial" w:hAnsi="Arial" w:cs="Arial"/>
          <w:sz w:val="22"/>
          <w:szCs w:val="22"/>
        </w:rPr>
        <w:t>Konzultační a porad</w:t>
      </w:r>
      <w:r w:rsidR="00AB444E" w:rsidRPr="008A7A6F">
        <w:rPr>
          <w:rFonts w:ascii="Arial" w:hAnsi="Arial" w:cs="Arial"/>
          <w:sz w:val="22"/>
          <w:szCs w:val="22"/>
        </w:rPr>
        <w:t xml:space="preserve">enská činnost související s provozem </w:t>
      </w:r>
      <w:r w:rsidRPr="008A7A6F">
        <w:rPr>
          <w:rFonts w:ascii="Arial" w:hAnsi="Arial" w:cs="Arial"/>
          <w:sz w:val="22"/>
          <w:szCs w:val="22"/>
        </w:rPr>
        <w:t xml:space="preserve">a </w:t>
      </w:r>
      <w:r w:rsidR="00AB444E" w:rsidRPr="008A7A6F">
        <w:rPr>
          <w:rFonts w:ascii="Arial" w:hAnsi="Arial" w:cs="Arial"/>
          <w:sz w:val="22"/>
          <w:szCs w:val="22"/>
        </w:rPr>
        <w:t xml:space="preserve">rozvojem </w:t>
      </w:r>
      <w:r w:rsidR="007E4C4D">
        <w:rPr>
          <w:rFonts w:ascii="Arial" w:hAnsi="Arial" w:cs="Arial"/>
          <w:sz w:val="22"/>
          <w:szCs w:val="22"/>
        </w:rPr>
        <w:t xml:space="preserve">systémů </w:t>
      </w:r>
      <w:r w:rsidR="00CC20B7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1F03CD">
        <w:rPr>
          <w:rFonts w:ascii="Arial" w:hAnsi="Arial" w:cs="Arial"/>
          <w:sz w:val="22"/>
          <w:szCs w:val="22"/>
        </w:rPr>
        <w:t xml:space="preserve"> </w:t>
      </w:r>
    </w:p>
    <w:p w14:paraId="5582F635" w14:textId="77777777" w:rsidR="00066498" w:rsidRPr="008A7A6F" w:rsidRDefault="001F03CD" w:rsidP="001F03CD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7E4C4D">
        <w:rPr>
          <w:rFonts w:ascii="Arial" w:hAnsi="Arial" w:cs="Arial"/>
          <w:sz w:val="22"/>
          <w:szCs w:val="22"/>
        </w:rPr>
        <w:t>výpočetní techniky</w:t>
      </w:r>
      <w:r w:rsidR="008A7A6F">
        <w:rPr>
          <w:rFonts w:ascii="Arial" w:hAnsi="Arial" w:cs="Arial"/>
          <w:sz w:val="22"/>
          <w:szCs w:val="22"/>
        </w:rPr>
        <w:t>.</w:t>
      </w:r>
    </w:p>
    <w:p w14:paraId="1C2C4412" w14:textId="77777777" w:rsidR="003F1064" w:rsidRPr="008A7A6F" w:rsidRDefault="003F1064" w:rsidP="000C2942">
      <w:pPr>
        <w:pStyle w:val="Smlouva-slo"/>
        <w:tabs>
          <w:tab w:val="clear" w:pos="360"/>
        </w:tabs>
        <w:spacing w:before="0"/>
        <w:rPr>
          <w:rFonts w:ascii="Arial" w:hAnsi="Arial" w:cs="Arial"/>
          <w:b/>
          <w:color w:val="FF0000"/>
          <w:sz w:val="22"/>
          <w:szCs w:val="22"/>
        </w:rPr>
      </w:pPr>
      <w:r w:rsidRPr="001F03CD">
        <w:rPr>
          <w:rFonts w:ascii="Arial" w:hAnsi="Arial" w:cs="Arial"/>
          <w:sz w:val="22"/>
          <w:szCs w:val="22"/>
        </w:rPr>
        <w:t>3</w:t>
      </w:r>
      <w:r w:rsidRPr="0001728D">
        <w:rPr>
          <w:rFonts w:ascii="Arial" w:hAnsi="Arial" w:cs="Arial"/>
          <w:b/>
          <w:sz w:val="22"/>
          <w:szCs w:val="22"/>
        </w:rPr>
        <w:t>.</w:t>
      </w:r>
      <w:r w:rsidRPr="008A7A6F">
        <w:rPr>
          <w:rFonts w:ascii="Arial" w:hAnsi="Arial" w:cs="Arial"/>
          <w:sz w:val="22"/>
          <w:szCs w:val="22"/>
        </w:rPr>
        <w:t xml:space="preserve"> </w:t>
      </w:r>
      <w:r w:rsidR="007C0C49">
        <w:rPr>
          <w:rFonts w:ascii="Arial" w:hAnsi="Arial" w:cs="Arial"/>
          <w:sz w:val="22"/>
          <w:szCs w:val="22"/>
        </w:rPr>
        <w:t>Specifikované služby</w:t>
      </w:r>
      <w:r w:rsidR="00214ECE">
        <w:rPr>
          <w:rFonts w:ascii="Arial" w:hAnsi="Arial" w:cs="Arial"/>
          <w:sz w:val="22"/>
          <w:szCs w:val="22"/>
        </w:rPr>
        <w:t xml:space="preserve"> a práce</w:t>
      </w:r>
      <w:r w:rsidR="00D64B26" w:rsidRPr="008A7A6F">
        <w:rPr>
          <w:rFonts w:ascii="Arial" w:hAnsi="Arial" w:cs="Arial"/>
          <w:sz w:val="22"/>
          <w:szCs w:val="22"/>
        </w:rPr>
        <w:t xml:space="preserve"> </w:t>
      </w:r>
      <w:r w:rsidR="00214ECE">
        <w:rPr>
          <w:rFonts w:ascii="Arial" w:hAnsi="Arial" w:cs="Arial"/>
          <w:sz w:val="22"/>
          <w:szCs w:val="22"/>
        </w:rPr>
        <w:t xml:space="preserve">jsou </w:t>
      </w:r>
      <w:r w:rsidR="0044317F" w:rsidRPr="008A7A6F">
        <w:rPr>
          <w:rFonts w:ascii="Arial" w:hAnsi="Arial" w:cs="Arial"/>
          <w:sz w:val="22"/>
          <w:szCs w:val="22"/>
        </w:rPr>
        <w:t>poskytovány</w:t>
      </w:r>
      <w:r w:rsidR="00254BA4" w:rsidRPr="008A7A6F">
        <w:rPr>
          <w:rFonts w:ascii="Arial" w:hAnsi="Arial" w:cs="Arial"/>
          <w:sz w:val="22"/>
          <w:szCs w:val="22"/>
        </w:rPr>
        <w:t xml:space="preserve"> v rozsahu 20 hodin měsíčně</w:t>
      </w:r>
      <w:r w:rsidRPr="008A7A6F">
        <w:rPr>
          <w:rFonts w:ascii="Arial" w:hAnsi="Arial" w:cs="Arial"/>
          <w:sz w:val="22"/>
          <w:szCs w:val="22"/>
        </w:rPr>
        <w:t xml:space="preserve"> dle potřeb objednavatele </w:t>
      </w:r>
      <w:r w:rsidR="00214ECE">
        <w:rPr>
          <w:rFonts w:ascii="Arial" w:hAnsi="Arial" w:cs="Arial"/>
          <w:sz w:val="22"/>
          <w:szCs w:val="22"/>
        </w:rPr>
        <w:t xml:space="preserve">a </w:t>
      </w:r>
      <w:r w:rsidR="00D64B26" w:rsidRPr="008A7A6F">
        <w:rPr>
          <w:rFonts w:ascii="Arial" w:hAnsi="Arial" w:cs="Arial"/>
          <w:sz w:val="22"/>
          <w:szCs w:val="22"/>
        </w:rPr>
        <w:t>v </w:t>
      </w:r>
      <w:proofErr w:type="gramStart"/>
      <w:r w:rsidR="00D64B26" w:rsidRPr="008A7A6F">
        <w:rPr>
          <w:rFonts w:ascii="Arial" w:hAnsi="Arial" w:cs="Arial"/>
          <w:sz w:val="22"/>
          <w:szCs w:val="22"/>
        </w:rPr>
        <w:t>místě  plnění</w:t>
      </w:r>
      <w:proofErr w:type="gramEnd"/>
      <w:r w:rsidR="00D64B26" w:rsidRPr="008A7A6F">
        <w:rPr>
          <w:rFonts w:ascii="Arial" w:hAnsi="Arial" w:cs="Arial"/>
          <w:sz w:val="22"/>
          <w:szCs w:val="22"/>
        </w:rPr>
        <w:t xml:space="preserve"> smlouvy</w:t>
      </w:r>
      <w:r w:rsidRPr="008A7A6F">
        <w:rPr>
          <w:rFonts w:ascii="Arial" w:hAnsi="Arial" w:cs="Arial"/>
          <w:sz w:val="22"/>
          <w:szCs w:val="22"/>
        </w:rPr>
        <w:t>.</w:t>
      </w:r>
      <w:r w:rsidRPr="008A7A6F">
        <w:rPr>
          <w:rFonts w:ascii="Arial" w:hAnsi="Arial" w:cs="Arial"/>
          <w:b/>
          <w:color w:val="FF0000"/>
          <w:sz w:val="22"/>
          <w:szCs w:val="22"/>
        </w:rPr>
        <w:t xml:space="preserve">  </w:t>
      </w:r>
    </w:p>
    <w:p w14:paraId="693C20D5" w14:textId="77777777" w:rsidR="003F1064" w:rsidRPr="008A7A6F" w:rsidRDefault="003F1064" w:rsidP="009128D9">
      <w:pPr>
        <w:pStyle w:val="Smlouva-slo"/>
        <w:tabs>
          <w:tab w:val="clear" w:pos="360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 xml:space="preserve">    Havarijní servisní zásahy</w:t>
      </w:r>
      <w:r w:rsidR="00D64B26" w:rsidRPr="008A7A6F">
        <w:rPr>
          <w:rFonts w:ascii="Arial" w:hAnsi="Arial" w:cs="Arial"/>
          <w:sz w:val="22"/>
          <w:szCs w:val="22"/>
        </w:rPr>
        <w:t xml:space="preserve"> (havarijní stavy</w:t>
      </w:r>
      <w:r w:rsidR="007C0C49">
        <w:rPr>
          <w:rFonts w:ascii="Arial" w:hAnsi="Arial" w:cs="Arial"/>
          <w:sz w:val="22"/>
          <w:szCs w:val="22"/>
        </w:rPr>
        <w:t xml:space="preserve"> systémů výpočetní techniky</w:t>
      </w:r>
      <w:r w:rsidR="00D64B26" w:rsidRPr="008A7A6F">
        <w:rPr>
          <w:rFonts w:ascii="Arial" w:hAnsi="Arial" w:cs="Arial"/>
          <w:sz w:val="22"/>
          <w:szCs w:val="22"/>
        </w:rPr>
        <w:t>)</w:t>
      </w:r>
      <w:r w:rsidRPr="008A7A6F">
        <w:rPr>
          <w:rFonts w:ascii="Arial" w:hAnsi="Arial" w:cs="Arial"/>
          <w:sz w:val="22"/>
          <w:szCs w:val="22"/>
        </w:rPr>
        <w:t xml:space="preserve"> budou prováděny v nejkratším možném čase po nahlášení závady objednatelem dle </w:t>
      </w:r>
      <w:proofErr w:type="spellStart"/>
      <w:r w:rsidR="0001728D">
        <w:rPr>
          <w:rFonts w:ascii="Arial" w:hAnsi="Arial" w:cs="Arial"/>
          <w:sz w:val="22"/>
          <w:szCs w:val="22"/>
        </w:rPr>
        <w:t>čl.V</w:t>
      </w:r>
      <w:proofErr w:type="spellEnd"/>
      <w:r w:rsidR="0001728D">
        <w:rPr>
          <w:rFonts w:ascii="Arial" w:hAnsi="Arial" w:cs="Arial"/>
          <w:sz w:val="22"/>
          <w:szCs w:val="22"/>
        </w:rPr>
        <w:t>.</w:t>
      </w:r>
      <w:r w:rsidR="00C81CDF" w:rsidRPr="008A7A6F">
        <w:rPr>
          <w:rFonts w:ascii="Arial" w:hAnsi="Arial" w:cs="Arial"/>
          <w:sz w:val="22"/>
          <w:szCs w:val="22"/>
        </w:rPr>
        <w:t xml:space="preserve"> „Reakční časy“.</w:t>
      </w:r>
      <w:r w:rsidRPr="008A7A6F">
        <w:rPr>
          <w:rFonts w:ascii="Arial" w:hAnsi="Arial" w:cs="Arial"/>
          <w:sz w:val="22"/>
          <w:szCs w:val="22"/>
        </w:rPr>
        <w:t xml:space="preserve">  Dodavatel se bude snažit, aby ztráty objednatele způsobené závadou systému byly omezeny na minimum. Objednavatel se zavazuje poskytnout v době řešení poruchy přístup ke všem částem </w:t>
      </w:r>
      <w:r w:rsidR="007C0C49">
        <w:rPr>
          <w:rFonts w:ascii="Arial" w:hAnsi="Arial" w:cs="Arial"/>
          <w:sz w:val="22"/>
          <w:szCs w:val="22"/>
        </w:rPr>
        <w:t>systémů výpočetní techniky</w:t>
      </w:r>
      <w:r w:rsidR="0001728D">
        <w:rPr>
          <w:rFonts w:ascii="Arial" w:hAnsi="Arial" w:cs="Arial"/>
          <w:sz w:val="22"/>
          <w:szCs w:val="22"/>
        </w:rPr>
        <w:t xml:space="preserve"> a sítí LAN</w:t>
      </w:r>
      <w:r w:rsidRPr="008A7A6F">
        <w:rPr>
          <w:rFonts w:ascii="Arial" w:hAnsi="Arial" w:cs="Arial"/>
          <w:sz w:val="22"/>
          <w:szCs w:val="22"/>
        </w:rPr>
        <w:t xml:space="preserve">.    </w:t>
      </w:r>
    </w:p>
    <w:p w14:paraId="42C4715B" w14:textId="77777777" w:rsidR="003F1064" w:rsidRPr="008A7A6F" w:rsidRDefault="003F1064" w:rsidP="002F0AE2">
      <w:pPr>
        <w:pStyle w:val="Smlouva-slo"/>
        <w:tabs>
          <w:tab w:val="clear" w:pos="360"/>
        </w:tabs>
        <w:spacing w:before="0"/>
        <w:rPr>
          <w:rFonts w:ascii="Arial" w:hAnsi="Arial" w:cs="Arial"/>
          <w:sz w:val="22"/>
          <w:szCs w:val="22"/>
        </w:rPr>
      </w:pPr>
      <w:r w:rsidRPr="001F03CD">
        <w:rPr>
          <w:rFonts w:ascii="Arial" w:hAnsi="Arial" w:cs="Arial"/>
          <w:sz w:val="22"/>
          <w:szCs w:val="22"/>
        </w:rPr>
        <w:t>4.</w:t>
      </w:r>
      <w:r w:rsidRPr="008A7A6F">
        <w:rPr>
          <w:rFonts w:ascii="Arial" w:hAnsi="Arial" w:cs="Arial"/>
          <w:sz w:val="22"/>
          <w:szCs w:val="22"/>
        </w:rPr>
        <w:t xml:space="preserve">  </w:t>
      </w:r>
      <w:r w:rsidR="007C0C49">
        <w:rPr>
          <w:rFonts w:ascii="Arial" w:hAnsi="Arial" w:cs="Arial"/>
          <w:sz w:val="22"/>
          <w:szCs w:val="22"/>
        </w:rPr>
        <w:t>Další s</w:t>
      </w:r>
      <w:r w:rsidRPr="008A7A6F">
        <w:rPr>
          <w:rFonts w:ascii="Arial" w:hAnsi="Arial" w:cs="Arial"/>
          <w:sz w:val="22"/>
          <w:szCs w:val="22"/>
        </w:rPr>
        <w:t>lužby</w:t>
      </w:r>
      <w:r w:rsidR="00C11AAB">
        <w:rPr>
          <w:rFonts w:ascii="Arial" w:hAnsi="Arial" w:cs="Arial"/>
          <w:sz w:val="22"/>
          <w:szCs w:val="22"/>
        </w:rPr>
        <w:t xml:space="preserve"> a práce</w:t>
      </w:r>
      <w:r w:rsidRPr="008A7A6F">
        <w:rPr>
          <w:rFonts w:ascii="Arial" w:hAnsi="Arial" w:cs="Arial"/>
          <w:sz w:val="22"/>
          <w:szCs w:val="22"/>
        </w:rPr>
        <w:t xml:space="preserve"> </w:t>
      </w:r>
      <w:r w:rsidR="0001728D">
        <w:rPr>
          <w:rFonts w:ascii="Arial" w:hAnsi="Arial" w:cs="Arial"/>
          <w:sz w:val="22"/>
          <w:szCs w:val="22"/>
        </w:rPr>
        <w:t>nad</w:t>
      </w:r>
      <w:r w:rsidRPr="008A7A6F">
        <w:rPr>
          <w:rFonts w:ascii="Arial" w:hAnsi="Arial" w:cs="Arial"/>
          <w:sz w:val="22"/>
          <w:szCs w:val="22"/>
        </w:rPr>
        <w:t xml:space="preserve"> rámec </w:t>
      </w:r>
      <w:r w:rsidR="00807E89">
        <w:rPr>
          <w:rFonts w:ascii="Arial" w:hAnsi="Arial" w:cs="Arial"/>
          <w:sz w:val="22"/>
          <w:szCs w:val="22"/>
        </w:rPr>
        <w:t xml:space="preserve">pravidelně </w:t>
      </w:r>
      <w:r w:rsidRPr="008A7A6F">
        <w:rPr>
          <w:rFonts w:ascii="Arial" w:hAnsi="Arial" w:cs="Arial"/>
          <w:sz w:val="22"/>
          <w:szCs w:val="22"/>
        </w:rPr>
        <w:t>poskyt</w:t>
      </w:r>
      <w:r w:rsidR="007C0C49">
        <w:rPr>
          <w:rFonts w:ascii="Arial" w:hAnsi="Arial" w:cs="Arial"/>
          <w:sz w:val="22"/>
          <w:szCs w:val="22"/>
        </w:rPr>
        <w:t>ovaného rozsahu</w:t>
      </w:r>
      <w:r w:rsidR="00C11AAB">
        <w:rPr>
          <w:rFonts w:ascii="Arial" w:hAnsi="Arial" w:cs="Arial"/>
          <w:sz w:val="22"/>
          <w:szCs w:val="22"/>
        </w:rPr>
        <w:t xml:space="preserve"> dle </w:t>
      </w:r>
      <w:proofErr w:type="spellStart"/>
      <w:r w:rsidR="00C11AAB">
        <w:rPr>
          <w:rFonts w:ascii="Arial" w:hAnsi="Arial" w:cs="Arial"/>
          <w:sz w:val="22"/>
          <w:szCs w:val="22"/>
        </w:rPr>
        <w:t>čl.III</w:t>
      </w:r>
      <w:proofErr w:type="spellEnd"/>
      <w:r w:rsidR="00C11AAB">
        <w:rPr>
          <w:rFonts w:ascii="Arial" w:hAnsi="Arial" w:cs="Arial"/>
          <w:sz w:val="22"/>
          <w:szCs w:val="22"/>
        </w:rPr>
        <w:t xml:space="preserve"> odstavec </w:t>
      </w:r>
      <w:proofErr w:type="gramStart"/>
      <w:r w:rsidR="00C11AAB">
        <w:rPr>
          <w:rFonts w:ascii="Arial" w:hAnsi="Arial" w:cs="Arial"/>
          <w:sz w:val="22"/>
          <w:szCs w:val="22"/>
        </w:rPr>
        <w:t xml:space="preserve">3. </w:t>
      </w:r>
      <w:r w:rsidRPr="008A7A6F">
        <w:rPr>
          <w:rFonts w:ascii="Arial" w:hAnsi="Arial" w:cs="Arial"/>
          <w:sz w:val="22"/>
          <w:szCs w:val="22"/>
        </w:rPr>
        <w:t>:</w:t>
      </w:r>
      <w:proofErr w:type="gramEnd"/>
    </w:p>
    <w:p w14:paraId="053D9212" w14:textId="77777777" w:rsidR="001F03CD" w:rsidRDefault="001F03CD" w:rsidP="001F03CD">
      <w:pPr>
        <w:pStyle w:val="Smlouva-slo"/>
        <w:tabs>
          <w:tab w:val="clear" w:pos="36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a)    </w:t>
      </w:r>
      <w:r w:rsidR="003F1064" w:rsidRPr="008A7A6F">
        <w:rPr>
          <w:rFonts w:ascii="Arial" w:hAnsi="Arial" w:cs="Arial"/>
          <w:sz w:val="22"/>
          <w:szCs w:val="22"/>
        </w:rPr>
        <w:t xml:space="preserve">Dodávky </w:t>
      </w:r>
      <w:r w:rsidR="00C11AAB">
        <w:rPr>
          <w:rFonts w:ascii="Arial" w:hAnsi="Arial" w:cs="Arial"/>
          <w:sz w:val="22"/>
          <w:szCs w:val="22"/>
        </w:rPr>
        <w:t xml:space="preserve">HW, SW a </w:t>
      </w:r>
      <w:r w:rsidR="003F1064" w:rsidRPr="008A7A6F">
        <w:rPr>
          <w:rFonts w:ascii="Arial" w:hAnsi="Arial" w:cs="Arial"/>
          <w:sz w:val="22"/>
          <w:szCs w:val="22"/>
        </w:rPr>
        <w:t xml:space="preserve">spotřebního materiálu </w:t>
      </w:r>
      <w:r w:rsidR="00C11AAB">
        <w:rPr>
          <w:rFonts w:ascii="Arial" w:hAnsi="Arial" w:cs="Arial"/>
          <w:sz w:val="22"/>
          <w:szCs w:val="22"/>
        </w:rPr>
        <w:t xml:space="preserve">na </w:t>
      </w:r>
      <w:proofErr w:type="gramStart"/>
      <w:r w:rsidR="00C11AAB">
        <w:rPr>
          <w:rFonts w:ascii="Arial" w:hAnsi="Arial" w:cs="Arial"/>
          <w:sz w:val="22"/>
          <w:szCs w:val="22"/>
        </w:rPr>
        <w:t xml:space="preserve">základě </w:t>
      </w:r>
      <w:r w:rsidR="003F1064" w:rsidRPr="008A7A6F">
        <w:rPr>
          <w:rFonts w:ascii="Arial" w:hAnsi="Arial" w:cs="Arial"/>
          <w:sz w:val="22"/>
          <w:szCs w:val="22"/>
        </w:rPr>
        <w:t xml:space="preserve"> </w:t>
      </w:r>
      <w:r w:rsidR="00C11AAB">
        <w:rPr>
          <w:rFonts w:ascii="Arial" w:hAnsi="Arial" w:cs="Arial"/>
          <w:sz w:val="22"/>
          <w:szCs w:val="22"/>
        </w:rPr>
        <w:t>písemné</w:t>
      </w:r>
      <w:proofErr w:type="gramEnd"/>
      <w:r w:rsidR="00C11AAB">
        <w:rPr>
          <w:rFonts w:ascii="Arial" w:hAnsi="Arial" w:cs="Arial"/>
          <w:sz w:val="22"/>
          <w:szCs w:val="22"/>
        </w:rPr>
        <w:t xml:space="preserve"> objednávky </w:t>
      </w:r>
    </w:p>
    <w:p w14:paraId="26196022" w14:textId="77777777" w:rsidR="003F1064" w:rsidRPr="008A7A6F" w:rsidRDefault="001F03CD" w:rsidP="001F03CD">
      <w:pPr>
        <w:pStyle w:val="Smlouva-slo"/>
        <w:tabs>
          <w:tab w:val="clear" w:pos="36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3F1064" w:rsidRPr="008A7A6F">
        <w:rPr>
          <w:rFonts w:ascii="Arial" w:hAnsi="Arial" w:cs="Arial"/>
          <w:sz w:val="22"/>
          <w:szCs w:val="22"/>
        </w:rPr>
        <w:t>objednatele</w:t>
      </w:r>
      <w:r w:rsidR="0001728D">
        <w:rPr>
          <w:rFonts w:ascii="Arial" w:hAnsi="Arial" w:cs="Arial"/>
          <w:sz w:val="22"/>
          <w:szCs w:val="22"/>
        </w:rPr>
        <w:t>.</w:t>
      </w:r>
      <w:r w:rsidR="003F1064" w:rsidRPr="008A7A6F">
        <w:rPr>
          <w:rFonts w:ascii="Arial" w:hAnsi="Arial" w:cs="Arial"/>
          <w:sz w:val="22"/>
          <w:szCs w:val="22"/>
        </w:rPr>
        <w:t xml:space="preserve"> </w:t>
      </w:r>
      <w:r w:rsidR="00FF1DE5">
        <w:rPr>
          <w:rFonts w:ascii="Arial" w:hAnsi="Arial" w:cs="Arial"/>
          <w:sz w:val="22"/>
          <w:szCs w:val="22"/>
        </w:rPr>
        <w:t>Dodávky budou f</w:t>
      </w:r>
      <w:r w:rsidR="003F1064" w:rsidRPr="008A7A6F">
        <w:rPr>
          <w:rFonts w:ascii="Arial" w:hAnsi="Arial" w:cs="Arial"/>
          <w:sz w:val="22"/>
          <w:szCs w:val="22"/>
        </w:rPr>
        <w:t>akturován</w:t>
      </w:r>
      <w:r w:rsidR="00FF1DE5">
        <w:rPr>
          <w:rFonts w:ascii="Arial" w:hAnsi="Arial" w:cs="Arial"/>
          <w:sz w:val="22"/>
          <w:szCs w:val="22"/>
        </w:rPr>
        <w:t>y</w:t>
      </w:r>
      <w:r w:rsidR="003F1064" w:rsidRPr="008A7A6F">
        <w:rPr>
          <w:rFonts w:ascii="Arial" w:hAnsi="Arial" w:cs="Arial"/>
          <w:sz w:val="22"/>
          <w:szCs w:val="22"/>
        </w:rPr>
        <w:t xml:space="preserve"> samostatně</w:t>
      </w:r>
      <w:r w:rsidR="00C11AAB">
        <w:rPr>
          <w:rFonts w:ascii="Arial" w:hAnsi="Arial" w:cs="Arial"/>
          <w:sz w:val="22"/>
          <w:szCs w:val="22"/>
        </w:rPr>
        <w:t>.</w:t>
      </w:r>
    </w:p>
    <w:p w14:paraId="3689B68B" w14:textId="77777777" w:rsidR="00D3174D" w:rsidRDefault="001F03CD" w:rsidP="001F03CD">
      <w:pPr>
        <w:pStyle w:val="Smlouva-slo"/>
        <w:tabs>
          <w:tab w:val="clear" w:pos="36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b)</w:t>
      </w:r>
      <w:r w:rsidR="00D317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D3174D">
        <w:rPr>
          <w:rFonts w:ascii="Arial" w:hAnsi="Arial" w:cs="Arial"/>
          <w:sz w:val="22"/>
          <w:szCs w:val="22"/>
        </w:rPr>
        <w:t xml:space="preserve"> O</w:t>
      </w:r>
      <w:r w:rsidR="003F1064" w:rsidRPr="008A7A6F">
        <w:rPr>
          <w:rFonts w:ascii="Arial" w:hAnsi="Arial" w:cs="Arial"/>
          <w:sz w:val="22"/>
          <w:szCs w:val="22"/>
        </w:rPr>
        <w:t>prav</w:t>
      </w:r>
      <w:r w:rsidR="005F3AE2">
        <w:rPr>
          <w:rFonts w:ascii="Arial" w:hAnsi="Arial" w:cs="Arial"/>
          <w:sz w:val="22"/>
          <w:szCs w:val="22"/>
        </w:rPr>
        <w:t>y</w:t>
      </w:r>
      <w:r w:rsidR="003F1064" w:rsidRPr="008A7A6F">
        <w:rPr>
          <w:rFonts w:ascii="Arial" w:hAnsi="Arial" w:cs="Arial"/>
          <w:sz w:val="22"/>
          <w:szCs w:val="22"/>
        </w:rPr>
        <w:t xml:space="preserve"> havárie</w:t>
      </w:r>
      <w:r w:rsidR="00D957C3" w:rsidRPr="008A7A6F">
        <w:rPr>
          <w:rFonts w:ascii="Arial" w:hAnsi="Arial" w:cs="Arial"/>
          <w:sz w:val="22"/>
          <w:szCs w:val="22"/>
        </w:rPr>
        <w:t xml:space="preserve"> </w:t>
      </w:r>
      <w:r w:rsidR="00807E89">
        <w:rPr>
          <w:rFonts w:ascii="Arial" w:hAnsi="Arial" w:cs="Arial"/>
          <w:sz w:val="22"/>
          <w:szCs w:val="22"/>
        </w:rPr>
        <w:t>systémů výpočetní techniky</w:t>
      </w:r>
      <w:r w:rsidR="003F1064" w:rsidRPr="008A7A6F">
        <w:rPr>
          <w:rFonts w:ascii="Arial" w:hAnsi="Arial" w:cs="Arial"/>
          <w:sz w:val="22"/>
          <w:szCs w:val="22"/>
        </w:rPr>
        <w:t xml:space="preserve"> či některé z</w:t>
      </w:r>
      <w:r w:rsidR="00807E89">
        <w:rPr>
          <w:rFonts w:ascii="Arial" w:hAnsi="Arial" w:cs="Arial"/>
          <w:sz w:val="22"/>
          <w:szCs w:val="22"/>
        </w:rPr>
        <w:t>e sítí LAN</w:t>
      </w:r>
      <w:r w:rsidR="00C11AAB">
        <w:rPr>
          <w:rFonts w:ascii="Arial" w:hAnsi="Arial" w:cs="Arial"/>
          <w:sz w:val="22"/>
          <w:szCs w:val="22"/>
        </w:rPr>
        <w:t xml:space="preserve">, vzniklé </w:t>
      </w:r>
      <w:r w:rsidR="00807E89">
        <w:rPr>
          <w:rFonts w:ascii="Arial" w:hAnsi="Arial" w:cs="Arial"/>
          <w:sz w:val="22"/>
          <w:szCs w:val="22"/>
        </w:rPr>
        <w:t xml:space="preserve"> </w:t>
      </w:r>
    </w:p>
    <w:p w14:paraId="5C2CC331" w14:textId="77777777" w:rsidR="00D3174D" w:rsidRDefault="00D3174D" w:rsidP="001F03CD">
      <w:pPr>
        <w:pStyle w:val="Smlouva-slo"/>
        <w:tabs>
          <w:tab w:val="clear" w:pos="36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11AAB">
        <w:rPr>
          <w:rFonts w:ascii="Arial" w:hAnsi="Arial" w:cs="Arial"/>
          <w:sz w:val="22"/>
          <w:szCs w:val="22"/>
        </w:rPr>
        <w:t>důsledkem</w:t>
      </w:r>
      <w:r w:rsidR="00807E89">
        <w:rPr>
          <w:rFonts w:ascii="Arial" w:hAnsi="Arial" w:cs="Arial"/>
          <w:sz w:val="22"/>
          <w:szCs w:val="22"/>
        </w:rPr>
        <w:t xml:space="preserve"> živelné pohromy</w:t>
      </w:r>
      <w:r w:rsidR="005F3AE2">
        <w:rPr>
          <w:rFonts w:ascii="Arial" w:hAnsi="Arial" w:cs="Arial"/>
          <w:sz w:val="22"/>
          <w:szCs w:val="22"/>
        </w:rPr>
        <w:t xml:space="preserve"> nebo</w:t>
      </w:r>
      <w:r w:rsidR="003F1064" w:rsidRPr="008A7A6F">
        <w:rPr>
          <w:rFonts w:ascii="Arial" w:hAnsi="Arial" w:cs="Arial"/>
          <w:sz w:val="22"/>
          <w:szCs w:val="22"/>
        </w:rPr>
        <w:t xml:space="preserve"> zásahu vyšší moci</w:t>
      </w:r>
      <w:r w:rsidR="00807E89">
        <w:rPr>
          <w:rFonts w:ascii="Arial" w:hAnsi="Arial" w:cs="Arial"/>
          <w:sz w:val="22"/>
          <w:szCs w:val="22"/>
        </w:rPr>
        <w:t>.</w:t>
      </w:r>
      <w:r w:rsidR="00214ECE">
        <w:rPr>
          <w:rFonts w:ascii="Arial" w:hAnsi="Arial" w:cs="Arial"/>
          <w:sz w:val="22"/>
          <w:szCs w:val="22"/>
        </w:rPr>
        <w:t xml:space="preserve"> </w:t>
      </w:r>
      <w:r w:rsidR="00C11AAB">
        <w:rPr>
          <w:rFonts w:ascii="Arial" w:hAnsi="Arial" w:cs="Arial"/>
          <w:sz w:val="22"/>
          <w:szCs w:val="22"/>
        </w:rPr>
        <w:t>Práce</w:t>
      </w:r>
      <w:r w:rsidR="00214ECE" w:rsidRPr="00214ECE">
        <w:rPr>
          <w:rFonts w:ascii="Arial" w:hAnsi="Arial" w:cs="Arial"/>
          <w:sz w:val="22"/>
          <w:szCs w:val="22"/>
        </w:rPr>
        <w:t xml:space="preserve"> budou fakturovány </w:t>
      </w:r>
    </w:p>
    <w:p w14:paraId="3C4920B1" w14:textId="77777777" w:rsidR="003F1064" w:rsidRPr="008A7A6F" w:rsidRDefault="00D3174D" w:rsidP="001F03CD">
      <w:pPr>
        <w:pStyle w:val="Smlouva-slo"/>
        <w:tabs>
          <w:tab w:val="clear" w:pos="36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214ECE">
        <w:rPr>
          <w:rFonts w:ascii="Arial" w:hAnsi="Arial" w:cs="Arial"/>
          <w:sz w:val="22"/>
          <w:szCs w:val="22"/>
        </w:rPr>
        <w:t xml:space="preserve">hodinovou sazbou </w:t>
      </w:r>
      <w:r w:rsidR="00214ECE" w:rsidRPr="00214ECE">
        <w:rPr>
          <w:rFonts w:ascii="Arial" w:hAnsi="Arial" w:cs="Arial"/>
          <w:sz w:val="22"/>
          <w:szCs w:val="22"/>
        </w:rPr>
        <w:t>dle ceníku služeb uvedeném</w:t>
      </w:r>
      <w:r w:rsidR="00214ECE">
        <w:rPr>
          <w:rFonts w:ascii="Arial" w:hAnsi="Arial" w:cs="Arial"/>
          <w:sz w:val="22"/>
          <w:szCs w:val="22"/>
        </w:rPr>
        <w:t xml:space="preserve"> v příloze č.1 této smlouvy.</w:t>
      </w:r>
    </w:p>
    <w:p w14:paraId="5C7803BC" w14:textId="77777777" w:rsidR="00D3174D" w:rsidRDefault="00D3174D" w:rsidP="00D3174D">
      <w:pPr>
        <w:pStyle w:val="Smlouva-slo"/>
        <w:tabs>
          <w:tab w:val="clear" w:pos="36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c)    </w:t>
      </w:r>
      <w:r w:rsidR="000460DC" w:rsidRPr="008A7A6F">
        <w:rPr>
          <w:rFonts w:ascii="Arial" w:hAnsi="Arial" w:cs="Arial"/>
          <w:sz w:val="22"/>
          <w:szCs w:val="22"/>
        </w:rPr>
        <w:t>Dodávka</w:t>
      </w:r>
      <w:r w:rsidR="005F3AE2">
        <w:rPr>
          <w:rFonts w:ascii="Arial" w:hAnsi="Arial" w:cs="Arial"/>
          <w:sz w:val="22"/>
          <w:szCs w:val="22"/>
        </w:rPr>
        <w:t xml:space="preserve"> objednatelem schválených</w:t>
      </w:r>
      <w:r w:rsidR="000460DC" w:rsidRPr="008A7A6F">
        <w:rPr>
          <w:rFonts w:ascii="Arial" w:hAnsi="Arial" w:cs="Arial"/>
          <w:sz w:val="22"/>
          <w:szCs w:val="22"/>
        </w:rPr>
        <w:t xml:space="preserve"> náhradních dílů nutná pro zajištění</w:t>
      </w:r>
      <w:r w:rsidR="00C11AAB">
        <w:rPr>
          <w:rFonts w:ascii="Arial" w:hAnsi="Arial" w:cs="Arial"/>
          <w:sz w:val="22"/>
          <w:szCs w:val="22"/>
        </w:rPr>
        <w:t xml:space="preserve"> opravy</w:t>
      </w:r>
      <w:r w:rsidR="000460DC" w:rsidRPr="008A7A6F">
        <w:rPr>
          <w:rFonts w:ascii="Arial" w:hAnsi="Arial" w:cs="Arial"/>
          <w:sz w:val="22"/>
          <w:szCs w:val="22"/>
        </w:rPr>
        <w:t xml:space="preserve"> </w:t>
      </w:r>
    </w:p>
    <w:p w14:paraId="0334308C" w14:textId="77777777" w:rsidR="00D3174D" w:rsidRDefault="00D3174D" w:rsidP="00D3174D">
      <w:pPr>
        <w:pStyle w:val="Smlouva-slo"/>
        <w:tabs>
          <w:tab w:val="clear" w:pos="36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807E89">
        <w:rPr>
          <w:rFonts w:ascii="Arial" w:hAnsi="Arial" w:cs="Arial"/>
          <w:sz w:val="22"/>
          <w:szCs w:val="22"/>
        </w:rPr>
        <w:t>systémů</w:t>
      </w:r>
      <w:r w:rsidR="000460DC" w:rsidRPr="008A7A6F">
        <w:rPr>
          <w:rFonts w:ascii="Arial" w:hAnsi="Arial" w:cs="Arial"/>
          <w:sz w:val="22"/>
          <w:szCs w:val="22"/>
        </w:rPr>
        <w:t xml:space="preserve"> </w:t>
      </w:r>
      <w:r w:rsidR="00807E89">
        <w:rPr>
          <w:rFonts w:ascii="Arial" w:hAnsi="Arial" w:cs="Arial"/>
          <w:sz w:val="22"/>
          <w:szCs w:val="22"/>
        </w:rPr>
        <w:t>výpočetní techniky</w:t>
      </w:r>
      <w:r w:rsidR="00807E89" w:rsidRPr="008A7A6F">
        <w:rPr>
          <w:rFonts w:ascii="Arial" w:hAnsi="Arial" w:cs="Arial"/>
          <w:sz w:val="22"/>
          <w:szCs w:val="22"/>
        </w:rPr>
        <w:t xml:space="preserve"> či </w:t>
      </w:r>
      <w:r w:rsidR="00807E89">
        <w:rPr>
          <w:rFonts w:ascii="Arial" w:hAnsi="Arial" w:cs="Arial"/>
          <w:sz w:val="22"/>
          <w:szCs w:val="22"/>
        </w:rPr>
        <w:t>sítí LAN</w:t>
      </w:r>
      <w:r w:rsidR="005F3AE2">
        <w:rPr>
          <w:rFonts w:ascii="Arial" w:hAnsi="Arial" w:cs="Arial"/>
          <w:sz w:val="22"/>
          <w:szCs w:val="22"/>
        </w:rPr>
        <w:t xml:space="preserve">. Schválené díly budou fakturovány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43717E5" w14:textId="77777777" w:rsidR="000460DC" w:rsidRPr="008A7A6F" w:rsidRDefault="00D3174D" w:rsidP="00D3174D">
      <w:pPr>
        <w:pStyle w:val="Smlouva-slo"/>
        <w:tabs>
          <w:tab w:val="clear" w:pos="36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5F3AE2">
        <w:rPr>
          <w:rFonts w:ascii="Arial" w:hAnsi="Arial" w:cs="Arial"/>
          <w:sz w:val="22"/>
          <w:szCs w:val="22"/>
        </w:rPr>
        <w:t>samostatně.</w:t>
      </w:r>
      <w:r w:rsidR="000460DC" w:rsidRPr="008A7A6F">
        <w:rPr>
          <w:rFonts w:ascii="Arial" w:hAnsi="Arial" w:cs="Arial"/>
          <w:sz w:val="22"/>
          <w:szCs w:val="22"/>
        </w:rPr>
        <w:t xml:space="preserve"> </w:t>
      </w:r>
    </w:p>
    <w:p w14:paraId="509C660A" w14:textId="77777777" w:rsidR="00DA60D0" w:rsidRDefault="00DA60D0" w:rsidP="002F0AE2">
      <w:pPr>
        <w:pStyle w:val="Smlouva-slo"/>
        <w:tabs>
          <w:tab w:val="clear" w:pos="360"/>
          <w:tab w:val="left" w:pos="708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1B0360CC" w14:textId="77777777" w:rsidR="001F03CD" w:rsidRPr="008A7A6F" w:rsidRDefault="001F03CD" w:rsidP="002F0AE2">
      <w:pPr>
        <w:pStyle w:val="Smlouva-slo"/>
        <w:tabs>
          <w:tab w:val="clear" w:pos="360"/>
          <w:tab w:val="left" w:pos="708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BA52E20" w14:textId="77777777" w:rsidR="00C81CDF" w:rsidRPr="008A7A6F" w:rsidRDefault="00C81CDF" w:rsidP="00C81CDF">
      <w:pPr>
        <w:pStyle w:val="Smlouva2"/>
        <w:ind w:left="426" w:hanging="426"/>
        <w:rPr>
          <w:rFonts w:ascii="Arial" w:hAnsi="Arial" w:cs="Arial"/>
          <w:sz w:val="22"/>
          <w:szCs w:val="22"/>
        </w:rPr>
      </w:pPr>
      <w:r w:rsidRPr="008A7A6F">
        <w:rPr>
          <w:rFonts w:ascii="Arial" w:hAnsi="Arial" w:cs="Arial"/>
          <w:sz w:val="22"/>
          <w:szCs w:val="22"/>
        </w:rPr>
        <w:t>IV.</w:t>
      </w:r>
    </w:p>
    <w:p w14:paraId="3AE76E6C" w14:textId="77777777" w:rsidR="00C81CDF" w:rsidRPr="00AF5164" w:rsidRDefault="00C81CDF" w:rsidP="00C81CDF">
      <w:pPr>
        <w:pStyle w:val="Smlouva2"/>
        <w:spacing w:before="120"/>
        <w:ind w:left="426" w:hanging="426"/>
        <w:rPr>
          <w:rFonts w:ascii="Arial" w:hAnsi="Arial" w:cs="Arial"/>
          <w:sz w:val="22"/>
        </w:rPr>
      </w:pPr>
      <w:r w:rsidRPr="00AF5164">
        <w:rPr>
          <w:rFonts w:ascii="Arial" w:hAnsi="Arial" w:cs="Arial"/>
          <w:sz w:val="22"/>
        </w:rPr>
        <w:t>Doba a místo plnění</w:t>
      </w:r>
    </w:p>
    <w:p w14:paraId="5B83F52E" w14:textId="77777777" w:rsidR="00C81CDF" w:rsidRPr="00AF5164" w:rsidRDefault="00C81CDF" w:rsidP="00C81CDF">
      <w:pPr>
        <w:pStyle w:val="Smlouva2"/>
        <w:ind w:left="426" w:hanging="426"/>
        <w:jc w:val="left"/>
        <w:rPr>
          <w:rFonts w:ascii="Arial" w:hAnsi="Arial" w:cs="Arial"/>
          <w:sz w:val="22"/>
        </w:rPr>
      </w:pPr>
    </w:p>
    <w:p w14:paraId="7061DEA4" w14:textId="77777777" w:rsidR="00C81CDF" w:rsidRPr="00C81CDF" w:rsidRDefault="00C81CDF" w:rsidP="00C81CDF">
      <w:pPr>
        <w:pStyle w:val="Smlouva2"/>
        <w:numPr>
          <w:ilvl w:val="0"/>
          <w:numId w:val="21"/>
        </w:numPr>
        <w:tabs>
          <w:tab w:val="left" w:pos="0"/>
        </w:tabs>
        <w:jc w:val="both"/>
        <w:rPr>
          <w:rFonts w:ascii="Arial" w:hAnsi="Arial" w:cs="Arial"/>
          <w:b w:val="0"/>
          <w:color w:val="FF0000"/>
          <w:sz w:val="22"/>
        </w:rPr>
      </w:pPr>
      <w:r>
        <w:rPr>
          <w:rFonts w:ascii="Arial" w:hAnsi="Arial" w:cs="Arial"/>
          <w:b w:val="0"/>
          <w:sz w:val="22"/>
        </w:rPr>
        <w:t>Dodavatel se zavazuje plnit předmět smlouvy v</w:t>
      </w:r>
      <w:r w:rsidR="00D957C3">
        <w:rPr>
          <w:rFonts w:ascii="Arial" w:hAnsi="Arial" w:cs="Arial"/>
          <w:b w:val="0"/>
          <w:sz w:val="22"/>
        </w:rPr>
        <w:t xml:space="preserve"> dohodnutém</w:t>
      </w:r>
      <w:r>
        <w:rPr>
          <w:rFonts w:ascii="Arial" w:hAnsi="Arial" w:cs="Arial"/>
          <w:b w:val="0"/>
          <w:sz w:val="22"/>
        </w:rPr>
        <w:t> rozsahu</w:t>
      </w:r>
      <w:r w:rsidR="00D957C3">
        <w:rPr>
          <w:rFonts w:ascii="Arial" w:hAnsi="Arial" w:cs="Arial"/>
          <w:b w:val="0"/>
          <w:sz w:val="22"/>
        </w:rPr>
        <w:t>.</w:t>
      </w:r>
      <w:r w:rsidRPr="00C81CDF">
        <w:rPr>
          <w:rFonts w:ascii="Arial" w:hAnsi="Arial" w:cs="Arial"/>
          <w:b w:val="0"/>
          <w:color w:val="FF0000"/>
          <w:sz w:val="22"/>
        </w:rPr>
        <w:t xml:space="preserve">   </w:t>
      </w:r>
    </w:p>
    <w:p w14:paraId="75A74039" w14:textId="77777777" w:rsidR="00C81CDF" w:rsidRDefault="00C81CDF" w:rsidP="00C81CDF">
      <w:pPr>
        <w:pStyle w:val="Smlouva2"/>
        <w:numPr>
          <w:ilvl w:val="0"/>
          <w:numId w:val="21"/>
        </w:numPr>
        <w:tabs>
          <w:tab w:val="left" w:pos="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Smlouva je uzavírána na dobu určitou od 1.1.202</w:t>
      </w:r>
      <w:r w:rsidR="006564CC">
        <w:rPr>
          <w:rFonts w:ascii="Arial" w:hAnsi="Arial" w:cs="Arial"/>
          <w:b w:val="0"/>
          <w:sz w:val="22"/>
        </w:rPr>
        <w:t>2</w:t>
      </w:r>
      <w:r>
        <w:rPr>
          <w:rFonts w:ascii="Arial" w:hAnsi="Arial" w:cs="Arial"/>
          <w:b w:val="0"/>
          <w:sz w:val="22"/>
        </w:rPr>
        <w:t xml:space="preserve"> do 31.12.</w:t>
      </w:r>
      <w:r w:rsidR="006564CC">
        <w:rPr>
          <w:rFonts w:ascii="Arial" w:hAnsi="Arial" w:cs="Arial"/>
          <w:b w:val="0"/>
          <w:sz w:val="22"/>
        </w:rPr>
        <w:t>2022.</w:t>
      </w:r>
    </w:p>
    <w:p w14:paraId="2C57B448" w14:textId="77777777" w:rsidR="0001728D" w:rsidRDefault="00C81CDF" w:rsidP="00C81CDF">
      <w:pPr>
        <w:pStyle w:val="Smlouva2"/>
        <w:numPr>
          <w:ilvl w:val="0"/>
          <w:numId w:val="21"/>
        </w:numPr>
        <w:tabs>
          <w:tab w:val="left" w:pos="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Místem plnění předmětu smlouvy je sídlo objednatele, </w:t>
      </w:r>
      <w:r w:rsidRPr="00C8168A">
        <w:rPr>
          <w:rFonts w:ascii="Arial" w:hAnsi="Arial" w:cs="Arial"/>
          <w:b w:val="0"/>
          <w:sz w:val="22"/>
        </w:rPr>
        <w:t>tj</w:t>
      </w:r>
      <w:r>
        <w:rPr>
          <w:rFonts w:ascii="Arial" w:hAnsi="Arial" w:cs="Arial"/>
          <w:b w:val="0"/>
          <w:sz w:val="22"/>
        </w:rPr>
        <w:t>.</w:t>
      </w:r>
      <w:r w:rsidRPr="00C8168A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Centrum pobytových a terénních sociálních služeb Zbůch, V Sídlišti 347, 330 22 Zbůch a dále v místech služby Chráněného bydlení v Plzni a v Chotěšově. </w:t>
      </w:r>
    </w:p>
    <w:p w14:paraId="3BAC0573" w14:textId="77777777" w:rsidR="001F03CD" w:rsidRDefault="001F03CD" w:rsidP="001B0CB6">
      <w:pPr>
        <w:pStyle w:val="Smlouva2"/>
        <w:tabs>
          <w:tab w:val="left" w:pos="0"/>
        </w:tabs>
        <w:jc w:val="both"/>
        <w:rPr>
          <w:rFonts w:ascii="Arial" w:hAnsi="Arial" w:cs="Arial"/>
          <w:b w:val="0"/>
          <w:sz w:val="22"/>
        </w:rPr>
      </w:pPr>
    </w:p>
    <w:p w14:paraId="5159D7B4" w14:textId="77777777" w:rsidR="001B0CB6" w:rsidRDefault="001B0CB6" w:rsidP="001B0CB6">
      <w:pPr>
        <w:pStyle w:val="Smlouva2"/>
        <w:tabs>
          <w:tab w:val="left" w:pos="0"/>
        </w:tabs>
        <w:jc w:val="both"/>
        <w:rPr>
          <w:rFonts w:ascii="Arial" w:hAnsi="Arial" w:cs="Arial"/>
          <w:b w:val="0"/>
          <w:sz w:val="22"/>
        </w:rPr>
      </w:pPr>
    </w:p>
    <w:p w14:paraId="7EB506CD" w14:textId="77777777" w:rsidR="001B0CB6" w:rsidRDefault="001B0CB6" w:rsidP="001B0CB6">
      <w:pPr>
        <w:pStyle w:val="Smlouva2"/>
        <w:tabs>
          <w:tab w:val="left" w:pos="0"/>
        </w:tabs>
        <w:jc w:val="both"/>
        <w:rPr>
          <w:rFonts w:ascii="Arial" w:hAnsi="Arial" w:cs="Arial"/>
          <w:b w:val="0"/>
          <w:sz w:val="22"/>
        </w:rPr>
      </w:pPr>
    </w:p>
    <w:p w14:paraId="01D2F4B1" w14:textId="77777777" w:rsidR="001B0CB6" w:rsidRPr="001F03CD" w:rsidRDefault="001B0CB6" w:rsidP="001B0CB6">
      <w:pPr>
        <w:pStyle w:val="Smlouva2"/>
        <w:tabs>
          <w:tab w:val="left" w:pos="0"/>
        </w:tabs>
        <w:jc w:val="both"/>
        <w:rPr>
          <w:rFonts w:ascii="Arial" w:hAnsi="Arial" w:cs="Arial"/>
          <w:b w:val="0"/>
          <w:sz w:val="22"/>
        </w:rPr>
      </w:pPr>
    </w:p>
    <w:p w14:paraId="1501D47D" w14:textId="77777777" w:rsidR="001F03CD" w:rsidRDefault="00C81CDF" w:rsidP="00C81CDF">
      <w:pPr>
        <w:pStyle w:val="Smlouva2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                                                                        </w:t>
      </w:r>
      <w:r w:rsidRPr="00EF7931">
        <w:rPr>
          <w:rFonts w:ascii="Arial" w:hAnsi="Arial" w:cs="Arial"/>
          <w:sz w:val="22"/>
          <w:szCs w:val="22"/>
        </w:rPr>
        <w:t>V.</w:t>
      </w:r>
    </w:p>
    <w:p w14:paraId="02417D02" w14:textId="77777777" w:rsidR="00C81CDF" w:rsidRPr="00EF7931" w:rsidRDefault="00C81CDF" w:rsidP="00C81CDF">
      <w:pPr>
        <w:pStyle w:val="Smlouva2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F7931">
        <w:rPr>
          <w:rFonts w:ascii="Arial" w:hAnsi="Arial" w:cs="Arial"/>
          <w:sz w:val="22"/>
          <w:szCs w:val="22"/>
        </w:rPr>
        <w:t xml:space="preserve">                                                               Reakční časy      </w:t>
      </w:r>
    </w:p>
    <w:p w14:paraId="256565AF" w14:textId="77777777" w:rsidR="00C81CDF" w:rsidRDefault="00C81CDF" w:rsidP="00C81CDF">
      <w:pPr>
        <w:pStyle w:val="Smlouva2"/>
        <w:tabs>
          <w:tab w:val="left" w:pos="0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DFAA7A5" w14:textId="77777777" w:rsidR="00C81CDF" w:rsidRDefault="00C81CDF" w:rsidP="00C81CDF">
      <w:pPr>
        <w:pStyle w:val="Smlouva2"/>
        <w:tabs>
          <w:tab w:val="left" w:pos="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 w:rsidRPr="00C81CDF">
        <w:rPr>
          <w:rFonts w:ascii="Arial" w:hAnsi="Arial" w:cs="Arial"/>
          <w:sz w:val="22"/>
          <w:szCs w:val="22"/>
        </w:rPr>
        <w:t>Běžná údržba a odstranění drobných poruch</w:t>
      </w:r>
      <w:r>
        <w:rPr>
          <w:rFonts w:ascii="Arial" w:hAnsi="Arial" w:cs="Arial"/>
          <w:b w:val="0"/>
          <w:sz w:val="22"/>
          <w:szCs w:val="22"/>
        </w:rPr>
        <w:t xml:space="preserve"> bude prováděno v rámci smluveného </w:t>
      </w:r>
      <w:r w:rsidR="00FF1DE5">
        <w:rPr>
          <w:rFonts w:ascii="Arial" w:hAnsi="Arial" w:cs="Arial"/>
          <w:b w:val="0"/>
          <w:sz w:val="22"/>
          <w:szCs w:val="22"/>
        </w:rPr>
        <w:t>rozsahu</w:t>
      </w:r>
      <w:r>
        <w:rPr>
          <w:rFonts w:ascii="Arial" w:hAnsi="Arial" w:cs="Arial"/>
          <w:b w:val="0"/>
          <w:sz w:val="22"/>
          <w:szCs w:val="22"/>
        </w:rPr>
        <w:t xml:space="preserve"> dle </w:t>
      </w:r>
      <w:r w:rsidR="00FF1DE5">
        <w:rPr>
          <w:rFonts w:ascii="Arial" w:hAnsi="Arial" w:cs="Arial"/>
          <w:b w:val="0"/>
          <w:sz w:val="22"/>
          <w:szCs w:val="22"/>
        </w:rPr>
        <w:t>čl</w:t>
      </w:r>
      <w:r w:rsidR="009A1373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III</w:t>
      </w:r>
      <w:r w:rsidR="00FF1DE5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této smlouvy.</w:t>
      </w:r>
    </w:p>
    <w:p w14:paraId="53FE30D8" w14:textId="77777777" w:rsidR="00C81CDF" w:rsidRPr="000435E2" w:rsidRDefault="00C81CDF" w:rsidP="00C81CDF">
      <w:pPr>
        <w:pStyle w:val="Smlouva2"/>
        <w:tabs>
          <w:tab w:val="left" w:pos="0"/>
        </w:tabs>
        <w:jc w:val="both"/>
        <w:rPr>
          <w:rFonts w:ascii="Arial" w:hAnsi="Arial" w:cs="Arial"/>
          <w:b w:val="0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2. </w:t>
      </w:r>
      <w:r w:rsidRPr="00C81CDF">
        <w:rPr>
          <w:rFonts w:ascii="Arial" w:hAnsi="Arial" w:cs="Arial"/>
          <w:sz w:val="22"/>
          <w:szCs w:val="22"/>
        </w:rPr>
        <w:t>Porucha malého nebo středního rozsahu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 w:val="0"/>
          <w:sz w:val="22"/>
          <w:szCs w:val="22"/>
        </w:rPr>
        <w:t>( znemožňující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některému ze zaměstnanců výkon práce ) – </w:t>
      </w:r>
      <w:r w:rsidRPr="006A3335">
        <w:rPr>
          <w:rFonts w:ascii="Arial" w:hAnsi="Arial" w:cs="Arial"/>
          <w:b w:val="0"/>
          <w:sz w:val="22"/>
          <w:szCs w:val="22"/>
        </w:rPr>
        <w:t xml:space="preserve">práce na jejím odstranění budou </w:t>
      </w:r>
      <w:r w:rsidR="00492E04" w:rsidRPr="006A3335">
        <w:rPr>
          <w:rFonts w:ascii="Arial" w:hAnsi="Arial" w:cs="Arial"/>
          <w:b w:val="0"/>
          <w:sz w:val="22"/>
          <w:szCs w:val="22"/>
        </w:rPr>
        <w:t xml:space="preserve">v pracovní den </w:t>
      </w:r>
      <w:r w:rsidRPr="006A3335">
        <w:rPr>
          <w:rFonts w:ascii="Arial" w:hAnsi="Arial" w:cs="Arial"/>
          <w:b w:val="0"/>
          <w:sz w:val="22"/>
          <w:szCs w:val="22"/>
        </w:rPr>
        <w:t xml:space="preserve">započaty nejdéle do </w:t>
      </w:r>
      <w:r w:rsidR="00492E04" w:rsidRPr="006A3335">
        <w:rPr>
          <w:rFonts w:ascii="Arial" w:hAnsi="Arial" w:cs="Arial"/>
          <w:b w:val="0"/>
          <w:sz w:val="22"/>
          <w:szCs w:val="22"/>
        </w:rPr>
        <w:t>4</w:t>
      </w:r>
      <w:r w:rsidR="006F0BC5" w:rsidRPr="006A3335">
        <w:rPr>
          <w:rFonts w:ascii="Arial" w:hAnsi="Arial" w:cs="Arial"/>
          <w:b w:val="0"/>
          <w:sz w:val="22"/>
          <w:szCs w:val="22"/>
        </w:rPr>
        <w:t xml:space="preserve"> hodin</w:t>
      </w:r>
      <w:r w:rsidR="00D957C3" w:rsidRPr="006A3335">
        <w:rPr>
          <w:rFonts w:ascii="Arial" w:hAnsi="Arial" w:cs="Arial"/>
          <w:b w:val="0"/>
          <w:sz w:val="22"/>
          <w:szCs w:val="22"/>
        </w:rPr>
        <w:t xml:space="preserve"> </w:t>
      </w:r>
      <w:r w:rsidRPr="006A3335">
        <w:rPr>
          <w:rFonts w:ascii="Arial" w:hAnsi="Arial" w:cs="Arial"/>
          <w:b w:val="0"/>
          <w:sz w:val="22"/>
          <w:szCs w:val="22"/>
        </w:rPr>
        <w:t xml:space="preserve">od nahlášení, o víkendu a o svátcích </w:t>
      </w:r>
      <w:r w:rsidR="002447E4" w:rsidRPr="006A3335">
        <w:rPr>
          <w:rFonts w:ascii="Arial" w:hAnsi="Arial" w:cs="Arial"/>
          <w:b w:val="0"/>
          <w:sz w:val="22"/>
          <w:szCs w:val="22"/>
        </w:rPr>
        <w:t xml:space="preserve">do </w:t>
      </w:r>
      <w:r w:rsidR="00492E04" w:rsidRPr="006A3335">
        <w:rPr>
          <w:rFonts w:ascii="Arial" w:hAnsi="Arial" w:cs="Arial"/>
          <w:b w:val="0"/>
          <w:sz w:val="22"/>
          <w:szCs w:val="22"/>
        </w:rPr>
        <w:t>12</w:t>
      </w:r>
      <w:r w:rsidR="002447E4" w:rsidRPr="006A3335">
        <w:rPr>
          <w:rFonts w:ascii="Arial" w:hAnsi="Arial" w:cs="Arial"/>
          <w:b w:val="0"/>
          <w:sz w:val="22"/>
          <w:szCs w:val="22"/>
        </w:rPr>
        <w:t>h</w:t>
      </w:r>
      <w:r w:rsidRPr="006A3335">
        <w:rPr>
          <w:rFonts w:ascii="Arial" w:hAnsi="Arial" w:cs="Arial"/>
          <w:b w:val="0"/>
          <w:sz w:val="22"/>
          <w:szCs w:val="22"/>
        </w:rPr>
        <w:t xml:space="preserve">. </w:t>
      </w:r>
    </w:p>
    <w:p w14:paraId="59A4A862" w14:textId="77777777" w:rsidR="002F0AE2" w:rsidRDefault="00C81CDF" w:rsidP="00C81CDF">
      <w:pPr>
        <w:pStyle w:val="Smlouva2"/>
        <w:tabs>
          <w:tab w:val="left" w:pos="0"/>
        </w:tabs>
        <w:jc w:val="both"/>
        <w:rPr>
          <w:rFonts w:ascii="Arial" w:hAnsi="Arial" w:cs="Arial"/>
          <w:b w:val="0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3. </w:t>
      </w:r>
      <w:r w:rsidRPr="00C81CDF">
        <w:rPr>
          <w:rFonts w:ascii="Arial" w:hAnsi="Arial" w:cs="Arial"/>
          <w:sz w:val="22"/>
          <w:szCs w:val="22"/>
        </w:rPr>
        <w:t>Porucha ohrožující chod firmy</w:t>
      </w:r>
      <w:r>
        <w:rPr>
          <w:rFonts w:ascii="Arial" w:hAnsi="Arial" w:cs="Arial"/>
          <w:b w:val="0"/>
          <w:sz w:val="22"/>
          <w:szCs w:val="22"/>
        </w:rPr>
        <w:t xml:space="preserve"> -  </w:t>
      </w:r>
      <w:r w:rsidRPr="006A3335">
        <w:rPr>
          <w:rFonts w:ascii="Arial" w:hAnsi="Arial" w:cs="Arial"/>
          <w:b w:val="0"/>
          <w:sz w:val="22"/>
          <w:szCs w:val="22"/>
        </w:rPr>
        <w:t xml:space="preserve">reakční doba je v pracovní dny nejdéle </w:t>
      </w:r>
      <w:r w:rsidR="00BA4A4E">
        <w:rPr>
          <w:rFonts w:ascii="Arial" w:hAnsi="Arial" w:cs="Arial"/>
          <w:b w:val="0"/>
          <w:sz w:val="22"/>
          <w:szCs w:val="22"/>
        </w:rPr>
        <w:t>3</w:t>
      </w:r>
      <w:r w:rsidRPr="006A3335">
        <w:rPr>
          <w:rFonts w:ascii="Arial" w:hAnsi="Arial" w:cs="Arial"/>
          <w:b w:val="0"/>
          <w:sz w:val="22"/>
          <w:szCs w:val="22"/>
        </w:rPr>
        <w:t xml:space="preserve"> hodin</w:t>
      </w:r>
      <w:r w:rsidR="00492E04" w:rsidRPr="006A3335">
        <w:rPr>
          <w:rFonts w:ascii="Arial" w:hAnsi="Arial" w:cs="Arial"/>
          <w:b w:val="0"/>
          <w:sz w:val="22"/>
          <w:szCs w:val="22"/>
        </w:rPr>
        <w:t>y</w:t>
      </w:r>
      <w:r w:rsidRPr="006A3335">
        <w:rPr>
          <w:rFonts w:ascii="Arial" w:hAnsi="Arial" w:cs="Arial"/>
          <w:b w:val="0"/>
          <w:sz w:val="22"/>
          <w:szCs w:val="22"/>
        </w:rPr>
        <w:t xml:space="preserve"> od nahlášení, o víkendu a svátcích </w:t>
      </w:r>
      <w:r w:rsidR="00492E04" w:rsidRPr="006A3335">
        <w:rPr>
          <w:rFonts w:ascii="Arial" w:hAnsi="Arial" w:cs="Arial"/>
          <w:b w:val="0"/>
          <w:sz w:val="22"/>
          <w:szCs w:val="22"/>
        </w:rPr>
        <w:t xml:space="preserve">do </w:t>
      </w:r>
      <w:r w:rsidR="00CB5EF8" w:rsidRPr="006A3335">
        <w:rPr>
          <w:rFonts w:ascii="Arial" w:hAnsi="Arial" w:cs="Arial"/>
          <w:b w:val="0"/>
          <w:sz w:val="22"/>
          <w:szCs w:val="22"/>
        </w:rPr>
        <w:t>6</w:t>
      </w:r>
      <w:r w:rsidR="00492E04" w:rsidRPr="006A3335">
        <w:rPr>
          <w:rFonts w:ascii="Arial" w:hAnsi="Arial" w:cs="Arial"/>
          <w:b w:val="0"/>
          <w:sz w:val="22"/>
          <w:szCs w:val="22"/>
        </w:rPr>
        <w:t>h</w:t>
      </w:r>
      <w:r w:rsidRPr="006A3335">
        <w:rPr>
          <w:rFonts w:ascii="Arial" w:hAnsi="Arial" w:cs="Arial"/>
          <w:b w:val="0"/>
          <w:sz w:val="22"/>
          <w:szCs w:val="22"/>
        </w:rPr>
        <w:t>.</w:t>
      </w:r>
      <w:r w:rsidRPr="000435E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</w:p>
    <w:p w14:paraId="1CDC903F" w14:textId="77777777" w:rsidR="002F0AE2" w:rsidRPr="000435E2" w:rsidRDefault="002F0AE2" w:rsidP="00C81CDF">
      <w:pPr>
        <w:pStyle w:val="Smlouva2"/>
        <w:tabs>
          <w:tab w:val="left" w:pos="0"/>
        </w:tabs>
        <w:jc w:val="both"/>
        <w:rPr>
          <w:rFonts w:ascii="Arial" w:hAnsi="Arial" w:cs="Arial"/>
          <w:b w:val="0"/>
          <w:color w:val="FF0000"/>
          <w:sz w:val="22"/>
        </w:rPr>
      </w:pPr>
    </w:p>
    <w:p w14:paraId="54966FCA" w14:textId="77777777" w:rsidR="001F03CD" w:rsidRDefault="00C81CDF" w:rsidP="001F03CD">
      <w:pPr>
        <w:pStyle w:val="Smlouva2"/>
        <w:tabs>
          <w:tab w:val="left" w:pos="360"/>
        </w:tabs>
        <w:rPr>
          <w:rFonts w:ascii="Arial" w:hAnsi="Arial" w:cs="Arial"/>
          <w:sz w:val="22"/>
        </w:rPr>
      </w:pPr>
      <w:r w:rsidRPr="00AF5164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I</w:t>
      </w:r>
      <w:r w:rsidRPr="00AF5164">
        <w:rPr>
          <w:rFonts w:ascii="Arial" w:hAnsi="Arial" w:cs="Arial"/>
          <w:sz w:val="22"/>
        </w:rPr>
        <w:t>.</w:t>
      </w:r>
    </w:p>
    <w:p w14:paraId="2A4B8D59" w14:textId="77777777" w:rsidR="00C81CDF" w:rsidRPr="00AF5164" w:rsidRDefault="00C81CDF" w:rsidP="001F03CD">
      <w:pPr>
        <w:pStyle w:val="Smlouva2"/>
        <w:tabs>
          <w:tab w:val="left" w:pos="360"/>
        </w:tabs>
        <w:rPr>
          <w:rFonts w:ascii="Arial" w:hAnsi="Arial" w:cs="Arial"/>
          <w:sz w:val="22"/>
        </w:rPr>
      </w:pPr>
      <w:r w:rsidRPr="00AF5164">
        <w:rPr>
          <w:rFonts w:ascii="Arial" w:hAnsi="Arial" w:cs="Arial"/>
          <w:sz w:val="22"/>
        </w:rPr>
        <w:t>Cena</w:t>
      </w:r>
    </w:p>
    <w:p w14:paraId="2F7A5790" w14:textId="77777777" w:rsidR="00C81CDF" w:rsidRPr="009F1A45" w:rsidRDefault="00C81CDF" w:rsidP="00C81CDF">
      <w:pPr>
        <w:pStyle w:val="Smlouva-slo"/>
        <w:numPr>
          <w:ilvl w:val="0"/>
          <w:numId w:val="5"/>
        </w:numPr>
        <w:tabs>
          <w:tab w:val="left" w:pos="360"/>
          <w:tab w:val="decimal" w:pos="5670"/>
        </w:tabs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Smluvní strany sjednaly cenu za plnění předmětu této smlouvy dle Čl. III </w:t>
      </w:r>
      <w:r w:rsidRPr="00211611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e výši 16 000,- Kč měsíčně a 21% DPH. </w:t>
      </w:r>
      <w:r w:rsidRPr="00211611">
        <w:rPr>
          <w:rFonts w:ascii="Arial" w:hAnsi="Arial" w:cs="Arial"/>
          <w:sz w:val="22"/>
        </w:rPr>
        <w:t xml:space="preserve"> </w:t>
      </w:r>
    </w:p>
    <w:p w14:paraId="037E0D0D" w14:textId="77777777" w:rsidR="001F03CD" w:rsidRDefault="00C81CDF" w:rsidP="001F03CD">
      <w:pPr>
        <w:pStyle w:val="Smlouva2"/>
        <w:tabs>
          <w:tab w:val="left" w:pos="426"/>
        </w:tabs>
        <w:spacing w:before="12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I</w:t>
      </w:r>
      <w:r w:rsidRPr="00A27946">
        <w:rPr>
          <w:rFonts w:ascii="Arial" w:hAnsi="Arial" w:cs="Arial"/>
          <w:sz w:val="22"/>
        </w:rPr>
        <w:t>I.</w:t>
      </w:r>
    </w:p>
    <w:p w14:paraId="15C7681E" w14:textId="77777777" w:rsidR="00C81CDF" w:rsidRPr="00A27946" w:rsidRDefault="00C81CDF" w:rsidP="001F03CD">
      <w:pPr>
        <w:pStyle w:val="Smlouva2"/>
        <w:tabs>
          <w:tab w:val="left" w:pos="426"/>
        </w:tabs>
        <w:spacing w:before="12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Platební podmínky</w:t>
      </w:r>
    </w:p>
    <w:p w14:paraId="1DF209D0" w14:textId="77777777" w:rsidR="00C81CDF" w:rsidRPr="007A4D02" w:rsidRDefault="00C81CDF" w:rsidP="00C81CDF">
      <w:pPr>
        <w:pStyle w:val="Smlouva2"/>
        <w:jc w:val="left"/>
        <w:rPr>
          <w:rFonts w:ascii="Arial" w:hAnsi="Arial" w:cs="Arial"/>
          <w:sz w:val="8"/>
        </w:rPr>
      </w:pPr>
    </w:p>
    <w:p w14:paraId="696F2BE7" w14:textId="77777777" w:rsidR="00C81CDF" w:rsidRPr="00A27946" w:rsidRDefault="00C81CDF" w:rsidP="00C81CDF">
      <w:pPr>
        <w:numPr>
          <w:ilvl w:val="0"/>
          <w:numId w:val="6"/>
        </w:numPr>
        <w:tabs>
          <w:tab w:val="left" w:pos="357"/>
        </w:tabs>
        <w:suppressAutoHyphens/>
        <w:spacing w:before="120"/>
        <w:jc w:val="both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Zálohy nejsou sjednány.</w:t>
      </w:r>
    </w:p>
    <w:p w14:paraId="68F437B9" w14:textId="77777777" w:rsidR="00C81CDF" w:rsidRPr="00A27946" w:rsidRDefault="00C81CDF" w:rsidP="00C81CDF">
      <w:pPr>
        <w:numPr>
          <w:ilvl w:val="0"/>
          <w:numId w:val="6"/>
        </w:numPr>
        <w:tabs>
          <w:tab w:val="left" w:pos="357"/>
        </w:tabs>
        <w:suppressAutoHyphens/>
        <w:jc w:val="both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 xml:space="preserve">Podkladem pro úhradu smluvní ceny dodávaných služeb je vyúčtování označené jako FAKTURA (dále jen „faktura“), která bude mít náležitosti daňového dokladu dle </w:t>
      </w:r>
      <w:proofErr w:type="gramStart"/>
      <w:r w:rsidRPr="00A27946">
        <w:rPr>
          <w:rFonts w:ascii="Arial" w:hAnsi="Arial" w:cs="Arial"/>
          <w:sz w:val="22"/>
        </w:rPr>
        <w:t xml:space="preserve">zákona </w:t>
      </w:r>
      <w:r>
        <w:rPr>
          <w:rFonts w:ascii="Arial" w:hAnsi="Arial" w:cs="Arial"/>
          <w:sz w:val="22"/>
        </w:rPr>
        <w:t xml:space="preserve"> </w:t>
      </w:r>
      <w:r w:rsidRPr="00A27946">
        <w:rPr>
          <w:rFonts w:ascii="Arial" w:hAnsi="Arial" w:cs="Arial"/>
          <w:sz w:val="22"/>
        </w:rPr>
        <w:t>č.</w:t>
      </w:r>
      <w:proofErr w:type="gramEnd"/>
      <w:r w:rsidRPr="00A27946">
        <w:rPr>
          <w:rFonts w:ascii="Arial" w:hAnsi="Arial" w:cs="Arial"/>
          <w:sz w:val="22"/>
        </w:rPr>
        <w:t xml:space="preserve"> 235/2004 Sb., o dani z přidané hodnoty, ve znění pozdějších předpisů.</w:t>
      </w:r>
    </w:p>
    <w:p w14:paraId="7C0AA93E" w14:textId="77777777" w:rsidR="00C81CDF" w:rsidRDefault="00C81CDF" w:rsidP="00C81CDF">
      <w:pPr>
        <w:numPr>
          <w:ilvl w:val="0"/>
          <w:numId w:val="6"/>
        </w:numPr>
        <w:tabs>
          <w:tab w:val="left" w:pos="357"/>
        </w:tabs>
        <w:suppressAutoHyphen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Faktury budou </w:t>
      </w:r>
      <w:r w:rsidRPr="00A27946">
        <w:rPr>
          <w:rFonts w:ascii="Arial" w:hAnsi="Arial" w:cs="Arial"/>
          <w:sz w:val="22"/>
        </w:rPr>
        <w:t>vystavovány </w:t>
      </w:r>
      <w:r>
        <w:rPr>
          <w:rFonts w:ascii="Arial" w:hAnsi="Arial" w:cs="Arial"/>
          <w:sz w:val="22"/>
        </w:rPr>
        <w:t xml:space="preserve">na základě skutečně realizovaných </w:t>
      </w:r>
      <w:r w:rsidR="00CB5EF8">
        <w:rPr>
          <w:rFonts w:ascii="Arial" w:hAnsi="Arial" w:cs="Arial"/>
          <w:sz w:val="22"/>
        </w:rPr>
        <w:t>prací</w:t>
      </w:r>
      <w:r>
        <w:rPr>
          <w:rFonts w:ascii="Arial" w:hAnsi="Arial" w:cs="Arial"/>
          <w:sz w:val="22"/>
        </w:rPr>
        <w:t xml:space="preserve"> nejpozději do 5. dne každého následujícího měsíce</w:t>
      </w:r>
      <w:r w:rsidRPr="0064223B">
        <w:rPr>
          <w:rFonts w:ascii="Arial" w:hAnsi="Arial" w:cs="Arial"/>
          <w:sz w:val="22"/>
        </w:rPr>
        <w:t>.</w:t>
      </w:r>
    </w:p>
    <w:p w14:paraId="400BA516" w14:textId="77777777" w:rsidR="002F0AE2" w:rsidRPr="002F0AE2" w:rsidRDefault="002F0AE2" w:rsidP="002F0AE2">
      <w:pPr>
        <w:tabs>
          <w:tab w:val="left" w:pos="357"/>
        </w:tabs>
        <w:suppressAutoHyphens/>
        <w:ind w:left="357"/>
        <w:jc w:val="both"/>
        <w:rPr>
          <w:rFonts w:ascii="Arial" w:hAnsi="Arial" w:cs="Arial"/>
          <w:sz w:val="22"/>
        </w:rPr>
      </w:pPr>
    </w:p>
    <w:p w14:paraId="19C916AF" w14:textId="77777777" w:rsidR="00C81CDF" w:rsidRPr="00A27946" w:rsidRDefault="00C81CDF" w:rsidP="00C81CDF">
      <w:pPr>
        <w:pStyle w:val="slovn"/>
        <w:tabs>
          <w:tab w:val="clear" w:pos="360"/>
          <w:tab w:val="left" w:pos="708"/>
        </w:tabs>
        <w:ind w:left="0" w:firstLine="0"/>
        <w:jc w:val="center"/>
        <w:rPr>
          <w:rFonts w:ascii="Arial" w:hAnsi="Arial" w:cs="Arial"/>
          <w:b/>
          <w:sz w:val="22"/>
        </w:rPr>
      </w:pPr>
      <w:r w:rsidRPr="00A27946">
        <w:rPr>
          <w:rFonts w:ascii="Arial" w:hAnsi="Arial" w:cs="Arial"/>
          <w:b/>
          <w:sz w:val="22"/>
        </w:rPr>
        <w:t>VI</w:t>
      </w:r>
      <w:r w:rsidR="002A457A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I</w:t>
      </w:r>
      <w:r w:rsidRPr="00A27946">
        <w:rPr>
          <w:rFonts w:ascii="Arial" w:hAnsi="Arial" w:cs="Arial"/>
          <w:b/>
          <w:sz w:val="22"/>
        </w:rPr>
        <w:t>.</w:t>
      </w:r>
    </w:p>
    <w:p w14:paraId="5277FB4F" w14:textId="77777777" w:rsidR="00C81CDF" w:rsidRPr="00A27946" w:rsidRDefault="00C81CDF" w:rsidP="00C81CDF">
      <w:pPr>
        <w:pStyle w:val="slovn"/>
        <w:tabs>
          <w:tab w:val="clear" w:pos="360"/>
          <w:tab w:val="left" w:pos="708"/>
        </w:tabs>
        <w:ind w:left="284" w:firstLine="0"/>
        <w:jc w:val="center"/>
        <w:rPr>
          <w:rFonts w:ascii="Arial" w:hAnsi="Arial" w:cs="Arial"/>
          <w:b/>
          <w:sz w:val="22"/>
        </w:rPr>
      </w:pPr>
      <w:r w:rsidRPr="00A27946">
        <w:rPr>
          <w:rFonts w:ascii="Arial" w:hAnsi="Arial" w:cs="Arial"/>
          <w:b/>
          <w:sz w:val="22"/>
        </w:rPr>
        <w:t>Práva a povinnosti objednatele a dodavatele</w:t>
      </w:r>
    </w:p>
    <w:p w14:paraId="5FF0E754" w14:textId="77777777" w:rsidR="00C81CDF" w:rsidRPr="007A4D02" w:rsidRDefault="00C81CDF" w:rsidP="00C81CDF">
      <w:pPr>
        <w:pStyle w:val="slovn"/>
        <w:tabs>
          <w:tab w:val="clear" w:pos="360"/>
          <w:tab w:val="left" w:pos="708"/>
        </w:tabs>
        <w:spacing w:before="0"/>
        <w:ind w:left="0" w:firstLine="0"/>
        <w:rPr>
          <w:rFonts w:ascii="Arial" w:hAnsi="Arial" w:cs="Arial"/>
          <w:b/>
          <w:sz w:val="8"/>
        </w:rPr>
      </w:pPr>
    </w:p>
    <w:p w14:paraId="37E7755B" w14:textId="77777777" w:rsidR="002A457A" w:rsidRDefault="002A457A" w:rsidP="00C81CDF">
      <w:pPr>
        <w:pStyle w:val="Smlouva2"/>
        <w:numPr>
          <w:ilvl w:val="0"/>
          <w:numId w:val="8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Dodavatel není odpovědný za případné ztráty objednatele vzniklé:</w:t>
      </w:r>
    </w:p>
    <w:p w14:paraId="458DF6DB" w14:textId="77777777" w:rsidR="002A457A" w:rsidRDefault="00054019" w:rsidP="002A457A">
      <w:pPr>
        <w:pStyle w:val="Smlouva2"/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n</w:t>
      </w:r>
      <w:r w:rsidR="002A457A">
        <w:rPr>
          <w:rFonts w:ascii="Arial" w:hAnsi="Arial" w:cs="Arial"/>
          <w:b w:val="0"/>
          <w:sz w:val="22"/>
        </w:rPr>
        <w:t xml:space="preserve">eodborným zásahem </w:t>
      </w:r>
      <w:r w:rsidR="006A3335">
        <w:rPr>
          <w:rFonts w:ascii="Arial" w:hAnsi="Arial" w:cs="Arial"/>
          <w:b w:val="0"/>
          <w:sz w:val="22"/>
        </w:rPr>
        <w:t>neoprávněné</w:t>
      </w:r>
      <w:r w:rsidR="002A457A">
        <w:rPr>
          <w:rFonts w:ascii="Arial" w:hAnsi="Arial" w:cs="Arial"/>
          <w:b w:val="0"/>
          <w:sz w:val="22"/>
        </w:rPr>
        <w:t xml:space="preserve"> osoby</w:t>
      </w:r>
    </w:p>
    <w:p w14:paraId="7243FE61" w14:textId="77777777" w:rsidR="002A457A" w:rsidRDefault="00054019" w:rsidP="002A457A">
      <w:pPr>
        <w:pStyle w:val="Smlouva2"/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c</w:t>
      </w:r>
      <w:r w:rsidR="002A457A">
        <w:rPr>
          <w:rFonts w:ascii="Arial" w:hAnsi="Arial" w:cs="Arial"/>
          <w:b w:val="0"/>
          <w:sz w:val="22"/>
        </w:rPr>
        <w:t xml:space="preserve">hybami </w:t>
      </w:r>
      <w:r w:rsidR="006A3335">
        <w:rPr>
          <w:rFonts w:ascii="Arial" w:hAnsi="Arial" w:cs="Arial"/>
          <w:b w:val="0"/>
          <w:sz w:val="22"/>
        </w:rPr>
        <w:t xml:space="preserve">v </w:t>
      </w:r>
      <w:r w:rsidR="002A457A">
        <w:rPr>
          <w:rFonts w:ascii="Arial" w:hAnsi="Arial" w:cs="Arial"/>
          <w:b w:val="0"/>
          <w:sz w:val="22"/>
        </w:rPr>
        <w:t>instalované</w:t>
      </w:r>
      <w:r w:rsidR="006A3335">
        <w:rPr>
          <w:rFonts w:ascii="Arial" w:hAnsi="Arial" w:cs="Arial"/>
          <w:b w:val="0"/>
          <w:sz w:val="22"/>
        </w:rPr>
        <w:t>m</w:t>
      </w:r>
      <w:r w:rsidR="002A457A">
        <w:rPr>
          <w:rFonts w:ascii="Arial" w:hAnsi="Arial" w:cs="Arial"/>
          <w:b w:val="0"/>
          <w:sz w:val="22"/>
        </w:rPr>
        <w:t xml:space="preserve"> software</w:t>
      </w:r>
    </w:p>
    <w:p w14:paraId="3582D2BD" w14:textId="77777777" w:rsidR="002A457A" w:rsidRDefault="002A457A" w:rsidP="002A457A">
      <w:pPr>
        <w:pStyle w:val="Smlouva2"/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instalací software </w:t>
      </w:r>
      <w:r w:rsidR="006A3335">
        <w:rPr>
          <w:rFonts w:ascii="Arial" w:hAnsi="Arial" w:cs="Arial"/>
          <w:b w:val="0"/>
          <w:sz w:val="22"/>
        </w:rPr>
        <w:t>neoprávněnou</w:t>
      </w:r>
      <w:r w:rsidR="00054019">
        <w:rPr>
          <w:rFonts w:ascii="Arial" w:hAnsi="Arial" w:cs="Arial"/>
          <w:b w:val="0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>osobou</w:t>
      </w:r>
    </w:p>
    <w:p w14:paraId="76DB6E1B" w14:textId="77777777" w:rsidR="002A457A" w:rsidRDefault="006A3335" w:rsidP="002A457A">
      <w:pPr>
        <w:pStyle w:val="Smlouva2"/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škodlivým softwarem</w:t>
      </w:r>
    </w:p>
    <w:p w14:paraId="5B1BECA8" w14:textId="77777777" w:rsidR="002A457A" w:rsidRDefault="002A457A" w:rsidP="002A457A">
      <w:pPr>
        <w:pStyle w:val="Smlouva2"/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závadou hardware</w:t>
      </w:r>
    </w:p>
    <w:p w14:paraId="5952C3C5" w14:textId="77777777" w:rsidR="002A457A" w:rsidRDefault="002A457A" w:rsidP="002A457A">
      <w:pPr>
        <w:pStyle w:val="Smlouva2"/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v důsledku živelné pohromy nebo odcizení</w:t>
      </w:r>
    </w:p>
    <w:p w14:paraId="572D3521" w14:textId="77777777" w:rsidR="001F03CD" w:rsidRPr="001B0CB6" w:rsidRDefault="002A457A" w:rsidP="001F03CD">
      <w:pPr>
        <w:pStyle w:val="Smlouva2"/>
        <w:numPr>
          <w:ilvl w:val="0"/>
          <w:numId w:val="27"/>
        </w:numPr>
        <w:tabs>
          <w:tab w:val="left" w:pos="360"/>
        </w:tabs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zásahem vyšší moci</w:t>
      </w:r>
    </w:p>
    <w:p w14:paraId="7C5C27A6" w14:textId="77777777" w:rsidR="002A457A" w:rsidRDefault="002A457A" w:rsidP="00C81CDF">
      <w:pPr>
        <w:pStyle w:val="Smlouva2"/>
        <w:numPr>
          <w:ilvl w:val="0"/>
          <w:numId w:val="8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Dodavatel se zavazuje:</w:t>
      </w:r>
    </w:p>
    <w:p w14:paraId="766A0463" w14:textId="77777777" w:rsidR="002A457A" w:rsidRDefault="002A457A" w:rsidP="002A457A">
      <w:pPr>
        <w:pStyle w:val="Smlouva2"/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Poskytovat dohodnuté služby</w:t>
      </w:r>
      <w:r w:rsidR="009A1373">
        <w:rPr>
          <w:rFonts w:ascii="Arial" w:hAnsi="Arial" w:cs="Arial"/>
          <w:b w:val="0"/>
          <w:sz w:val="22"/>
        </w:rPr>
        <w:t xml:space="preserve"> a práce</w:t>
      </w:r>
      <w:r>
        <w:rPr>
          <w:rFonts w:ascii="Arial" w:hAnsi="Arial" w:cs="Arial"/>
          <w:b w:val="0"/>
          <w:sz w:val="22"/>
        </w:rPr>
        <w:t xml:space="preserve"> po celou dobu platnosti této smlouvy</w:t>
      </w:r>
    </w:p>
    <w:p w14:paraId="5C37382F" w14:textId="77777777" w:rsidR="002A457A" w:rsidRPr="002A457A" w:rsidRDefault="002A457A" w:rsidP="002A457A">
      <w:pPr>
        <w:pStyle w:val="Smlouva2"/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 w:rsidRPr="00A27946">
        <w:rPr>
          <w:rFonts w:ascii="Arial" w:hAnsi="Arial" w:cs="Arial"/>
          <w:b w:val="0"/>
          <w:sz w:val="22"/>
        </w:rPr>
        <w:t>plnit předmět smlouvy v souladu s požadavky stanovenými touto smlouvou, požadavky veškerých platných právních předpisů a podmínek vztahujících se k předmětu této smlouvy.</w:t>
      </w:r>
    </w:p>
    <w:p w14:paraId="4D734468" w14:textId="77777777" w:rsidR="002A457A" w:rsidRDefault="002A457A" w:rsidP="002A457A">
      <w:pPr>
        <w:pStyle w:val="Smlouva2"/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V případě závady systému obnovit data objednavatele z pořízených záloh</w:t>
      </w:r>
    </w:p>
    <w:p w14:paraId="5A1421BF" w14:textId="77777777" w:rsidR="002A457A" w:rsidRDefault="002A457A" w:rsidP="002A457A">
      <w:pPr>
        <w:pStyle w:val="Smlouva2"/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Vykonávat jen úkony, které jsou v zájmu objednatele a které mají pozitivní vliv na fungování </w:t>
      </w:r>
      <w:r w:rsidR="009A1373">
        <w:rPr>
          <w:rFonts w:ascii="Arial" w:hAnsi="Arial" w:cs="Arial"/>
          <w:b w:val="0"/>
          <w:sz w:val="22"/>
        </w:rPr>
        <w:t xml:space="preserve">systémů </w:t>
      </w:r>
      <w:r>
        <w:rPr>
          <w:rFonts w:ascii="Arial" w:hAnsi="Arial" w:cs="Arial"/>
          <w:b w:val="0"/>
          <w:sz w:val="22"/>
        </w:rPr>
        <w:t>výpočetní techniky</w:t>
      </w:r>
      <w:r w:rsidR="009A1373">
        <w:rPr>
          <w:rFonts w:ascii="Arial" w:hAnsi="Arial" w:cs="Arial"/>
          <w:b w:val="0"/>
          <w:sz w:val="22"/>
        </w:rPr>
        <w:t>, technologií a sítí LAN</w:t>
      </w:r>
      <w:r>
        <w:rPr>
          <w:rFonts w:ascii="Arial" w:hAnsi="Arial" w:cs="Arial"/>
          <w:b w:val="0"/>
          <w:sz w:val="22"/>
        </w:rPr>
        <w:t xml:space="preserve"> objednatele. </w:t>
      </w:r>
    </w:p>
    <w:p w14:paraId="515F7FAA" w14:textId="77777777" w:rsidR="002A457A" w:rsidRDefault="002A457A" w:rsidP="002A457A">
      <w:pPr>
        <w:pStyle w:val="Smlouva2"/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Provádět opravy v rámci smlouvy a dle požadavků objednatele i nad rámec této smlouvy</w:t>
      </w:r>
    </w:p>
    <w:p w14:paraId="57B19072" w14:textId="77777777" w:rsidR="002A457A" w:rsidRDefault="002A457A" w:rsidP="002A457A">
      <w:pPr>
        <w:pStyle w:val="Smlouva2"/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Poskytovat pro objednatel</w:t>
      </w:r>
      <w:r w:rsidR="00AB444E">
        <w:rPr>
          <w:rFonts w:ascii="Arial" w:hAnsi="Arial" w:cs="Arial"/>
          <w:b w:val="0"/>
          <w:sz w:val="22"/>
        </w:rPr>
        <w:t>e</w:t>
      </w:r>
      <w:r>
        <w:rPr>
          <w:rFonts w:ascii="Arial" w:hAnsi="Arial" w:cs="Arial"/>
          <w:b w:val="0"/>
          <w:sz w:val="22"/>
        </w:rPr>
        <w:t xml:space="preserve"> konzultace  </w:t>
      </w:r>
    </w:p>
    <w:p w14:paraId="51FF50A3" w14:textId="77777777" w:rsidR="001F03CD" w:rsidRDefault="001F03CD" w:rsidP="001F03CD">
      <w:pPr>
        <w:pStyle w:val="Smlouva2"/>
        <w:tabs>
          <w:tab w:val="left" w:pos="360"/>
        </w:tabs>
        <w:ind w:left="780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g) </w:t>
      </w:r>
      <w:r w:rsidR="00C81CDF" w:rsidRPr="002A457A">
        <w:rPr>
          <w:rFonts w:ascii="Arial" w:hAnsi="Arial" w:cs="Arial"/>
          <w:b w:val="0"/>
          <w:sz w:val="22"/>
        </w:rPr>
        <w:t xml:space="preserve">zachovávat mlčenlivost o osobních údajích jednotlivých klientů a zaměstnanců </w:t>
      </w:r>
      <w:r>
        <w:rPr>
          <w:rFonts w:ascii="Arial" w:hAnsi="Arial" w:cs="Arial"/>
          <w:b w:val="0"/>
          <w:sz w:val="22"/>
        </w:rPr>
        <w:t xml:space="preserve">  </w:t>
      </w:r>
    </w:p>
    <w:p w14:paraId="4AC55448" w14:textId="77777777" w:rsidR="001F03CD" w:rsidRDefault="001F03CD" w:rsidP="001F03CD">
      <w:pPr>
        <w:pStyle w:val="Smlouva2"/>
        <w:tabs>
          <w:tab w:val="left" w:pos="360"/>
        </w:tabs>
        <w:ind w:left="780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   </w:t>
      </w:r>
      <w:r w:rsidR="00C81CDF" w:rsidRPr="002A457A">
        <w:rPr>
          <w:rFonts w:ascii="Arial" w:hAnsi="Arial" w:cs="Arial"/>
          <w:b w:val="0"/>
          <w:sz w:val="22"/>
        </w:rPr>
        <w:t>objednatele, dle zákona č. 1</w:t>
      </w:r>
      <w:r w:rsidR="00CB5EF8">
        <w:rPr>
          <w:rFonts w:ascii="Arial" w:hAnsi="Arial" w:cs="Arial"/>
          <w:b w:val="0"/>
          <w:sz w:val="22"/>
        </w:rPr>
        <w:t>10</w:t>
      </w:r>
      <w:r w:rsidR="00C81CDF" w:rsidRPr="002A457A">
        <w:rPr>
          <w:rFonts w:ascii="Arial" w:hAnsi="Arial" w:cs="Arial"/>
          <w:b w:val="0"/>
          <w:sz w:val="22"/>
        </w:rPr>
        <w:t>/20</w:t>
      </w:r>
      <w:r w:rsidR="00CB5EF8">
        <w:rPr>
          <w:rFonts w:ascii="Arial" w:hAnsi="Arial" w:cs="Arial"/>
          <w:b w:val="0"/>
          <w:sz w:val="22"/>
        </w:rPr>
        <w:t>19</w:t>
      </w:r>
      <w:r w:rsidR="00C81CDF" w:rsidRPr="002A457A">
        <w:rPr>
          <w:rFonts w:ascii="Arial" w:hAnsi="Arial" w:cs="Arial"/>
          <w:b w:val="0"/>
          <w:sz w:val="22"/>
        </w:rPr>
        <w:t xml:space="preserve"> Sb., </w:t>
      </w:r>
      <w:r w:rsidR="00CB5EF8" w:rsidRPr="00CB5EF8">
        <w:rPr>
          <w:rFonts w:ascii="Arial" w:hAnsi="Arial" w:cs="Arial"/>
          <w:b w:val="0"/>
          <w:sz w:val="22"/>
        </w:rPr>
        <w:t>Zákon o zpracování osobních údajů</w:t>
      </w:r>
      <w:r w:rsidR="00C81CDF" w:rsidRPr="002A457A">
        <w:rPr>
          <w:rFonts w:ascii="Arial" w:hAnsi="Arial" w:cs="Arial"/>
          <w:b w:val="0"/>
          <w:sz w:val="22"/>
        </w:rPr>
        <w:t xml:space="preserve">, ve </w:t>
      </w:r>
      <w:r>
        <w:rPr>
          <w:rFonts w:ascii="Arial" w:hAnsi="Arial" w:cs="Arial"/>
          <w:b w:val="0"/>
          <w:sz w:val="22"/>
        </w:rPr>
        <w:t xml:space="preserve"> </w:t>
      </w:r>
    </w:p>
    <w:p w14:paraId="0F3F2A8C" w14:textId="77777777" w:rsidR="001F03CD" w:rsidRDefault="001F03CD" w:rsidP="001F03CD">
      <w:pPr>
        <w:pStyle w:val="Smlouva2"/>
        <w:tabs>
          <w:tab w:val="left" w:pos="360"/>
        </w:tabs>
        <w:ind w:left="780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   </w:t>
      </w:r>
      <w:r w:rsidR="00C81CDF" w:rsidRPr="002A457A">
        <w:rPr>
          <w:rFonts w:ascii="Arial" w:hAnsi="Arial" w:cs="Arial"/>
          <w:b w:val="0"/>
          <w:sz w:val="22"/>
        </w:rPr>
        <w:t xml:space="preserve">znění pozdějších předpisů a dále zachovávat mlčenlivost o důvěrných </w:t>
      </w:r>
      <w:r>
        <w:rPr>
          <w:rFonts w:ascii="Arial" w:hAnsi="Arial" w:cs="Arial"/>
          <w:b w:val="0"/>
          <w:sz w:val="22"/>
        </w:rPr>
        <w:t xml:space="preserve">  </w:t>
      </w:r>
    </w:p>
    <w:p w14:paraId="054FEEEA" w14:textId="77777777" w:rsidR="001F03CD" w:rsidRDefault="001F03CD" w:rsidP="001F03CD">
      <w:pPr>
        <w:pStyle w:val="Smlouva2"/>
        <w:tabs>
          <w:tab w:val="left" w:pos="360"/>
        </w:tabs>
        <w:ind w:left="780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   </w:t>
      </w:r>
      <w:r w:rsidR="00C81CDF" w:rsidRPr="002A457A">
        <w:rPr>
          <w:rFonts w:ascii="Arial" w:hAnsi="Arial" w:cs="Arial"/>
          <w:b w:val="0"/>
          <w:sz w:val="22"/>
        </w:rPr>
        <w:t xml:space="preserve">informacích, které se týkají objednatele a se kterými bude v průběhu </w:t>
      </w:r>
      <w:r w:rsidR="00CB5EF8">
        <w:rPr>
          <w:rFonts w:ascii="Arial" w:hAnsi="Arial" w:cs="Arial"/>
          <w:b w:val="0"/>
          <w:sz w:val="22"/>
        </w:rPr>
        <w:t xml:space="preserve">plnění  </w:t>
      </w:r>
    </w:p>
    <w:p w14:paraId="668D475F" w14:textId="77777777" w:rsidR="001F03CD" w:rsidRDefault="001F03CD" w:rsidP="001F03CD">
      <w:pPr>
        <w:pStyle w:val="Smlouva2"/>
        <w:tabs>
          <w:tab w:val="left" w:pos="360"/>
        </w:tabs>
        <w:ind w:left="780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   </w:t>
      </w:r>
      <w:r w:rsidR="00CB5EF8">
        <w:rPr>
          <w:rFonts w:ascii="Arial" w:hAnsi="Arial" w:cs="Arial"/>
          <w:b w:val="0"/>
          <w:sz w:val="22"/>
        </w:rPr>
        <w:t>smlouvy</w:t>
      </w:r>
      <w:r w:rsidR="00C81CDF" w:rsidRPr="002A457A">
        <w:rPr>
          <w:rFonts w:ascii="Arial" w:hAnsi="Arial" w:cs="Arial"/>
          <w:b w:val="0"/>
          <w:sz w:val="22"/>
        </w:rPr>
        <w:t xml:space="preserve"> dodavatel seznámen. Povinnost zachovat mlčenlivost trvá i po ukončení </w:t>
      </w:r>
    </w:p>
    <w:p w14:paraId="54F7E279" w14:textId="77777777" w:rsidR="002A457A" w:rsidRPr="002A457A" w:rsidRDefault="001F03CD" w:rsidP="001F03CD">
      <w:pPr>
        <w:pStyle w:val="Smlouva2"/>
        <w:tabs>
          <w:tab w:val="left" w:pos="360"/>
        </w:tabs>
        <w:ind w:left="780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    </w:t>
      </w:r>
      <w:r w:rsidR="00C81CDF" w:rsidRPr="002A457A">
        <w:rPr>
          <w:rFonts w:ascii="Arial" w:hAnsi="Arial" w:cs="Arial"/>
          <w:b w:val="0"/>
          <w:sz w:val="22"/>
        </w:rPr>
        <w:t>plnění dle této smlouvy.</w:t>
      </w:r>
    </w:p>
    <w:p w14:paraId="44B8296D" w14:textId="77777777" w:rsidR="002A457A" w:rsidRDefault="002A457A" w:rsidP="00C81CDF">
      <w:pPr>
        <w:pStyle w:val="Smlouva2"/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lastRenderedPageBreak/>
        <w:t>Objednatel se zavazuje:</w:t>
      </w:r>
    </w:p>
    <w:p w14:paraId="681A22E5" w14:textId="77777777" w:rsidR="002A457A" w:rsidRDefault="000435E2" w:rsidP="002A457A">
      <w:pPr>
        <w:pStyle w:val="Smlouva2"/>
        <w:numPr>
          <w:ilvl w:val="0"/>
          <w:numId w:val="29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Uhradit náklady spojené s provedenými pracemi na základě vystavené faktury</w:t>
      </w:r>
    </w:p>
    <w:p w14:paraId="4DB9A566" w14:textId="77777777" w:rsidR="000435E2" w:rsidRDefault="000435E2" w:rsidP="002A457A">
      <w:pPr>
        <w:pStyle w:val="Smlouva2"/>
        <w:numPr>
          <w:ilvl w:val="0"/>
          <w:numId w:val="29"/>
        </w:numPr>
        <w:tabs>
          <w:tab w:val="left" w:pos="360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Umožnit přístup ke všem částem </w:t>
      </w:r>
      <w:r w:rsidR="005F3AE2">
        <w:rPr>
          <w:rFonts w:ascii="Arial" w:hAnsi="Arial" w:cs="Arial"/>
          <w:b w:val="0"/>
          <w:sz w:val="22"/>
        </w:rPr>
        <w:t>systémů výpočetní techniky</w:t>
      </w:r>
      <w:r w:rsidR="009A1373">
        <w:rPr>
          <w:rFonts w:ascii="Arial" w:hAnsi="Arial" w:cs="Arial"/>
          <w:b w:val="0"/>
          <w:sz w:val="22"/>
        </w:rPr>
        <w:t>, technologií</w:t>
      </w:r>
      <w:r w:rsidR="005F3AE2">
        <w:rPr>
          <w:rFonts w:ascii="Arial" w:hAnsi="Arial" w:cs="Arial"/>
          <w:b w:val="0"/>
          <w:sz w:val="22"/>
        </w:rPr>
        <w:t xml:space="preserve"> a sítí LAN</w:t>
      </w:r>
      <w:r>
        <w:rPr>
          <w:rFonts w:ascii="Arial" w:hAnsi="Arial" w:cs="Arial"/>
          <w:b w:val="0"/>
          <w:sz w:val="22"/>
        </w:rPr>
        <w:t xml:space="preserve"> dle časových dispozic dodavatele nebo dle vzájemné dohody</w:t>
      </w:r>
    </w:p>
    <w:p w14:paraId="660B1DB5" w14:textId="77777777" w:rsidR="00C81CDF" w:rsidRDefault="00C81CDF" w:rsidP="00C81CDF">
      <w:pPr>
        <w:pStyle w:val="Smlouva2"/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sz w:val="22"/>
        </w:rPr>
      </w:pPr>
      <w:r w:rsidRPr="00A27946">
        <w:rPr>
          <w:rFonts w:ascii="Arial" w:hAnsi="Arial" w:cs="Arial"/>
          <w:b w:val="0"/>
          <w:sz w:val="22"/>
        </w:rPr>
        <w:t xml:space="preserve">Objednatel je oprávněn kontrolovat provádění </w:t>
      </w:r>
      <w:r>
        <w:rPr>
          <w:rFonts w:ascii="Arial" w:hAnsi="Arial" w:cs="Arial"/>
          <w:b w:val="0"/>
          <w:sz w:val="22"/>
        </w:rPr>
        <w:t xml:space="preserve">předmětu smlouvy. </w:t>
      </w:r>
      <w:r w:rsidRPr="00A27946">
        <w:rPr>
          <w:rFonts w:ascii="Arial" w:hAnsi="Arial" w:cs="Arial"/>
          <w:b w:val="0"/>
          <w:sz w:val="22"/>
        </w:rPr>
        <w:t xml:space="preserve"> Zjistí-li, že dodavatel provádí předmětné plnění v rozporu se svými povinnostmi, má právo požadovat jeho řádné další plnění.</w:t>
      </w:r>
    </w:p>
    <w:p w14:paraId="537F98EC" w14:textId="77777777" w:rsidR="00C81CDF" w:rsidRDefault="00C81CDF" w:rsidP="00C81CDF">
      <w:pPr>
        <w:pStyle w:val="Smlouva2"/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sz w:val="22"/>
        </w:rPr>
      </w:pPr>
      <w:r w:rsidRPr="00A27946">
        <w:rPr>
          <w:rFonts w:ascii="Arial" w:hAnsi="Arial" w:cs="Arial"/>
          <w:b w:val="0"/>
          <w:sz w:val="22"/>
        </w:rPr>
        <w:t xml:space="preserve">Dodavatel je povinen dodržovat normy o ochraně majetku, předpisy bezpečnosti a ochrany zdraví při práci a požární ochrany. Zástupci smluvních stran jsou povinni si vzájemně hlásit nedostatky BOZP a PO, které by mohly ohrozit bezpečnost práce a požární ochranu při činnostech, které jsou prováděny v souladu s touto smlouvou a za jejichž odstranění odpovídá druhá smluvní strana. </w:t>
      </w:r>
    </w:p>
    <w:p w14:paraId="611A6C5A" w14:textId="77777777" w:rsidR="007054EE" w:rsidRDefault="007054EE" w:rsidP="002F0AE2">
      <w:pPr>
        <w:pStyle w:val="Smlouva-slo"/>
        <w:tabs>
          <w:tab w:val="clear" w:pos="360"/>
        </w:tabs>
        <w:spacing w:before="0"/>
        <w:ind w:left="0" w:firstLine="0"/>
        <w:rPr>
          <w:rFonts w:ascii="Arial" w:hAnsi="Arial" w:cs="Arial"/>
          <w:sz w:val="22"/>
        </w:rPr>
      </w:pPr>
    </w:p>
    <w:p w14:paraId="4DBB91A2" w14:textId="77777777" w:rsidR="007054EE" w:rsidRPr="00A27946" w:rsidRDefault="007054EE" w:rsidP="007054EE">
      <w:pPr>
        <w:pStyle w:val="Smlouva2"/>
        <w:spacing w:before="12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IX.</w:t>
      </w:r>
    </w:p>
    <w:p w14:paraId="2FCEE4FF" w14:textId="77777777" w:rsidR="007054EE" w:rsidRPr="00A27946" w:rsidRDefault="007054EE" w:rsidP="007054EE">
      <w:pPr>
        <w:pStyle w:val="Smlouva2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Sankce</w:t>
      </w:r>
    </w:p>
    <w:p w14:paraId="2F33C8C1" w14:textId="77777777" w:rsidR="007054EE" w:rsidRDefault="007054EE" w:rsidP="007054EE">
      <w:pPr>
        <w:numPr>
          <w:ilvl w:val="0"/>
          <w:numId w:val="30"/>
        </w:numPr>
        <w:suppressAutoHyphens/>
        <w:jc w:val="both"/>
        <w:rPr>
          <w:rFonts w:ascii="Arial" w:hAnsi="Arial" w:cs="Arial"/>
          <w:sz w:val="22"/>
        </w:rPr>
      </w:pPr>
      <w:r w:rsidRPr="007054EE">
        <w:rPr>
          <w:rFonts w:ascii="Arial" w:hAnsi="Arial" w:cs="Arial"/>
          <w:sz w:val="22"/>
        </w:rPr>
        <w:t xml:space="preserve">V případě </w:t>
      </w:r>
      <w:r>
        <w:rPr>
          <w:rFonts w:ascii="Arial" w:hAnsi="Arial" w:cs="Arial"/>
          <w:sz w:val="22"/>
        </w:rPr>
        <w:t>dodavatelem</w:t>
      </w:r>
      <w:r w:rsidRPr="007054EE">
        <w:rPr>
          <w:rFonts w:ascii="Arial" w:hAnsi="Arial" w:cs="Arial"/>
          <w:sz w:val="22"/>
        </w:rPr>
        <w:t xml:space="preserve"> (jím pověřených osob) zaviněného překročení odezvy na problém nebo požadavek o více</w:t>
      </w:r>
      <w:r>
        <w:rPr>
          <w:rFonts w:ascii="Arial" w:hAnsi="Arial" w:cs="Arial"/>
          <w:sz w:val="22"/>
        </w:rPr>
        <w:t xml:space="preserve"> </w:t>
      </w:r>
      <w:r w:rsidRPr="007054EE">
        <w:rPr>
          <w:rFonts w:ascii="Arial" w:hAnsi="Arial" w:cs="Arial"/>
          <w:sz w:val="22"/>
        </w:rPr>
        <w:t xml:space="preserve">než jeden den, zavazuje se zhotovitel uhradit smluvní pokutu ve výši </w:t>
      </w:r>
      <w:r>
        <w:rPr>
          <w:rFonts w:ascii="Arial" w:hAnsi="Arial" w:cs="Arial"/>
          <w:sz w:val="22"/>
        </w:rPr>
        <w:t>1000</w:t>
      </w:r>
      <w:r w:rsidRPr="007054EE">
        <w:rPr>
          <w:rFonts w:ascii="Arial" w:hAnsi="Arial" w:cs="Arial"/>
          <w:sz w:val="22"/>
        </w:rPr>
        <w:t xml:space="preserve"> Kč z</w:t>
      </w:r>
      <w:r>
        <w:rPr>
          <w:rFonts w:ascii="Arial" w:hAnsi="Arial" w:cs="Arial"/>
          <w:sz w:val="22"/>
        </w:rPr>
        <w:t xml:space="preserve">a každý den prodlení, maximálně </w:t>
      </w:r>
      <w:r w:rsidRPr="007054EE">
        <w:rPr>
          <w:rFonts w:ascii="Arial" w:hAnsi="Arial" w:cs="Arial"/>
          <w:sz w:val="22"/>
        </w:rPr>
        <w:t>však do výše celkového měsíčního paušálu dle čl. VI. odstavce 1. této smlouvy.</w:t>
      </w:r>
    </w:p>
    <w:p w14:paraId="70A95DD7" w14:textId="77777777" w:rsidR="007054EE" w:rsidRPr="007054EE" w:rsidRDefault="007054EE" w:rsidP="007054EE">
      <w:pPr>
        <w:numPr>
          <w:ilvl w:val="0"/>
          <w:numId w:val="30"/>
        </w:numPr>
        <w:suppressAutoHyphens/>
        <w:jc w:val="both"/>
        <w:rPr>
          <w:rFonts w:ascii="Arial" w:hAnsi="Arial" w:cs="Arial"/>
          <w:sz w:val="22"/>
        </w:rPr>
      </w:pPr>
      <w:r w:rsidRPr="007054EE">
        <w:rPr>
          <w:rFonts w:ascii="Arial" w:hAnsi="Arial" w:cs="Arial"/>
          <w:sz w:val="22"/>
        </w:rPr>
        <w:t>Opozdí-li se objednatel s poukázáním platby dle čl. VI.</w:t>
      </w:r>
      <w:r>
        <w:rPr>
          <w:rFonts w:ascii="Arial" w:hAnsi="Arial" w:cs="Arial"/>
          <w:sz w:val="22"/>
        </w:rPr>
        <w:t xml:space="preserve"> </w:t>
      </w:r>
      <w:r w:rsidRPr="007054EE">
        <w:rPr>
          <w:rFonts w:ascii="Arial" w:hAnsi="Arial" w:cs="Arial"/>
          <w:sz w:val="22"/>
        </w:rPr>
        <w:t>odstavce 1. této smlouvy, zaplatí zhotoviteli při prodlení splatnosti</w:t>
      </w:r>
      <w:r>
        <w:rPr>
          <w:rFonts w:ascii="Arial" w:hAnsi="Arial" w:cs="Arial"/>
          <w:sz w:val="22"/>
        </w:rPr>
        <w:t xml:space="preserve"> </w:t>
      </w:r>
      <w:r w:rsidRPr="007054EE">
        <w:rPr>
          <w:rFonts w:ascii="Arial" w:hAnsi="Arial" w:cs="Arial"/>
          <w:sz w:val="22"/>
        </w:rPr>
        <w:t>úroky z prodlení ve výši 0.5% z dlužné částky za každý den prodlení.</w:t>
      </w:r>
    </w:p>
    <w:p w14:paraId="2C81F71E" w14:textId="77777777" w:rsidR="007054EE" w:rsidRDefault="00820FAD" w:rsidP="002F0AE2">
      <w:pPr>
        <w:pStyle w:val="Smlouva-slo"/>
        <w:numPr>
          <w:ilvl w:val="0"/>
          <w:numId w:val="30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  <w:lang w:eastAsia="cs-CZ"/>
        </w:rPr>
        <w:t>Dodavatel</w:t>
      </w:r>
      <w:r w:rsidR="007054EE" w:rsidRPr="007054EE">
        <w:rPr>
          <w:rFonts w:ascii="Arial" w:hAnsi="Arial" w:cs="Arial"/>
          <w:sz w:val="22"/>
          <w:szCs w:val="24"/>
          <w:lang w:eastAsia="cs-CZ"/>
        </w:rPr>
        <w:t xml:space="preserve"> se zprostí odpovědnosti za náhradu škody vyplývající ze ztráty dat, ušlého zisku a dalších náhodných nebo následných škod v tom případě, že průkazně nebyly zaviněny jím, resp. jím pověřenými osobami. Objednatel bude </w:t>
      </w:r>
      <w:r>
        <w:rPr>
          <w:rFonts w:ascii="Arial" w:hAnsi="Arial" w:cs="Arial"/>
          <w:sz w:val="22"/>
          <w:szCs w:val="24"/>
          <w:lang w:eastAsia="cs-CZ"/>
        </w:rPr>
        <w:t>dodavateli</w:t>
      </w:r>
      <w:r w:rsidR="007054EE" w:rsidRPr="007054EE">
        <w:rPr>
          <w:rFonts w:ascii="Arial" w:hAnsi="Arial" w:cs="Arial"/>
          <w:sz w:val="22"/>
          <w:szCs w:val="24"/>
          <w:lang w:eastAsia="cs-CZ"/>
        </w:rPr>
        <w:t xml:space="preserve"> nápomocen v případě uplatňování regresních nároků na subdodavatelích.</w:t>
      </w:r>
    </w:p>
    <w:p w14:paraId="10F2170A" w14:textId="77777777" w:rsidR="002F0AE2" w:rsidRPr="002F0AE2" w:rsidRDefault="002F0AE2" w:rsidP="009A1373">
      <w:pPr>
        <w:pStyle w:val="Smlouva-slo"/>
        <w:tabs>
          <w:tab w:val="clear" w:pos="360"/>
        </w:tabs>
        <w:spacing w:before="0"/>
        <w:ind w:left="357" w:firstLine="0"/>
        <w:rPr>
          <w:rFonts w:ascii="Arial" w:hAnsi="Arial" w:cs="Arial"/>
          <w:sz w:val="22"/>
        </w:rPr>
      </w:pPr>
    </w:p>
    <w:p w14:paraId="326A85A5" w14:textId="77777777" w:rsidR="002A457A" w:rsidRPr="00A27946" w:rsidRDefault="002A457A" w:rsidP="002A457A">
      <w:pPr>
        <w:pStyle w:val="Smlouva2"/>
        <w:spacing w:before="12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X.</w:t>
      </w:r>
    </w:p>
    <w:p w14:paraId="3B95C875" w14:textId="77777777" w:rsidR="002A457A" w:rsidRPr="00A27946" w:rsidRDefault="002A457A" w:rsidP="002A457A">
      <w:pPr>
        <w:pStyle w:val="Smlouva2"/>
        <w:spacing w:before="12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Závěrečná ujednání</w:t>
      </w:r>
    </w:p>
    <w:p w14:paraId="7C380F36" w14:textId="77777777" w:rsidR="002A457A" w:rsidRPr="007A4D02" w:rsidRDefault="002A457A" w:rsidP="002A457A">
      <w:pPr>
        <w:pStyle w:val="Smlouva2"/>
        <w:jc w:val="left"/>
        <w:rPr>
          <w:rFonts w:ascii="Arial" w:hAnsi="Arial" w:cs="Arial"/>
          <w:sz w:val="4"/>
        </w:rPr>
      </w:pPr>
    </w:p>
    <w:p w14:paraId="0DAC7B3D" w14:textId="77777777" w:rsidR="002A457A" w:rsidRPr="00A27946" w:rsidRDefault="002A457A" w:rsidP="002A457A">
      <w:pPr>
        <w:pStyle w:val="Smlouva-slo"/>
        <w:numPr>
          <w:ilvl w:val="0"/>
          <w:numId w:val="10"/>
        </w:numPr>
        <w:tabs>
          <w:tab w:val="left" w:pos="360"/>
        </w:tabs>
        <w:spacing w:before="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>
        <w:rPr>
          <w:rFonts w:ascii="Arial" w:hAnsi="Arial" w:cs="Arial"/>
          <w:sz w:val="22"/>
        </w:rPr>
        <w:t xml:space="preserve"> </w:t>
      </w:r>
      <w:r w:rsidRPr="00457D08">
        <w:rPr>
          <w:rFonts w:ascii="Arial" w:hAnsi="Arial" w:cs="Arial"/>
          <w:sz w:val="22"/>
        </w:rPr>
        <w:t>Za písemnou formu nebude pro tento účel považována výměna e-mailových, či jiných elektronických zpráv</w:t>
      </w:r>
    </w:p>
    <w:p w14:paraId="2D0086F0" w14:textId="77777777" w:rsidR="002A457A" w:rsidRPr="00A27946" w:rsidRDefault="002A457A" w:rsidP="002A457A">
      <w:pPr>
        <w:pStyle w:val="Smlouva-slo"/>
        <w:numPr>
          <w:ilvl w:val="0"/>
          <w:numId w:val="10"/>
        </w:numPr>
        <w:tabs>
          <w:tab w:val="left" w:pos="360"/>
        </w:tabs>
        <w:spacing w:before="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Smluvní vztah lze ukončit písemnou dohodou.</w:t>
      </w:r>
    </w:p>
    <w:p w14:paraId="08456C60" w14:textId="77777777" w:rsidR="002A457A" w:rsidRPr="00A27946" w:rsidRDefault="002A457A" w:rsidP="002A457A">
      <w:pPr>
        <w:pStyle w:val="Smlouva-slo"/>
        <w:numPr>
          <w:ilvl w:val="0"/>
          <w:numId w:val="10"/>
        </w:numPr>
        <w:tabs>
          <w:tab w:val="left" w:pos="360"/>
        </w:tabs>
        <w:spacing w:before="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 xml:space="preserve">Objednatel může od smlouvy odstoupit v případě, kdy dodavatel řádně a včas neplní smluvní podmínky. Objednatel může od smlouvy odstoupit nejdříve den následující po uplynutí písemně poskytnuté lhůty k nápravě. Účinky odstoupení nastávají dnem doručení písemného vyhotovení tohoto jednostranného právního úkonu dodavateli. </w:t>
      </w:r>
    </w:p>
    <w:p w14:paraId="6A5B416A" w14:textId="77777777" w:rsidR="002A457A" w:rsidRPr="00A27946" w:rsidRDefault="002A457A" w:rsidP="002A457A">
      <w:pPr>
        <w:pStyle w:val="Smlouva-slo"/>
        <w:numPr>
          <w:ilvl w:val="0"/>
          <w:numId w:val="10"/>
        </w:numPr>
        <w:tabs>
          <w:tab w:val="left" w:pos="360"/>
        </w:tabs>
        <w:spacing w:before="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Dodavatel se zavazuje, že jakékoliv informace, které se dověděl v souvislosti s plněním předmětu smlouvy, nebo které jsou obsahem předmětu smlouvy, neposkytne třetím osobám.</w:t>
      </w:r>
    </w:p>
    <w:p w14:paraId="49E97598" w14:textId="77777777" w:rsidR="002A457A" w:rsidRPr="0033683E" w:rsidRDefault="002A457A" w:rsidP="002A457A">
      <w:pPr>
        <w:numPr>
          <w:ilvl w:val="0"/>
          <w:numId w:val="10"/>
        </w:numPr>
        <w:tabs>
          <w:tab w:val="num" w:pos="1260"/>
        </w:tabs>
        <w:jc w:val="both"/>
        <w:rPr>
          <w:rFonts w:ascii="Arial" w:hAnsi="Arial" w:cs="Arial"/>
          <w:sz w:val="22"/>
          <w:szCs w:val="20"/>
          <w:lang w:eastAsia="ar-SA"/>
        </w:rPr>
      </w:pPr>
      <w:r w:rsidRPr="0033683E">
        <w:rPr>
          <w:rFonts w:ascii="Arial" w:hAnsi="Arial" w:cs="Arial"/>
          <w:sz w:val="22"/>
          <w:szCs w:val="20"/>
          <w:lang w:eastAsia="ar-SA"/>
        </w:rPr>
        <w:t>Tuto smlouvu nelze postoupit bez souhlasu druhé strany. Dodavatel není oprávněn postoupit jakékoli pohledávky vyplývající z této smlouvy vůči objednateli na kteroukoli třetí osobu bez předchozího písemného souhlasu objednatele.</w:t>
      </w:r>
    </w:p>
    <w:p w14:paraId="1C512C40" w14:textId="77777777" w:rsidR="002A457A" w:rsidRPr="00A27946" w:rsidRDefault="002A457A" w:rsidP="002A457A">
      <w:pPr>
        <w:pStyle w:val="Smlouva-slo"/>
        <w:numPr>
          <w:ilvl w:val="0"/>
          <w:numId w:val="10"/>
        </w:numPr>
        <w:tabs>
          <w:tab w:val="left" w:pos="360"/>
        </w:tabs>
        <w:spacing w:before="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Smlouva je vyhotovena ve dvou stejnopisech s platností originálu, přičemž každá ze stran obdrží jedno vyhotovení.</w:t>
      </w:r>
    </w:p>
    <w:p w14:paraId="711B5988" w14:textId="77777777" w:rsidR="002A457A" w:rsidRDefault="002A457A" w:rsidP="002A457A">
      <w:pPr>
        <w:pStyle w:val="Smlouva-slo"/>
        <w:tabs>
          <w:tab w:val="clear" w:pos="360"/>
          <w:tab w:val="left" w:pos="708"/>
        </w:tabs>
        <w:spacing w:before="0"/>
        <w:ind w:left="0" w:firstLine="0"/>
        <w:rPr>
          <w:rFonts w:ascii="Arial" w:hAnsi="Arial" w:cs="Arial"/>
          <w:sz w:val="20"/>
        </w:rPr>
      </w:pPr>
    </w:p>
    <w:p w14:paraId="41469EC8" w14:textId="77777777" w:rsidR="00C35EBB" w:rsidRDefault="00C35EBB" w:rsidP="002A457A">
      <w:pPr>
        <w:pStyle w:val="Smlouva-slo"/>
        <w:tabs>
          <w:tab w:val="clear" w:pos="360"/>
          <w:tab w:val="left" w:pos="708"/>
        </w:tabs>
        <w:spacing w:before="0"/>
        <w:rPr>
          <w:rFonts w:ascii="Arial" w:hAnsi="Arial" w:cs="Arial"/>
          <w:sz w:val="20"/>
        </w:rPr>
      </w:pPr>
    </w:p>
    <w:p w14:paraId="4D46398B" w14:textId="77777777" w:rsidR="0050425E" w:rsidRDefault="0050425E" w:rsidP="002A457A">
      <w:pPr>
        <w:pStyle w:val="Smlouva-slo"/>
        <w:tabs>
          <w:tab w:val="clear" w:pos="360"/>
          <w:tab w:val="left" w:pos="708"/>
        </w:tabs>
        <w:spacing w:before="0"/>
        <w:rPr>
          <w:rFonts w:ascii="Arial" w:hAnsi="Arial" w:cs="Arial"/>
          <w:sz w:val="20"/>
        </w:rPr>
      </w:pPr>
    </w:p>
    <w:p w14:paraId="1A1A7000" w14:textId="77777777" w:rsidR="001B0CB6" w:rsidRDefault="001B0CB6" w:rsidP="002A457A">
      <w:pPr>
        <w:pStyle w:val="Smlouva-slo"/>
        <w:tabs>
          <w:tab w:val="clear" w:pos="360"/>
          <w:tab w:val="left" w:pos="708"/>
        </w:tabs>
        <w:spacing w:before="0"/>
        <w:rPr>
          <w:rFonts w:ascii="Arial" w:hAnsi="Arial" w:cs="Arial"/>
          <w:sz w:val="20"/>
        </w:rPr>
      </w:pPr>
    </w:p>
    <w:p w14:paraId="03477610" w14:textId="77777777" w:rsidR="001B0CB6" w:rsidRDefault="001B0CB6" w:rsidP="002A457A">
      <w:pPr>
        <w:pStyle w:val="Smlouva-slo"/>
        <w:tabs>
          <w:tab w:val="clear" w:pos="360"/>
          <w:tab w:val="left" w:pos="708"/>
        </w:tabs>
        <w:spacing w:before="0"/>
        <w:rPr>
          <w:rFonts w:ascii="Arial" w:hAnsi="Arial" w:cs="Arial"/>
          <w:sz w:val="20"/>
        </w:rPr>
      </w:pPr>
    </w:p>
    <w:p w14:paraId="6788F0EB" w14:textId="77777777" w:rsidR="0050425E" w:rsidRDefault="0050425E" w:rsidP="002A457A">
      <w:pPr>
        <w:pStyle w:val="Smlouva-slo"/>
        <w:tabs>
          <w:tab w:val="clear" w:pos="360"/>
          <w:tab w:val="left" w:pos="708"/>
        </w:tabs>
        <w:spacing w:before="0"/>
        <w:rPr>
          <w:rFonts w:ascii="Arial" w:hAnsi="Arial" w:cs="Arial"/>
          <w:sz w:val="20"/>
        </w:rPr>
      </w:pPr>
    </w:p>
    <w:p w14:paraId="0B8F4E8E" w14:textId="77777777" w:rsidR="002A457A" w:rsidRPr="000B057E" w:rsidRDefault="002A457A" w:rsidP="002A457A">
      <w:pPr>
        <w:pStyle w:val="Smlouva-slo"/>
        <w:tabs>
          <w:tab w:val="clear" w:pos="360"/>
          <w:tab w:val="left" w:pos="708"/>
        </w:tabs>
        <w:spacing w:before="0"/>
        <w:rPr>
          <w:rFonts w:ascii="Arial" w:hAnsi="Arial" w:cs="Arial"/>
          <w:sz w:val="20"/>
        </w:rPr>
      </w:pPr>
    </w:p>
    <w:p w14:paraId="13C54646" w14:textId="77777777" w:rsidR="002A457A" w:rsidRPr="00A27946" w:rsidRDefault="002A457A" w:rsidP="002A457A">
      <w:pPr>
        <w:pStyle w:val="Smlouva-slo"/>
        <w:tabs>
          <w:tab w:val="clear" w:pos="360"/>
          <w:tab w:val="left" w:pos="708"/>
        </w:tabs>
        <w:spacing w:before="0"/>
        <w:rPr>
          <w:rFonts w:ascii="Arial" w:hAnsi="Arial" w:cs="Arial"/>
          <w:sz w:val="22"/>
        </w:rPr>
      </w:pPr>
      <w:r w:rsidRPr="00A7178D">
        <w:rPr>
          <w:rFonts w:ascii="Arial" w:hAnsi="Arial" w:cs="Arial"/>
          <w:sz w:val="22"/>
        </w:rPr>
        <w:lastRenderedPageBreak/>
        <w:t>V</w:t>
      </w:r>
      <w:r>
        <w:rPr>
          <w:rFonts w:ascii="Arial" w:hAnsi="Arial" w:cs="Arial"/>
          <w:sz w:val="22"/>
        </w:rPr>
        <w:t>e Zbůchu, dne</w:t>
      </w:r>
      <w:r w:rsidRPr="00A717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</w:t>
      </w:r>
      <w:r w:rsidRPr="00F55962">
        <w:rPr>
          <w:rFonts w:ascii="Arial" w:hAnsi="Arial" w:cs="Arial"/>
          <w:sz w:val="22"/>
        </w:rPr>
        <w:t>V</w:t>
      </w:r>
      <w:r w:rsidR="000C2942">
        <w:rPr>
          <w:rFonts w:ascii="Arial" w:hAnsi="Arial" w:cs="Arial"/>
          <w:sz w:val="22"/>
        </w:rPr>
        <w:t xml:space="preserve">e Zbůchu, dne </w:t>
      </w:r>
      <w:r w:rsidR="009820E7">
        <w:rPr>
          <w:rFonts w:ascii="Arial" w:hAnsi="Arial" w:cs="Arial"/>
          <w:sz w:val="22"/>
        </w:rPr>
        <w:t>9.12.2021</w:t>
      </w:r>
    </w:p>
    <w:p w14:paraId="1225B71C" w14:textId="77777777" w:rsidR="001B0CB6" w:rsidRDefault="001B0CB6" w:rsidP="002A457A">
      <w:pPr>
        <w:pStyle w:val="Smlouva-slo"/>
        <w:tabs>
          <w:tab w:val="clear" w:pos="360"/>
          <w:tab w:val="left" w:pos="708"/>
        </w:tabs>
        <w:spacing w:before="0"/>
        <w:ind w:left="0" w:firstLine="0"/>
        <w:rPr>
          <w:rFonts w:ascii="Arial" w:hAnsi="Arial" w:cs="Arial"/>
          <w:sz w:val="22"/>
        </w:rPr>
      </w:pPr>
    </w:p>
    <w:p w14:paraId="4BEE722E" w14:textId="77777777" w:rsidR="002A457A" w:rsidRPr="00A27946" w:rsidRDefault="002A457A" w:rsidP="002A457A">
      <w:pPr>
        <w:pStyle w:val="Smlouva-slo"/>
        <w:tabs>
          <w:tab w:val="clear" w:pos="360"/>
          <w:tab w:val="left" w:pos="708"/>
        </w:tabs>
        <w:spacing w:before="0"/>
        <w:ind w:left="0" w:firstLine="0"/>
        <w:rPr>
          <w:rFonts w:ascii="Arial" w:hAnsi="Arial" w:cs="Arial"/>
          <w:sz w:val="22"/>
        </w:rPr>
      </w:pPr>
    </w:p>
    <w:p w14:paraId="159F33B8" w14:textId="77777777" w:rsidR="002A457A" w:rsidRDefault="002A457A" w:rsidP="002A457A">
      <w:pPr>
        <w:pStyle w:val="Smlouva-slo"/>
        <w:tabs>
          <w:tab w:val="clear" w:pos="360"/>
          <w:tab w:val="left" w:pos="5040"/>
        </w:tabs>
        <w:spacing w:before="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za dodavatele:</w:t>
      </w:r>
      <w:r>
        <w:rPr>
          <w:rFonts w:ascii="Arial" w:hAnsi="Arial" w:cs="Arial"/>
          <w:sz w:val="22"/>
        </w:rPr>
        <w:t xml:space="preserve">                                                           </w:t>
      </w:r>
      <w:r>
        <w:rPr>
          <w:rFonts w:ascii="Arial" w:hAnsi="Arial" w:cs="Arial"/>
          <w:sz w:val="22"/>
        </w:rPr>
        <w:tab/>
        <w:t xml:space="preserve">      za objednatele:</w:t>
      </w:r>
    </w:p>
    <w:p w14:paraId="178FC7A1" w14:textId="77777777" w:rsidR="002A457A" w:rsidRDefault="002A457A" w:rsidP="002A457A">
      <w:pPr>
        <w:pStyle w:val="Smlouva-slo"/>
        <w:tabs>
          <w:tab w:val="clear" w:pos="360"/>
          <w:tab w:val="left" w:pos="5040"/>
        </w:tabs>
        <w:spacing w:before="0"/>
        <w:rPr>
          <w:rFonts w:ascii="Arial" w:hAnsi="Arial" w:cs="Arial"/>
          <w:sz w:val="32"/>
        </w:rPr>
      </w:pPr>
      <w:r>
        <w:rPr>
          <w:rFonts w:ascii="Arial" w:hAnsi="Arial" w:cs="Arial"/>
          <w:sz w:val="22"/>
        </w:rPr>
        <w:t>Petr Velich</w:t>
      </w:r>
      <w:r w:rsidRPr="00A2794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Mgr. Dagmar Terelmešová </w:t>
      </w:r>
    </w:p>
    <w:p w14:paraId="01EA1E4B" w14:textId="77777777" w:rsidR="002A457A" w:rsidRDefault="002A457A" w:rsidP="002A457A">
      <w:pPr>
        <w:pStyle w:val="Smlouva-slo"/>
        <w:tabs>
          <w:tab w:val="clear" w:pos="360"/>
          <w:tab w:val="left" w:pos="708"/>
        </w:tabs>
        <w:spacing w:before="0"/>
        <w:ind w:left="0" w:firstLine="0"/>
        <w:rPr>
          <w:rFonts w:ascii="Arial" w:hAnsi="Arial" w:cs="Arial"/>
          <w:sz w:val="32"/>
        </w:rPr>
      </w:pPr>
    </w:p>
    <w:p w14:paraId="0D98DC92" w14:textId="77777777" w:rsidR="002A457A" w:rsidRDefault="002A457A" w:rsidP="002A457A">
      <w:pPr>
        <w:pStyle w:val="Smlouva-slo"/>
        <w:tabs>
          <w:tab w:val="clear" w:pos="360"/>
          <w:tab w:val="left" w:pos="708"/>
        </w:tabs>
        <w:spacing w:before="0"/>
        <w:ind w:left="0" w:firstLine="0"/>
        <w:rPr>
          <w:rFonts w:ascii="Arial" w:hAnsi="Arial" w:cs="Arial"/>
          <w:sz w:val="32"/>
        </w:rPr>
      </w:pPr>
    </w:p>
    <w:p w14:paraId="3C527ECB" w14:textId="77777777" w:rsidR="001B0CB6" w:rsidRDefault="001B0CB6" w:rsidP="002A457A">
      <w:pPr>
        <w:pStyle w:val="Smlouva-slo"/>
        <w:tabs>
          <w:tab w:val="clear" w:pos="360"/>
          <w:tab w:val="left" w:pos="708"/>
        </w:tabs>
        <w:spacing w:before="0"/>
        <w:ind w:left="0" w:firstLine="0"/>
        <w:rPr>
          <w:rFonts w:ascii="Arial" w:hAnsi="Arial" w:cs="Arial"/>
          <w:sz w:val="32"/>
        </w:rPr>
      </w:pPr>
    </w:p>
    <w:p w14:paraId="43D7139A" w14:textId="77777777" w:rsidR="001B0CB6" w:rsidRDefault="001B0CB6" w:rsidP="002A457A">
      <w:pPr>
        <w:pStyle w:val="Smlouva-slo"/>
        <w:tabs>
          <w:tab w:val="clear" w:pos="360"/>
          <w:tab w:val="left" w:pos="708"/>
        </w:tabs>
        <w:spacing w:before="0"/>
        <w:ind w:left="0" w:firstLine="0"/>
        <w:rPr>
          <w:rFonts w:ascii="Arial" w:hAnsi="Arial" w:cs="Arial"/>
          <w:sz w:val="32"/>
        </w:rPr>
      </w:pPr>
    </w:p>
    <w:p w14:paraId="2D17DD54" w14:textId="77777777" w:rsidR="002A457A" w:rsidRDefault="002A457A" w:rsidP="002A457A">
      <w:pPr>
        <w:pStyle w:val="Smlouva-slo"/>
        <w:tabs>
          <w:tab w:val="clear" w:pos="360"/>
          <w:tab w:val="left" w:pos="708"/>
        </w:tabs>
        <w:spacing w:before="0"/>
        <w:ind w:left="0" w:firstLine="0"/>
        <w:rPr>
          <w:rFonts w:ascii="Arial" w:hAnsi="Arial" w:cs="Arial"/>
          <w:sz w:val="32"/>
        </w:rPr>
      </w:pPr>
    </w:p>
    <w:p w14:paraId="0792A5F4" w14:textId="77777777" w:rsidR="002A457A" w:rsidRDefault="002A457A" w:rsidP="002A457A">
      <w:pPr>
        <w:pStyle w:val="Smlouva-slo"/>
        <w:tabs>
          <w:tab w:val="clear" w:pos="360"/>
          <w:tab w:val="left" w:pos="5040"/>
        </w:tabs>
        <w:spacing w:before="0"/>
        <w:ind w:left="0" w:firstLine="0"/>
        <w:rPr>
          <w:rFonts w:ascii="Arial" w:hAnsi="Arial" w:cs="Arial"/>
          <w:sz w:val="22"/>
        </w:rPr>
      </w:pPr>
      <w:r w:rsidRPr="00A27946">
        <w:rPr>
          <w:rFonts w:ascii="Arial" w:hAnsi="Arial" w:cs="Arial"/>
          <w:sz w:val="22"/>
        </w:rPr>
        <w:t>………………………………………….</w:t>
      </w:r>
      <w:r>
        <w:rPr>
          <w:rFonts w:ascii="Arial" w:hAnsi="Arial" w:cs="Arial"/>
          <w:sz w:val="22"/>
        </w:rPr>
        <w:t xml:space="preserve">                         …………………………………………..  </w:t>
      </w:r>
    </w:p>
    <w:sectPr w:rsidR="002A457A" w:rsidSect="00835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A15E" w14:textId="77777777" w:rsidR="00F223F3" w:rsidRDefault="00F223F3" w:rsidP="00894678">
      <w:r>
        <w:separator/>
      </w:r>
    </w:p>
  </w:endnote>
  <w:endnote w:type="continuationSeparator" w:id="0">
    <w:p w14:paraId="13FFFA93" w14:textId="77777777" w:rsidR="00F223F3" w:rsidRDefault="00F223F3" w:rsidP="0089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B7F6" w14:textId="77777777" w:rsidR="00F223F3" w:rsidRDefault="00F223F3" w:rsidP="00894678">
      <w:r>
        <w:separator/>
      </w:r>
    </w:p>
  </w:footnote>
  <w:footnote w:type="continuationSeparator" w:id="0">
    <w:p w14:paraId="135C40E7" w14:textId="77777777" w:rsidR="00F223F3" w:rsidRDefault="00F223F3" w:rsidP="00894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F3C8C82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strike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strike/>
        <w:color w:val="FF000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6EDC465E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8" w15:restartNumberingAfterBreak="0">
    <w:nsid w:val="031E4A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437A99"/>
    <w:multiLevelType w:val="multilevel"/>
    <w:tmpl w:val="1E561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strike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strike/>
        <w:color w:val="FF000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0E8373BC"/>
    <w:multiLevelType w:val="hybridMultilevel"/>
    <w:tmpl w:val="DE3EB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C1A2D"/>
    <w:multiLevelType w:val="hybridMultilevel"/>
    <w:tmpl w:val="B9C2D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8C00D1"/>
    <w:multiLevelType w:val="hybridMultilevel"/>
    <w:tmpl w:val="F2FC6F1C"/>
    <w:lvl w:ilvl="0" w:tplc="55D069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BD164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79157C5"/>
    <w:multiLevelType w:val="hybridMultilevel"/>
    <w:tmpl w:val="E20C81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16669E"/>
    <w:multiLevelType w:val="hybridMultilevel"/>
    <w:tmpl w:val="177C5696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1A5615C9"/>
    <w:multiLevelType w:val="hybridMultilevel"/>
    <w:tmpl w:val="D27C6B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B608D3"/>
    <w:multiLevelType w:val="hybridMultilevel"/>
    <w:tmpl w:val="DD5A58E4"/>
    <w:lvl w:ilvl="0" w:tplc="A10821EC">
      <w:start w:val="1"/>
      <w:numFmt w:val="lowerLetter"/>
      <w:lvlText w:val="%1)"/>
      <w:lvlJc w:val="left"/>
      <w:pPr>
        <w:ind w:left="120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29FD7925"/>
    <w:multiLevelType w:val="multilevel"/>
    <w:tmpl w:val="F3C8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strike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strike/>
        <w:color w:val="FF000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DCB00AB"/>
    <w:multiLevelType w:val="multilevel"/>
    <w:tmpl w:val="908A60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37920C5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21" w15:restartNumberingAfterBreak="0">
    <w:nsid w:val="446C282F"/>
    <w:multiLevelType w:val="hybridMultilevel"/>
    <w:tmpl w:val="4028B48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955050A"/>
    <w:multiLevelType w:val="hybridMultilevel"/>
    <w:tmpl w:val="246C8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0302F"/>
    <w:multiLevelType w:val="hybridMultilevel"/>
    <w:tmpl w:val="59209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623C3"/>
    <w:multiLevelType w:val="hybridMultilevel"/>
    <w:tmpl w:val="526C6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2456F"/>
    <w:multiLevelType w:val="hybridMultilevel"/>
    <w:tmpl w:val="C67639C8"/>
    <w:name w:val="WW8Num222"/>
    <w:lvl w:ilvl="0" w:tplc="B86693C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D35B8"/>
    <w:multiLevelType w:val="multilevel"/>
    <w:tmpl w:val="767CF7DE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27" w15:restartNumberingAfterBreak="0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8" w15:restartNumberingAfterBreak="0">
    <w:nsid w:val="7D306DB7"/>
    <w:multiLevelType w:val="hybridMultilevel"/>
    <w:tmpl w:val="1B68EAE6"/>
    <w:lvl w:ilvl="0" w:tplc="30E4F2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D1B7F"/>
    <w:multiLevelType w:val="hybridMultilevel"/>
    <w:tmpl w:val="3146D7F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</w:num>
  <w:num w:numId="11">
    <w:abstractNumId w:val="11"/>
  </w:num>
  <w:num w:numId="12">
    <w:abstractNumId w:val="15"/>
  </w:num>
  <w:num w:numId="13">
    <w:abstractNumId w:val="24"/>
  </w:num>
  <w:num w:numId="14">
    <w:abstractNumId w:val="13"/>
  </w:num>
  <w:num w:numId="15">
    <w:abstractNumId w:val="19"/>
  </w:num>
  <w:num w:numId="16">
    <w:abstractNumId w:val="25"/>
  </w:num>
  <w:num w:numId="17">
    <w:abstractNumId w:val="27"/>
  </w:num>
  <w:num w:numId="18">
    <w:abstractNumId w:val="26"/>
  </w:num>
  <w:num w:numId="19">
    <w:abstractNumId w:val="14"/>
  </w:num>
  <w:num w:numId="20">
    <w:abstractNumId w:val="18"/>
  </w:num>
  <w:num w:numId="21">
    <w:abstractNumId w:val="9"/>
  </w:num>
  <w:num w:numId="22">
    <w:abstractNumId w:val="10"/>
  </w:num>
  <w:num w:numId="23">
    <w:abstractNumId w:val="22"/>
  </w:num>
  <w:num w:numId="24">
    <w:abstractNumId w:val="23"/>
  </w:num>
  <w:num w:numId="25">
    <w:abstractNumId w:val="28"/>
  </w:num>
  <w:num w:numId="26">
    <w:abstractNumId w:val="17"/>
  </w:num>
  <w:num w:numId="27">
    <w:abstractNumId w:val="29"/>
  </w:num>
  <w:num w:numId="28">
    <w:abstractNumId w:val="21"/>
  </w:num>
  <w:num w:numId="29">
    <w:abstractNumId w:val="16"/>
  </w:num>
  <w:num w:numId="30">
    <w:abstractNumId w:val="2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F6"/>
    <w:rsid w:val="00000156"/>
    <w:rsid w:val="00004147"/>
    <w:rsid w:val="0001728D"/>
    <w:rsid w:val="000177B5"/>
    <w:rsid w:val="000249FB"/>
    <w:rsid w:val="00027309"/>
    <w:rsid w:val="00034983"/>
    <w:rsid w:val="000435E2"/>
    <w:rsid w:val="000460DC"/>
    <w:rsid w:val="00054019"/>
    <w:rsid w:val="0006571A"/>
    <w:rsid w:val="00066498"/>
    <w:rsid w:val="000754ED"/>
    <w:rsid w:val="00085F75"/>
    <w:rsid w:val="00097AB1"/>
    <w:rsid w:val="000A38A0"/>
    <w:rsid w:val="000A4C27"/>
    <w:rsid w:val="000B3655"/>
    <w:rsid w:val="000B485C"/>
    <w:rsid w:val="000B75BF"/>
    <w:rsid w:val="000C2942"/>
    <w:rsid w:val="000D2936"/>
    <w:rsid w:val="000D39AE"/>
    <w:rsid w:val="000F1BE4"/>
    <w:rsid w:val="00100C11"/>
    <w:rsid w:val="0011198F"/>
    <w:rsid w:val="00112023"/>
    <w:rsid w:val="00112CC2"/>
    <w:rsid w:val="00113A7C"/>
    <w:rsid w:val="0011707F"/>
    <w:rsid w:val="001178FC"/>
    <w:rsid w:val="00120488"/>
    <w:rsid w:val="00123C7A"/>
    <w:rsid w:val="00161D17"/>
    <w:rsid w:val="00162995"/>
    <w:rsid w:val="00167164"/>
    <w:rsid w:val="00170208"/>
    <w:rsid w:val="00181325"/>
    <w:rsid w:val="0018379F"/>
    <w:rsid w:val="001879A8"/>
    <w:rsid w:val="001B0CB6"/>
    <w:rsid w:val="001C0CAB"/>
    <w:rsid w:val="001C0E8C"/>
    <w:rsid w:val="001D4966"/>
    <w:rsid w:val="001D78CD"/>
    <w:rsid w:val="001D7B95"/>
    <w:rsid w:val="001F03CD"/>
    <w:rsid w:val="001F6E75"/>
    <w:rsid w:val="00202D3D"/>
    <w:rsid w:val="00211611"/>
    <w:rsid w:val="00214ECE"/>
    <w:rsid w:val="002248BD"/>
    <w:rsid w:val="002277C2"/>
    <w:rsid w:val="00227A24"/>
    <w:rsid w:val="00235E70"/>
    <w:rsid w:val="0024130A"/>
    <w:rsid w:val="002447E4"/>
    <w:rsid w:val="00254BA4"/>
    <w:rsid w:val="00262D71"/>
    <w:rsid w:val="00264453"/>
    <w:rsid w:val="00281EED"/>
    <w:rsid w:val="00285D6B"/>
    <w:rsid w:val="002864ED"/>
    <w:rsid w:val="002A03D9"/>
    <w:rsid w:val="002A457A"/>
    <w:rsid w:val="002A53AA"/>
    <w:rsid w:val="002B2106"/>
    <w:rsid w:val="002C5C39"/>
    <w:rsid w:val="002D79E3"/>
    <w:rsid w:val="002E4B55"/>
    <w:rsid w:val="002E696F"/>
    <w:rsid w:val="002E7D60"/>
    <w:rsid w:val="002F0AE2"/>
    <w:rsid w:val="002F10DB"/>
    <w:rsid w:val="00302270"/>
    <w:rsid w:val="0031297E"/>
    <w:rsid w:val="00313D86"/>
    <w:rsid w:val="00327C37"/>
    <w:rsid w:val="0033683E"/>
    <w:rsid w:val="00347C22"/>
    <w:rsid w:val="0036476A"/>
    <w:rsid w:val="00364CB7"/>
    <w:rsid w:val="003709C0"/>
    <w:rsid w:val="00371406"/>
    <w:rsid w:val="003724A9"/>
    <w:rsid w:val="00375303"/>
    <w:rsid w:val="00394FC2"/>
    <w:rsid w:val="003D65A1"/>
    <w:rsid w:val="003E3F57"/>
    <w:rsid w:val="003F1064"/>
    <w:rsid w:val="003F20F4"/>
    <w:rsid w:val="00431D67"/>
    <w:rsid w:val="0044317F"/>
    <w:rsid w:val="00457307"/>
    <w:rsid w:val="00457D08"/>
    <w:rsid w:val="00464DF6"/>
    <w:rsid w:val="004726FC"/>
    <w:rsid w:val="0049062B"/>
    <w:rsid w:val="00492E04"/>
    <w:rsid w:val="00497EED"/>
    <w:rsid w:val="004A3361"/>
    <w:rsid w:val="004A39C5"/>
    <w:rsid w:val="004C694D"/>
    <w:rsid w:val="004D28D2"/>
    <w:rsid w:val="004E1DA9"/>
    <w:rsid w:val="004E7119"/>
    <w:rsid w:val="00502AC1"/>
    <w:rsid w:val="0050425E"/>
    <w:rsid w:val="00511A59"/>
    <w:rsid w:val="00546484"/>
    <w:rsid w:val="0057044E"/>
    <w:rsid w:val="00575F91"/>
    <w:rsid w:val="00587867"/>
    <w:rsid w:val="005969D9"/>
    <w:rsid w:val="00597EB4"/>
    <w:rsid w:val="005A371B"/>
    <w:rsid w:val="005A4FE4"/>
    <w:rsid w:val="005A56B1"/>
    <w:rsid w:val="005B246D"/>
    <w:rsid w:val="005C42C7"/>
    <w:rsid w:val="005C6F43"/>
    <w:rsid w:val="005D0423"/>
    <w:rsid w:val="005E2E6D"/>
    <w:rsid w:val="005F3AE2"/>
    <w:rsid w:val="00610ED7"/>
    <w:rsid w:val="00622920"/>
    <w:rsid w:val="00623B98"/>
    <w:rsid w:val="0064223B"/>
    <w:rsid w:val="00652D5D"/>
    <w:rsid w:val="006564CC"/>
    <w:rsid w:val="00662751"/>
    <w:rsid w:val="006739A2"/>
    <w:rsid w:val="00677B18"/>
    <w:rsid w:val="00694939"/>
    <w:rsid w:val="006A0584"/>
    <w:rsid w:val="006A3335"/>
    <w:rsid w:val="006B34E3"/>
    <w:rsid w:val="006C1536"/>
    <w:rsid w:val="006C40A0"/>
    <w:rsid w:val="006D6DAB"/>
    <w:rsid w:val="006E369A"/>
    <w:rsid w:val="006F0BC5"/>
    <w:rsid w:val="00701752"/>
    <w:rsid w:val="007054EE"/>
    <w:rsid w:val="00717A89"/>
    <w:rsid w:val="00725D82"/>
    <w:rsid w:val="00732EFD"/>
    <w:rsid w:val="0073401A"/>
    <w:rsid w:val="00735BF4"/>
    <w:rsid w:val="00747740"/>
    <w:rsid w:val="007602F1"/>
    <w:rsid w:val="007759BC"/>
    <w:rsid w:val="007A52C0"/>
    <w:rsid w:val="007A5FB0"/>
    <w:rsid w:val="007B49F7"/>
    <w:rsid w:val="007B5813"/>
    <w:rsid w:val="007C0C49"/>
    <w:rsid w:val="007D606C"/>
    <w:rsid w:val="007E4C4D"/>
    <w:rsid w:val="007E6B76"/>
    <w:rsid w:val="00804F9F"/>
    <w:rsid w:val="008072B5"/>
    <w:rsid w:val="00807E89"/>
    <w:rsid w:val="00820FAD"/>
    <w:rsid w:val="008313B1"/>
    <w:rsid w:val="00833E64"/>
    <w:rsid w:val="00835234"/>
    <w:rsid w:val="00840FDA"/>
    <w:rsid w:val="0084675D"/>
    <w:rsid w:val="008526BF"/>
    <w:rsid w:val="00894678"/>
    <w:rsid w:val="008A7A6F"/>
    <w:rsid w:val="008C2BA1"/>
    <w:rsid w:val="008C6562"/>
    <w:rsid w:val="008E1AA5"/>
    <w:rsid w:val="008E28C4"/>
    <w:rsid w:val="008F4695"/>
    <w:rsid w:val="008F66C1"/>
    <w:rsid w:val="00906C33"/>
    <w:rsid w:val="009128D9"/>
    <w:rsid w:val="00913CB4"/>
    <w:rsid w:val="00914091"/>
    <w:rsid w:val="00915BD1"/>
    <w:rsid w:val="009303DF"/>
    <w:rsid w:val="009345CB"/>
    <w:rsid w:val="009461FB"/>
    <w:rsid w:val="009820E7"/>
    <w:rsid w:val="009828DE"/>
    <w:rsid w:val="00996F2A"/>
    <w:rsid w:val="009A1373"/>
    <w:rsid w:val="009A5633"/>
    <w:rsid w:val="009B453E"/>
    <w:rsid w:val="009C560D"/>
    <w:rsid w:val="009D335C"/>
    <w:rsid w:val="009F1A45"/>
    <w:rsid w:val="00A14E23"/>
    <w:rsid w:val="00A16500"/>
    <w:rsid w:val="00A23009"/>
    <w:rsid w:val="00A32EC4"/>
    <w:rsid w:val="00A4207B"/>
    <w:rsid w:val="00A44EE0"/>
    <w:rsid w:val="00A62965"/>
    <w:rsid w:val="00A7178D"/>
    <w:rsid w:val="00AB444E"/>
    <w:rsid w:val="00AB4EDB"/>
    <w:rsid w:val="00AC15F4"/>
    <w:rsid w:val="00AC6FA0"/>
    <w:rsid w:val="00AD5DB2"/>
    <w:rsid w:val="00AF2D44"/>
    <w:rsid w:val="00AF59A0"/>
    <w:rsid w:val="00B06ADC"/>
    <w:rsid w:val="00B3160F"/>
    <w:rsid w:val="00B32B46"/>
    <w:rsid w:val="00B36A20"/>
    <w:rsid w:val="00B3728F"/>
    <w:rsid w:val="00B4251C"/>
    <w:rsid w:val="00B4570E"/>
    <w:rsid w:val="00B45F92"/>
    <w:rsid w:val="00B55DE9"/>
    <w:rsid w:val="00B758CB"/>
    <w:rsid w:val="00B86C65"/>
    <w:rsid w:val="00B962E3"/>
    <w:rsid w:val="00BA4A4E"/>
    <w:rsid w:val="00BA5D5F"/>
    <w:rsid w:val="00BB6CE3"/>
    <w:rsid w:val="00BD501C"/>
    <w:rsid w:val="00BD730C"/>
    <w:rsid w:val="00BD7FC4"/>
    <w:rsid w:val="00BE022E"/>
    <w:rsid w:val="00BE0297"/>
    <w:rsid w:val="00BE2928"/>
    <w:rsid w:val="00BF48D3"/>
    <w:rsid w:val="00C11AAB"/>
    <w:rsid w:val="00C17C8A"/>
    <w:rsid w:val="00C23715"/>
    <w:rsid w:val="00C25E93"/>
    <w:rsid w:val="00C35EBB"/>
    <w:rsid w:val="00C4323B"/>
    <w:rsid w:val="00C44CB7"/>
    <w:rsid w:val="00C6730E"/>
    <w:rsid w:val="00C75743"/>
    <w:rsid w:val="00C80323"/>
    <w:rsid w:val="00C8168A"/>
    <w:rsid w:val="00C81CDF"/>
    <w:rsid w:val="00C868EB"/>
    <w:rsid w:val="00CB5EF8"/>
    <w:rsid w:val="00CC20B7"/>
    <w:rsid w:val="00CD0860"/>
    <w:rsid w:val="00CE2B39"/>
    <w:rsid w:val="00CE42BD"/>
    <w:rsid w:val="00CF37F9"/>
    <w:rsid w:val="00D038BF"/>
    <w:rsid w:val="00D06A32"/>
    <w:rsid w:val="00D11A92"/>
    <w:rsid w:val="00D15C6E"/>
    <w:rsid w:val="00D27916"/>
    <w:rsid w:val="00D3174D"/>
    <w:rsid w:val="00D44E86"/>
    <w:rsid w:val="00D512E5"/>
    <w:rsid w:val="00D52180"/>
    <w:rsid w:val="00D64B26"/>
    <w:rsid w:val="00D6737E"/>
    <w:rsid w:val="00D859CE"/>
    <w:rsid w:val="00D9504F"/>
    <w:rsid w:val="00D957C3"/>
    <w:rsid w:val="00DA1018"/>
    <w:rsid w:val="00DA60D0"/>
    <w:rsid w:val="00DC12F0"/>
    <w:rsid w:val="00DC3C36"/>
    <w:rsid w:val="00DD29BE"/>
    <w:rsid w:val="00DD79B4"/>
    <w:rsid w:val="00DF59F6"/>
    <w:rsid w:val="00E03D36"/>
    <w:rsid w:val="00E221B9"/>
    <w:rsid w:val="00E35143"/>
    <w:rsid w:val="00E44000"/>
    <w:rsid w:val="00E70DFB"/>
    <w:rsid w:val="00E729D0"/>
    <w:rsid w:val="00E87A74"/>
    <w:rsid w:val="00E96E42"/>
    <w:rsid w:val="00EA2EBE"/>
    <w:rsid w:val="00EB2CF2"/>
    <w:rsid w:val="00EC4C76"/>
    <w:rsid w:val="00ED1CE5"/>
    <w:rsid w:val="00ED7724"/>
    <w:rsid w:val="00EF2A0C"/>
    <w:rsid w:val="00EF7931"/>
    <w:rsid w:val="00F223F3"/>
    <w:rsid w:val="00F23274"/>
    <w:rsid w:val="00F453B3"/>
    <w:rsid w:val="00F55962"/>
    <w:rsid w:val="00F55B60"/>
    <w:rsid w:val="00F94294"/>
    <w:rsid w:val="00FA25E2"/>
    <w:rsid w:val="00FA57A0"/>
    <w:rsid w:val="00FA57A7"/>
    <w:rsid w:val="00FA5D9A"/>
    <w:rsid w:val="00FA74BC"/>
    <w:rsid w:val="00FB0DD9"/>
    <w:rsid w:val="00FC47C7"/>
    <w:rsid w:val="00FD7A64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95812"/>
  <w15:docId w15:val="{BB2492E4-6C6F-4B9A-8B99-FA09246F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9F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28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4D28D2"/>
    <w:pPr>
      <w:tabs>
        <w:tab w:val="num" w:pos="860"/>
      </w:tabs>
      <w:spacing w:before="100" w:beforeAutospacing="1" w:after="100" w:afterAutospacing="1" w:line="360" w:lineRule="auto"/>
      <w:ind w:left="860" w:hanging="576"/>
      <w:jc w:val="center"/>
      <w:outlineLvl w:val="1"/>
    </w:pPr>
    <w:rPr>
      <w:rFonts w:ascii="Arial" w:hAnsi="Arial" w:cs="Arial"/>
      <w:color w:val="00000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DF59F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D28D2"/>
    <w:pPr>
      <w:keepNext/>
      <w:tabs>
        <w:tab w:val="num" w:pos="1006"/>
      </w:tabs>
      <w:spacing w:before="120" w:after="120" w:line="360" w:lineRule="auto"/>
      <w:ind w:left="1006" w:hanging="864"/>
      <w:jc w:val="both"/>
      <w:outlineLvl w:val="3"/>
    </w:pPr>
    <w:rPr>
      <w:rFonts w:ascii="Arial" w:hAnsi="Arial" w:cs="Arial"/>
      <w:color w:val="000000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F59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D28D2"/>
    <w:pPr>
      <w:keepNext/>
      <w:tabs>
        <w:tab w:val="num" w:pos="1294"/>
      </w:tabs>
      <w:spacing w:before="120" w:after="120" w:line="360" w:lineRule="auto"/>
      <w:ind w:left="1294" w:hanging="1152"/>
      <w:jc w:val="both"/>
      <w:outlineLvl w:val="5"/>
    </w:pPr>
    <w:rPr>
      <w:rFonts w:ascii="Arial" w:hAnsi="Arial" w:cs="Arial"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D28D2"/>
    <w:pPr>
      <w:keepNext/>
      <w:tabs>
        <w:tab w:val="num" w:pos="1438"/>
      </w:tabs>
      <w:spacing w:before="120" w:after="120" w:line="360" w:lineRule="auto"/>
      <w:ind w:left="1438" w:hanging="1296"/>
      <w:jc w:val="both"/>
      <w:outlineLvl w:val="6"/>
    </w:pPr>
    <w:rPr>
      <w:rFonts w:ascii="Arial" w:hAnsi="Arial" w:cs="Arial"/>
      <w:b/>
      <w:bCs/>
      <w:color w:val="000000"/>
      <w:sz w:val="32"/>
    </w:rPr>
  </w:style>
  <w:style w:type="paragraph" w:styleId="Nadpis8">
    <w:name w:val="heading 8"/>
    <w:basedOn w:val="Normln"/>
    <w:next w:val="Normln"/>
    <w:link w:val="Nadpis8Char"/>
    <w:qFormat/>
    <w:rsid w:val="004D28D2"/>
    <w:pPr>
      <w:keepNext/>
      <w:tabs>
        <w:tab w:val="num" w:pos="1582"/>
      </w:tabs>
      <w:spacing w:before="120" w:after="120" w:line="360" w:lineRule="auto"/>
      <w:ind w:left="1582" w:hanging="1440"/>
      <w:jc w:val="both"/>
      <w:outlineLvl w:val="7"/>
    </w:pPr>
    <w:rPr>
      <w:rFonts w:ascii="Arial" w:hAnsi="Arial" w:cs="Arial"/>
      <w:b/>
      <w:i/>
      <w:iCs/>
      <w:color w:val="000000"/>
      <w:sz w:val="28"/>
    </w:rPr>
  </w:style>
  <w:style w:type="paragraph" w:styleId="Nadpis9">
    <w:name w:val="heading 9"/>
    <w:basedOn w:val="Normln"/>
    <w:next w:val="Normln"/>
    <w:link w:val="Nadpis9Char"/>
    <w:qFormat/>
    <w:rsid w:val="004D28D2"/>
    <w:pPr>
      <w:keepNext/>
      <w:tabs>
        <w:tab w:val="num" w:pos="1726"/>
      </w:tabs>
      <w:spacing w:before="120" w:after="120" w:line="360" w:lineRule="auto"/>
      <w:ind w:left="1726" w:hanging="1584"/>
      <w:jc w:val="both"/>
      <w:outlineLvl w:val="8"/>
    </w:pPr>
    <w:rPr>
      <w:rFonts w:ascii="Arial" w:hAnsi="Arial" w:cs="Arial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DF59F6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link w:val="Nadpis5"/>
    <w:rsid w:val="00DF59F6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customStyle="1" w:styleId="Smlouva-slo">
    <w:name w:val="Smlouva-číslo"/>
    <w:basedOn w:val="Normln"/>
    <w:rsid w:val="00DF59F6"/>
    <w:pPr>
      <w:tabs>
        <w:tab w:val="num" w:pos="360"/>
      </w:tabs>
      <w:suppressAutoHyphens/>
      <w:spacing w:before="120" w:line="240" w:lineRule="atLeast"/>
      <w:ind w:left="245" w:hanging="245"/>
      <w:jc w:val="both"/>
    </w:pPr>
    <w:rPr>
      <w:szCs w:val="20"/>
      <w:lang w:eastAsia="ar-SA"/>
    </w:rPr>
  </w:style>
  <w:style w:type="paragraph" w:customStyle="1" w:styleId="Smlouva2">
    <w:name w:val="Smlouva2"/>
    <w:basedOn w:val="Normln"/>
    <w:rsid w:val="00DF59F6"/>
    <w:pPr>
      <w:suppressAutoHyphens/>
      <w:jc w:val="center"/>
    </w:pPr>
    <w:rPr>
      <w:b/>
      <w:szCs w:val="20"/>
      <w:lang w:eastAsia="ar-SA"/>
    </w:rPr>
  </w:style>
  <w:style w:type="paragraph" w:customStyle="1" w:styleId="slovn">
    <w:name w:val="Číslování"/>
    <w:basedOn w:val="Normln"/>
    <w:rsid w:val="00DF59F6"/>
    <w:pPr>
      <w:tabs>
        <w:tab w:val="num" w:pos="360"/>
      </w:tabs>
      <w:suppressAutoHyphens/>
      <w:spacing w:before="120"/>
      <w:ind w:left="360" w:hanging="360"/>
      <w:jc w:val="both"/>
    </w:pPr>
    <w:rPr>
      <w:szCs w:val="20"/>
      <w:lang w:eastAsia="ar-SA"/>
    </w:rPr>
  </w:style>
  <w:style w:type="paragraph" w:customStyle="1" w:styleId="Zkladntext21">
    <w:name w:val="Základní text 21"/>
    <w:basedOn w:val="Normln"/>
    <w:rsid w:val="00DF59F6"/>
    <w:pPr>
      <w:tabs>
        <w:tab w:val="left" w:pos="360"/>
      </w:tabs>
      <w:suppressAutoHyphens/>
      <w:overflowPunct w:val="0"/>
      <w:autoSpaceDE w:val="0"/>
      <w:ind w:left="360"/>
      <w:jc w:val="both"/>
      <w:textAlignment w:val="baseline"/>
    </w:pPr>
    <w:rPr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946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467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946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94678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F55B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5B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55B6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5B6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5B6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B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55B60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aliases w:val="Standard paragraph"/>
    <w:basedOn w:val="Normln"/>
    <w:link w:val="ZkladntextChar"/>
    <w:semiHidden/>
    <w:rsid w:val="00A2300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semiHidden/>
    <w:rsid w:val="00A23009"/>
    <w:rPr>
      <w:rFonts w:ascii="Arial" w:eastAsia="Times New Roman" w:hAnsi="Arial" w:cs="Arial"/>
      <w:sz w:val="22"/>
      <w:szCs w:val="22"/>
      <w:lang w:val="en-US"/>
    </w:rPr>
  </w:style>
  <w:style w:type="paragraph" w:styleId="Odstavecseseznamem">
    <w:name w:val="List Paragraph"/>
    <w:basedOn w:val="Normln"/>
    <w:uiPriority w:val="34"/>
    <w:qFormat/>
    <w:rsid w:val="008C2BA1"/>
    <w:pPr>
      <w:ind w:left="720"/>
      <w:contextualSpacing/>
    </w:pPr>
  </w:style>
  <w:style w:type="character" w:customStyle="1" w:styleId="Nadpis2Char">
    <w:name w:val="Nadpis 2 Char"/>
    <w:link w:val="Nadpis2"/>
    <w:rsid w:val="004D28D2"/>
    <w:rPr>
      <w:rFonts w:ascii="Arial" w:eastAsia="Times New Roman" w:hAnsi="Arial" w:cs="Arial"/>
      <w:color w:val="000000"/>
      <w:sz w:val="28"/>
      <w:szCs w:val="28"/>
    </w:rPr>
  </w:style>
  <w:style w:type="character" w:customStyle="1" w:styleId="Nadpis4Char">
    <w:name w:val="Nadpis 4 Char"/>
    <w:link w:val="Nadpis4"/>
    <w:rsid w:val="004D28D2"/>
    <w:rPr>
      <w:rFonts w:ascii="Arial" w:eastAsia="Times New Roman" w:hAnsi="Arial" w:cs="Arial"/>
      <w:color w:val="000000"/>
      <w:sz w:val="28"/>
      <w:szCs w:val="28"/>
    </w:rPr>
  </w:style>
  <w:style w:type="character" w:customStyle="1" w:styleId="Nadpis6Char">
    <w:name w:val="Nadpis 6 Char"/>
    <w:link w:val="Nadpis6"/>
    <w:rsid w:val="004D28D2"/>
    <w:rPr>
      <w:rFonts w:ascii="Arial" w:eastAsia="Times New Roman" w:hAnsi="Arial" w:cs="Arial"/>
      <w:color w:val="000000"/>
      <w:sz w:val="22"/>
      <w:szCs w:val="22"/>
    </w:rPr>
  </w:style>
  <w:style w:type="character" w:customStyle="1" w:styleId="Nadpis7Char">
    <w:name w:val="Nadpis 7 Char"/>
    <w:link w:val="Nadpis7"/>
    <w:rsid w:val="004D28D2"/>
    <w:rPr>
      <w:rFonts w:ascii="Arial" w:eastAsia="Times New Roman" w:hAnsi="Arial" w:cs="Arial"/>
      <w:b/>
      <w:bCs/>
      <w:color w:val="000000"/>
      <w:sz w:val="32"/>
      <w:szCs w:val="24"/>
    </w:rPr>
  </w:style>
  <w:style w:type="character" w:customStyle="1" w:styleId="Nadpis8Char">
    <w:name w:val="Nadpis 8 Char"/>
    <w:link w:val="Nadpis8"/>
    <w:rsid w:val="004D28D2"/>
    <w:rPr>
      <w:rFonts w:ascii="Arial" w:eastAsia="Times New Roman" w:hAnsi="Arial" w:cs="Arial"/>
      <w:b/>
      <w:i/>
      <w:iCs/>
      <w:color w:val="000000"/>
      <w:sz w:val="28"/>
      <w:szCs w:val="24"/>
    </w:rPr>
  </w:style>
  <w:style w:type="character" w:customStyle="1" w:styleId="Nadpis9Char">
    <w:name w:val="Nadpis 9 Char"/>
    <w:link w:val="Nadpis9"/>
    <w:rsid w:val="004D28D2"/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M-nadpis1">
    <w:name w:val="M - nadpis 1"/>
    <w:basedOn w:val="Nadpis1"/>
    <w:rsid w:val="004D28D2"/>
    <w:pPr>
      <w:pageBreakBefore/>
      <w:tabs>
        <w:tab w:val="num" w:pos="720"/>
      </w:tabs>
      <w:spacing w:before="120" w:after="120" w:line="360" w:lineRule="auto"/>
      <w:ind w:left="720" w:hanging="360"/>
      <w:jc w:val="center"/>
    </w:pPr>
    <w:rPr>
      <w:rFonts w:ascii="Arial" w:hAnsi="Arial"/>
      <w:bCs w:val="0"/>
      <w:color w:val="000000"/>
      <w:kern w:val="0"/>
      <w:sz w:val="28"/>
      <w:szCs w:val="20"/>
    </w:rPr>
  </w:style>
  <w:style w:type="paragraph" w:customStyle="1" w:styleId="M-nadpis3">
    <w:name w:val="M - nadpis 3"/>
    <w:basedOn w:val="Nadpis3"/>
    <w:next w:val="Normln"/>
    <w:rsid w:val="004D28D2"/>
    <w:pPr>
      <w:numPr>
        <w:ilvl w:val="2"/>
      </w:numPr>
      <w:tabs>
        <w:tab w:val="num" w:pos="862"/>
      </w:tabs>
      <w:spacing w:before="100" w:beforeAutospacing="1" w:after="100" w:afterAutospacing="1" w:line="360" w:lineRule="auto"/>
      <w:ind w:left="862" w:hanging="720"/>
    </w:pPr>
    <w:rPr>
      <w:rFonts w:cs="Arial"/>
      <w:b w:val="0"/>
      <w:bCs w:val="0"/>
      <w:color w:val="000000"/>
      <w:szCs w:val="24"/>
    </w:rPr>
  </w:style>
  <w:style w:type="character" w:customStyle="1" w:styleId="Nadpis1Char">
    <w:name w:val="Nadpis 1 Char"/>
    <w:link w:val="Nadpis1"/>
    <w:uiPriority w:val="9"/>
    <w:rsid w:val="004D28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8A7A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1463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Microsoft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Martina</dc:creator>
  <cp:lastModifiedBy>Jindriška Holá</cp:lastModifiedBy>
  <cp:revision>2</cp:revision>
  <cp:lastPrinted>2021-12-15T08:09:00Z</cp:lastPrinted>
  <dcterms:created xsi:type="dcterms:W3CDTF">2021-12-15T08:14:00Z</dcterms:created>
  <dcterms:modified xsi:type="dcterms:W3CDTF">2021-12-15T08:14:00Z</dcterms:modified>
</cp:coreProperties>
</file>