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7F2" w:rsidRPr="007B3A31" w:rsidRDefault="002706E0" w:rsidP="00EC17F2">
      <w:pPr>
        <w:pStyle w:val="Zhlav"/>
        <w:tabs>
          <w:tab w:val="right" w:pos="9000"/>
        </w:tabs>
        <w:rPr>
          <w:sz w:val="20"/>
          <w:szCs w:val="20"/>
        </w:rPr>
      </w:pPr>
      <w:r>
        <w:rPr>
          <w:noProof/>
        </w:rPr>
        <w:drawing>
          <wp:inline distT="0" distB="0" distL="0" distR="0">
            <wp:extent cx="1235075" cy="682625"/>
            <wp:effectExtent l="0" t="0" r="3175"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5075" cy="682625"/>
                    </a:xfrm>
                    <a:prstGeom prst="rect">
                      <a:avLst/>
                    </a:prstGeom>
                    <a:noFill/>
                    <a:ln>
                      <a:noFill/>
                    </a:ln>
                  </pic:spPr>
                </pic:pic>
              </a:graphicData>
            </a:graphic>
          </wp:inline>
        </w:drawing>
      </w:r>
      <w:r w:rsidR="00EC17F2">
        <w:t xml:space="preserve">                                      </w:t>
      </w:r>
      <w:r w:rsidR="00EC17F2" w:rsidRPr="005A062D">
        <w:rPr>
          <w:sz w:val="20"/>
          <w:szCs w:val="20"/>
        </w:rPr>
        <w:t>„</w:t>
      </w:r>
      <w:r w:rsidR="005E4430">
        <w:rPr>
          <w:sz w:val="20"/>
          <w:szCs w:val="20"/>
        </w:rPr>
        <w:t xml:space="preserve">Dodávky </w:t>
      </w:r>
      <w:r w:rsidR="00333F37">
        <w:rPr>
          <w:sz w:val="20"/>
          <w:szCs w:val="20"/>
        </w:rPr>
        <w:t>dřevěných pelet pro kotelnu hotelu Solenice</w:t>
      </w:r>
      <w:r w:rsidR="00EC17F2" w:rsidRPr="005A062D">
        <w:rPr>
          <w:sz w:val="20"/>
          <w:szCs w:val="20"/>
        </w:rPr>
        <w:t>“</w:t>
      </w:r>
    </w:p>
    <w:p w:rsidR="00EC17F2" w:rsidRDefault="00EC17F2" w:rsidP="00EC17F2">
      <w:pPr>
        <w:pStyle w:val="Zhlav"/>
      </w:pPr>
    </w:p>
    <w:p w:rsidR="00492064" w:rsidRDefault="00492064" w:rsidP="00492064">
      <w:pPr>
        <w:keepNext/>
        <w:keepLines/>
        <w:spacing w:after="240"/>
        <w:rPr>
          <w:rFonts w:ascii="Times New Roman" w:hAnsi="Times New Roman" w:cs="Times New Roman"/>
          <w:color w:val="000000"/>
          <w:sz w:val="24"/>
          <w:szCs w:val="24"/>
        </w:rPr>
      </w:pPr>
      <w:proofErr w:type="gramStart"/>
      <w:r w:rsidRPr="00492064">
        <w:rPr>
          <w:rFonts w:ascii="Times New Roman" w:hAnsi="Times New Roman" w:cs="Times New Roman"/>
          <w:color w:val="000000"/>
          <w:sz w:val="24"/>
          <w:szCs w:val="24"/>
        </w:rPr>
        <w:t>Č.j.</w:t>
      </w:r>
      <w:proofErr w:type="gramEnd"/>
      <w:r w:rsidRPr="00492064">
        <w:rPr>
          <w:rFonts w:ascii="Times New Roman" w:hAnsi="Times New Roman" w:cs="Times New Roman"/>
          <w:color w:val="000000"/>
          <w:sz w:val="24"/>
          <w:szCs w:val="24"/>
        </w:rPr>
        <w:t xml:space="preserve"> Objednatele:</w:t>
      </w:r>
      <w:r>
        <w:rPr>
          <w:rFonts w:ascii="Times New Roman" w:hAnsi="Times New Roman" w:cs="Times New Roman"/>
          <w:color w:val="000000"/>
          <w:sz w:val="24"/>
          <w:szCs w:val="24"/>
        </w:rPr>
        <w:t xml:space="preserve">  </w:t>
      </w:r>
      <w:r w:rsidR="00333F37">
        <w:rPr>
          <w:rFonts w:ascii="Times New Roman" w:hAnsi="Times New Roman" w:cs="Times New Roman"/>
          <w:color w:val="000000"/>
          <w:sz w:val="24"/>
          <w:szCs w:val="24"/>
        </w:rPr>
        <w:t xml:space="preserve">                           ZSM-33</w:t>
      </w:r>
      <w:r>
        <w:rPr>
          <w:rFonts w:ascii="Times New Roman" w:hAnsi="Times New Roman" w:cs="Times New Roman"/>
          <w:color w:val="000000"/>
          <w:sz w:val="24"/>
          <w:szCs w:val="24"/>
        </w:rPr>
        <w:t>/OVZ-2017</w:t>
      </w:r>
    </w:p>
    <w:p w:rsidR="00492064" w:rsidRDefault="00492064" w:rsidP="00EB23DC">
      <w:pPr>
        <w:keepNext/>
        <w:keepLines/>
        <w:spacing w:after="240"/>
        <w:rPr>
          <w:rFonts w:ascii="Times New Roman" w:hAnsi="Times New Roman" w:cs="Times New Roman"/>
          <w:color w:val="000000"/>
          <w:sz w:val="24"/>
          <w:szCs w:val="24"/>
        </w:rPr>
      </w:pPr>
      <w:r>
        <w:rPr>
          <w:rFonts w:ascii="Times New Roman" w:hAnsi="Times New Roman" w:cs="Times New Roman"/>
          <w:color w:val="000000"/>
          <w:sz w:val="24"/>
          <w:szCs w:val="24"/>
        </w:rPr>
        <w:t xml:space="preserve">Systémové číslo na </w:t>
      </w:r>
      <w:proofErr w:type="spellStart"/>
      <w:r>
        <w:rPr>
          <w:rFonts w:ascii="Times New Roman" w:hAnsi="Times New Roman" w:cs="Times New Roman"/>
          <w:color w:val="000000"/>
          <w:sz w:val="24"/>
          <w:szCs w:val="24"/>
        </w:rPr>
        <w:t>Geminu</w:t>
      </w:r>
      <w:proofErr w:type="spellEnd"/>
      <w:r>
        <w:rPr>
          <w:rFonts w:ascii="Times New Roman" w:hAnsi="Times New Roman" w:cs="Times New Roman"/>
          <w:color w:val="000000"/>
          <w:sz w:val="24"/>
          <w:szCs w:val="24"/>
        </w:rPr>
        <w:t>:          T002/17/V00</w:t>
      </w:r>
      <w:r w:rsidR="00073C3E">
        <w:rPr>
          <w:rFonts w:ascii="Times New Roman" w:hAnsi="Times New Roman" w:cs="Times New Roman"/>
          <w:color w:val="000000"/>
          <w:sz w:val="24"/>
          <w:szCs w:val="24"/>
        </w:rPr>
        <w:t>049757</w:t>
      </w:r>
    </w:p>
    <w:p w:rsidR="00EB23DC" w:rsidRDefault="00EB23DC" w:rsidP="00EB23DC">
      <w:pPr>
        <w:keepNext/>
        <w:keepLines/>
        <w:spacing w:after="240"/>
        <w:rPr>
          <w:rFonts w:ascii="Times New Roman" w:hAnsi="Times New Roman" w:cs="Times New Roman"/>
          <w:b/>
          <w:color w:val="000000"/>
          <w:sz w:val="48"/>
          <w:szCs w:val="48"/>
        </w:rPr>
      </w:pPr>
    </w:p>
    <w:p w:rsidR="00492064" w:rsidRPr="00492064" w:rsidRDefault="00492064" w:rsidP="00EC17F2">
      <w:pPr>
        <w:keepNext/>
        <w:keepLines/>
        <w:spacing w:after="240"/>
        <w:jc w:val="center"/>
        <w:rPr>
          <w:rFonts w:ascii="Times New Roman" w:hAnsi="Times New Roman" w:cs="Times New Roman"/>
          <w:b/>
          <w:color w:val="000000"/>
          <w:sz w:val="24"/>
          <w:szCs w:val="24"/>
        </w:rPr>
      </w:pPr>
    </w:p>
    <w:p w:rsidR="00EC17F2" w:rsidRPr="001D3D33" w:rsidRDefault="00EC17F2" w:rsidP="00EC17F2">
      <w:pPr>
        <w:keepNext/>
        <w:keepLines/>
        <w:spacing w:after="240"/>
        <w:jc w:val="center"/>
        <w:rPr>
          <w:rFonts w:ascii="Times New Roman" w:hAnsi="Times New Roman" w:cs="Times New Roman"/>
          <w:b/>
          <w:color w:val="000000"/>
          <w:sz w:val="48"/>
          <w:szCs w:val="48"/>
        </w:rPr>
      </w:pPr>
      <w:r w:rsidRPr="001D3D33">
        <w:rPr>
          <w:rFonts w:ascii="Times New Roman" w:hAnsi="Times New Roman" w:cs="Times New Roman"/>
          <w:b/>
          <w:color w:val="000000"/>
          <w:sz w:val="48"/>
          <w:szCs w:val="48"/>
        </w:rPr>
        <w:t>Příloha č. 1 výzvy k podání nabídky – Závazný vzor návrhu smlouvy</w:t>
      </w:r>
    </w:p>
    <w:p w:rsidR="00EC17F2" w:rsidRPr="001D3D33" w:rsidRDefault="00EC17F2" w:rsidP="00EC17F2">
      <w:pPr>
        <w:keepNext/>
        <w:keepLines/>
        <w:spacing w:after="240"/>
        <w:jc w:val="center"/>
        <w:rPr>
          <w:rFonts w:ascii="Times New Roman" w:hAnsi="Times New Roman" w:cs="Times New Roman"/>
          <w:b/>
          <w:color w:val="000000"/>
          <w:sz w:val="48"/>
          <w:szCs w:val="48"/>
        </w:rPr>
      </w:pPr>
    </w:p>
    <w:p w:rsidR="00EC17F2" w:rsidRPr="001D3D33" w:rsidRDefault="00EC17F2" w:rsidP="00EC17F2">
      <w:pPr>
        <w:keepNext/>
        <w:keepLines/>
        <w:spacing w:after="240"/>
        <w:jc w:val="center"/>
        <w:rPr>
          <w:rFonts w:ascii="Times New Roman" w:hAnsi="Times New Roman" w:cs="Times New Roman"/>
          <w:b/>
          <w:bCs/>
          <w:color w:val="000000"/>
          <w:sz w:val="48"/>
          <w:szCs w:val="48"/>
        </w:rPr>
      </w:pPr>
    </w:p>
    <w:p w:rsidR="00EC17F2" w:rsidRPr="001D3D33" w:rsidRDefault="00EC17F2" w:rsidP="00EC17F2">
      <w:pPr>
        <w:keepNext/>
        <w:keepLines/>
        <w:spacing w:after="240"/>
        <w:jc w:val="center"/>
        <w:rPr>
          <w:rFonts w:ascii="Times New Roman" w:hAnsi="Times New Roman" w:cs="Times New Roman"/>
          <w:b/>
          <w:color w:val="000000"/>
          <w:sz w:val="48"/>
          <w:szCs w:val="48"/>
        </w:rPr>
      </w:pPr>
      <w:r w:rsidRPr="001D3D33">
        <w:rPr>
          <w:rFonts w:ascii="Times New Roman" w:hAnsi="Times New Roman" w:cs="Times New Roman"/>
          <w:b/>
          <w:color w:val="000000"/>
          <w:sz w:val="48"/>
          <w:szCs w:val="48"/>
        </w:rPr>
        <w:t xml:space="preserve">„Dodávky </w:t>
      </w:r>
      <w:r w:rsidR="00333F37">
        <w:rPr>
          <w:rFonts w:ascii="Times New Roman" w:hAnsi="Times New Roman" w:cs="Times New Roman"/>
          <w:b/>
          <w:color w:val="000000"/>
          <w:sz w:val="48"/>
          <w:szCs w:val="48"/>
        </w:rPr>
        <w:t>dřevěných pelet pro kotelnu hotelu Solenice</w:t>
      </w:r>
      <w:r w:rsidRPr="001D3D33">
        <w:rPr>
          <w:rFonts w:ascii="Times New Roman" w:hAnsi="Times New Roman" w:cs="Times New Roman"/>
          <w:b/>
          <w:color w:val="000000"/>
          <w:sz w:val="48"/>
          <w:szCs w:val="48"/>
        </w:rPr>
        <w:t>“</w:t>
      </w:r>
    </w:p>
    <w:p w:rsidR="00EC17F2" w:rsidRPr="001D3D33" w:rsidRDefault="00EC17F2" w:rsidP="00EC17F2">
      <w:pPr>
        <w:keepNext/>
        <w:keepLines/>
        <w:spacing w:before="120"/>
        <w:jc w:val="center"/>
        <w:rPr>
          <w:rFonts w:ascii="Times New Roman" w:hAnsi="Times New Roman" w:cs="Times New Roman"/>
          <w:b/>
          <w:bCs/>
          <w:color w:val="000000"/>
          <w:sz w:val="40"/>
          <w:szCs w:val="40"/>
        </w:rPr>
      </w:pPr>
    </w:p>
    <w:p w:rsidR="00EC17F2" w:rsidRPr="001D3D33" w:rsidRDefault="00EC17F2" w:rsidP="00EC17F2">
      <w:pPr>
        <w:keepNext/>
        <w:keepLines/>
        <w:spacing w:after="120"/>
        <w:jc w:val="center"/>
        <w:rPr>
          <w:rFonts w:ascii="Times New Roman" w:hAnsi="Times New Roman" w:cs="Times New Roman"/>
          <w:color w:val="000000"/>
        </w:rPr>
      </w:pPr>
    </w:p>
    <w:p w:rsidR="00EC17F2" w:rsidRPr="001D3D33" w:rsidRDefault="002706E0" w:rsidP="00EC17F2">
      <w:pPr>
        <w:keepNext/>
        <w:keepLines/>
        <w:jc w:val="center"/>
        <w:rPr>
          <w:rFonts w:ascii="Times New Roman" w:hAnsi="Times New Roman" w:cs="Times New Roman"/>
          <w:color w:val="000000"/>
        </w:rPr>
      </w:pPr>
      <w:r>
        <w:rPr>
          <w:noProof/>
          <w:lang w:eastAsia="cs-CZ"/>
        </w:rPr>
        <w:drawing>
          <wp:inline distT="0" distB="0" distL="0" distR="0" wp14:anchorId="2B54B413" wp14:editId="6B8D1790">
            <wp:extent cx="1903862" cy="1084997"/>
            <wp:effectExtent l="0" t="0" r="1270"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3790" cy="1084956"/>
                    </a:xfrm>
                    <a:prstGeom prst="rect">
                      <a:avLst/>
                    </a:prstGeom>
                    <a:noFill/>
                    <a:ln>
                      <a:noFill/>
                    </a:ln>
                  </pic:spPr>
                </pic:pic>
              </a:graphicData>
            </a:graphic>
          </wp:inline>
        </w:drawing>
      </w:r>
    </w:p>
    <w:p w:rsidR="00EC17F2" w:rsidRPr="001D3D33" w:rsidRDefault="00EC17F2" w:rsidP="00EC17F2">
      <w:pPr>
        <w:keepNext/>
        <w:keepLines/>
        <w:jc w:val="center"/>
        <w:rPr>
          <w:rFonts w:ascii="Times New Roman" w:hAnsi="Times New Roman" w:cs="Times New Roman"/>
          <w:color w:val="000000"/>
        </w:rPr>
      </w:pPr>
    </w:p>
    <w:p w:rsidR="00EC17F2" w:rsidRPr="001D3D33" w:rsidRDefault="00EC17F2" w:rsidP="00EC17F2">
      <w:pPr>
        <w:keepNext/>
        <w:keepLines/>
        <w:jc w:val="center"/>
        <w:rPr>
          <w:rFonts w:ascii="Times New Roman" w:hAnsi="Times New Roman" w:cs="Times New Roman"/>
          <w:color w:val="000000"/>
        </w:rPr>
      </w:pPr>
    </w:p>
    <w:p w:rsidR="00EC17F2" w:rsidRPr="001D3D33" w:rsidRDefault="00EC17F2" w:rsidP="00EC17F2">
      <w:pPr>
        <w:keepNext/>
        <w:keepLines/>
        <w:spacing w:after="120"/>
        <w:jc w:val="center"/>
        <w:rPr>
          <w:rFonts w:ascii="Times New Roman" w:hAnsi="Times New Roman" w:cs="Times New Roman"/>
          <w:color w:val="000000"/>
        </w:rPr>
      </w:pPr>
      <w:r w:rsidRPr="001D3D33">
        <w:rPr>
          <w:rFonts w:ascii="Times New Roman" w:hAnsi="Times New Roman" w:cs="Times New Roman"/>
          <w:color w:val="000000"/>
        </w:rPr>
        <w:t>ZAŘÍZENÍ SLUŽEB PRO MINISTERSTVO VNITRA</w:t>
      </w:r>
    </w:p>
    <w:p w:rsidR="00EC17F2" w:rsidRPr="001D3D33" w:rsidRDefault="0041331B" w:rsidP="00EC17F2">
      <w:pPr>
        <w:keepNext/>
        <w:keepLines/>
        <w:spacing w:after="120"/>
        <w:jc w:val="center"/>
        <w:rPr>
          <w:rFonts w:ascii="Times New Roman" w:hAnsi="Times New Roman" w:cs="Times New Roman"/>
          <w:color w:val="000000"/>
        </w:rPr>
      </w:pPr>
      <w:r>
        <w:rPr>
          <w:rFonts w:ascii="Times New Roman" w:hAnsi="Times New Roman" w:cs="Times New Roman"/>
          <w:color w:val="000000"/>
        </w:rPr>
        <w:t xml:space="preserve">STÁTNÍ </w:t>
      </w:r>
      <w:r w:rsidR="00EC17F2" w:rsidRPr="001D3D33">
        <w:rPr>
          <w:rFonts w:ascii="Times New Roman" w:hAnsi="Times New Roman" w:cs="Times New Roman"/>
          <w:color w:val="000000"/>
        </w:rPr>
        <w:t>PŘÍSPĚVKOVÁ ORGANIZACE</w:t>
      </w:r>
    </w:p>
    <w:p w:rsidR="00EC17F2" w:rsidRPr="005E4430" w:rsidRDefault="00EC17F2" w:rsidP="005E4430">
      <w:pPr>
        <w:keepNext/>
        <w:keepLines/>
        <w:spacing w:after="120"/>
        <w:jc w:val="center"/>
        <w:rPr>
          <w:rFonts w:ascii="Times New Roman" w:hAnsi="Times New Roman" w:cs="Times New Roman"/>
          <w:color w:val="000000"/>
        </w:rPr>
      </w:pPr>
      <w:r w:rsidRPr="001D3D33">
        <w:rPr>
          <w:rFonts w:ascii="Times New Roman" w:hAnsi="Times New Roman" w:cs="Times New Roman"/>
          <w:color w:val="000000"/>
        </w:rPr>
        <w:br w:type="page"/>
      </w:r>
    </w:p>
    <w:p w:rsidR="00B66C70" w:rsidRPr="00007D75" w:rsidRDefault="00B66C70" w:rsidP="00B66C70">
      <w:pPr>
        <w:pStyle w:val="Identifikacestran"/>
        <w:keepNext/>
        <w:keepLines/>
        <w:spacing w:line="360" w:lineRule="auto"/>
        <w:rPr>
          <w:b/>
          <w:sz w:val="28"/>
          <w:szCs w:val="28"/>
        </w:rPr>
      </w:pPr>
      <w:r w:rsidRPr="00007D75">
        <w:rPr>
          <w:b/>
          <w:sz w:val="28"/>
          <w:szCs w:val="28"/>
        </w:rPr>
        <w:lastRenderedPageBreak/>
        <w:t>Zařízení služeb pro Ministerstvo vnitra</w:t>
      </w:r>
    </w:p>
    <w:p w:rsidR="00B66C70" w:rsidRPr="001D3D33" w:rsidRDefault="00B66C70" w:rsidP="005E4430">
      <w:pPr>
        <w:pStyle w:val="Identifikacestran"/>
        <w:keepNext/>
        <w:keepLines/>
        <w:spacing w:line="360" w:lineRule="auto"/>
        <w:rPr>
          <w:szCs w:val="24"/>
        </w:rPr>
      </w:pPr>
      <w:r>
        <w:rPr>
          <w:szCs w:val="24"/>
        </w:rPr>
        <w:t>se sídlem</w:t>
      </w:r>
      <w:r w:rsidRPr="001D3D33">
        <w:rPr>
          <w:szCs w:val="24"/>
        </w:rPr>
        <w:t xml:space="preserve">: </w:t>
      </w:r>
      <w:r>
        <w:rPr>
          <w:szCs w:val="24"/>
        </w:rPr>
        <w:t>Přípotoční 300</w:t>
      </w:r>
      <w:r w:rsidR="00E771F8">
        <w:rPr>
          <w:szCs w:val="24"/>
        </w:rPr>
        <w:t>/12</w:t>
      </w:r>
      <w:r>
        <w:rPr>
          <w:szCs w:val="24"/>
        </w:rPr>
        <w:t>, 101 0</w:t>
      </w:r>
      <w:r w:rsidR="006A7636">
        <w:rPr>
          <w:szCs w:val="24"/>
        </w:rPr>
        <w:t>0</w:t>
      </w:r>
      <w:r w:rsidR="005E4430">
        <w:rPr>
          <w:szCs w:val="24"/>
        </w:rPr>
        <w:t xml:space="preserve"> </w:t>
      </w:r>
      <w:r>
        <w:rPr>
          <w:szCs w:val="24"/>
        </w:rPr>
        <w:t xml:space="preserve">Praha 10        </w:t>
      </w:r>
    </w:p>
    <w:p w:rsidR="00B66C70" w:rsidRPr="001D3D33" w:rsidRDefault="00B66C70" w:rsidP="00B66C70">
      <w:pPr>
        <w:pStyle w:val="Identifikacestran"/>
        <w:keepNext/>
        <w:keepLines/>
        <w:spacing w:line="360" w:lineRule="auto"/>
        <w:rPr>
          <w:szCs w:val="24"/>
        </w:rPr>
      </w:pPr>
      <w:r w:rsidRPr="001D3D33">
        <w:rPr>
          <w:szCs w:val="24"/>
        </w:rPr>
        <w:t>IČ</w:t>
      </w:r>
      <w:r w:rsidR="004D706C">
        <w:rPr>
          <w:szCs w:val="24"/>
        </w:rPr>
        <w:t>O</w:t>
      </w:r>
      <w:r w:rsidRPr="001D3D33">
        <w:rPr>
          <w:szCs w:val="24"/>
        </w:rPr>
        <w:t xml:space="preserve">: </w:t>
      </w:r>
      <w:r>
        <w:rPr>
          <w:szCs w:val="24"/>
        </w:rPr>
        <w:t xml:space="preserve">67779999 </w:t>
      </w:r>
    </w:p>
    <w:p w:rsidR="00B66C70" w:rsidRDefault="00B66C70" w:rsidP="00B66C70">
      <w:pPr>
        <w:pStyle w:val="Identifikacestran"/>
        <w:keepNext/>
        <w:keepLines/>
        <w:spacing w:line="360" w:lineRule="auto"/>
        <w:rPr>
          <w:szCs w:val="24"/>
        </w:rPr>
      </w:pPr>
      <w:r w:rsidRPr="001D3D33">
        <w:rPr>
          <w:szCs w:val="24"/>
        </w:rPr>
        <w:t>DIČ:</w:t>
      </w:r>
      <w:r w:rsidR="005E4430">
        <w:rPr>
          <w:szCs w:val="24"/>
        </w:rPr>
        <w:t xml:space="preserve"> </w:t>
      </w:r>
      <w:r>
        <w:rPr>
          <w:szCs w:val="24"/>
        </w:rPr>
        <w:t>CZ67779999</w:t>
      </w:r>
    </w:p>
    <w:p w:rsidR="005E4430" w:rsidRDefault="005E4430" w:rsidP="00B66C70">
      <w:pPr>
        <w:pStyle w:val="Identifikacestran"/>
        <w:keepNext/>
        <w:keepLines/>
        <w:spacing w:line="360" w:lineRule="auto"/>
        <w:rPr>
          <w:szCs w:val="24"/>
        </w:rPr>
      </w:pPr>
      <w:r>
        <w:rPr>
          <w:szCs w:val="24"/>
        </w:rPr>
        <w:t>Zastoupené JUDr. Ladislavem Mácou, generálním ředitelem</w:t>
      </w:r>
    </w:p>
    <w:p w:rsidR="00B66C70" w:rsidRPr="001D3D33" w:rsidRDefault="005E4430" w:rsidP="00B66C70">
      <w:pPr>
        <w:pStyle w:val="Identifikacestran"/>
        <w:keepNext/>
        <w:keepLines/>
        <w:spacing w:line="360" w:lineRule="auto"/>
        <w:rPr>
          <w:szCs w:val="24"/>
        </w:rPr>
      </w:pPr>
      <w:r>
        <w:rPr>
          <w:szCs w:val="24"/>
        </w:rPr>
        <w:t>ban</w:t>
      </w:r>
      <w:r w:rsidR="00B66C70" w:rsidRPr="001D3D33">
        <w:rPr>
          <w:szCs w:val="24"/>
        </w:rPr>
        <w:t>kovní sp</w:t>
      </w:r>
      <w:r>
        <w:rPr>
          <w:szCs w:val="24"/>
        </w:rPr>
        <w:t xml:space="preserve">ojení: </w:t>
      </w:r>
      <w:r w:rsidR="00B66C70">
        <w:rPr>
          <w:szCs w:val="24"/>
        </w:rPr>
        <w:t>Česká národní banka Praha</w:t>
      </w:r>
    </w:p>
    <w:p w:rsidR="00B66C70" w:rsidRPr="001D3D33" w:rsidRDefault="005E4430" w:rsidP="00B66C70">
      <w:pPr>
        <w:pStyle w:val="Identifikacestran"/>
        <w:keepNext/>
        <w:keepLines/>
        <w:spacing w:line="360" w:lineRule="auto"/>
        <w:rPr>
          <w:szCs w:val="24"/>
        </w:rPr>
      </w:pPr>
      <w:r>
        <w:rPr>
          <w:szCs w:val="24"/>
        </w:rPr>
        <w:t>č</w:t>
      </w:r>
      <w:r w:rsidR="00B66C70" w:rsidRPr="001D3D33">
        <w:rPr>
          <w:szCs w:val="24"/>
        </w:rPr>
        <w:t xml:space="preserve">íslo účtu: </w:t>
      </w:r>
      <w:r w:rsidR="00B66C70">
        <w:rPr>
          <w:szCs w:val="24"/>
        </w:rPr>
        <w:t>30320881/0710</w:t>
      </w:r>
      <w:r w:rsidR="00B66C70" w:rsidRPr="001D3D33">
        <w:rPr>
          <w:szCs w:val="24"/>
        </w:rPr>
        <w:t xml:space="preserve"> </w:t>
      </w:r>
    </w:p>
    <w:p w:rsidR="00B66C70" w:rsidRPr="001D3D33" w:rsidRDefault="005E4430" w:rsidP="00B66C70">
      <w:pPr>
        <w:pStyle w:val="Identifikacestran"/>
        <w:keepNext/>
        <w:keepLines/>
        <w:spacing w:line="360" w:lineRule="auto"/>
      </w:pPr>
      <w:r>
        <w:t xml:space="preserve">na straně </w:t>
      </w:r>
      <w:proofErr w:type="gramStart"/>
      <w:r>
        <w:t xml:space="preserve">jedné  </w:t>
      </w:r>
      <w:r w:rsidR="00B66C70">
        <w:t>(dále</w:t>
      </w:r>
      <w:proofErr w:type="gramEnd"/>
      <w:r w:rsidR="00743D9F">
        <w:t xml:space="preserve"> též</w:t>
      </w:r>
      <w:r w:rsidR="00B66C70">
        <w:t xml:space="preserve"> jen „</w:t>
      </w:r>
      <w:r w:rsidR="00B66C70" w:rsidRPr="00743D9F">
        <w:rPr>
          <w:b/>
        </w:rPr>
        <w:t>Kupující</w:t>
      </w:r>
      <w:r w:rsidR="00B66C70" w:rsidRPr="001D3D33">
        <w:t>”)</w:t>
      </w:r>
    </w:p>
    <w:p w:rsidR="00B66C70" w:rsidRPr="001D3D33" w:rsidRDefault="00B66C70" w:rsidP="00B66C70">
      <w:pPr>
        <w:pStyle w:val="Identifikacestran"/>
        <w:keepNext/>
        <w:keepLines/>
        <w:spacing w:line="360" w:lineRule="auto"/>
      </w:pPr>
      <w:r>
        <w:t>čí</w:t>
      </w:r>
      <w:r w:rsidR="005E4430">
        <w:t xml:space="preserve">slo smlouvy:  </w:t>
      </w:r>
      <w:r>
        <w:t>ZSM-</w:t>
      </w:r>
      <w:r w:rsidR="00333F37">
        <w:t>33</w:t>
      </w:r>
      <w:r w:rsidR="00492064">
        <w:t>/OVZ-2017</w:t>
      </w:r>
    </w:p>
    <w:p w:rsidR="00EC17F2" w:rsidRPr="001D3D33" w:rsidRDefault="00EC17F2" w:rsidP="00EC17F2">
      <w:pPr>
        <w:pStyle w:val="Identifikacestran"/>
        <w:keepNext/>
        <w:keepLines/>
        <w:spacing w:line="360" w:lineRule="auto"/>
        <w:jc w:val="center"/>
      </w:pPr>
    </w:p>
    <w:p w:rsidR="00EC17F2" w:rsidRDefault="00EC17F2" w:rsidP="00EC17F2">
      <w:pPr>
        <w:pStyle w:val="Identifikacestran"/>
        <w:keepNext/>
        <w:keepLines/>
        <w:spacing w:line="360" w:lineRule="auto"/>
        <w:rPr>
          <w:b/>
        </w:rPr>
      </w:pPr>
      <w:r w:rsidRPr="001D3D33">
        <w:rPr>
          <w:b/>
        </w:rPr>
        <w:t>a</w:t>
      </w:r>
    </w:p>
    <w:p w:rsidR="00743D9F" w:rsidRPr="001D3D33" w:rsidRDefault="00743D9F" w:rsidP="00EC17F2">
      <w:pPr>
        <w:pStyle w:val="Identifikacestran"/>
        <w:keepNext/>
        <w:keepLines/>
        <w:spacing w:line="360" w:lineRule="auto"/>
        <w:rPr>
          <w:b/>
        </w:rPr>
      </w:pPr>
    </w:p>
    <w:p w:rsidR="00EC17F2" w:rsidRPr="001D3D33" w:rsidRDefault="00EC17F2" w:rsidP="00EC17F2">
      <w:pPr>
        <w:pStyle w:val="Identifikacestran"/>
        <w:keepNext/>
        <w:keepLines/>
        <w:spacing w:line="360" w:lineRule="auto"/>
        <w:rPr>
          <w:b/>
          <w:bCs/>
          <w:sz w:val="28"/>
          <w:szCs w:val="28"/>
        </w:rPr>
      </w:pPr>
      <w:r w:rsidRPr="001D3D33">
        <w:rPr>
          <w:b/>
          <w:bCs/>
          <w:sz w:val="28"/>
          <w:szCs w:val="28"/>
        </w:rPr>
        <w:t>..........................................................</w:t>
      </w:r>
    </w:p>
    <w:p w:rsidR="00EC17F2" w:rsidRPr="001D3D33" w:rsidRDefault="00EC17F2" w:rsidP="00EC17F2">
      <w:pPr>
        <w:pStyle w:val="Identifikacestran"/>
        <w:keepNext/>
        <w:keepLines/>
        <w:spacing w:line="360" w:lineRule="auto"/>
        <w:rPr>
          <w:szCs w:val="24"/>
        </w:rPr>
      </w:pPr>
      <w:r w:rsidRPr="001D3D33">
        <w:rPr>
          <w:szCs w:val="24"/>
        </w:rPr>
        <w:t xml:space="preserve">s bydlištěm/sídlem/místem </w:t>
      </w:r>
      <w:proofErr w:type="gramStart"/>
      <w:r w:rsidRPr="001D3D33">
        <w:rPr>
          <w:szCs w:val="24"/>
        </w:rPr>
        <w:t>podnikání: ..................................................................................</w:t>
      </w:r>
      <w:proofErr w:type="gramEnd"/>
    </w:p>
    <w:p w:rsidR="00EC17F2" w:rsidRPr="001D3D33" w:rsidRDefault="00EC17F2" w:rsidP="00EC17F2">
      <w:pPr>
        <w:pStyle w:val="Identifikacestran"/>
        <w:keepNext/>
        <w:keepLines/>
        <w:spacing w:line="360" w:lineRule="auto"/>
        <w:rPr>
          <w:szCs w:val="24"/>
        </w:rPr>
      </w:pPr>
      <w:r w:rsidRPr="001D3D33">
        <w:rPr>
          <w:szCs w:val="24"/>
        </w:rPr>
        <w:t xml:space="preserve">rodné </w:t>
      </w:r>
      <w:proofErr w:type="gramStart"/>
      <w:r w:rsidRPr="001D3D33">
        <w:rPr>
          <w:szCs w:val="24"/>
        </w:rPr>
        <w:t>číslo/IČ</w:t>
      </w:r>
      <w:r w:rsidR="004D706C">
        <w:rPr>
          <w:szCs w:val="24"/>
        </w:rPr>
        <w:t>O</w:t>
      </w:r>
      <w:r w:rsidRPr="001D3D33">
        <w:rPr>
          <w:szCs w:val="24"/>
        </w:rPr>
        <w:t>: .......................................</w:t>
      </w:r>
      <w:proofErr w:type="gramEnd"/>
    </w:p>
    <w:p w:rsidR="00EC17F2" w:rsidRDefault="00EC17F2" w:rsidP="00EC17F2">
      <w:pPr>
        <w:pStyle w:val="Identifikacestran"/>
        <w:keepNext/>
        <w:keepLines/>
        <w:spacing w:line="360" w:lineRule="auto"/>
        <w:rPr>
          <w:szCs w:val="24"/>
        </w:rPr>
      </w:pPr>
      <w:r w:rsidRPr="001D3D33">
        <w:rPr>
          <w:szCs w:val="24"/>
        </w:rPr>
        <w:t>DIČ:……………………………………</w:t>
      </w:r>
    </w:p>
    <w:p w:rsidR="005E4430" w:rsidRPr="001D3D33" w:rsidRDefault="005E4430" w:rsidP="00EC17F2">
      <w:pPr>
        <w:pStyle w:val="Identifikacestran"/>
        <w:keepNext/>
        <w:keepLines/>
        <w:spacing w:line="360" w:lineRule="auto"/>
        <w:rPr>
          <w:szCs w:val="24"/>
        </w:rPr>
      </w:pPr>
      <w:r>
        <w:rPr>
          <w:szCs w:val="24"/>
        </w:rPr>
        <w:t>zastoupené ………………………………………………….</w:t>
      </w:r>
    </w:p>
    <w:p w:rsidR="00EC17F2" w:rsidRPr="001D3D33" w:rsidRDefault="00EC17F2" w:rsidP="00EC17F2">
      <w:pPr>
        <w:pStyle w:val="Identifikacestran"/>
        <w:keepNext/>
        <w:keepLines/>
        <w:spacing w:line="360" w:lineRule="auto"/>
        <w:rPr>
          <w:szCs w:val="24"/>
        </w:rPr>
      </w:pPr>
      <w:r w:rsidRPr="001D3D33">
        <w:rPr>
          <w:szCs w:val="24"/>
        </w:rPr>
        <w:t xml:space="preserve">společnost zapsaná v obchodním rejstříku </w:t>
      </w:r>
      <w:proofErr w:type="gramStart"/>
      <w:r w:rsidRPr="001D3D33">
        <w:rPr>
          <w:szCs w:val="24"/>
        </w:rPr>
        <w:t>vedeném ........................................,,</w:t>
      </w:r>
      <w:proofErr w:type="gramEnd"/>
    </w:p>
    <w:p w:rsidR="00EC17F2" w:rsidRPr="001D3D33" w:rsidRDefault="00EC17F2" w:rsidP="00EC17F2">
      <w:pPr>
        <w:pStyle w:val="Identifikacestran"/>
        <w:keepNext/>
        <w:keepLines/>
        <w:spacing w:line="360" w:lineRule="auto"/>
        <w:rPr>
          <w:szCs w:val="24"/>
        </w:rPr>
      </w:pPr>
      <w:proofErr w:type="gramStart"/>
      <w:r w:rsidRPr="001D3D33">
        <w:rPr>
          <w:szCs w:val="24"/>
        </w:rPr>
        <w:t>oddíl ........., vložka</w:t>
      </w:r>
      <w:proofErr w:type="gramEnd"/>
      <w:r w:rsidRPr="001D3D33">
        <w:rPr>
          <w:szCs w:val="24"/>
        </w:rPr>
        <w:t xml:space="preserve"> ..........,</w:t>
      </w:r>
    </w:p>
    <w:p w:rsidR="00EC17F2" w:rsidRPr="001D3D33" w:rsidRDefault="005E4430" w:rsidP="00EC17F2">
      <w:pPr>
        <w:pStyle w:val="Identifikacestran"/>
        <w:keepNext/>
        <w:keepLines/>
        <w:spacing w:line="360" w:lineRule="auto"/>
        <w:rPr>
          <w:szCs w:val="24"/>
        </w:rPr>
      </w:pPr>
      <w:r>
        <w:rPr>
          <w:szCs w:val="24"/>
        </w:rPr>
        <w:t>b</w:t>
      </w:r>
      <w:r w:rsidR="00EC17F2" w:rsidRPr="001D3D33">
        <w:rPr>
          <w:szCs w:val="24"/>
        </w:rPr>
        <w:t xml:space="preserve">ankovní </w:t>
      </w:r>
      <w:proofErr w:type="gramStart"/>
      <w:r w:rsidR="00EC17F2" w:rsidRPr="001D3D33">
        <w:rPr>
          <w:szCs w:val="24"/>
        </w:rPr>
        <w:t>spojení: .........................</w:t>
      </w:r>
      <w:proofErr w:type="gramEnd"/>
      <w:r w:rsidR="00EC17F2" w:rsidRPr="001D3D33">
        <w:rPr>
          <w:szCs w:val="24"/>
        </w:rPr>
        <w:t xml:space="preserve"> </w:t>
      </w:r>
    </w:p>
    <w:p w:rsidR="00EC17F2" w:rsidRPr="001D3D33" w:rsidRDefault="005E4430" w:rsidP="00EC17F2">
      <w:pPr>
        <w:pStyle w:val="Identifikacestran"/>
        <w:keepNext/>
        <w:keepLines/>
        <w:spacing w:line="360" w:lineRule="auto"/>
        <w:rPr>
          <w:szCs w:val="24"/>
        </w:rPr>
      </w:pPr>
      <w:r>
        <w:rPr>
          <w:szCs w:val="24"/>
        </w:rPr>
        <w:t>č</w:t>
      </w:r>
      <w:r w:rsidR="00EC17F2" w:rsidRPr="001D3D33">
        <w:rPr>
          <w:szCs w:val="24"/>
        </w:rPr>
        <w:t xml:space="preserve">íslo </w:t>
      </w:r>
      <w:proofErr w:type="gramStart"/>
      <w:r w:rsidR="00EC17F2" w:rsidRPr="001D3D33">
        <w:rPr>
          <w:szCs w:val="24"/>
        </w:rPr>
        <w:t>účtu: ...............................,</w:t>
      </w:r>
      <w:proofErr w:type="gramEnd"/>
    </w:p>
    <w:p w:rsidR="00EC17F2" w:rsidRPr="001D3D33" w:rsidRDefault="005E4430" w:rsidP="00EC17F2">
      <w:pPr>
        <w:pStyle w:val="Identifikacestran"/>
        <w:keepNext/>
        <w:keepLines/>
        <w:spacing w:line="360" w:lineRule="auto"/>
      </w:pPr>
      <w:r>
        <w:t>na straně druhé</w:t>
      </w:r>
      <w:r w:rsidRPr="001D3D33">
        <w:t xml:space="preserve"> </w:t>
      </w:r>
      <w:r w:rsidR="00EC17F2" w:rsidRPr="001D3D33">
        <w:t>(dále</w:t>
      </w:r>
      <w:r w:rsidR="00743D9F">
        <w:t xml:space="preserve"> též</w:t>
      </w:r>
      <w:r w:rsidR="00EC17F2" w:rsidRPr="001D3D33">
        <w:t xml:space="preserve"> jen „</w:t>
      </w:r>
      <w:r w:rsidR="00EC17F2" w:rsidRPr="00743D9F">
        <w:rPr>
          <w:b/>
        </w:rPr>
        <w:t>Prodávající</w:t>
      </w:r>
      <w:r w:rsidR="00EC17F2" w:rsidRPr="001D3D33">
        <w:t>”)</w:t>
      </w:r>
    </w:p>
    <w:p w:rsidR="00EC17F2" w:rsidRPr="001D3D33" w:rsidRDefault="00EC17F2" w:rsidP="00EC17F2">
      <w:pPr>
        <w:pStyle w:val="Identifikacestran"/>
        <w:keepNext/>
        <w:keepLines/>
        <w:spacing w:line="360" w:lineRule="auto"/>
      </w:pPr>
      <w:r w:rsidRPr="001D3D33">
        <w:t xml:space="preserve">číslo </w:t>
      </w:r>
      <w:proofErr w:type="gramStart"/>
      <w:r w:rsidRPr="001D3D33">
        <w:t>smlouvy: ...............</w:t>
      </w:r>
      <w:proofErr w:type="gramEnd"/>
    </w:p>
    <w:p w:rsidR="00743D9F" w:rsidRPr="00743D9F" w:rsidRDefault="00EC17F2" w:rsidP="00743D9F">
      <w:pPr>
        <w:tabs>
          <w:tab w:val="center" w:pos="4536"/>
          <w:tab w:val="right" w:pos="9000"/>
          <w:tab w:val="right" w:pos="9072"/>
        </w:tabs>
        <w:spacing w:after="0" w:line="360" w:lineRule="auto"/>
        <w:rPr>
          <w:rFonts w:ascii="Times New Roman" w:hAnsi="Times New Roman" w:cs="Times New Roman"/>
          <w:sz w:val="24"/>
          <w:szCs w:val="24"/>
        </w:rPr>
      </w:pPr>
      <w:r w:rsidRPr="00743D9F">
        <w:rPr>
          <w:rFonts w:ascii="Times New Roman" w:hAnsi="Times New Roman" w:cs="Times New Roman"/>
          <w:sz w:val="24"/>
          <w:szCs w:val="24"/>
        </w:rPr>
        <w:t xml:space="preserve">(obě výše uvedené společně dále též jen </w:t>
      </w:r>
      <w:r w:rsidRPr="00743D9F">
        <w:rPr>
          <w:rFonts w:ascii="Times New Roman" w:hAnsi="Times New Roman" w:cs="Times New Roman"/>
          <w:b/>
          <w:sz w:val="24"/>
          <w:szCs w:val="24"/>
        </w:rPr>
        <w:t>„Smluvní strany“</w:t>
      </w:r>
      <w:r w:rsidR="00743D9F" w:rsidRPr="00743D9F">
        <w:rPr>
          <w:rFonts w:ascii="Times New Roman" w:hAnsi="Times New Roman" w:cs="Times New Roman"/>
          <w:sz w:val="24"/>
          <w:szCs w:val="24"/>
        </w:rPr>
        <w:t xml:space="preserve"> či jednotlivě jako „</w:t>
      </w:r>
      <w:r w:rsidR="00743D9F" w:rsidRPr="00743D9F">
        <w:rPr>
          <w:rFonts w:ascii="Times New Roman" w:hAnsi="Times New Roman" w:cs="Times New Roman"/>
          <w:b/>
          <w:sz w:val="24"/>
          <w:szCs w:val="24"/>
        </w:rPr>
        <w:t>Smluvní strana</w:t>
      </w:r>
      <w:r w:rsidR="00743D9F" w:rsidRPr="00743D9F">
        <w:rPr>
          <w:rFonts w:ascii="Times New Roman" w:hAnsi="Times New Roman" w:cs="Times New Roman"/>
          <w:sz w:val="24"/>
          <w:szCs w:val="24"/>
        </w:rPr>
        <w:t>“)</w:t>
      </w:r>
    </w:p>
    <w:p w:rsidR="00EC17F2" w:rsidRDefault="005E4430" w:rsidP="00743D9F">
      <w:pPr>
        <w:pStyle w:val="Identifikacestran"/>
        <w:spacing w:line="360" w:lineRule="auto"/>
      </w:pPr>
      <w:r>
        <w:t xml:space="preserve">uzavřely </w:t>
      </w:r>
      <w:r w:rsidR="00EC17F2" w:rsidRPr="001D3D33">
        <w:t>níže uv</w:t>
      </w:r>
      <w:r w:rsidR="001D3D33">
        <w:t>edeného dne, měsíce a roku tuto</w:t>
      </w:r>
    </w:p>
    <w:p w:rsidR="00743D9F" w:rsidRPr="001D3D33" w:rsidRDefault="00743D9F" w:rsidP="00743D9F">
      <w:pPr>
        <w:pStyle w:val="Identifikacestran"/>
        <w:spacing w:line="360" w:lineRule="auto"/>
      </w:pPr>
    </w:p>
    <w:p w:rsidR="001D3D33" w:rsidRDefault="001D3D33" w:rsidP="00743D9F">
      <w:pPr>
        <w:pStyle w:val="Identifikacestran"/>
        <w:spacing w:line="240" w:lineRule="auto"/>
        <w:jc w:val="center"/>
        <w:rPr>
          <w:b/>
          <w:sz w:val="32"/>
          <w:szCs w:val="32"/>
        </w:rPr>
      </w:pPr>
      <w:r w:rsidRPr="00743D9F">
        <w:rPr>
          <w:b/>
          <w:sz w:val="32"/>
          <w:szCs w:val="32"/>
        </w:rPr>
        <w:t>Kupní smlouvu</w:t>
      </w:r>
    </w:p>
    <w:p w:rsidR="005E4430" w:rsidRPr="00743D9F" w:rsidRDefault="005E4430" w:rsidP="00743D9F">
      <w:pPr>
        <w:pStyle w:val="Identifikacestran"/>
        <w:spacing w:line="240" w:lineRule="auto"/>
        <w:jc w:val="center"/>
        <w:rPr>
          <w:b/>
          <w:sz w:val="32"/>
          <w:szCs w:val="32"/>
        </w:rPr>
      </w:pPr>
      <w:r>
        <w:rPr>
          <w:b/>
          <w:sz w:val="32"/>
          <w:szCs w:val="32"/>
        </w:rPr>
        <w:t xml:space="preserve">„Dodávky </w:t>
      </w:r>
      <w:r w:rsidR="00333F37">
        <w:rPr>
          <w:b/>
          <w:sz w:val="32"/>
          <w:szCs w:val="32"/>
        </w:rPr>
        <w:t>dřevěných pelet pro kotelnu hotelu Solenice</w:t>
      </w:r>
      <w:r>
        <w:rPr>
          <w:b/>
          <w:sz w:val="32"/>
          <w:szCs w:val="32"/>
        </w:rPr>
        <w:t>“</w:t>
      </w:r>
    </w:p>
    <w:p w:rsidR="00743D9F" w:rsidRDefault="00743D9F" w:rsidP="00743D9F">
      <w:pPr>
        <w:pStyle w:val="Identifikacestran"/>
        <w:spacing w:line="360" w:lineRule="auto"/>
        <w:jc w:val="center"/>
        <w:rPr>
          <w:b/>
        </w:rPr>
      </w:pPr>
    </w:p>
    <w:p w:rsidR="00EC17F2" w:rsidRPr="00E771F8" w:rsidRDefault="00EC17F2" w:rsidP="00E771F8">
      <w:pPr>
        <w:pStyle w:val="Identifikacestran"/>
        <w:spacing w:line="240" w:lineRule="auto"/>
        <w:rPr>
          <w:b/>
        </w:rPr>
      </w:pPr>
      <w:r w:rsidRPr="001D3D33">
        <w:rPr>
          <w:szCs w:val="24"/>
        </w:rPr>
        <w:t>dle § 2079 a násl. zákona č. 89/2012 Sb., občanský zákon</w:t>
      </w:r>
      <w:r w:rsidR="00E771F8">
        <w:rPr>
          <w:szCs w:val="24"/>
        </w:rPr>
        <w:t xml:space="preserve">ík, </w:t>
      </w:r>
      <w:r w:rsidRPr="001D3D33">
        <w:rPr>
          <w:szCs w:val="24"/>
        </w:rPr>
        <w:t>(dále též jen „</w:t>
      </w:r>
      <w:r w:rsidRPr="00743D9F">
        <w:rPr>
          <w:b/>
          <w:szCs w:val="24"/>
        </w:rPr>
        <w:t>Smlouv</w:t>
      </w:r>
      <w:r w:rsidR="00743D9F">
        <w:rPr>
          <w:b/>
          <w:szCs w:val="24"/>
        </w:rPr>
        <w:t>a</w:t>
      </w:r>
      <w:r w:rsidRPr="001D3D33">
        <w:rPr>
          <w:szCs w:val="24"/>
        </w:rPr>
        <w:t>“</w:t>
      </w:r>
      <w:r w:rsidRPr="001D3D33">
        <w:t>)</w:t>
      </w:r>
      <w:r w:rsidR="00743D9F">
        <w:t xml:space="preserve"> následujícího znění:</w:t>
      </w:r>
    </w:p>
    <w:p w:rsidR="00EC17F2" w:rsidRPr="001D3D33" w:rsidRDefault="00EC17F2" w:rsidP="00EC17F2">
      <w:pPr>
        <w:pStyle w:val="Prohlen"/>
        <w:keepNext/>
        <w:keepLines/>
        <w:numPr>
          <w:ilvl w:val="0"/>
          <w:numId w:val="1"/>
        </w:numPr>
        <w:spacing w:before="480" w:after="120"/>
        <w:jc w:val="left"/>
      </w:pPr>
      <w:r w:rsidRPr="001D3D33">
        <w:rPr>
          <w:caps/>
          <w:kern w:val="28"/>
          <w:sz w:val="28"/>
        </w:rPr>
        <w:t>prohlášení smluvních stran</w:t>
      </w:r>
      <w:r w:rsidRPr="001D3D33">
        <w:t xml:space="preserve"> </w:t>
      </w:r>
    </w:p>
    <w:p w:rsidR="00EC17F2" w:rsidRPr="001D3D33" w:rsidRDefault="00EC17F2" w:rsidP="00EC17F2">
      <w:pPr>
        <w:pStyle w:val="Nadpis2"/>
        <w:keepNext/>
        <w:keepLines/>
        <w:numPr>
          <w:ilvl w:val="1"/>
          <w:numId w:val="1"/>
        </w:numPr>
      </w:pPr>
      <w:bookmarkStart w:id="0" w:name="_Toc288828340"/>
      <w:r w:rsidRPr="001D3D33">
        <w:t xml:space="preserve">Kupující prohlašuje, </w:t>
      </w:r>
      <w:bookmarkStart w:id="1" w:name="_Ref380552770"/>
      <w:r w:rsidRPr="001D3D33">
        <w:t xml:space="preserve">že je </w:t>
      </w:r>
      <w:r w:rsidRPr="001D3D33">
        <w:rPr>
          <w:szCs w:val="24"/>
        </w:rPr>
        <w:t xml:space="preserve">státní příspěvkovou organizací zřízenou Zřizovací listinou vydanou Ministerstvem vnitra ČR, </w:t>
      </w:r>
      <w:proofErr w:type="gramStart"/>
      <w:r w:rsidRPr="001D3D33">
        <w:rPr>
          <w:szCs w:val="24"/>
        </w:rPr>
        <w:t>č.j.</w:t>
      </w:r>
      <w:proofErr w:type="gramEnd"/>
      <w:r w:rsidRPr="001D3D33">
        <w:rPr>
          <w:szCs w:val="24"/>
        </w:rPr>
        <w:t xml:space="preserve"> N-1337/97 dne 8. 12. 1997</w:t>
      </w:r>
      <w:r w:rsidRPr="001D3D33">
        <w:t xml:space="preserve"> </w:t>
      </w:r>
      <w:bookmarkEnd w:id="1"/>
      <w:r w:rsidRPr="001D3D33">
        <w:t>a že splňuje veškeré podmínky a požadavky v této Smlouvě stanovené a je oprávněn tuto Smlouvu uzavřít a řádně plnit závazky v ní obsažené.</w:t>
      </w:r>
      <w:bookmarkEnd w:id="0"/>
    </w:p>
    <w:p w:rsidR="00EC17F2" w:rsidRPr="001D3D33" w:rsidRDefault="00EC17F2" w:rsidP="00EC17F2">
      <w:pPr>
        <w:pStyle w:val="Nadpis2"/>
        <w:keepNext/>
        <w:keepLines/>
        <w:numPr>
          <w:ilvl w:val="1"/>
          <w:numId w:val="1"/>
        </w:numPr>
      </w:pPr>
      <w:r w:rsidRPr="001D3D33">
        <w:t>Kupující zadal, jakožto veřejný  zad</w:t>
      </w:r>
      <w:r w:rsidR="0041331B">
        <w:t>avatel  ve smyslu ustanovení § 4 odst.  1 písm. c) zákona č. 134/201</w:t>
      </w:r>
      <w:r w:rsidRPr="001D3D33">
        <w:t xml:space="preserve">6 Sb., o </w:t>
      </w:r>
      <w:r w:rsidR="0041331B">
        <w:t xml:space="preserve">zadávání </w:t>
      </w:r>
      <w:r w:rsidRPr="001D3D33">
        <w:t xml:space="preserve">veřejných </w:t>
      </w:r>
      <w:r w:rsidRPr="00E707AC">
        <w:t>zakáz</w:t>
      </w:r>
      <w:r w:rsidR="009E5131" w:rsidRPr="00E707AC">
        <w:t>ek</w:t>
      </w:r>
      <w:r w:rsidRPr="00E707AC">
        <w:t>,</w:t>
      </w:r>
      <w:r w:rsidRPr="001D3D33">
        <w:t xml:space="preserve"> veřejnou zakázku malého rozsahu </w:t>
      </w:r>
      <w:proofErr w:type="gramStart"/>
      <w:r w:rsidRPr="001D3D33">
        <w:t>č.j.</w:t>
      </w:r>
      <w:proofErr w:type="gramEnd"/>
      <w:r w:rsidRPr="001D3D33">
        <w:t>: ZSM-</w:t>
      </w:r>
      <w:r w:rsidR="005E4430">
        <w:t xml:space="preserve"> </w:t>
      </w:r>
      <w:r w:rsidR="00333F37">
        <w:t>33</w:t>
      </w:r>
      <w:r w:rsidR="00492064">
        <w:t>/OVZ-2017</w:t>
      </w:r>
      <w:r w:rsidRPr="001D3D33">
        <w:t xml:space="preserve"> s názvem „Dodávky </w:t>
      </w:r>
      <w:r w:rsidR="00333F37">
        <w:t>dřevěných pelet pro kotelnu hotelu Solenice</w:t>
      </w:r>
      <w:r w:rsidRPr="001D3D33">
        <w:t xml:space="preserve">“. Nabídka </w:t>
      </w:r>
      <w:r w:rsidR="009B3E9A">
        <w:t>P</w:t>
      </w:r>
      <w:r w:rsidRPr="001D3D33">
        <w:t xml:space="preserve">rodávajícího, která splnila veškeré požadavky Kupujícího uvedené v zadávací dokumentaci a podmínky </w:t>
      </w:r>
      <w:proofErr w:type="gramStart"/>
      <w:r w:rsidRPr="001D3D33">
        <w:t xml:space="preserve">zákona o </w:t>
      </w:r>
      <w:r w:rsidR="009E5131">
        <w:t xml:space="preserve"> </w:t>
      </w:r>
      <w:r w:rsidR="009E5131" w:rsidRPr="00E707AC">
        <w:t>zadávání</w:t>
      </w:r>
      <w:proofErr w:type="gramEnd"/>
      <w:r w:rsidR="009E5131" w:rsidRPr="00E707AC">
        <w:t xml:space="preserve"> veřejných zakázek</w:t>
      </w:r>
      <w:r w:rsidRPr="00E707AC">
        <w:t>, byla</w:t>
      </w:r>
      <w:r w:rsidRPr="001D3D33">
        <w:t xml:space="preserve"> vyhodnocena jako </w:t>
      </w:r>
      <w:r w:rsidR="00631616">
        <w:t>ekonomicky nejvýhodnější</w:t>
      </w:r>
      <w:r w:rsidRPr="001D3D33">
        <w:t>.</w:t>
      </w:r>
    </w:p>
    <w:p w:rsidR="00EC17F2" w:rsidRPr="001D3D33" w:rsidRDefault="00EC17F2" w:rsidP="00EC17F2">
      <w:pPr>
        <w:pStyle w:val="Nadpis2"/>
        <w:keepNext/>
        <w:keepLines/>
        <w:numPr>
          <w:ilvl w:val="1"/>
          <w:numId w:val="1"/>
        </w:numPr>
      </w:pPr>
      <w:bookmarkStart w:id="2" w:name="_Toc288828341"/>
      <w:r w:rsidRPr="001D3D33">
        <w:t>Prodávající prohlašuje, že splňuje veškeré podmínky a požadavky v této Smlouvě stanovené a je oprávněn tuto Smlouvu uzavřít a řádně plnit závazky v ní obsažené.</w:t>
      </w:r>
    </w:p>
    <w:p w:rsidR="00EC17F2" w:rsidRPr="001D3D33" w:rsidRDefault="00EC17F2" w:rsidP="00EC17F2">
      <w:pPr>
        <w:pStyle w:val="Nadpis1"/>
        <w:keepLines/>
        <w:numPr>
          <w:ilvl w:val="0"/>
          <w:numId w:val="1"/>
        </w:numPr>
      </w:pPr>
      <w:bookmarkStart w:id="3" w:name="_Toc288828342"/>
      <w:bookmarkEnd w:id="2"/>
      <w:r w:rsidRPr="001D3D33">
        <w:t>předmět Smlouvy</w:t>
      </w:r>
      <w:bookmarkEnd w:id="3"/>
    </w:p>
    <w:p w:rsidR="00EC17F2" w:rsidRPr="001D3D33" w:rsidRDefault="00EC17F2" w:rsidP="009B3E9A">
      <w:pPr>
        <w:pStyle w:val="Nadpis2"/>
        <w:keepNext/>
        <w:keepLines/>
        <w:numPr>
          <w:ilvl w:val="1"/>
          <w:numId w:val="1"/>
        </w:numPr>
        <w:ind w:hanging="777"/>
      </w:pPr>
      <w:bookmarkStart w:id="4" w:name="_Toc288828343"/>
      <w:r w:rsidRPr="001D3D33">
        <w:t xml:space="preserve">Prodávající se touto Smlouvou zavazuje Kupujícímu dodávat na základě dílčích objednávek </w:t>
      </w:r>
      <w:r w:rsidR="00333F37">
        <w:t>dřevěné pelety</w:t>
      </w:r>
      <w:r w:rsidRPr="001D3D33">
        <w:t xml:space="preserve"> a to v kvalitě specifikované v čl. </w:t>
      </w:r>
      <w:r w:rsidR="00B66C70">
        <w:t>7</w:t>
      </w:r>
      <w:r w:rsidRPr="001D3D33">
        <w:t>.1 Smlouvy (dále jen jako „Zboží“) a to v předpokládaném celkovém mno</w:t>
      </w:r>
      <w:r w:rsidR="00B66C70">
        <w:t>žství a v ceně stanovené v čl. 6</w:t>
      </w:r>
      <w:r w:rsidRPr="001D3D33">
        <w:t xml:space="preserve"> této </w:t>
      </w:r>
      <w:r w:rsidRPr="00E707AC">
        <w:t>Smlouvy</w:t>
      </w:r>
      <w:r w:rsidR="00995C12" w:rsidRPr="00E707AC">
        <w:t xml:space="preserve"> </w:t>
      </w:r>
      <w:r w:rsidR="00B23A1F" w:rsidRPr="00E707AC">
        <w:t xml:space="preserve">a to maximálně </w:t>
      </w:r>
      <w:r w:rsidR="00995C12" w:rsidRPr="00E707AC">
        <w:t>do výše limitu dle čl. 15.1 této Smlouvy</w:t>
      </w:r>
      <w:r w:rsidRPr="00E707AC">
        <w:t>.</w:t>
      </w:r>
      <w:bookmarkEnd w:id="4"/>
    </w:p>
    <w:p w:rsidR="00EC17F2" w:rsidRPr="001D3D33" w:rsidRDefault="00EC17F2" w:rsidP="009B3E9A">
      <w:pPr>
        <w:pStyle w:val="Nadpis2"/>
        <w:keepNext/>
        <w:keepLines/>
        <w:numPr>
          <w:ilvl w:val="1"/>
          <w:numId w:val="1"/>
        </w:numPr>
        <w:ind w:hanging="777"/>
      </w:pPr>
      <w:bookmarkStart w:id="5" w:name="_Toc288828345"/>
      <w:r w:rsidRPr="001D3D33">
        <w:t>Kupující se touto Smlouvou zavazuje zaplatit Prodávajícímu za dílčí dodávky Zboží dohodnutou cenu.</w:t>
      </w:r>
      <w:bookmarkEnd w:id="5"/>
    </w:p>
    <w:p w:rsidR="00EC17F2" w:rsidRPr="001D3D33" w:rsidRDefault="00EC17F2" w:rsidP="00EC17F2">
      <w:pPr>
        <w:pStyle w:val="Nadpis1"/>
        <w:keepLines/>
        <w:numPr>
          <w:ilvl w:val="0"/>
          <w:numId w:val="1"/>
        </w:numPr>
      </w:pPr>
      <w:bookmarkStart w:id="6" w:name="_Toc288828346"/>
      <w:r w:rsidRPr="001D3D33">
        <w:t>Místo a doba dodávek</w:t>
      </w:r>
      <w:bookmarkEnd w:id="6"/>
    </w:p>
    <w:p w:rsidR="00EC17F2" w:rsidRPr="001D3D33" w:rsidRDefault="003D32DB" w:rsidP="00674CA1">
      <w:pPr>
        <w:pStyle w:val="Nadpis2"/>
        <w:keepNext/>
        <w:keepLines/>
        <w:numPr>
          <w:ilvl w:val="1"/>
          <w:numId w:val="1"/>
        </w:numPr>
        <w:ind w:hanging="777"/>
      </w:pPr>
      <w:bookmarkStart w:id="7" w:name="_Toc288828347"/>
      <w:r>
        <w:t>Místem dodání</w:t>
      </w:r>
      <w:r w:rsidR="00EC17F2" w:rsidRPr="001D3D33">
        <w:t xml:space="preserve"> </w:t>
      </w:r>
      <w:r>
        <w:t>Zboží je</w:t>
      </w:r>
      <w:r w:rsidR="00EC17F2" w:rsidRPr="001D3D33">
        <w:t>:</w:t>
      </w:r>
    </w:p>
    <w:p w:rsidR="00EC17F2" w:rsidRPr="001D3D33" w:rsidRDefault="00333F37" w:rsidP="00346768">
      <w:pPr>
        <w:pStyle w:val="Nadpis2"/>
        <w:keepNext/>
        <w:keepLines/>
        <w:numPr>
          <w:ilvl w:val="0"/>
          <w:numId w:val="3"/>
        </w:numPr>
        <w:tabs>
          <w:tab w:val="clear" w:pos="1080"/>
        </w:tabs>
        <w:ind w:left="1134" w:firstLine="488"/>
      </w:pPr>
      <w:r>
        <w:t xml:space="preserve">Hotel Solenice, Bohostice 98, </w:t>
      </w:r>
      <w:bookmarkEnd w:id="7"/>
      <w:proofErr w:type="gramStart"/>
      <w:r>
        <w:t>262 33  Solenice</w:t>
      </w:r>
      <w:proofErr w:type="gramEnd"/>
      <w:r w:rsidR="003D32DB">
        <w:t>.</w:t>
      </w:r>
    </w:p>
    <w:p w:rsidR="00EC17F2" w:rsidRPr="001D3D33" w:rsidRDefault="003D32DB" w:rsidP="00674CA1">
      <w:pPr>
        <w:pStyle w:val="Nadpis2"/>
        <w:keepNext/>
        <w:keepLines/>
        <w:numPr>
          <w:ilvl w:val="1"/>
          <w:numId w:val="1"/>
        </w:numPr>
        <w:ind w:hanging="777"/>
      </w:pPr>
      <w:bookmarkStart w:id="8" w:name="_Toc288828348"/>
      <w:r>
        <w:t>Termín dodávky</w:t>
      </w:r>
      <w:r w:rsidR="00EC17F2" w:rsidRPr="001D3D33">
        <w:t xml:space="preserve"> bude </w:t>
      </w:r>
      <w:r>
        <w:t>uveden v každé dílčí Objednávce (dále též jen „Objednávka“) vystavené Kupujícím, př</w:t>
      </w:r>
      <w:r w:rsidR="00826F41">
        <w:t xml:space="preserve">edpoklad odběru </w:t>
      </w:r>
      <w:proofErr w:type="gramStart"/>
      <w:r w:rsidR="00476BED">
        <w:t>Zboží</w:t>
      </w:r>
      <w:r w:rsidR="00333F37">
        <w:t xml:space="preserve"> </w:t>
      </w:r>
      <w:r w:rsidR="00826F41">
        <w:t xml:space="preserve"> je</w:t>
      </w:r>
      <w:proofErr w:type="gramEnd"/>
      <w:r w:rsidR="00826F41">
        <w:t xml:space="preserve"> </w:t>
      </w:r>
      <w:r w:rsidR="00333F37">
        <w:t>320 tun</w:t>
      </w:r>
      <w:bookmarkEnd w:id="8"/>
      <w:r w:rsidR="00FE787D">
        <w:t xml:space="preserve"> (cca 20 tun/měsíc)</w:t>
      </w:r>
      <w:r w:rsidR="00FC6EAF">
        <w:t>.</w:t>
      </w:r>
    </w:p>
    <w:p w:rsidR="00EC17F2" w:rsidRPr="001D3D33" w:rsidRDefault="00EC17F2" w:rsidP="00674CA1">
      <w:pPr>
        <w:pStyle w:val="Nadpis2"/>
        <w:keepNext/>
        <w:keepLines/>
        <w:numPr>
          <w:ilvl w:val="0"/>
          <w:numId w:val="1"/>
        </w:numPr>
        <w:spacing w:before="480"/>
        <w:ind w:left="357" w:hanging="357"/>
        <w:rPr>
          <w:b/>
          <w:sz w:val="28"/>
          <w:szCs w:val="28"/>
        </w:rPr>
      </w:pPr>
      <w:r w:rsidRPr="001D3D33">
        <w:rPr>
          <w:b/>
          <w:sz w:val="28"/>
          <w:szCs w:val="28"/>
        </w:rPr>
        <w:t>OBJEDNÁVK</w:t>
      </w:r>
      <w:r w:rsidR="006540CA">
        <w:rPr>
          <w:b/>
          <w:sz w:val="28"/>
          <w:szCs w:val="28"/>
        </w:rPr>
        <w:t>A ZBOŽÍ</w:t>
      </w:r>
      <w:r w:rsidRPr="001D3D33">
        <w:rPr>
          <w:b/>
          <w:sz w:val="28"/>
          <w:szCs w:val="28"/>
        </w:rPr>
        <w:t xml:space="preserve"> </w:t>
      </w:r>
    </w:p>
    <w:p w:rsidR="00EC17F2" w:rsidRPr="00674CA1" w:rsidRDefault="00EC17F2" w:rsidP="00674CA1">
      <w:pPr>
        <w:pStyle w:val="Nadpis2"/>
        <w:keepNext/>
        <w:keepLines/>
        <w:numPr>
          <w:ilvl w:val="1"/>
          <w:numId w:val="1"/>
        </w:numPr>
        <w:ind w:hanging="777"/>
        <w:rPr>
          <w:szCs w:val="24"/>
        </w:rPr>
      </w:pPr>
      <w:r w:rsidRPr="00674CA1">
        <w:rPr>
          <w:szCs w:val="24"/>
        </w:rPr>
        <w:t>K</w:t>
      </w:r>
      <w:r w:rsidR="003D32DB">
        <w:rPr>
          <w:szCs w:val="24"/>
        </w:rPr>
        <w:t>upující vystaví závaznou dílčí O</w:t>
      </w:r>
      <w:r w:rsidRPr="00674CA1">
        <w:rPr>
          <w:szCs w:val="24"/>
        </w:rPr>
        <w:t>bjedná</w:t>
      </w:r>
      <w:r w:rsidR="00B66C70" w:rsidRPr="00674CA1">
        <w:rPr>
          <w:szCs w:val="24"/>
        </w:rPr>
        <w:t>vku</w:t>
      </w:r>
      <w:r w:rsidR="006540CA">
        <w:rPr>
          <w:szCs w:val="24"/>
        </w:rPr>
        <w:t xml:space="preserve"> na Zboží</w:t>
      </w:r>
      <w:r w:rsidR="00674CA1" w:rsidRPr="00674CA1">
        <w:rPr>
          <w:szCs w:val="24"/>
        </w:rPr>
        <w:t xml:space="preserve"> </w:t>
      </w:r>
      <w:r w:rsidRPr="00674CA1">
        <w:rPr>
          <w:szCs w:val="24"/>
        </w:rPr>
        <w:t>Prodávající</w:t>
      </w:r>
      <w:r w:rsidR="00B66C70" w:rsidRPr="00674CA1">
        <w:rPr>
          <w:szCs w:val="24"/>
        </w:rPr>
        <w:t>mu</w:t>
      </w:r>
      <w:r w:rsidRPr="00674CA1">
        <w:rPr>
          <w:szCs w:val="24"/>
        </w:rPr>
        <w:t xml:space="preserve"> v písemné formě, přičemž za písemnou Objednávku se považuje též Objednávka učiněná faxem </w:t>
      </w:r>
      <w:r w:rsidR="006540CA">
        <w:rPr>
          <w:szCs w:val="24"/>
        </w:rPr>
        <w:t>nebo</w:t>
      </w:r>
      <w:r w:rsidR="006540CA" w:rsidRPr="00674CA1">
        <w:rPr>
          <w:szCs w:val="24"/>
        </w:rPr>
        <w:t xml:space="preserve"> </w:t>
      </w:r>
      <w:r w:rsidRPr="00674CA1">
        <w:rPr>
          <w:szCs w:val="24"/>
        </w:rPr>
        <w:t xml:space="preserve">prostřednictvím elektronické pošty. Takto učiněné Objednávky se nepovažují za internetový obchod. Objednávka bude vystavena v souladu s postupy a dodacími termíny uvedenými v této Smlouvě. Každá </w:t>
      </w:r>
      <w:r w:rsidR="006540CA">
        <w:rPr>
          <w:szCs w:val="24"/>
        </w:rPr>
        <w:t>O</w:t>
      </w:r>
      <w:r w:rsidRPr="00674CA1">
        <w:rPr>
          <w:szCs w:val="24"/>
        </w:rPr>
        <w:t xml:space="preserve">bjednávka </w:t>
      </w:r>
      <w:r w:rsidR="006540CA">
        <w:rPr>
          <w:szCs w:val="24"/>
        </w:rPr>
        <w:t>musí</w:t>
      </w:r>
      <w:r w:rsidR="006540CA" w:rsidRPr="00674CA1">
        <w:rPr>
          <w:szCs w:val="24"/>
        </w:rPr>
        <w:t xml:space="preserve"> </w:t>
      </w:r>
      <w:r w:rsidRPr="00674CA1">
        <w:rPr>
          <w:szCs w:val="24"/>
        </w:rPr>
        <w:t>obsahovat:</w:t>
      </w:r>
    </w:p>
    <w:p w:rsidR="00EC17F2" w:rsidRPr="001D3D33" w:rsidRDefault="00EC17F2" w:rsidP="00346768">
      <w:pPr>
        <w:pStyle w:val="Nadpis2"/>
        <w:keepNext/>
        <w:keepLines/>
        <w:numPr>
          <w:ilvl w:val="1"/>
          <w:numId w:val="2"/>
        </w:numPr>
        <w:tabs>
          <w:tab w:val="clear" w:pos="720"/>
          <w:tab w:val="num" w:pos="1620"/>
        </w:tabs>
        <w:ind w:left="1622" w:hanging="488"/>
      </w:pPr>
      <w:r w:rsidRPr="001D3D33">
        <w:t>jméno/název/obchodní firmu/IČ  Kupujícího a Prodávajícího</w:t>
      </w:r>
      <w:r w:rsidR="003D32DB">
        <w:t>,</w:t>
      </w:r>
    </w:p>
    <w:p w:rsidR="00EC17F2" w:rsidRDefault="00EC17F2" w:rsidP="00EC17F2">
      <w:pPr>
        <w:pStyle w:val="Nadpis2"/>
        <w:keepNext/>
        <w:keepLines/>
        <w:numPr>
          <w:ilvl w:val="1"/>
          <w:numId w:val="2"/>
        </w:numPr>
        <w:tabs>
          <w:tab w:val="clear" w:pos="720"/>
          <w:tab w:val="num" w:pos="1620"/>
        </w:tabs>
        <w:ind w:left="1620" w:hanging="486"/>
      </w:pPr>
      <w:r w:rsidRPr="001D3D33">
        <w:t>bydliště/místo podnikání/sídlo Kupujícího a Prodávajícího</w:t>
      </w:r>
      <w:r w:rsidR="003D32DB">
        <w:t>,</w:t>
      </w:r>
    </w:p>
    <w:p w:rsidR="003D32DB" w:rsidRPr="001D3D33" w:rsidRDefault="003D32DB" w:rsidP="00EC17F2">
      <w:pPr>
        <w:pStyle w:val="Nadpis2"/>
        <w:keepNext/>
        <w:keepLines/>
        <w:numPr>
          <w:ilvl w:val="1"/>
          <w:numId w:val="2"/>
        </w:numPr>
        <w:tabs>
          <w:tab w:val="clear" w:pos="720"/>
          <w:tab w:val="num" w:pos="1620"/>
        </w:tabs>
        <w:ind w:left="1620" w:hanging="486"/>
      </w:pPr>
      <w:r>
        <w:t>číslo této Smlouvy,</w:t>
      </w:r>
    </w:p>
    <w:p w:rsidR="00EC17F2" w:rsidRPr="001D3D33" w:rsidRDefault="00EC17F2" w:rsidP="00EC17F2">
      <w:pPr>
        <w:pStyle w:val="Nadpis2"/>
        <w:keepNext/>
        <w:keepLines/>
        <w:numPr>
          <w:ilvl w:val="1"/>
          <w:numId w:val="2"/>
        </w:numPr>
        <w:tabs>
          <w:tab w:val="clear" w:pos="720"/>
          <w:tab w:val="num" w:pos="1620"/>
        </w:tabs>
        <w:ind w:left="1620" w:hanging="486"/>
      </w:pPr>
      <w:r w:rsidRPr="001D3D33">
        <w:t>číslo Objednávky, datum jejího vystavení</w:t>
      </w:r>
      <w:r w:rsidR="003D32DB">
        <w:t>,</w:t>
      </w:r>
    </w:p>
    <w:p w:rsidR="00EC17F2" w:rsidRPr="001D3D33" w:rsidRDefault="00EC17F2" w:rsidP="00EC17F2">
      <w:pPr>
        <w:pStyle w:val="Nadpis2"/>
        <w:keepNext/>
        <w:keepLines/>
        <w:numPr>
          <w:ilvl w:val="1"/>
          <w:numId w:val="2"/>
        </w:numPr>
        <w:tabs>
          <w:tab w:val="clear" w:pos="720"/>
          <w:tab w:val="num" w:pos="1620"/>
        </w:tabs>
        <w:ind w:left="1620" w:hanging="486"/>
      </w:pPr>
      <w:r w:rsidRPr="001D3D33">
        <w:t>množství požadovaného Zboží</w:t>
      </w:r>
      <w:r w:rsidR="003D32DB">
        <w:t>,</w:t>
      </w:r>
    </w:p>
    <w:p w:rsidR="00EC17F2" w:rsidRPr="00E707AC" w:rsidRDefault="00EC17F2" w:rsidP="00EC17F2">
      <w:pPr>
        <w:pStyle w:val="Nadpis2"/>
        <w:keepNext/>
        <w:keepLines/>
        <w:numPr>
          <w:ilvl w:val="1"/>
          <w:numId w:val="2"/>
        </w:numPr>
        <w:tabs>
          <w:tab w:val="clear" w:pos="720"/>
          <w:tab w:val="num" w:pos="1620"/>
        </w:tabs>
        <w:ind w:left="1620" w:hanging="486"/>
      </w:pPr>
      <w:r w:rsidRPr="00E707AC">
        <w:t>datum dodání Zboží</w:t>
      </w:r>
      <w:r w:rsidR="003D32DB" w:rsidRPr="00E707AC">
        <w:t>,</w:t>
      </w:r>
      <w:r w:rsidR="002A0380" w:rsidRPr="00E707AC">
        <w:t xml:space="preserve"> bude-li lhůta dodání delší než dle čl. 8.3 této Smlo</w:t>
      </w:r>
      <w:r w:rsidR="00C24A6F" w:rsidRPr="00E707AC">
        <w:t>u</w:t>
      </w:r>
      <w:r w:rsidR="002A0380" w:rsidRPr="00E707AC">
        <w:t>vy</w:t>
      </w:r>
      <w:r w:rsidRPr="00E707AC">
        <w:t xml:space="preserve"> </w:t>
      </w:r>
    </w:p>
    <w:p w:rsidR="00EC17F2" w:rsidRDefault="00EC17F2" w:rsidP="00346768">
      <w:pPr>
        <w:pStyle w:val="Nadpis2"/>
        <w:keepNext/>
        <w:keepLines/>
        <w:numPr>
          <w:ilvl w:val="1"/>
          <w:numId w:val="2"/>
        </w:numPr>
        <w:tabs>
          <w:tab w:val="clear" w:pos="720"/>
          <w:tab w:val="num" w:pos="1620"/>
        </w:tabs>
        <w:ind w:left="1622" w:hanging="488"/>
      </w:pPr>
      <w:r w:rsidRPr="001D3D33">
        <w:t>místo dodání (přesná adresa)</w:t>
      </w:r>
      <w:r w:rsidR="003D32DB">
        <w:t>.</w:t>
      </w:r>
    </w:p>
    <w:p w:rsidR="00EC17F2" w:rsidRDefault="00EC17F2" w:rsidP="00EC17F2">
      <w:pPr>
        <w:pStyle w:val="Nadpis2"/>
        <w:keepNext/>
        <w:keepLines/>
        <w:numPr>
          <w:ilvl w:val="1"/>
          <w:numId w:val="1"/>
        </w:numPr>
        <w:rPr>
          <w:szCs w:val="24"/>
        </w:rPr>
      </w:pPr>
      <w:r w:rsidRPr="001D3D33">
        <w:rPr>
          <w:szCs w:val="24"/>
        </w:rPr>
        <w:t>Smluvní strany se dohodly, že dodání Zboží se uskutečňuje jeho předáním v místě dodání uvedeném v</w:t>
      </w:r>
      <w:r w:rsidR="00FC6EAF">
        <w:rPr>
          <w:szCs w:val="24"/>
        </w:rPr>
        <w:t> </w:t>
      </w:r>
      <w:r w:rsidRPr="001D3D33">
        <w:rPr>
          <w:szCs w:val="24"/>
        </w:rPr>
        <w:t>Objednávce</w:t>
      </w:r>
      <w:r w:rsidR="00FC6EAF">
        <w:rPr>
          <w:szCs w:val="24"/>
        </w:rPr>
        <w:t xml:space="preserve"> v souladu s odstavcem 3.1</w:t>
      </w:r>
      <w:r w:rsidRPr="001D3D33">
        <w:rPr>
          <w:szCs w:val="24"/>
        </w:rPr>
        <w:t>.</w:t>
      </w:r>
    </w:p>
    <w:p w:rsidR="00DE293F" w:rsidRPr="001D3D33" w:rsidRDefault="00DE293F" w:rsidP="00EC17F2">
      <w:pPr>
        <w:pStyle w:val="Nadpis2"/>
        <w:keepNext/>
        <w:keepLines/>
        <w:numPr>
          <w:ilvl w:val="1"/>
          <w:numId w:val="1"/>
        </w:numPr>
        <w:rPr>
          <w:szCs w:val="24"/>
        </w:rPr>
      </w:pPr>
      <w:r>
        <w:rPr>
          <w:szCs w:val="24"/>
        </w:rPr>
        <w:t xml:space="preserve">Smluvní strany se dohodly, že jménem Kupujícího jsou oprávněny vystavovat Objednávky pouze oprávněné osoby uvedené v Příloze č. 1 této Smlouvy. Tyto subjekty jsou zmocněny též k převzetí Zboží v místě dodání, k potvrzení dodacího listu a k uplatnění odpovědnosti za vady. Kupující je oprávněn doplnit do Přílohy č. 1 této </w:t>
      </w:r>
      <w:r w:rsidRPr="00E707AC">
        <w:rPr>
          <w:szCs w:val="24"/>
        </w:rPr>
        <w:t>Smlouvy</w:t>
      </w:r>
      <w:r w:rsidR="00FC7EFC" w:rsidRPr="00E707AC">
        <w:rPr>
          <w:szCs w:val="24"/>
        </w:rPr>
        <w:t xml:space="preserve"> (aktualizovat ji)</w:t>
      </w:r>
      <w:r w:rsidRPr="00E707AC">
        <w:rPr>
          <w:szCs w:val="24"/>
        </w:rPr>
        <w:t xml:space="preserve"> jmenný</w:t>
      </w:r>
      <w:r>
        <w:rPr>
          <w:szCs w:val="24"/>
        </w:rPr>
        <w:t xml:space="preserve"> seznam oprávněných osob, které mají právo Objednávku vystavit. Tato změna je platná a účinná od okamžiku, kdy je doručena Prodávajícímu. Od účinnosti této změny platí, že Objednávky jsou oprávněny jménem Kupujícího činit pouze oprávněné osoby uvedené ve změněné Příloze č. 1 této Smlouvy. Taková změna Přílohy č. 1 této Smlouvy se neřídí ustanovením čl. 16.</w:t>
      </w:r>
    </w:p>
    <w:p w:rsidR="00EC17F2" w:rsidRPr="001D3D33" w:rsidRDefault="00EC17F2" w:rsidP="00346768">
      <w:pPr>
        <w:pStyle w:val="Nadpis2"/>
        <w:keepNext/>
        <w:keepLines/>
        <w:numPr>
          <w:ilvl w:val="0"/>
          <w:numId w:val="1"/>
        </w:numPr>
        <w:spacing w:before="480"/>
        <w:ind w:left="357" w:hanging="357"/>
        <w:rPr>
          <w:b/>
          <w:sz w:val="28"/>
          <w:szCs w:val="28"/>
        </w:rPr>
      </w:pPr>
      <w:r w:rsidRPr="001D3D33">
        <w:rPr>
          <w:b/>
          <w:sz w:val="28"/>
          <w:szCs w:val="28"/>
        </w:rPr>
        <w:t>PŘEVZETÍ DODÁVKY</w:t>
      </w:r>
    </w:p>
    <w:p w:rsidR="00EC17F2" w:rsidRPr="001D3D33" w:rsidRDefault="00EC17F2" w:rsidP="0044728C">
      <w:pPr>
        <w:pStyle w:val="Nadpis2"/>
        <w:keepNext/>
        <w:keepLines/>
        <w:numPr>
          <w:ilvl w:val="1"/>
          <w:numId w:val="1"/>
        </w:numPr>
        <w:ind w:hanging="777"/>
        <w:rPr>
          <w:szCs w:val="24"/>
        </w:rPr>
      </w:pPr>
      <w:r w:rsidRPr="001D3D33">
        <w:rPr>
          <w:szCs w:val="24"/>
        </w:rPr>
        <w:t>Smluvní strany se dohodly, že o převzetí dodaného Zboží bude vždy vystaven oboustranně potvrzený dodací list, který bude obsahovat minimálně:</w:t>
      </w:r>
    </w:p>
    <w:p w:rsidR="00EC17F2" w:rsidRPr="001D3D33" w:rsidRDefault="00EC17F2" w:rsidP="00346768">
      <w:pPr>
        <w:pStyle w:val="Nadpis2"/>
        <w:keepNext/>
        <w:keepLines/>
        <w:numPr>
          <w:ilvl w:val="0"/>
          <w:numId w:val="4"/>
        </w:numPr>
        <w:ind w:left="1622" w:hanging="488"/>
        <w:rPr>
          <w:szCs w:val="24"/>
        </w:rPr>
      </w:pPr>
      <w:r w:rsidRPr="001D3D33">
        <w:rPr>
          <w:szCs w:val="24"/>
        </w:rPr>
        <w:t>jméno/název/obchodní firmu/IČ Prodávajícího a Kupujícího</w:t>
      </w:r>
      <w:r w:rsidR="00DE293F">
        <w:rPr>
          <w:szCs w:val="24"/>
        </w:rPr>
        <w:t>,</w:t>
      </w:r>
    </w:p>
    <w:p w:rsidR="00EC17F2" w:rsidRDefault="00EC17F2" w:rsidP="00346768">
      <w:pPr>
        <w:pStyle w:val="Nadpis2"/>
        <w:keepNext/>
        <w:keepLines/>
        <w:numPr>
          <w:ilvl w:val="0"/>
          <w:numId w:val="4"/>
        </w:numPr>
        <w:ind w:left="1622" w:hanging="488"/>
        <w:rPr>
          <w:szCs w:val="24"/>
        </w:rPr>
      </w:pPr>
      <w:r w:rsidRPr="001D3D33">
        <w:rPr>
          <w:szCs w:val="24"/>
        </w:rPr>
        <w:t>bydliště/místo podnikání/sídlo Prodávajícího a Kupujícího</w:t>
      </w:r>
      <w:r w:rsidR="00DE293F">
        <w:rPr>
          <w:szCs w:val="24"/>
        </w:rPr>
        <w:t>,</w:t>
      </w:r>
    </w:p>
    <w:p w:rsidR="00DE293F" w:rsidRPr="001D3D33" w:rsidRDefault="00DE293F" w:rsidP="00346768">
      <w:pPr>
        <w:pStyle w:val="Nadpis2"/>
        <w:keepNext/>
        <w:keepLines/>
        <w:numPr>
          <w:ilvl w:val="0"/>
          <w:numId w:val="4"/>
        </w:numPr>
        <w:ind w:left="1622" w:hanging="488"/>
        <w:rPr>
          <w:szCs w:val="24"/>
        </w:rPr>
      </w:pPr>
      <w:r>
        <w:rPr>
          <w:szCs w:val="24"/>
        </w:rPr>
        <w:t>číslo této Smlouvy,</w:t>
      </w:r>
    </w:p>
    <w:p w:rsidR="00EC17F2" w:rsidRPr="001D3D33" w:rsidRDefault="00EC17F2" w:rsidP="00346768">
      <w:pPr>
        <w:pStyle w:val="Nadpis2"/>
        <w:keepNext/>
        <w:keepLines/>
        <w:numPr>
          <w:ilvl w:val="0"/>
          <w:numId w:val="4"/>
        </w:numPr>
        <w:ind w:left="1622" w:hanging="488"/>
        <w:rPr>
          <w:szCs w:val="24"/>
        </w:rPr>
      </w:pPr>
      <w:r w:rsidRPr="001D3D33">
        <w:rPr>
          <w:szCs w:val="24"/>
        </w:rPr>
        <w:t>označení odběrného místa</w:t>
      </w:r>
    </w:p>
    <w:p w:rsidR="00EC17F2" w:rsidRPr="001D3D33" w:rsidRDefault="00EC17F2" w:rsidP="00346768">
      <w:pPr>
        <w:pStyle w:val="Nadpis2"/>
        <w:keepNext/>
        <w:keepLines/>
        <w:numPr>
          <w:ilvl w:val="0"/>
          <w:numId w:val="4"/>
        </w:numPr>
        <w:ind w:left="1622" w:hanging="488"/>
        <w:rPr>
          <w:szCs w:val="24"/>
        </w:rPr>
      </w:pPr>
      <w:r w:rsidRPr="001D3D33">
        <w:rPr>
          <w:szCs w:val="24"/>
        </w:rPr>
        <w:t>číslo Objednávky, datum jejího vystavení</w:t>
      </w:r>
      <w:r w:rsidR="00DE293F">
        <w:rPr>
          <w:szCs w:val="24"/>
        </w:rPr>
        <w:t>,</w:t>
      </w:r>
    </w:p>
    <w:p w:rsidR="00EC17F2" w:rsidRPr="001D3D33" w:rsidRDefault="00EC17F2" w:rsidP="00346768">
      <w:pPr>
        <w:pStyle w:val="Nadpis2"/>
        <w:keepNext/>
        <w:keepLines/>
        <w:numPr>
          <w:ilvl w:val="0"/>
          <w:numId w:val="4"/>
        </w:numPr>
        <w:ind w:left="1622" w:hanging="488"/>
        <w:rPr>
          <w:szCs w:val="24"/>
        </w:rPr>
      </w:pPr>
      <w:r w:rsidRPr="001D3D33">
        <w:rPr>
          <w:szCs w:val="24"/>
        </w:rPr>
        <w:t>množství dodaného Zboží</w:t>
      </w:r>
      <w:r w:rsidR="00DE293F">
        <w:rPr>
          <w:szCs w:val="24"/>
        </w:rPr>
        <w:t>,</w:t>
      </w:r>
    </w:p>
    <w:p w:rsidR="00EC17F2" w:rsidRPr="001D3D33" w:rsidRDefault="00EC17F2" w:rsidP="00346768">
      <w:pPr>
        <w:pStyle w:val="Nadpis2"/>
        <w:keepNext/>
        <w:keepLines/>
        <w:numPr>
          <w:ilvl w:val="0"/>
          <w:numId w:val="4"/>
        </w:numPr>
        <w:ind w:left="1622" w:hanging="488"/>
        <w:rPr>
          <w:szCs w:val="24"/>
        </w:rPr>
      </w:pPr>
      <w:r w:rsidRPr="001D3D33">
        <w:rPr>
          <w:szCs w:val="24"/>
        </w:rPr>
        <w:t>cenu Zboží uvedenou jako jednotkovou a jako celkovou za dodané množství daného druhu Zboží</w:t>
      </w:r>
      <w:r w:rsidR="00DE293F">
        <w:rPr>
          <w:szCs w:val="24"/>
        </w:rPr>
        <w:t>,</w:t>
      </w:r>
    </w:p>
    <w:p w:rsidR="00EC17F2" w:rsidRPr="001D3D33" w:rsidRDefault="00EC17F2" w:rsidP="00346768">
      <w:pPr>
        <w:pStyle w:val="Nadpis2"/>
        <w:keepNext/>
        <w:keepLines/>
        <w:numPr>
          <w:ilvl w:val="0"/>
          <w:numId w:val="4"/>
        </w:numPr>
        <w:ind w:left="1622" w:hanging="488"/>
        <w:rPr>
          <w:szCs w:val="24"/>
        </w:rPr>
      </w:pPr>
      <w:r w:rsidRPr="001D3D33">
        <w:rPr>
          <w:szCs w:val="24"/>
        </w:rPr>
        <w:t>datum dodání Zboží</w:t>
      </w:r>
      <w:r w:rsidR="00DE293F">
        <w:rPr>
          <w:szCs w:val="24"/>
        </w:rPr>
        <w:t>,</w:t>
      </w:r>
      <w:r w:rsidR="002A0380">
        <w:rPr>
          <w:szCs w:val="24"/>
        </w:rPr>
        <w:t xml:space="preserve"> </w:t>
      </w:r>
    </w:p>
    <w:p w:rsidR="00EC17F2" w:rsidRDefault="00EC17F2" w:rsidP="00346768">
      <w:pPr>
        <w:pStyle w:val="Nadpis2"/>
        <w:keepNext/>
        <w:keepLines/>
        <w:numPr>
          <w:ilvl w:val="0"/>
          <w:numId w:val="4"/>
        </w:numPr>
        <w:ind w:left="1622" w:hanging="488"/>
        <w:rPr>
          <w:szCs w:val="24"/>
        </w:rPr>
      </w:pPr>
      <w:r w:rsidRPr="001D3D33">
        <w:rPr>
          <w:szCs w:val="24"/>
        </w:rPr>
        <w:t>místo dodání</w:t>
      </w:r>
      <w:r w:rsidR="00DE293F">
        <w:rPr>
          <w:szCs w:val="24"/>
        </w:rPr>
        <w:t>,</w:t>
      </w:r>
    </w:p>
    <w:p w:rsidR="00300EBB" w:rsidRPr="001D3D33" w:rsidRDefault="00300EBB" w:rsidP="00346768">
      <w:pPr>
        <w:pStyle w:val="Nadpis2"/>
        <w:keepNext/>
        <w:keepLines/>
        <w:numPr>
          <w:ilvl w:val="0"/>
          <w:numId w:val="4"/>
        </w:numPr>
        <w:ind w:left="1622" w:hanging="488"/>
        <w:rPr>
          <w:szCs w:val="24"/>
        </w:rPr>
      </w:pPr>
      <w:r>
        <w:rPr>
          <w:szCs w:val="24"/>
        </w:rPr>
        <w:t>kvalitativní jakost Zboží</w:t>
      </w:r>
      <w:r w:rsidR="00FC6EAF">
        <w:rPr>
          <w:szCs w:val="24"/>
        </w:rPr>
        <w:t>,</w:t>
      </w:r>
    </w:p>
    <w:p w:rsidR="00EC17F2" w:rsidRPr="001D3D33" w:rsidRDefault="00EC17F2" w:rsidP="0044728C">
      <w:pPr>
        <w:pStyle w:val="Nadpis2"/>
        <w:keepNext/>
        <w:keepLines/>
        <w:ind w:left="1134" w:firstLine="0"/>
        <w:rPr>
          <w:szCs w:val="24"/>
        </w:rPr>
      </w:pPr>
      <w:r w:rsidRPr="001D3D33">
        <w:rPr>
          <w:szCs w:val="24"/>
        </w:rPr>
        <w:t>dodací list přitom bude ve třech</w:t>
      </w:r>
      <w:r w:rsidR="00DE293F">
        <w:rPr>
          <w:szCs w:val="24"/>
        </w:rPr>
        <w:t xml:space="preserve"> (3)</w:t>
      </w:r>
      <w:r w:rsidRPr="001D3D33">
        <w:rPr>
          <w:szCs w:val="24"/>
        </w:rPr>
        <w:t xml:space="preserve"> shod</w:t>
      </w:r>
      <w:r w:rsidR="00DE293F">
        <w:rPr>
          <w:szCs w:val="24"/>
        </w:rPr>
        <w:t>ných vyhotoveních, z nichž jedno (1)</w:t>
      </w:r>
      <w:r w:rsidRPr="001D3D33">
        <w:rPr>
          <w:szCs w:val="24"/>
        </w:rPr>
        <w:t xml:space="preserve"> obdrží </w:t>
      </w:r>
      <w:proofErr w:type="gramStart"/>
      <w:r w:rsidRPr="00E707AC">
        <w:rPr>
          <w:szCs w:val="24"/>
        </w:rPr>
        <w:t xml:space="preserve">Kupující a  </w:t>
      </w:r>
      <w:r w:rsidR="00FC7EFC" w:rsidRPr="00E707AC">
        <w:rPr>
          <w:szCs w:val="24"/>
        </w:rPr>
        <w:t>dvě</w:t>
      </w:r>
      <w:proofErr w:type="gramEnd"/>
      <w:r w:rsidR="00FC7EFC" w:rsidRPr="00E707AC">
        <w:rPr>
          <w:szCs w:val="24"/>
        </w:rPr>
        <w:t xml:space="preserve"> </w:t>
      </w:r>
      <w:r w:rsidR="00DE293F" w:rsidRPr="00E707AC">
        <w:rPr>
          <w:szCs w:val="24"/>
        </w:rPr>
        <w:t>(2)</w:t>
      </w:r>
      <w:r w:rsidR="00DE293F">
        <w:rPr>
          <w:szCs w:val="24"/>
        </w:rPr>
        <w:t xml:space="preserve"> </w:t>
      </w:r>
      <w:r w:rsidRPr="001D3D33">
        <w:rPr>
          <w:szCs w:val="24"/>
        </w:rPr>
        <w:t xml:space="preserve"> Prodávající.</w:t>
      </w:r>
    </w:p>
    <w:p w:rsidR="00EC17F2" w:rsidRPr="001D3D33" w:rsidRDefault="00EC17F2" w:rsidP="00EC17F2">
      <w:pPr>
        <w:pStyle w:val="Nadpis2"/>
        <w:keepNext/>
        <w:keepLines/>
        <w:numPr>
          <w:ilvl w:val="1"/>
          <w:numId w:val="1"/>
        </w:numPr>
        <w:rPr>
          <w:szCs w:val="24"/>
        </w:rPr>
      </w:pPr>
      <w:r w:rsidRPr="001D3D33">
        <w:rPr>
          <w:szCs w:val="24"/>
        </w:rPr>
        <w:t>Smluvní strany se dohodly, že podepsaný dodací list je nezbytným podkladem pro vyúčtování ceny dodaného Zboží, bez potvrzeného dodacího listu nemá Prodávající nárok na zaplacení ceny Zboží.</w:t>
      </w:r>
    </w:p>
    <w:p w:rsidR="00EC17F2" w:rsidRPr="001D3D33" w:rsidRDefault="00EC17F2" w:rsidP="00EC17F2">
      <w:pPr>
        <w:pStyle w:val="Nadpis2"/>
        <w:keepNext/>
        <w:keepLines/>
        <w:numPr>
          <w:ilvl w:val="1"/>
          <w:numId w:val="1"/>
        </w:numPr>
        <w:rPr>
          <w:szCs w:val="24"/>
        </w:rPr>
      </w:pPr>
      <w:r w:rsidRPr="001D3D33">
        <w:rPr>
          <w:szCs w:val="24"/>
        </w:rPr>
        <w:t>Smluvní strany se dohodly, že podpisem dodacího listu nedochází k uznání ceny uvedené na dodacím listu, ale pouze k potvrzení množství a druhu Zboží a</w:t>
      </w:r>
      <w:r w:rsidR="00023F6D">
        <w:rPr>
          <w:szCs w:val="24"/>
        </w:rPr>
        <w:t> </w:t>
      </w:r>
      <w:r w:rsidRPr="001D3D33">
        <w:rPr>
          <w:szCs w:val="24"/>
        </w:rPr>
        <w:t>termínu dodání. Cena uvedená na dodacím listu má pouze informativní charakter a bude porovnávána s cenou uvedenou na faktuře za dodané Zboží.</w:t>
      </w:r>
    </w:p>
    <w:p w:rsidR="00EC17F2" w:rsidRPr="001D3D33" w:rsidRDefault="00EC17F2" w:rsidP="00EC17F2">
      <w:pPr>
        <w:pStyle w:val="Nadpis2"/>
        <w:keepNext/>
        <w:keepLines/>
        <w:numPr>
          <w:ilvl w:val="1"/>
          <w:numId w:val="1"/>
        </w:numPr>
      </w:pPr>
      <w:r w:rsidRPr="001D3D33">
        <w:t xml:space="preserve">Nezbytnou součástí dodacího listu je </w:t>
      </w:r>
      <w:proofErr w:type="gramStart"/>
      <w:r w:rsidRPr="001D3D33">
        <w:t>vážní</w:t>
      </w:r>
      <w:proofErr w:type="gramEnd"/>
      <w:r w:rsidRPr="001D3D33">
        <w:t xml:space="preserve"> lístek pro každou dodávku, bez kterého Kupující nebude dodávku přebírat.</w:t>
      </w:r>
    </w:p>
    <w:p w:rsidR="00EC17F2" w:rsidRDefault="00EC17F2" w:rsidP="00EC17F2">
      <w:pPr>
        <w:pStyle w:val="Nadpis2"/>
        <w:keepNext/>
        <w:keepLines/>
        <w:numPr>
          <w:ilvl w:val="1"/>
          <w:numId w:val="1"/>
        </w:numPr>
      </w:pPr>
      <w:r w:rsidRPr="001D3D33">
        <w:t xml:space="preserve">Prodávající se zavazuje </w:t>
      </w:r>
      <w:r w:rsidR="00B23A1F" w:rsidRPr="00E707AC">
        <w:t>dodávat Zboží</w:t>
      </w:r>
      <w:r w:rsidRPr="001D3D33">
        <w:t xml:space="preserve"> </w:t>
      </w:r>
      <w:r w:rsidR="00B66C70">
        <w:t xml:space="preserve">ve lhůtě uvedené </w:t>
      </w:r>
      <w:r w:rsidR="00FC6EAF">
        <w:t>v Objednávce</w:t>
      </w:r>
      <w:r w:rsidR="00B66C70">
        <w:t>,</w:t>
      </w:r>
      <w:r w:rsidRPr="001D3D33">
        <w:t xml:space="preserve"> vyjma případů hodných </w:t>
      </w:r>
      <w:r w:rsidR="00233ED2">
        <w:t xml:space="preserve">zvláštního </w:t>
      </w:r>
      <w:r w:rsidRPr="001D3D33">
        <w:t xml:space="preserve">zřetele, za něž se považují poruchy vykládacích zařízení, havárie, stávky, živelné pohromy, zákazy </w:t>
      </w:r>
      <w:r w:rsidR="00233ED2">
        <w:t>nakládky vyhlášené na železnici. P</w:t>
      </w:r>
      <w:r w:rsidRPr="001D3D33">
        <w:t xml:space="preserve">rodávající </w:t>
      </w:r>
      <w:r w:rsidR="00233ED2">
        <w:t xml:space="preserve">se </w:t>
      </w:r>
      <w:r w:rsidRPr="001D3D33">
        <w:t xml:space="preserve">zaručuje dodat v období </w:t>
      </w:r>
      <w:r w:rsidR="00F667FD">
        <w:t xml:space="preserve">trvání tohoto smluvního vztahu </w:t>
      </w:r>
      <w:r w:rsidRPr="001D3D33">
        <w:t xml:space="preserve">sjednané množství </w:t>
      </w:r>
      <w:r w:rsidR="00FE787D">
        <w:t>Zboží</w:t>
      </w:r>
      <w:r w:rsidRPr="001D3D33">
        <w:t xml:space="preserve"> v toleranci + - 10 %.</w:t>
      </w:r>
    </w:p>
    <w:p w:rsidR="0069581D" w:rsidRPr="001D3D33" w:rsidRDefault="0069581D" w:rsidP="0069581D">
      <w:pPr>
        <w:pStyle w:val="Nadpis2"/>
        <w:keepNext/>
        <w:keepLines/>
        <w:ind w:left="1134" w:firstLine="0"/>
      </w:pPr>
    </w:p>
    <w:p w:rsidR="00EC17F2" w:rsidRPr="001D3D33" w:rsidRDefault="00EC17F2" w:rsidP="003A3E7E">
      <w:pPr>
        <w:pStyle w:val="Nadpis1"/>
        <w:keepLines/>
        <w:numPr>
          <w:ilvl w:val="0"/>
          <w:numId w:val="1"/>
        </w:numPr>
        <w:ind w:left="357" w:hanging="357"/>
      </w:pPr>
      <w:r w:rsidRPr="001D3D33">
        <w:t>Cena a platební podmínky</w:t>
      </w:r>
    </w:p>
    <w:tbl>
      <w:tblPr>
        <w:tblStyle w:val="Mkatabulky"/>
        <w:tblW w:w="9414" w:type="dxa"/>
        <w:tblLook w:val="04A0" w:firstRow="1" w:lastRow="0" w:firstColumn="1" w:lastColumn="0" w:noHBand="0" w:noVBand="1"/>
      </w:tblPr>
      <w:tblGrid>
        <w:gridCol w:w="412"/>
        <w:gridCol w:w="2815"/>
        <w:gridCol w:w="938"/>
        <w:gridCol w:w="1315"/>
        <w:gridCol w:w="1598"/>
        <w:gridCol w:w="1004"/>
        <w:gridCol w:w="1332"/>
      </w:tblGrid>
      <w:tr w:rsidR="001D3D33" w:rsidRPr="001D3D33" w:rsidTr="00E707AC">
        <w:trPr>
          <w:trHeight w:val="590"/>
        </w:trPr>
        <w:tc>
          <w:tcPr>
            <w:tcW w:w="412" w:type="dxa"/>
            <w:vMerge w:val="restart"/>
            <w:textDirection w:val="btLr"/>
          </w:tcPr>
          <w:p w:rsidR="00112E78" w:rsidRPr="001D3D33" w:rsidRDefault="00DE293F" w:rsidP="00112E78">
            <w:pPr>
              <w:keepNext/>
              <w:keepLines/>
              <w:ind w:left="113" w:right="113"/>
              <w:rPr>
                <w:rFonts w:ascii="Times New Roman" w:hAnsi="Times New Roman" w:cs="Times New Roman"/>
                <w:sz w:val="16"/>
                <w:szCs w:val="16"/>
              </w:rPr>
            </w:pPr>
            <w:r>
              <w:rPr>
                <w:rFonts w:ascii="Times New Roman" w:hAnsi="Times New Roman" w:cs="Times New Roman"/>
                <w:sz w:val="16"/>
                <w:szCs w:val="16"/>
              </w:rPr>
              <w:t>Položka č.</w:t>
            </w:r>
          </w:p>
        </w:tc>
        <w:tc>
          <w:tcPr>
            <w:tcW w:w="2815" w:type="dxa"/>
            <w:vMerge w:val="restart"/>
            <w:vAlign w:val="center"/>
          </w:tcPr>
          <w:p w:rsidR="00112E78" w:rsidRPr="001D3D33" w:rsidRDefault="00112E78" w:rsidP="006D7CE3">
            <w:pPr>
              <w:keepNext/>
              <w:keepLines/>
              <w:rPr>
                <w:rFonts w:ascii="Times New Roman" w:hAnsi="Times New Roman" w:cs="Times New Roman"/>
                <w:sz w:val="16"/>
                <w:szCs w:val="16"/>
              </w:rPr>
            </w:pPr>
            <w:r w:rsidRPr="001D3D33">
              <w:rPr>
                <w:rFonts w:ascii="Times New Roman" w:hAnsi="Times New Roman" w:cs="Times New Roman"/>
                <w:sz w:val="16"/>
                <w:szCs w:val="16"/>
              </w:rPr>
              <w:t xml:space="preserve">Název </w:t>
            </w:r>
          </w:p>
        </w:tc>
        <w:tc>
          <w:tcPr>
            <w:tcW w:w="938" w:type="dxa"/>
            <w:vMerge w:val="restart"/>
            <w:textDirection w:val="btLr"/>
          </w:tcPr>
          <w:p w:rsidR="00112E78" w:rsidRPr="00E707AC" w:rsidRDefault="006D7CE3" w:rsidP="00333F37">
            <w:pPr>
              <w:keepNext/>
              <w:keepLines/>
              <w:ind w:left="113" w:right="113"/>
              <w:rPr>
                <w:rFonts w:ascii="Times New Roman" w:hAnsi="Times New Roman" w:cs="Times New Roman"/>
                <w:sz w:val="16"/>
                <w:szCs w:val="16"/>
              </w:rPr>
            </w:pPr>
            <w:proofErr w:type="gramStart"/>
            <w:r w:rsidRPr="00E707AC">
              <w:rPr>
                <w:rFonts w:ascii="Times New Roman" w:hAnsi="Times New Roman" w:cs="Times New Roman"/>
                <w:sz w:val="16"/>
                <w:szCs w:val="16"/>
              </w:rPr>
              <w:t xml:space="preserve">Množství </w:t>
            </w:r>
            <w:r w:rsidR="00333F37" w:rsidRPr="00E707AC">
              <w:rPr>
                <w:rFonts w:ascii="Times New Roman" w:hAnsi="Times New Roman" w:cs="Times New Roman"/>
                <w:sz w:val="16"/>
                <w:szCs w:val="16"/>
              </w:rPr>
              <w:t xml:space="preserve"> dřevěných</w:t>
            </w:r>
            <w:proofErr w:type="gramEnd"/>
            <w:r w:rsidR="00333F37" w:rsidRPr="00E707AC">
              <w:rPr>
                <w:rFonts w:ascii="Times New Roman" w:hAnsi="Times New Roman" w:cs="Times New Roman"/>
                <w:sz w:val="16"/>
                <w:szCs w:val="16"/>
              </w:rPr>
              <w:t xml:space="preserve"> pelet </w:t>
            </w:r>
            <w:r w:rsidRPr="00E707AC">
              <w:rPr>
                <w:rFonts w:ascii="Times New Roman" w:hAnsi="Times New Roman" w:cs="Times New Roman"/>
                <w:sz w:val="16"/>
                <w:szCs w:val="16"/>
              </w:rPr>
              <w:t>v</w:t>
            </w:r>
            <w:r w:rsidR="00112E78" w:rsidRPr="00E707AC">
              <w:rPr>
                <w:rFonts w:ascii="Times New Roman" w:hAnsi="Times New Roman" w:cs="Times New Roman"/>
                <w:sz w:val="16"/>
                <w:szCs w:val="16"/>
              </w:rPr>
              <w:t xml:space="preserve"> tunách</w:t>
            </w:r>
          </w:p>
        </w:tc>
        <w:tc>
          <w:tcPr>
            <w:tcW w:w="1315" w:type="dxa"/>
            <w:vMerge w:val="restart"/>
          </w:tcPr>
          <w:p w:rsidR="00112E78" w:rsidRPr="001D3D33" w:rsidRDefault="00112E78" w:rsidP="00112E78">
            <w:pPr>
              <w:keepNext/>
              <w:keepLines/>
              <w:rPr>
                <w:rFonts w:ascii="Times New Roman" w:hAnsi="Times New Roman" w:cs="Times New Roman"/>
                <w:sz w:val="16"/>
                <w:szCs w:val="16"/>
              </w:rPr>
            </w:pPr>
          </w:p>
          <w:p w:rsidR="00112E78" w:rsidRPr="001D3D33" w:rsidRDefault="006D7CE3" w:rsidP="00333F37">
            <w:pPr>
              <w:keepNext/>
              <w:keepLines/>
              <w:jc w:val="center"/>
              <w:rPr>
                <w:rFonts w:ascii="Times New Roman" w:hAnsi="Times New Roman" w:cs="Times New Roman"/>
                <w:sz w:val="16"/>
                <w:szCs w:val="16"/>
              </w:rPr>
            </w:pPr>
            <w:r>
              <w:rPr>
                <w:rFonts w:ascii="Times New Roman" w:hAnsi="Times New Roman" w:cs="Times New Roman"/>
                <w:sz w:val="16"/>
                <w:szCs w:val="16"/>
              </w:rPr>
              <w:t xml:space="preserve">Cena za tunu </w:t>
            </w:r>
            <w:r w:rsidR="00333F37">
              <w:rPr>
                <w:rFonts w:ascii="Times New Roman" w:hAnsi="Times New Roman" w:cs="Times New Roman"/>
                <w:sz w:val="16"/>
                <w:szCs w:val="16"/>
              </w:rPr>
              <w:t>dřevěných pelet</w:t>
            </w:r>
            <w:r w:rsidR="00112E78" w:rsidRPr="001D3D33">
              <w:rPr>
                <w:rFonts w:ascii="Times New Roman" w:hAnsi="Times New Roman" w:cs="Times New Roman"/>
                <w:sz w:val="16"/>
                <w:szCs w:val="16"/>
              </w:rPr>
              <w:t xml:space="preserve"> bez DPH v Kč</w:t>
            </w:r>
          </w:p>
        </w:tc>
        <w:tc>
          <w:tcPr>
            <w:tcW w:w="3934" w:type="dxa"/>
            <w:gridSpan w:val="3"/>
          </w:tcPr>
          <w:p w:rsidR="00F50EE4" w:rsidRPr="001D3D33" w:rsidRDefault="00F50EE4" w:rsidP="00112E78">
            <w:pPr>
              <w:keepNext/>
              <w:keepLines/>
              <w:rPr>
                <w:rFonts w:ascii="Times New Roman" w:hAnsi="Times New Roman" w:cs="Times New Roman"/>
                <w:sz w:val="16"/>
                <w:szCs w:val="16"/>
              </w:rPr>
            </w:pPr>
            <w:r w:rsidRPr="001D3D33">
              <w:rPr>
                <w:rFonts w:ascii="Times New Roman" w:hAnsi="Times New Roman" w:cs="Times New Roman"/>
                <w:sz w:val="16"/>
                <w:szCs w:val="16"/>
              </w:rPr>
              <w:t xml:space="preserve">                              </w:t>
            </w:r>
          </w:p>
          <w:p w:rsidR="00112E78" w:rsidRPr="001D3D33" w:rsidRDefault="00F50EE4" w:rsidP="00112E78">
            <w:pPr>
              <w:keepNext/>
              <w:keepLines/>
              <w:rPr>
                <w:rFonts w:ascii="Times New Roman" w:hAnsi="Times New Roman" w:cs="Times New Roman"/>
                <w:sz w:val="16"/>
                <w:szCs w:val="16"/>
              </w:rPr>
            </w:pPr>
            <w:r w:rsidRPr="001D3D33">
              <w:rPr>
                <w:rFonts w:ascii="Times New Roman" w:hAnsi="Times New Roman" w:cs="Times New Roman"/>
                <w:sz w:val="16"/>
                <w:szCs w:val="16"/>
              </w:rPr>
              <w:t xml:space="preserve">                                       </w:t>
            </w:r>
            <w:r w:rsidR="00112E78" w:rsidRPr="001D3D33">
              <w:rPr>
                <w:rFonts w:ascii="Times New Roman" w:hAnsi="Times New Roman" w:cs="Times New Roman"/>
                <w:sz w:val="16"/>
                <w:szCs w:val="16"/>
              </w:rPr>
              <w:t>Cena celkem v Kč</w:t>
            </w:r>
          </w:p>
        </w:tc>
      </w:tr>
      <w:tr w:rsidR="00F50EE4" w:rsidRPr="001D3D33" w:rsidTr="00E707AC">
        <w:trPr>
          <w:trHeight w:val="503"/>
        </w:trPr>
        <w:tc>
          <w:tcPr>
            <w:tcW w:w="412" w:type="dxa"/>
            <w:vMerge/>
          </w:tcPr>
          <w:p w:rsidR="00112E78" w:rsidRPr="001D3D33" w:rsidRDefault="00112E78" w:rsidP="00112E78">
            <w:pPr>
              <w:keepNext/>
              <w:keepLines/>
              <w:rPr>
                <w:rFonts w:ascii="Times New Roman" w:hAnsi="Times New Roman" w:cs="Times New Roman"/>
              </w:rPr>
            </w:pPr>
          </w:p>
        </w:tc>
        <w:tc>
          <w:tcPr>
            <w:tcW w:w="2815" w:type="dxa"/>
            <w:vMerge/>
          </w:tcPr>
          <w:p w:rsidR="00112E78" w:rsidRPr="001D3D33" w:rsidRDefault="00112E78" w:rsidP="00112E78">
            <w:pPr>
              <w:keepNext/>
              <w:keepLines/>
              <w:rPr>
                <w:rFonts w:ascii="Times New Roman" w:hAnsi="Times New Roman" w:cs="Times New Roman"/>
              </w:rPr>
            </w:pPr>
          </w:p>
        </w:tc>
        <w:tc>
          <w:tcPr>
            <w:tcW w:w="938" w:type="dxa"/>
            <w:vMerge/>
          </w:tcPr>
          <w:p w:rsidR="00112E78" w:rsidRPr="001D3D33" w:rsidRDefault="00112E78" w:rsidP="00112E78">
            <w:pPr>
              <w:keepNext/>
              <w:keepLines/>
              <w:rPr>
                <w:rFonts w:ascii="Times New Roman" w:hAnsi="Times New Roman" w:cs="Times New Roman"/>
              </w:rPr>
            </w:pPr>
          </w:p>
        </w:tc>
        <w:tc>
          <w:tcPr>
            <w:tcW w:w="1315" w:type="dxa"/>
            <w:vMerge/>
          </w:tcPr>
          <w:p w:rsidR="00112E78" w:rsidRPr="001D3D33" w:rsidRDefault="00112E78" w:rsidP="00112E78">
            <w:pPr>
              <w:keepNext/>
              <w:keepLines/>
              <w:rPr>
                <w:rFonts w:ascii="Times New Roman" w:hAnsi="Times New Roman" w:cs="Times New Roman"/>
              </w:rPr>
            </w:pPr>
          </w:p>
        </w:tc>
        <w:tc>
          <w:tcPr>
            <w:tcW w:w="1598" w:type="dxa"/>
          </w:tcPr>
          <w:p w:rsidR="00112E78" w:rsidRPr="001D3D33" w:rsidRDefault="00F50EE4" w:rsidP="00F50EE4">
            <w:pPr>
              <w:keepNext/>
              <w:keepLines/>
              <w:jc w:val="center"/>
              <w:rPr>
                <w:rFonts w:ascii="Times New Roman" w:hAnsi="Times New Roman" w:cs="Times New Roman"/>
                <w:sz w:val="16"/>
                <w:szCs w:val="16"/>
              </w:rPr>
            </w:pPr>
            <w:r w:rsidRPr="001D3D33">
              <w:rPr>
                <w:rFonts w:ascii="Times New Roman" w:hAnsi="Times New Roman" w:cs="Times New Roman"/>
                <w:sz w:val="16"/>
                <w:szCs w:val="16"/>
              </w:rPr>
              <w:t>Bez DPH</w:t>
            </w:r>
          </w:p>
        </w:tc>
        <w:tc>
          <w:tcPr>
            <w:tcW w:w="1004" w:type="dxa"/>
          </w:tcPr>
          <w:p w:rsidR="00112E78" w:rsidRPr="001D3D33" w:rsidRDefault="00F50EE4" w:rsidP="00F50EE4">
            <w:pPr>
              <w:keepNext/>
              <w:keepLines/>
              <w:jc w:val="center"/>
              <w:rPr>
                <w:rFonts w:ascii="Times New Roman" w:hAnsi="Times New Roman" w:cs="Times New Roman"/>
                <w:sz w:val="16"/>
                <w:szCs w:val="16"/>
              </w:rPr>
            </w:pPr>
            <w:r w:rsidRPr="001D3D33">
              <w:rPr>
                <w:rFonts w:ascii="Times New Roman" w:hAnsi="Times New Roman" w:cs="Times New Roman"/>
                <w:sz w:val="16"/>
                <w:szCs w:val="16"/>
              </w:rPr>
              <w:t>Sazba DPH</w:t>
            </w:r>
          </w:p>
        </w:tc>
        <w:tc>
          <w:tcPr>
            <w:tcW w:w="1332" w:type="dxa"/>
          </w:tcPr>
          <w:p w:rsidR="00112E78" w:rsidRPr="001D3D33" w:rsidRDefault="00F50EE4" w:rsidP="00F50EE4">
            <w:pPr>
              <w:keepNext/>
              <w:keepLines/>
              <w:jc w:val="center"/>
              <w:rPr>
                <w:rFonts w:ascii="Times New Roman" w:hAnsi="Times New Roman" w:cs="Times New Roman"/>
                <w:sz w:val="16"/>
                <w:szCs w:val="16"/>
              </w:rPr>
            </w:pPr>
            <w:r w:rsidRPr="001D3D33">
              <w:rPr>
                <w:rFonts w:ascii="Times New Roman" w:hAnsi="Times New Roman" w:cs="Times New Roman"/>
                <w:sz w:val="16"/>
                <w:szCs w:val="16"/>
              </w:rPr>
              <w:t>Včetně DPH</w:t>
            </w:r>
          </w:p>
        </w:tc>
      </w:tr>
      <w:tr w:rsidR="00F50EE4" w:rsidRPr="001D3D33" w:rsidTr="00E707AC">
        <w:trPr>
          <w:trHeight w:val="294"/>
        </w:trPr>
        <w:tc>
          <w:tcPr>
            <w:tcW w:w="412" w:type="dxa"/>
          </w:tcPr>
          <w:p w:rsidR="00112E78" w:rsidRPr="001D3D33" w:rsidRDefault="00F50EE4" w:rsidP="00112E78">
            <w:pPr>
              <w:keepNext/>
              <w:keepLines/>
              <w:rPr>
                <w:rFonts w:ascii="Times New Roman" w:hAnsi="Times New Roman" w:cs="Times New Roman"/>
                <w:sz w:val="16"/>
                <w:szCs w:val="16"/>
              </w:rPr>
            </w:pPr>
            <w:r w:rsidRPr="001D3D33">
              <w:rPr>
                <w:rFonts w:ascii="Times New Roman" w:hAnsi="Times New Roman" w:cs="Times New Roman"/>
                <w:sz w:val="16"/>
                <w:szCs w:val="16"/>
              </w:rPr>
              <w:t>1.</w:t>
            </w:r>
          </w:p>
        </w:tc>
        <w:tc>
          <w:tcPr>
            <w:tcW w:w="2815" w:type="dxa"/>
          </w:tcPr>
          <w:p w:rsidR="00112E78" w:rsidRPr="001D3D33" w:rsidRDefault="00333F37" w:rsidP="00112E78">
            <w:pPr>
              <w:keepNext/>
              <w:keepLines/>
              <w:rPr>
                <w:rFonts w:ascii="Times New Roman" w:hAnsi="Times New Roman" w:cs="Times New Roman"/>
                <w:sz w:val="16"/>
                <w:szCs w:val="16"/>
              </w:rPr>
            </w:pPr>
            <w:r>
              <w:rPr>
                <w:rFonts w:ascii="Times New Roman" w:hAnsi="Times New Roman" w:cs="Times New Roman"/>
                <w:sz w:val="16"/>
                <w:szCs w:val="16"/>
              </w:rPr>
              <w:t>Hotel Solenice</w:t>
            </w:r>
          </w:p>
        </w:tc>
        <w:tc>
          <w:tcPr>
            <w:tcW w:w="938" w:type="dxa"/>
          </w:tcPr>
          <w:p w:rsidR="00112E78" w:rsidRPr="001D3D33" w:rsidRDefault="00333F37" w:rsidP="00F50EE4">
            <w:pPr>
              <w:keepNext/>
              <w:keepLines/>
              <w:jc w:val="center"/>
              <w:rPr>
                <w:rFonts w:ascii="Times New Roman" w:hAnsi="Times New Roman" w:cs="Times New Roman"/>
                <w:sz w:val="16"/>
                <w:szCs w:val="16"/>
              </w:rPr>
            </w:pPr>
            <w:r>
              <w:rPr>
                <w:rFonts w:ascii="Times New Roman" w:hAnsi="Times New Roman" w:cs="Times New Roman"/>
                <w:sz w:val="16"/>
                <w:szCs w:val="16"/>
              </w:rPr>
              <w:t>320</w:t>
            </w:r>
          </w:p>
        </w:tc>
        <w:tc>
          <w:tcPr>
            <w:tcW w:w="1315" w:type="dxa"/>
          </w:tcPr>
          <w:p w:rsidR="00112E78" w:rsidRPr="001D3D33" w:rsidRDefault="00112E78" w:rsidP="00112E78">
            <w:pPr>
              <w:keepNext/>
              <w:keepLines/>
              <w:rPr>
                <w:rFonts w:ascii="Times New Roman" w:hAnsi="Times New Roman" w:cs="Times New Roman"/>
              </w:rPr>
            </w:pPr>
          </w:p>
        </w:tc>
        <w:tc>
          <w:tcPr>
            <w:tcW w:w="1598" w:type="dxa"/>
          </w:tcPr>
          <w:p w:rsidR="00112E78" w:rsidRPr="001D3D33" w:rsidRDefault="00112E78" w:rsidP="00112E78">
            <w:pPr>
              <w:keepNext/>
              <w:keepLines/>
              <w:rPr>
                <w:rFonts w:ascii="Times New Roman" w:hAnsi="Times New Roman" w:cs="Times New Roman"/>
              </w:rPr>
            </w:pPr>
          </w:p>
        </w:tc>
        <w:tc>
          <w:tcPr>
            <w:tcW w:w="1004" w:type="dxa"/>
          </w:tcPr>
          <w:p w:rsidR="00112E78" w:rsidRPr="001D3D33" w:rsidRDefault="00112E78" w:rsidP="00112E78">
            <w:pPr>
              <w:keepNext/>
              <w:keepLines/>
              <w:rPr>
                <w:rFonts w:ascii="Times New Roman" w:hAnsi="Times New Roman" w:cs="Times New Roman"/>
              </w:rPr>
            </w:pPr>
          </w:p>
        </w:tc>
        <w:tc>
          <w:tcPr>
            <w:tcW w:w="1332" w:type="dxa"/>
          </w:tcPr>
          <w:p w:rsidR="00112E78" w:rsidRPr="001D3D33" w:rsidRDefault="00112E78" w:rsidP="00112E78">
            <w:pPr>
              <w:keepNext/>
              <w:keepLines/>
              <w:rPr>
                <w:rFonts w:ascii="Times New Roman" w:hAnsi="Times New Roman" w:cs="Times New Roman"/>
              </w:rPr>
            </w:pPr>
          </w:p>
        </w:tc>
      </w:tr>
      <w:tr w:rsidR="00112E78" w:rsidRPr="001D3D33" w:rsidTr="00E707AC">
        <w:trPr>
          <w:trHeight w:val="285"/>
        </w:trPr>
        <w:tc>
          <w:tcPr>
            <w:tcW w:w="3227" w:type="dxa"/>
            <w:gridSpan w:val="2"/>
          </w:tcPr>
          <w:p w:rsidR="00112E78" w:rsidRPr="001D3D33" w:rsidRDefault="00F50EE4" w:rsidP="00112E78">
            <w:pPr>
              <w:keepNext/>
              <w:keepLines/>
              <w:rPr>
                <w:rFonts w:ascii="Times New Roman" w:hAnsi="Times New Roman" w:cs="Times New Roman"/>
                <w:sz w:val="16"/>
                <w:szCs w:val="16"/>
              </w:rPr>
            </w:pPr>
            <w:r w:rsidRPr="001D3D33">
              <w:rPr>
                <w:rFonts w:ascii="Times New Roman" w:hAnsi="Times New Roman" w:cs="Times New Roman"/>
                <w:sz w:val="16"/>
                <w:szCs w:val="16"/>
              </w:rPr>
              <w:t>Celkem</w:t>
            </w:r>
          </w:p>
        </w:tc>
        <w:tc>
          <w:tcPr>
            <w:tcW w:w="938" w:type="dxa"/>
          </w:tcPr>
          <w:p w:rsidR="00112E78" w:rsidRPr="001D3D33" w:rsidRDefault="00333F37" w:rsidP="00F50EE4">
            <w:pPr>
              <w:keepNext/>
              <w:keepLines/>
              <w:jc w:val="center"/>
              <w:rPr>
                <w:rFonts w:ascii="Times New Roman" w:hAnsi="Times New Roman" w:cs="Times New Roman"/>
                <w:sz w:val="16"/>
                <w:szCs w:val="16"/>
              </w:rPr>
            </w:pPr>
            <w:r>
              <w:rPr>
                <w:rFonts w:ascii="Times New Roman" w:hAnsi="Times New Roman" w:cs="Times New Roman"/>
                <w:sz w:val="16"/>
                <w:szCs w:val="16"/>
              </w:rPr>
              <w:t>320</w:t>
            </w:r>
          </w:p>
        </w:tc>
        <w:tc>
          <w:tcPr>
            <w:tcW w:w="1315" w:type="dxa"/>
          </w:tcPr>
          <w:p w:rsidR="00112E78" w:rsidRPr="001D3D33" w:rsidRDefault="00F50EE4" w:rsidP="00112E78">
            <w:pPr>
              <w:keepNext/>
              <w:keepLines/>
              <w:rPr>
                <w:rFonts w:ascii="Times New Roman" w:hAnsi="Times New Roman" w:cs="Times New Roman"/>
                <w:color w:val="FF0000"/>
                <w:highlight w:val="darkGray"/>
              </w:rPr>
            </w:pPr>
            <w:r w:rsidRPr="001D3D33">
              <w:rPr>
                <w:rFonts w:ascii="Times New Roman" w:hAnsi="Times New Roman" w:cs="Times New Roman"/>
                <w:color w:val="FF0000"/>
                <w:highlight w:val="darkGray"/>
              </w:rPr>
              <w:t>---------------</w:t>
            </w:r>
          </w:p>
        </w:tc>
        <w:tc>
          <w:tcPr>
            <w:tcW w:w="1598" w:type="dxa"/>
          </w:tcPr>
          <w:p w:rsidR="00112E78" w:rsidRPr="001D3D33" w:rsidRDefault="00112E78" w:rsidP="00112E78">
            <w:pPr>
              <w:keepNext/>
              <w:keepLines/>
              <w:rPr>
                <w:rFonts w:ascii="Times New Roman" w:hAnsi="Times New Roman" w:cs="Times New Roman"/>
              </w:rPr>
            </w:pPr>
          </w:p>
        </w:tc>
        <w:tc>
          <w:tcPr>
            <w:tcW w:w="1004" w:type="dxa"/>
          </w:tcPr>
          <w:p w:rsidR="00112E78" w:rsidRPr="001D3D33" w:rsidRDefault="00112E78" w:rsidP="00112E78">
            <w:pPr>
              <w:keepNext/>
              <w:keepLines/>
              <w:rPr>
                <w:rFonts w:ascii="Times New Roman" w:hAnsi="Times New Roman" w:cs="Times New Roman"/>
              </w:rPr>
            </w:pPr>
          </w:p>
        </w:tc>
        <w:tc>
          <w:tcPr>
            <w:tcW w:w="1332" w:type="dxa"/>
          </w:tcPr>
          <w:p w:rsidR="00112E78" w:rsidRPr="001D3D33" w:rsidRDefault="00112E78" w:rsidP="00112E78">
            <w:pPr>
              <w:keepNext/>
              <w:keepLines/>
              <w:rPr>
                <w:rFonts w:ascii="Times New Roman" w:hAnsi="Times New Roman" w:cs="Times New Roman"/>
              </w:rPr>
            </w:pPr>
          </w:p>
        </w:tc>
      </w:tr>
    </w:tbl>
    <w:p w:rsidR="00290F4E" w:rsidRPr="001D3D33" w:rsidRDefault="00290F4E" w:rsidP="00112E78">
      <w:pPr>
        <w:keepNext/>
        <w:keepLines/>
        <w:rPr>
          <w:rFonts w:ascii="Times New Roman" w:hAnsi="Times New Roman" w:cs="Times New Roman"/>
        </w:rPr>
      </w:pPr>
    </w:p>
    <w:p w:rsidR="00112E78" w:rsidRPr="001D3D33" w:rsidRDefault="00112E78" w:rsidP="00112E78">
      <w:pPr>
        <w:pStyle w:val="Nadpis2"/>
        <w:keepNext/>
        <w:keepLines/>
        <w:numPr>
          <w:ilvl w:val="1"/>
          <w:numId w:val="1"/>
        </w:numPr>
        <w:rPr>
          <w:b/>
        </w:rPr>
      </w:pPr>
      <w:r w:rsidRPr="001D3D33">
        <w:t>Cena za Zboží je splatná na základě daňového dokladu za Zboží dodané dle potvrzeného dodacího listu.</w:t>
      </w:r>
    </w:p>
    <w:p w:rsidR="00112E78" w:rsidRPr="001D3D33" w:rsidRDefault="00112E78" w:rsidP="00112E78">
      <w:pPr>
        <w:pStyle w:val="Nadpis2"/>
        <w:keepNext/>
        <w:keepLines/>
        <w:numPr>
          <w:ilvl w:val="1"/>
          <w:numId w:val="1"/>
        </w:numPr>
      </w:pPr>
      <w:r w:rsidRPr="001D3D33">
        <w:t>Daňový doklad (dále též jen „Faktura“) je Prodávající opráv</w:t>
      </w:r>
      <w:r w:rsidRPr="001D3D33">
        <w:softHyphen/>
        <w:t>něn vystavit nejdříve ke dni dodání Zboží. Fakturace bude prováděna podle obsahu písemné Objednávky a potvrzeného dodacího listu.</w:t>
      </w:r>
    </w:p>
    <w:p w:rsidR="00112E78" w:rsidRPr="001D3D33" w:rsidRDefault="00112E78" w:rsidP="00112E78">
      <w:pPr>
        <w:pStyle w:val="Nadpis2"/>
        <w:keepNext/>
        <w:keepLines/>
        <w:numPr>
          <w:ilvl w:val="1"/>
          <w:numId w:val="1"/>
        </w:numPr>
      </w:pPr>
      <w:r w:rsidRPr="001D3D33">
        <w:t xml:space="preserve">Originály faktur budou vystaveny Prodávajícím </w:t>
      </w:r>
      <w:r w:rsidR="005974A4">
        <w:t xml:space="preserve">řádně a </w:t>
      </w:r>
      <w:r w:rsidRPr="001D3D33">
        <w:t>včas, v souladu se zákonem č. 235/2004 Sb., o DPH</w:t>
      </w:r>
      <w:r w:rsidR="00FC6EAF">
        <w:t>,</w:t>
      </w:r>
      <w:r w:rsidRPr="001D3D33">
        <w:t xml:space="preserve"> v platném znění.</w:t>
      </w:r>
    </w:p>
    <w:p w:rsidR="00112E78" w:rsidRDefault="00112E78" w:rsidP="005974A4">
      <w:pPr>
        <w:pStyle w:val="Nadpis2"/>
        <w:keepNext/>
        <w:keepLines/>
        <w:numPr>
          <w:ilvl w:val="1"/>
          <w:numId w:val="1"/>
        </w:numPr>
        <w:ind w:hanging="777"/>
      </w:pPr>
      <w:r w:rsidRPr="001D3D33">
        <w:t xml:space="preserve">Faktura bude mít zákonné náležitosti daňového a účetního dokladu a bude doručena vždy ve dvojím </w:t>
      </w:r>
      <w:r w:rsidR="001D0192">
        <w:t xml:space="preserve">(2) </w:t>
      </w:r>
      <w:r w:rsidRPr="001D3D33">
        <w:t>vyhotovení na adresu sídla Kupujícího</w:t>
      </w:r>
      <w:r w:rsidR="001D0192">
        <w:t xml:space="preserve"> nebo v jednom (1) vyhotovení prostřednictvím elektronické pošty na adresu </w:t>
      </w:r>
      <w:hyperlink r:id="rId10" w:history="1">
        <w:r w:rsidR="00896E98" w:rsidRPr="0030312C">
          <w:rPr>
            <w:rStyle w:val="Hypertextovodkaz"/>
          </w:rPr>
          <w:t>faktury_dms@zsmv.cz</w:t>
        </w:r>
      </w:hyperlink>
      <w:r w:rsidR="00896E98">
        <w:t>, pokud Faktura splňuje ustanovení zákona č. 297/2016 Sb., o službách vytvářejících důvěru pro elektronické transakce</w:t>
      </w:r>
      <w:r w:rsidRPr="001D3D33">
        <w:t>.</w:t>
      </w:r>
    </w:p>
    <w:p w:rsidR="005974A4" w:rsidRDefault="005974A4" w:rsidP="005974A4">
      <w:pPr>
        <w:pStyle w:val="Nadpis2"/>
        <w:keepNext/>
        <w:keepLines/>
        <w:numPr>
          <w:ilvl w:val="1"/>
          <w:numId w:val="1"/>
        </w:numPr>
      </w:pPr>
      <w:r>
        <w:t xml:space="preserve">Faktura bude </w:t>
      </w:r>
      <w:r w:rsidR="00E64B7F">
        <w:t>Kupujícím</w:t>
      </w:r>
      <w:r>
        <w:t xml:space="preserve"> uhrazena </w:t>
      </w:r>
      <w:r w:rsidR="00E64B7F">
        <w:t>Prodávajícímu</w:t>
      </w:r>
      <w:r>
        <w:t xml:space="preserve"> vždy bezhotovostním převodem na bankovní účet </w:t>
      </w:r>
      <w:r w:rsidR="00E64B7F">
        <w:t>Prodávajícího</w:t>
      </w:r>
      <w:r>
        <w:t xml:space="preserve"> uvedený v záhlaví této Smlouvy</w:t>
      </w:r>
      <w:r w:rsidRPr="002D6433">
        <w:t>.</w:t>
      </w:r>
    </w:p>
    <w:p w:rsidR="00112E78" w:rsidRPr="001D3D33" w:rsidRDefault="00112E78" w:rsidP="005974A4">
      <w:pPr>
        <w:pStyle w:val="Nadpis2"/>
        <w:keepNext/>
        <w:keepLines/>
        <w:numPr>
          <w:ilvl w:val="1"/>
          <w:numId w:val="1"/>
        </w:numPr>
      </w:pPr>
      <w:r w:rsidRPr="001D3D33">
        <w:t>Smluvní strany se dohodly, že cena dodaného Zboží je splatná do</w:t>
      </w:r>
      <w:r w:rsidR="007A43AC">
        <w:t xml:space="preserve"> třiceti</w:t>
      </w:r>
      <w:r w:rsidRPr="001D3D33">
        <w:t xml:space="preserve"> </w:t>
      </w:r>
      <w:r w:rsidR="007A43AC">
        <w:t>(</w:t>
      </w:r>
      <w:r w:rsidRPr="001D3D33">
        <w:t>30</w:t>
      </w:r>
      <w:r w:rsidR="007A43AC">
        <w:t>)</w:t>
      </w:r>
      <w:r w:rsidRPr="001D3D33">
        <w:t xml:space="preserve"> dnů ode dne doručení řádně vystavené Faktury</w:t>
      </w:r>
      <w:r w:rsidR="00FC6EAF">
        <w:t>,</w:t>
      </w:r>
      <w:r w:rsidRPr="001D3D33">
        <w:t xml:space="preserve"> včetně dodacího listu potvrzeného Kupujícím. V případě, že Faktura neobsahuje všechny náležitosti daňového a</w:t>
      </w:r>
      <w:r w:rsidR="007928D0">
        <w:t> </w:t>
      </w:r>
      <w:r w:rsidRPr="001D3D33">
        <w:t xml:space="preserve">účetního dokladu nebo k ní není připojen </w:t>
      </w:r>
      <w:r w:rsidRPr="00E707AC">
        <w:t xml:space="preserve">potvrzený dodací list, </w:t>
      </w:r>
      <w:r w:rsidR="00FC7EFC" w:rsidRPr="00E707AC">
        <w:t xml:space="preserve">její </w:t>
      </w:r>
      <w:proofErr w:type="gramStart"/>
      <w:r w:rsidRPr="00E707AC">
        <w:t>splatnost  neběží</w:t>
      </w:r>
      <w:proofErr w:type="gramEnd"/>
      <w:r w:rsidR="00C24A6F" w:rsidRPr="00E707AC">
        <w:t xml:space="preserve"> </w:t>
      </w:r>
      <w:r w:rsidR="00FC7EFC" w:rsidRPr="00E707AC">
        <w:t>a</w:t>
      </w:r>
      <w:r w:rsidRPr="00E707AC">
        <w:t xml:space="preserve"> Kupující je oprávněn Fakturu vrátit s tím, že splatnost poč</w:t>
      </w:r>
      <w:r w:rsidR="00FC7EFC" w:rsidRPr="00E707AC">
        <w:t>ne</w:t>
      </w:r>
      <w:r w:rsidRPr="001D3D33">
        <w:t xml:space="preserve"> běžet znovu v celé délce od doručení bezvadné Faktury.</w:t>
      </w:r>
    </w:p>
    <w:p w:rsidR="00112E78" w:rsidRPr="001D3D33" w:rsidRDefault="00112E78" w:rsidP="00112E78">
      <w:pPr>
        <w:pStyle w:val="Nadpis2"/>
        <w:keepNext/>
        <w:keepLines/>
        <w:numPr>
          <w:ilvl w:val="1"/>
          <w:numId w:val="1"/>
        </w:numPr>
      </w:pPr>
      <w:r w:rsidRPr="001D3D33">
        <w:t>Smluvní strany se dohodly, že ke každé Objednávce bude vystavena samostatná Faktura.</w:t>
      </w:r>
    </w:p>
    <w:p w:rsidR="00112E78" w:rsidRPr="001D3D33" w:rsidRDefault="00112E78" w:rsidP="00112E78">
      <w:pPr>
        <w:pStyle w:val="Nadpis2"/>
        <w:keepNext/>
        <w:keepLines/>
        <w:numPr>
          <w:ilvl w:val="1"/>
          <w:numId w:val="1"/>
        </w:numPr>
      </w:pPr>
      <w:r w:rsidRPr="001D3D33">
        <w:t xml:space="preserve">Cena Zboží byla stanovena dohodou Smluvních stran a ve formě jednotkových cen. </w:t>
      </w:r>
    </w:p>
    <w:p w:rsidR="00112E78" w:rsidRPr="001D3D33" w:rsidRDefault="00112E78" w:rsidP="00112E78">
      <w:pPr>
        <w:pStyle w:val="Nadpis2"/>
        <w:keepNext/>
        <w:keepLines/>
        <w:numPr>
          <w:ilvl w:val="1"/>
          <w:numId w:val="1"/>
        </w:numPr>
      </w:pPr>
      <w:r w:rsidRPr="001D3D33">
        <w:t>Smluvní strany se dohodly, že na cenu Zboží nebudou poskytovány zálohy.</w:t>
      </w:r>
    </w:p>
    <w:p w:rsidR="00112E78" w:rsidRPr="001D3D33" w:rsidRDefault="00112E78" w:rsidP="00112E78">
      <w:pPr>
        <w:pStyle w:val="Nadpis2"/>
        <w:keepNext/>
        <w:keepLines/>
        <w:numPr>
          <w:ilvl w:val="1"/>
          <w:numId w:val="1"/>
        </w:numPr>
      </w:pPr>
      <w:bookmarkStart w:id="9" w:name="_Toc288828386"/>
      <w:r w:rsidRPr="001D3D33">
        <w:t xml:space="preserve">Kupní cena zahrnuje veškeré náklady spojené se Zbožím a jeho dodáním, včetně nákladů na přepravu Zboží, na pojištění Zboží, nákladů spojených s obstaráním dokladů ke Zboží, etiketování, cla, daně, skladné atd. </w:t>
      </w:r>
    </w:p>
    <w:p w:rsidR="00112E78" w:rsidRPr="001D3D33" w:rsidRDefault="00112E78" w:rsidP="00112E78">
      <w:pPr>
        <w:pStyle w:val="Nadpis2"/>
        <w:keepNext/>
        <w:keepLines/>
        <w:numPr>
          <w:ilvl w:val="1"/>
          <w:numId w:val="1"/>
        </w:numPr>
      </w:pPr>
      <w:r w:rsidRPr="001D3D33">
        <w:t>Smluvní strany se dohodly, že v</w:t>
      </w:r>
      <w:r w:rsidRPr="001D3D33">
        <w:rPr>
          <w:szCs w:val="24"/>
        </w:rPr>
        <w:t xml:space="preserve"> případě, že </w:t>
      </w:r>
      <w:r w:rsidRPr="001D3D33">
        <w:t xml:space="preserve">cena </w:t>
      </w:r>
      <w:r w:rsidR="00333F37">
        <w:t>dřevěných pelet</w:t>
      </w:r>
      <w:r w:rsidRPr="001D3D33">
        <w:t xml:space="preserve"> dle údajů Českého statistického úřadu vzroste v průměru o více jak</w:t>
      </w:r>
      <w:r w:rsidR="00FC6EAF">
        <w:t xml:space="preserve"> pět</w:t>
      </w:r>
      <w:r w:rsidRPr="001D3D33">
        <w:t xml:space="preserve"> </w:t>
      </w:r>
      <w:r w:rsidR="00FC6EAF">
        <w:t>(</w:t>
      </w:r>
      <w:r w:rsidRPr="001D3D33">
        <w:t>5</w:t>
      </w:r>
      <w:r w:rsidR="00FC6EAF">
        <w:t>)</w:t>
      </w:r>
      <w:r w:rsidRPr="001D3D33">
        <w:t xml:space="preserve"> procentních bodů, změní se nabídková cena ve stejném směru a rozsahu zvýšením příslušného počtu procentních bodů. V takovém případě oznámí písemně Prodávající tuto skutečnost Kupujícímu a Prodávající zvýší cenu s patnáctidenním odkladem ode dne oznámení této skutečnosti Kupujícímu.</w:t>
      </w:r>
    </w:p>
    <w:p w:rsidR="00112E78" w:rsidRPr="001D3D33" w:rsidRDefault="00112E78" w:rsidP="00112E78">
      <w:pPr>
        <w:pStyle w:val="Nadpis2"/>
        <w:keepNext/>
        <w:keepLines/>
        <w:numPr>
          <w:ilvl w:val="1"/>
          <w:numId w:val="1"/>
        </w:numPr>
      </w:pPr>
      <w:r w:rsidRPr="001D3D33">
        <w:t>Smluvní strany se dohodly, že v</w:t>
      </w:r>
      <w:r w:rsidRPr="001D3D33">
        <w:rPr>
          <w:szCs w:val="24"/>
        </w:rPr>
        <w:t xml:space="preserve"> případě, </w:t>
      </w:r>
      <w:r w:rsidRPr="001D3D33">
        <w:t xml:space="preserve">že cena </w:t>
      </w:r>
      <w:r w:rsidR="002C03F0">
        <w:t>dřevěných pelet</w:t>
      </w:r>
      <w:r w:rsidRPr="001D3D33">
        <w:t xml:space="preserve"> dle údajů Českého statistického úřadu klesne v průměru o více jak</w:t>
      </w:r>
      <w:r w:rsidR="00FC6EAF">
        <w:t xml:space="preserve"> pět (</w:t>
      </w:r>
      <w:r w:rsidRPr="001D3D33">
        <w:t>5</w:t>
      </w:r>
      <w:r w:rsidR="00FC6EAF">
        <w:t>)</w:t>
      </w:r>
      <w:r w:rsidRPr="001D3D33">
        <w:t xml:space="preserve"> procentních bodů, změní se nabídková cena ve stejném směru a rozsahu snížením příslušného počtu procentních bodů. V takovémto případě oznámí písemně Kupující tuto skutečnost Prodávajícímu a Prodávající sníží cenu s patnáctidenním odkladem ode dne oznámení této skutečnosti Prodávajícímu.</w:t>
      </w:r>
    </w:p>
    <w:bookmarkEnd w:id="9"/>
    <w:p w:rsidR="00112E78" w:rsidRPr="001D3D33" w:rsidRDefault="006D7CE3" w:rsidP="00112E78">
      <w:pPr>
        <w:pStyle w:val="Nadpis1"/>
        <w:keepLines/>
        <w:numPr>
          <w:ilvl w:val="0"/>
          <w:numId w:val="1"/>
        </w:numPr>
      </w:pPr>
      <w:r>
        <w:t>Kvalitativní vlastnosti</w:t>
      </w:r>
    </w:p>
    <w:p w:rsidR="00112E78" w:rsidRPr="00E707AC" w:rsidRDefault="00112E78" w:rsidP="00F17B95">
      <w:pPr>
        <w:pStyle w:val="Nadpis2"/>
        <w:keepNext/>
        <w:keepLines/>
        <w:numPr>
          <w:ilvl w:val="1"/>
          <w:numId w:val="1"/>
        </w:numPr>
        <w:ind w:right="-17"/>
      </w:pPr>
      <w:r w:rsidRPr="00E707AC">
        <w:t>P</w:t>
      </w:r>
      <w:r w:rsidR="00FE787D" w:rsidRPr="00E707AC">
        <w:t>r</w:t>
      </w:r>
      <w:r w:rsidRPr="00E707AC">
        <w:t xml:space="preserve">odávající se </w:t>
      </w:r>
      <w:r w:rsidR="00F17B95" w:rsidRPr="00E707AC">
        <w:t xml:space="preserve">zavazuje dodávat Kupujícímu </w:t>
      </w:r>
      <w:proofErr w:type="gramStart"/>
      <w:r w:rsidR="002C03F0" w:rsidRPr="00E707AC">
        <w:t>pouze  pelety</w:t>
      </w:r>
      <w:proofErr w:type="gramEnd"/>
      <w:r w:rsidR="00931AEB" w:rsidRPr="00E707AC">
        <w:t xml:space="preserve">, které splňují normu </w:t>
      </w:r>
      <w:proofErr w:type="spellStart"/>
      <w:r w:rsidR="00931AEB" w:rsidRPr="00E707AC">
        <w:t>ENplus</w:t>
      </w:r>
      <w:proofErr w:type="spellEnd"/>
      <w:r w:rsidR="00931AEB" w:rsidRPr="00E707AC">
        <w:t xml:space="preserve"> ISO 17225-2 </w:t>
      </w:r>
      <w:r w:rsidR="004C721A" w:rsidRPr="00E707AC">
        <w:t xml:space="preserve">kvality </w:t>
      </w:r>
      <w:r w:rsidR="00931AEB" w:rsidRPr="00E707AC">
        <w:t>A1.</w:t>
      </w:r>
      <w:r w:rsidR="004C721A" w:rsidRPr="00E707AC">
        <w:t xml:space="preserve"> Pelety musí být bílé, smrkové bez příměsi kůry, dodávány budou pro technologii GUNTAMATIC, proto je vysoký požadavek na kvalitu zejména (pevnost, hladký povrch, nízký podíl prachu, nízká popelnatost, vysoký bod tání popela).</w:t>
      </w:r>
    </w:p>
    <w:p w:rsidR="004C721A" w:rsidRPr="00E707AC" w:rsidRDefault="004C721A" w:rsidP="004C721A">
      <w:pPr>
        <w:pStyle w:val="Nadpis2"/>
        <w:keepNext/>
        <w:keepLines/>
        <w:numPr>
          <w:ilvl w:val="0"/>
          <w:numId w:val="6"/>
        </w:numPr>
        <w:ind w:right="-17"/>
      </w:pPr>
      <w:r w:rsidRPr="00E707AC">
        <w:t>výhřevnost ………………</w:t>
      </w:r>
      <w:proofErr w:type="gramStart"/>
      <w:r w:rsidRPr="00E707AC">
        <w:t>….cca</w:t>
      </w:r>
      <w:proofErr w:type="gramEnd"/>
      <w:r w:rsidRPr="00E707AC">
        <w:t xml:space="preserve"> 4,9 kWh/kg,</w:t>
      </w:r>
    </w:p>
    <w:p w:rsidR="004C721A" w:rsidRPr="00E707AC" w:rsidRDefault="004C721A" w:rsidP="004C721A">
      <w:pPr>
        <w:pStyle w:val="Nadpis2"/>
        <w:keepNext/>
        <w:keepLines/>
        <w:numPr>
          <w:ilvl w:val="0"/>
          <w:numId w:val="6"/>
        </w:numPr>
        <w:ind w:right="-17"/>
      </w:pPr>
      <w:r w:rsidRPr="00E707AC">
        <w:t>sypká hmotnost…………</w:t>
      </w:r>
      <w:proofErr w:type="gramStart"/>
      <w:r w:rsidRPr="00E707AC">
        <w:t>…..cca</w:t>
      </w:r>
      <w:proofErr w:type="gramEnd"/>
      <w:r w:rsidRPr="00E707AC">
        <w:t xml:space="preserve"> 650 kg/</w:t>
      </w:r>
      <w:r w:rsidRPr="00E707AC">
        <w:rPr>
          <w:rFonts w:ascii="Arial" w:hAnsi="Arial" w:cs="Arial"/>
          <w:color w:val="000000"/>
          <w:sz w:val="20"/>
        </w:rPr>
        <w:t>m³,</w:t>
      </w:r>
    </w:p>
    <w:p w:rsidR="004C721A" w:rsidRPr="00E707AC" w:rsidRDefault="004C721A" w:rsidP="004C721A">
      <w:pPr>
        <w:pStyle w:val="Nadpis2"/>
        <w:keepNext/>
        <w:keepLines/>
        <w:numPr>
          <w:ilvl w:val="0"/>
          <w:numId w:val="6"/>
        </w:numPr>
        <w:ind w:right="-17"/>
      </w:pPr>
      <w:r w:rsidRPr="00E707AC">
        <w:t>délka pelet………………</w:t>
      </w:r>
      <w:proofErr w:type="gramStart"/>
      <w:r w:rsidRPr="00E707AC">
        <w:t>…..5-30</w:t>
      </w:r>
      <w:proofErr w:type="gramEnd"/>
      <w:r w:rsidRPr="00E707AC">
        <w:t xml:space="preserve"> mm,</w:t>
      </w:r>
    </w:p>
    <w:p w:rsidR="004C721A" w:rsidRPr="00E707AC" w:rsidRDefault="004C721A" w:rsidP="004C721A">
      <w:pPr>
        <w:pStyle w:val="Nadpis2"/>
        <w:keepNext/>
        <w:keepLines/>
        <w:numPr>
          <w:ilvl w:val="0"/>
          <w:numId w:val="6"/>
        </w:numPr>
        <w:ind w:right="-17"/>
      </w:pPr>
      <w:r w:rsidRPr="00E707AC">
        <w:t>průměr pelet …………………5-6 mm,</w:t>
      </w:r>
    </w:p>
    <w:p w:rsidR="004C721A" w:rsidRPr="00E707AC" w:rsidRDefault="004C721A" w:rsidP="004C721A">
      <w:pPr>
        <w:pStyle w:val="Nadpis2"/>
        <w:keepNext/>
        <w:keepLines/>
        <w:numPr>
          <w:ilvl w:val="0"/>
          <w:numId w:val="6"/>
        </w:numPr>
        <w:ind w:right="-17"/>
      </w:pPr>
      <w:r w:rsidRPr="00E707AC">
        <w:t>obsah vody………………</w:t>
      </w:r>
      <w:proofErr w:type="gramStart"/>
      <w:r w:rsidRPr="00E707AC">
        <w:t>…..8-10</w:t>
      </w:r>
      <w:proofErr w:type="gramEnd"/>
      <w:r w:rsidRPr="00E707AC">
        <w:t xml:space="preserve"> %,</w:t>
      </w:r>
    </w:p>
    <w:p w:rsidR="004C721A" w:rsidRPr="00E707AC" w:rsidRDefault="004C721A" w:rsidP="004C721A">
      <w:pPr>
        <w:pStyle w:val="Nadpis2"/>
        <w:keepNext/>
        <w:keepLines/>
        <w:numPr>
          <w:ilvl w:val="0"/>
          <w:numId w:val="6"/>
        </w:numPr>
        <w:ind w:right="-17"/>
      </w:pPr>
      <w:r w:rsidRPr="00E707AC">
        <w:t>začátek spékání …………</w:t>
      </w:r>
      <w:proofErr w:type="gramStart"/>
      <w:r w:rsidRPr="00E707AC">
        <w:t>…..cca</w:t>
      </w:r>
      <w:proofErr w:type="gramEnd"/>
      <w:r w:rsidRPr="00E707AC">
        <w:t xml:space="preserve"> 1200 </w:t>
      </w:r>
      <w:r w:rsidRPr="00E707AC">
        <w:rPr>
          <w:rFonts w:ascii="Arial" w:hAnsi="Arial" w:cs="Arial"/>
          <w:color w:val="000000"/>
          <w:sz w:val="20"/>
        </w:rPr>
        <w:t>°C,</w:t>
      </w:r>
    </w:p>
    <w:p w:rsidR="004C721A" w:rsidRPr="00E707AC" w:rsidRDefault="004C721A" w:rsidP="004C721A">
      <w:pPr>
        <w:pStyle w:val="Nadpis2"/>
        <w:keepNext/>
        <w:keepLines/>
        <w:numPr>
          <w:ilvl w:val="0"/>
          <w:numId w:val="6"/>
        </w:numPr>
        <w:ind w:right="-17"/>
      </w:pPr>
      <w:r w:rsidRPr="00E707AC">
        <w:t>podíl popela …………………</w:t>
      </w:r>
      <w:r w:rsidRPr="00E707AC">
        <w:rPr>
          <w:rFonts w:ascii="Arial" w:hAnsi="Arial" w:cs="Arial"/>
          <w:color w:val="000000"/>
          <w:sz w:val="20"/>
        </w:rPr>
        <w:t>&lt; 0,5 %.</w:t>
      </w:r>
    </w:p>
    <w:p w:rsidR="00112E78" w:rsidRPr="001D3D33" w:rsidRDefault="00112E78" w:rsidP="00112E78">
      <w:pPr>
        <w:pStyle w:val="Nadpis1"/>
        <w:keepLines/>
        <w:numPr>
          <w:ilvl w:val="0"/>
          <w:numId w:val="1"/>
        </w:numPr>
        <w:ind w:right="-18"/>
      </w:pPr>
      <w:bookmarkStart w:id="10" w:name="_Toc288828387"/>
      <w:r w:rsidRPr="001D3D33">
        <w:t>další práva a povinnosti stran</w:t>
      </w:r>
      <w:bookmarkEnd w:id="10"/>
    </w:p>
    <w:p w:rsidR="00112E78" w:rsidRPr="001D3D33" w:rsidRDefault="00112E78" w:rsidP="00112E78">
      <w:pPr>
        <w:pStyle w:val="Nadpis2"/>
        <w:keepNext/>
        <w:keepLines/>
        <w:numPr>
          <w:ilvl w:val="1"/>
          <w:numId w:val="1"/>
        </w:numPr>
      </w:pPr>
      <w:bookmarkStart w:id="11" w:name="_Toc288828388"/>
      <w:r w:rsidRPr="001D3D33">
        <w:t xml:space="preserve">Prodávající je povinen dodat </w:t>
      </w:r>
      <w:r w:rsidR="0044728C">
        <w:t>Z</w:t>
      </w:r>
      <w:r w:rsidRPr="001D3D33">
        <w:t>boží v místě dodání</w:t>
      </w:r>
      <w:r w:rsidR="00233ED2">
        <w:t xml:space="preserve"> uvedeného v Objednávce</w:t>
      </w:r>
      <w:r w:rsidRPr="001D3D33">
        <w:t>. Náklady a nebezpečí spojené s dopravou Zboží nese Prodávající.</w:t>
      </w:r>
      <w:bookmarkEnd w:id="11"/>
    </w:p>
    <w:p w:rsidR="00112E78" w:rsidRPr="001D3D33" w:rsidRDefault="00112E78" w:rsidP="00112E78">
      <w:pPr>
        <w:pStyle w:val="Nadpis2"/>
        <w:keepNext/>
        <w:keepLines/>
        <w:numPr>
          <w:ilvl w:val="1"/>
          <w:numId w:val="1"/>
        </w:numPr>
      </w:pPr>
      <w:r w:rsidRPr="001D3D33">
        <w:t>Prodávající je povinen dodat Zboží v množství uvedeném v </w:t>
      </w:r>
      <w:r w:rsidR="007A43AC">
        <w:t>O</w:t>
      </w:r>
      <w:r w:rsidRPr="001D3D33">
        <w:t xml:space="preserve">bjednávce, v požadované jakosti a dle specifikovaných vlastností </w:t>
      </w:r>
      <w:r w:rsidR="00F17B95">
        <w:t>uvedených v čl. 7 této Smlouvy.</w:t>
      </w:r>
    </w:p>
    <w:p w:rsidR="00112E78" w:rsidRPr="001D3D33" w:rsidRDefault="00112E78" w:rsidP="00112E78">
      <w:pPr>
        <w:pStyle w:val="Nadpis2"/>
        <w:keepNext/>
        <w:keepLines/>
        <w:numPr>
          <w:ilvl w:val="1"/>
          <w:numId w:val="1"/>
        </w:numPr>
      </w:pPr>
      <w:r w:rsidRPr="001D3D33">
        <w:t xml:space="preserve">Prodávající </w:t>
      </w:r>
      <w:r w:rsidRPr="001D3D33">
        <w:rPr>
          <w:szCs w:val="24"/>
        </w:rPr>
        <w:t xml:space="preserve">se zavazuje dodat </w:t>
      </w:r>
      <w:r w:rsidR="0044728C">
        <w:rPr>
          <w:szCs w:val="24"/>
        </w:rPr>
        <w:t xml:space="preserve">Kupujícímu </w:t>
      </w:r>
      <w:r w:rsidRPr="001D3D33">
        <w:rPr>
          <w:szCs w:val="24"/>
        </w:rPr>
        <w:t>objednan</w:t>
      </w:r>
      <w:r w:rsidR="002C03F0">
        <w:rPr>
          <w:szCs w:val="24"/>
        </w:rPr>
        <w:t>é dřevěné pel</w:t>
      </w:r>
      <w:r w:rsidR="005A773C">
        <w:rPr>
          <w:szCs w:val="24"/>
        </w:rPr>
        <w:t>e</w:t>
      </w:r>
      <w:r w:rsidR="002C03F0">
        <w:rPr>
          <w:szCs w:val="24"/>
        </w:rPr>
        <w:t>ty</w:t>
      </w:r>
      <w:r w:rsidR="00F17B95">
        <w:rPr>
          <w:szCs w:val="24"/>
        </w:rPr>
        <w:t xml:space="preserve"> </w:t>
      </w:r>
      <w:r w:rsidRPr="001D3D33">
        <w:rPr>
          <w:szCs w:val="24"/>
        </w:rPr>
        <w:t>do</w:t>
      </w:r>
      <w:r w:rsidR="007A43AC">
        <w:rPr>
          <w:szCs w:val="24"/>
        </w:rPr>
        <w:t xml:space="preserve"> tří</w:t>
      </w:r>
      <w:r w:rsidRPr="001D3D33">
        <w:rPr>
          <w:szCs w:val="24"/>
        </w:rPr>
        <w:t xml:space="preserve"> </w:t>
      </w:r>
      <w:r w:rsidR="007A43AC">
        <w:rPr>
          <w:szCs w:val="24"/>
        </w:rPr>
        <w:t>(</w:t>
      </w:r>
      <w:r w:rsidRPr="001D3D33">
        <w:rPr>
          <w:szCs w:val="24"/>
        </w:rPr>
        <w:t>3</w:t>
      </w:r>
      <w:r w:rsidR="007A43AC">
        <w:rPr>
          <w:szCs w:val="24"/>
        </w:rPr>
        <w:t>)</w:t>
      </w:r>
      <w:r w:rsidRPr="001D3D33">
        <w:rPr>
          <w:szCs w:val="24"/>
        </w:rPr>
        <w:t xml:space="preserve"> pracovních dnů ode dne doručení </w:t>
      </w:r>
      <w:r w:rsidR="00FC6EAF">
        <w:rPr>
          <w:szCs w:val="24"/>
        </w:rPr>
        <w:t>O</w:t>
      </w:r>
      <w:r w:rsidRPr="001D3D33">
        <w:rPr>
          <w:szCs w:val="24"/>
        </w:rPr>
        <w:t>bjednávky.</w:t>
      </w:r>
    </w:p>
    <w:p w:rsidR="00112E78" w:rsidRPr="001D3D33" w:rsidRDefault="00112E78" w:rsidP="00112E78">
      <w:pPr>
        <w:pStyle w:val="Nadpis2"/>
        <w:keepNext/>
        <w:keepLines/>
        <w:numPr>
          <w:ilvl w:val="1"/>
          <w:numId w:val="1"/>
        </w:numPr>
      </w:pPr>
      <w:bookmarkStart w:id="12" w:name="_Toc288828390"/>
      <w:r w:rsidRPr="001D3D33">
        <w:t xml:space="preserve">Prodávající je povinen dodat </w:t>
      </w:r>
      <w:r w:rsidR="0044728C">
        <w:t>Z</w:t>
      </w:r>
      <w:r w:rsidRPr="001D3D33">
        <w:t>boží v množství uvedeném v </w:t>
      </w:r>
      <w:r w:rsidR="00FC6EAF">
        <w:t>O</w:t>
      </w:r>
      <w:r w:rsidRPr="001D3D33">
        <w:t xml:space="preserve">bjednávce s přihlédnutím k možné množstevní toleranci dle čl. 5.5. Smlouvy. Prodávající se dále zavazuje dodat </w:t>
      </w:r>
      <w:r w:rsidR="0044728C">
        <w:t>Z</w:t>
      </w:r>
      <w:r w:rsidRPr="001D3D33">
        <w:t>boží v</w:t>
      </w:r>
      <w:r w:rsidR="00233ED2">
        <w:t xml:space="preserve"> kvalitativní </w:t>
      </w:r>
      <w:r w:rsidRPr="001D3D33">
        <w:t>jakosti stanovené dle této Smlouvy a</w:t>
      </w:r>
      <w:r w:rsidR="0044728C">
        <w:t> </w:t>
      </w:r>
      <w:r w:rsidRPr="001D3D33">
        <w:t xml:space="preserve">garantované na dodacím listu. Nedodržení těchto podmínek je důvodem pro Kupujícího vrátit </w:t>
      </w:r>
      <w:r w:rsidR="00E76734">
        <w:t>Zboží</w:t>
      </w:r>
      <w:r w:rsidRPr="001D3D33">
        <w:t xml:space="preserve"> na náklady Prodávajícího. Dále se Prodávající zavazuje Kupujícímu uhradit veškeré škody, resp. náklady, které mu tímto prokazatelně vzniknou.</w:t>
      </w:r>
    </w:p>
    <w:p w:rsidR="00112E78" w:rsidRPr="001D3D33" w:rsidRDefault="00112E78" w:rsidP="00112E78">
      <w:pPr>
        <w:pStyle w:val="Nadpis2"/>
        <w:keepNext/>
        <w:keepLines/>
        <w:numPr>
          <w:ilvl w:val="1"/>
          <w:numId w:val="1"/>
        </w:numPr>
      </w:pPr>
      <w:bookmarkStart w:id="13" w:name="_Toc288828393"/>
      <w:bookmarkEnd w:id="12"/>
      <w:r w:rsidRPr="001D3D33">
        <w:t xml:space="preserve">Vlastnictví ke </w:t>
      </w:r>
      <w:r w:rsidR="00E76734">
        <w:t>Zboží</w:t>
      </w:r>
      <w:r w:rsidRPr="001D3D33">
        <w:t xml:space="preserve"> přechází na Kupujícího dnem předání. Nebezpečí škody na věci přechází podpisem dodacího listu Kupujícím, resp. příslušným zmocněným subjektem.</w:t>
      </w:r>
      <w:bookmarkEnd w:id="13"/>
    </w:p>
    <w:p w:rsidR="00112E78" w:rsidRPr="00E707AC" w:rsidRDefault="00112E78" w:rsidP="00112E78">
      <w:pPr>
        <w:pStyle w:val="Nadpis2"/>
        <w:keepNext/>
        <w:keepLines/>
        <w:numPr>
          <w:ilvl w:val="1"/>
          <w:numId w:val="1"/>
        </w:numPr>
      </w:pPr>
      <w:bookmarkStart w:id="14" w:name="_Toc288828394"/>
      <w:r w:rsidRPr="001D3D33">
        <w:t>Prodávající je oprávněn uplatňovat nároky z </w:t>
      </w:r>
      <w:r w:rsidRPr="00E707AC">
        <w:t>vad Zboží kdykoliv po jeho převzetí až do okamžiku jeho spotřebování.</w:t>
      </w:r>
      <w:bookmarkEnd w:id="14"/>
    </w:p>
    <w:p w:rsidR="00112E78" w:rsidRPr="00E707AC" w:rsidRDefault="00112E78" w:rsidP="00112E78">
      <w:pPr>
        <w:pStyle w:val="Nadpis2"/>
        <w:keepNext/>
        <w:keepLines/>
        <w:numPr>
          <w:ilvl w:val="1"/>
          <w:numId w:val="1"/>
        </w:numPr>
      </w:pPr>
      <w:r w:rsidRPr="00E707AC">
        <w:t>Smluvní strany ujednávají, že Prodávající přejímá záruku za jakost dodaného Zboží</w:t>
      </w:r>
      <w:r w:rsidR="00E34344" w:rsidRPr="00E707AC">
        <w:t xml:space="preserve"> v délce trvání 24 měsíců</w:t>
      </w:r>
      <w:r w:rsidRPr="00E707AC">
        <w:t>.</w:t>
      </w:r>
    </w:p>
    <w:p w:rsidR="00A22012" w:rsidRPr="00E707AC" w:rsidRDefault="00112E78" w:rsidP="00112E78">
      <w:pPr>
        <w:pStyle w:val="Nadpis2"/>
        <w:keepNext/>
        <w:keepLines/>
        <w:numPr>
          <w:ilvl w:val="1"/>
          <w:numId w:val="1"/>
        </w:numPr>
      </w:pPr>
      <w:r w:rsidRPr="001D3D33">
        <w:t xml:space="preserve">Vady zjistitelné při přejímce </w:t>
      </w:r>
      <w:r w:rsidR="00E76734">
        <w:t>Z</w:t>
      </w:r>
      <w:r w:rsidRPr="001D3D33">
        <w:t xml:space="preserve">boží uplatní Kupující nebo jeho zmocnění zástupci </w:t>
      </w:r>
      <w:r w:rsidRPr="00E707AC">
        <w:t xml:space="preserve">u </w:t>
      </w:r>
      <w:r w:rsidR="00B23A1F" w:rsidRPr="00E707AC">
        <w:t>P</w:t>
      </w:r>
      <w:r w:rsidRPr="00E707AC">
        <w:t xml:space="preserve">rodávajícího ihned, nebo nejpozději do </w:t>
      </w:r>
      <w:r w:rsidR="0044728C" w:rsidRPr="00E707AC">
        <w:t xml:space="preserve">pěti (5) </w:t>
      </w:r>
      <w:r w:rsidRPr="00E707AC">
        <w:t xml:space="preserve">dnů od dodání. Prodávající tyto oprávněné reklamace nahradí buď bezvadným </w:t>
      </w:r>
      <w:r w:rsidR="00E76734" w:rsidRPr="00E707AC">
        <w:t>Z</w:t>
      </w:r>
      <w:r w:rsidRPr="00E707AC">
        <w:t xml:space="preserve">božím, popřípadě již zaplacené </w:t>
      </w:r>
      <w:r w:rsidR="0044728C" w:rsidRPr="00E707AC">
        <w:t>Z</w:t>
      </w:r>
      <w:r w:rsidRPr="00E707AC">
        <w:t xml:space="preserve">boží bude dobropisovat se lhůtou splatnosti </w:t>
      </w:r>
      <w:r w:rsidR="0044728C" w:rsidRPr="00E707AC">
        <w:t>patnácti (</w:t>
      </w:r>
      <w:r w:rsidRPr="00E707AC">
        <w:t>15</w:t>
      </w:r>
      <w:r w:rsidR="0044728C" w:rsidRPr="00E707AC">
        <w:t>)</w:t>
      </w:r>
      <w:r w:rsidRPr="00E707AC">
        <w:t xml:space="preserve"> dnů od vystavení dobropisu</w:t>
      </w:r>
      <w:r w:rsidR="00E34344" w:rsidRPr="00E707AC">
        <w:t>, přičemž volba způsobu vyřešení reklamace náleží Kupujícímu.</w:t>
      </w:r>
    </w:p>
    <w:p w:rsidR="00112E78" w:rsidRPr="001D3D33" w:rsidRDefault="00112E78" w:rsidP="00A22012">
      <w:pPr>
        <w:pStyle w:val="Nadpis2"/>
        <w:keepNext/>
        <w:keepLines/>
        <w:numPr>
          <w:ilvl w:val="1"/>
          <w:numId w:val="1"/>
        </w:numPr>
      </w:pPr>
      <w:bookmarkStart w:id="15" w:name="_Toc288828397"/>
      <w:r w:rsidRPr="001D3D33">
        <w:t xml:space="preserve">Smluvní strany se dohodly, že Kupující je oprávněn při jakékoliv vadě </w:t>
      </w:r>
      <w:r w:rsidR="00E76734">
        <w:t>Z</w:t>
      </w:r>
      <w:r w:rsidRPr="001D3D33">
        <w:t xml:space="preserve">boží požadovat dle své volby výměnu </w:t>
      </w:r>
      <w:proofErr w:type="gramStart"/>
      <w:r w:rsidR="00E76734">
        <w:t>Z</w:t>
      </w:r>
      <w:r w:rsidRPr="001D3D33">
        <w:t xml:space="preserve">boží </w:t>
      </w:r>
      <w:r w:rsidR="00E34344">
        <w:t xml:space="preserve"> či</w:t>
      </w:r>
      <w:proofErr w:type="gramEnd"/>
      <w:r w:rsidRPr="001D3D33">
        <w:t xml:space="preserve"> přiměřenou slevu z ceny </w:t>
      </w:r>
      <w:r w:rsidR="00E76734">
        <w:t>Z</w:t>
      </w:r>
      <w:r w:rsidRPr="001D3D33">
        <w:t xml:space="preserve">boží, zároveň je bez ohledu na charakter vady oprávněn </w:t>
      </w:r>
      <w:r w:rsidR="00FC6EAF">
        <w:t>O</w:t>
      </w:r>
      <w:r w:rsidRPr="001D3D33">
        <w:t>bjednávku bez náhrady zrušit.</w:t>
      </w:r>
      <w:bookmarkEnd w:id="15"/>
    </w:p>
    <w:p w:rsidR="00112E78" w:rsidRPr="00476BED" w:rsidRDefault="00112E78" w:rsidP="00112E78">
      <w:pPr>
        <w:pStyle w:val="Nadpis2"/>
        <w:keepNext/>
        <w:keepLines/>
        <w:numPr>
          <w:ilvl w:val="1"/>
          <w:numId w:val="1"/>
        </w:numPr>
      </w:pPr>
      <w:r w:rsidRPr="001D3D33">
        <w:rPr>
          <w:szCs w:val="24"/>
        </w:rPr>
        <w:t xml:space="preserve">Kupující není na základě této Smlouvy povinen objednávat žádné </w:t>
      </w:r>
      <w:r w:rsidR="00E76734">
        <w:rPr>
          <w:szCs w:val="24"/>
        </w:rPr>
        <w:t>Z</w:t>
      </w:r>
      <w:r w:rsidRPr="001D3D33">
        <w:rPr>
          <w:szCs w:val="24"/>
        </w:rPr>
        <w:t xml:space="preserve">boží, ani tato Smlouva nezakotvuje exkluzivitu ve prospěch Prodávajícího, stejně tak množství </w:t>
      </w:r>
      <w:r w:rsidR="002C03F0">
        <w:rPr>
          <w:szCs w:val="24"/>
        </w:rPr>
        <w:t>dřevěných pelet</w:t>
      </w:r>
      <w:r w:rsidRPr="001D3D33">
        <w:rPr>
          <w:szCs w:val="24"/>
        </w:rPr>
        <w:t xml:space="preserve"> v tunách uvedené v čl. 6 Smlouvy nestanovuje minimální ani maximální možné množství </w:t>
      </w:r>
      <w:r w:rsidR="00E76734">
        <w:rPr>
          <w:szCs w:val="24"/>
        </w:rPr>
        <w:t>Z</w:t>
      </w:r>
      <w:r w:rsidRPr="001D3D33">
        <w:rPr>
          <w:szCs w:val="24"/>
        </w:rPr>
        <w:t>boží, které si je Kupující oprávněn od Prodávajícího objednat</w:t>
      </w:r>
      <w:r w:rsidR="00E34344">
        <w:rPr>
          <w:szCs w:val="24"/>
        </w:rPr>
        <w:t>.</w:t>
      </w:r>
    </w:p>
    <w:p w:rsidR="00476BED" w:rsidRPr="00E707AC" w:rsidRDefault="00476BED" w:rsidP="00112E78">
      <w:pPr>
        <w:pStyle w:val="Nadpis2"/>
        <w:keepNext/>
        <w:keepLines/>
        <w:numPr>
          <w:ilvl w:val="1"/>
          <w:numId w:val="1"/>
        </w:numPr>
      </w:pPr>
      <w:r w:rsidRPr="00E707AC">
        <w:rPr>
          <w:szCs w:val="24"/>
        </w:rPr>
        <w:t xml:space="preserve">Součástí plnění </w:t>
      </w:r>
      <w:proofErr w:type="gramStart"/>
      <w:r w:rsidRPr="00E707AC">
        <w:rPr>
          <w:szCs w:val="24"/>
        </w:rPr>
        <w:t>je  dodávka</w:t>
      </w:r>
      <w:proofErr w:type="gramEnd"/>
      <w:r w:rsidRPr="00E707AC">
        <w:rPr>
          <w:szCs w:val="24"/>
        </w:rPr>
        <w:t xml:space="preserve"> Zboží vlastní nebo smluvní cisternovou přepravou, složení Zboží proběhne zafoukáním do zásobníků. </w:t>
      </w:r>
      <w:r w:rsidR="00931AEB" w:rsidRPr="00E707AC">
        <w:rPr>
          <w:szCs w:val="24"/>
        </w:rPr>
        <w:t>Pro plnění zásobníků pelet musí být použito plnící koncovky STORZ 110/A.</w:t>
      </w:r>
    </w:p>
    <w:p w:rsidR="00FE787D" w:rsidRPr="001D3D33" w:rsidRDefault="00FE787D" w:rsidP="00112E78">
      <w:pPr>
        <w:pStyle w:val="Nadpis2"/>
        <w:keepNext/>
        <w:keepLines/>
        <w:numPr>
          <w:ilvl w:val="1"/>
          <w:numId w:val="1"/>
        </w:numPr>
      </w:pPr>
      <w:r>
        <w:rPr>
          <w:szCs w:val="24"/>
        </w:rPr>
        <w:t>Pro dopravu Zboží do místa určení se v zimním období nedoporučuje auto s vlekem případně tahač s návěsem.</w:t>
      </w:r>
    </w:p>
    <w:p w:rsidR="00112E78" w:rsidRPr="001D3D33" w:rsidRDefault="00112E78" w:rsidP="00112E78">
      <w:pPr>
        <w:pStyle w:val="Nadpis2"/>
        <w:keepNext/>
        <w:keepLines/>
        <w:numPr>
          <w:ilvl w:val="1"/>
          <w:numId w:val="1"/>
        </w:numPr>
      </w:pPr>
      <w:r w:rsidRPr="001D3D33">
        <w:rPr>
          <w:szCs w:val="24"/>
        </w:rPr>
        <w:t>Prodávající je po celou dobu účinnosti Smlouvy povinen být pojištěn pro případ vzniku odpovědnosti za škodu způsobenou jinému provozní činností s tím, že limit pojistné</w:t>
      </w:r>
      <w:r w:rsidR="00F17B95">
        <w:rPr>
          <w:szCs w:val="24"/>
        </w:rPr>
        <w:t>ho plnění musí činit minimálně 1 000 000,- Kč (slovy „</w:t>
      </w:r>
      <w:proofErr w:type="spellStart"/>
      <w:r w:rsidR="00F17B95">
        <w:rPr>
          <w:szCs w:val="24"/>
        </w:rPr>
        <w:t>jedenmilion</w:t>
      </w:r>
      <w:proofErr w:type="spellEnd"/>
      <w:r w:rsidRPr="001D3D33">
        <w:rPr>
          <w:szCs w:val="24"/>
        </w:rPr>
        <w:t>“ korun českých)</w:t>
      </w:r>
      <w:r w:rsidR="00B23A1F">
        <w:rPr>
          <w:szCs w:val="24"/>
        </w:rPr>
        <w:t>.</w:t>
      </w:r>
      <w:r w:rsidRPr="001D3D33">
        <w:rPr>
          <w:szCs w:val="24"/>
        </w:rPr>
        <w:t xml:space="preserve"> </w:t>
      </w:r>
      <w:r w:rsidR="00F17B95">
        <w:rPr>
          <w:szCs w:val="24"/>
        </w:rPr>
        <w:t>K</w:t>
      </w:r>
      <w:r w:rsidRPr="001D3D33">
        <w:rPr>
          <w:szCs w:val="24"/>
        </w:rPr>
        <w:t>opii d</w:t>
      </w:r>
      <w:r w:rsidR="003A6C61">
        <w:rPr>
          <w:szCs w:val="24"/>
        </w:rPr>
        <w:t>okladu o tomto pojištění předá P</w:t>
      </w:r>
      <w:r w:rsidRPr="001D3D33">
        <w:rPr>
          <w:szCs w:val="24"/>
        </w:rPr>
        <w:t>rodávající Kupujícímu před podpisem Smlouvy.</w:t>
      </w:r>
    </w:p>
    <w:p w:rsidR="00112E78" w:rsidRPr="001D3D33" w:rsidRDefault="00112E78" w:rsidP="00112E78">
      <w:pPr>
        <w:pStyle w:val="Nadpis1"/>
        <w:keepLines/>
        <w:numPr>
          <w:ilvl w:val="0"/>
          <w:numId w:val="1"/>
        </w:numPr>
        <w:ind w:right="-18"/>
      </w:pPr>
      <w:bookmarkStart w:id="16" w:name="_Toc288828399"/>
      <w:r w:rsidRPr="001D3D33">
        <w:t>Oprávněné osoby</w:t>
      </w:r>
      <w:bookmarkEnd w:id="16"/>
    </w:p>
    <w:p w:rsidR="00112E78" w:rsidRPr="001D3D33" w:rsidRDefault="00112E78" w:rsidP="00F56044">
      <w:pPr>
        <w:pStyle w:val="Nadpis2"/>
        <w:keepNext/>
        <w:keepLines/>
        <w:ind w:left="1134" w:right="-18" w:firstLine="0"/>
      </w:pPr>
      <w:bookmarkStart w:id="17" w:name="_Toc288828400"/>
      <w:r w:rsidRPr="001D3D33">
        <w:t xml:space="preserve">Každá ze </w:t>
      </w:r>
      <w:r w:rsidR="0079535A">
        <w:t>S</w:t>
      </w:r>
      <w:r w:rsidRPr="001D3D33">
        <w:t xml:space="preserve">mluvních stran </w:t>
      </w:r>
      <w:r w:rsidR="0079535A">
        <w:t>jmenovala</w:t>
      </w:r>
      <w:r w:rsidRPr="001D3D33">
        <w:t xml:space="preserve"> oprávněnou osobu či oprávněné osoby</w:t>
      </w:r>
      <w:r w:rsidR="0079535A">
        <w:t xml:space="preserve"> (dále jen „Oprávněné osoby“)</w:t>
      </w:r>
      <w:r w:rsidRPr="001D3D33">
        <w:t xml:space="preserve">. </w:t>
      </w:r>
      <w:r w:rsidR="00233ED2">
        <w:t xml:space="preserve">Seznam </w:t>
      </w:r>
      <w:r w:rsidR="0079535A">
        <w:t>těchto</w:t>
      </w:r>
      <w:r w:rsidR="00233ED2">
        <w:t xml:space="preserve"> osob je uveden v </w:t>
      </w:r>
      <w:r w:rsidR="00850972">
        <w:t>P</w:t>
      </w:r>
      <w:r w:rsidR="00233ED2">
        <w:t xml:space="preserve">říloze č. 1. </w:t>
      </w:r>
      <w:r w:rsidRPr="001D3D33">
        <w:t xml:space="preserve">Oprávněné osoby budou zastupovat </w:t>
      </w:r>
      <w:r w:rsidR="0079535A">
        <w:t>S</w:t>
      </w:r>
      <w:r w:rsidRPr="001D3D33">
        <w:t>mluvní stranu v obchodních záležitostech souvisejících s plněním této Smlouvy. Oprávněné osoby nemají právo tuto Smlouvu měnit ani ji doplňovat</w:t>
      </w:r>
      <w:bookmarkEnd w:id="17"/>
      <w:r w:rsidR="0079535A">
        <w:t>, nejsou-li zároveň statutárním zástupcem kterékoli ze Smluvních stran</w:t>
      </w:r>
      <w:r w:rsidR="00233ED2">
        <w:t>.</w:t>
      </w:r>
    </w:p>
    <w:p w:rsidR="00112E78" w:rsidRPr="001D3D33" w:rsidRDefault="003A6C61" w:rsidP="00112E78">
      <w:pPr>
        <w:pStyle w:val="Nadpis1"/>
        <w:keepLines/>
        <w:numPr>
          <w:ilvl w:val="0"/>
          <w:numId w:val="1"/>
        </w:numPr>
        <w:ind w:right="-18"/>
      </w:pPr>
      <w:bookmarkStart w:id="18" w:name="_Toc446473771"/>
      <w:bookmarkStart w:id="19" w:name="_Toc288828401"/>
      <w:r>
        <w:t xml:space="preserve">  </w:t>
      </w:r>
      <w:r w:rsidR="00112E78" w:rsidRPr="001D3D33">
        <w:t>SANKCE A Náhrada škody</w:t>
      </w:r>
      <w:bookmarkEnd w:id="18"/>
      <w:bookmarkEnd w:id="19"/>
    </w:p>
    <w:p w:rsidR="00112E78" w:rsidRDefault="00112E78" w:rsidP="00346768">
      <w:pPr>
        <w:pStyle w:val="Nadpis2"/>
        <w:keepNext/>
        <w:keepLines/>
        <w:numPr>
          <w:ilvl w:val="1"/>
          <w:numId w:val="5"/>
        </w:numPr>
        <w:ind w:right="-18"/>
      </w:pPr>
      <w:bookmarkStart w:id="20" w:name="_Toc288828402"/>
      <w:r w:rsidRPr="001D3D33">
        <w:t>V případě, že Prodávajíc</w:t>
      </w:r>
      <w:r w:rsidR="00E76734">
        <w:t>í dodá Z</w:t>
      </w:r>
      <w:r w:rsidRPr="001D3D33">
        <w:t>boží nesplňující požadované kvalitativní vlastnosti dle čl. 7.1. Smlouvy, Prodávající se zavazuje zaplatit Kupujícímu smluvní pokutu ve výši 5.000,- Kč</w:t>
      </w:r>
      <w:r w:rsidR="0079535A">
        <w:t xml:space="preserve"> (slovy „</w:t>
      </w:r>
      <w:proofErr w:type="spellStart"/>
      <w:r w:rsidR="0079535A">
        <w:t>pěttisíc</w:t>
      </w:r>
      <w:proofErr w:type="spellEnd"/>
      <w:r w:rsidR="0079535A">
        <w:t>“ korun českých)</w:t>
      </w:r>
      <w:r w:rsidRPr="001D3D33">
        <w:t xml:space="preserve"> za každý zjištěný případ. Povinnost </w:t>
      </w:r>
      <w:proofErr w:type="gramStart"/>
      <w:r w:rsidRPr="001D3D33">
        <w:t>Prodávajícího  nahradit</w:t>
      </w:r>
      <w:proofErr w:type="gramEnd"/>
      <w:r w:rsidRPr="001D3D33">
        <w:t xml:space="preserve"> vadné plnění plněním bezvadným tím není dotčena.</w:t>
      </w:r>
    </w:p>
    <w:p w:rsidR="00CC5ED2" w:rsidRPr="001D3D33" w:rsidRDefault="00112E78" w:rsidP="00CC5ED2">
      <w:pPr>
        <w:pStyle w:val="Nadpis2"/>
        <w:keepNext/>
        <w:keepLines/>
        <w:numPr>
          <w:ilvl w:val="1"/>
          <w:numId w:val="5"/>
        </w:numPr>
        <w:ind w:right="-18"/>
      </w:pPr>
      <w:r w:rsidRPr="001D3D33">
        <w:t xml:space="preserve">V případě, že Prodávající nedeklaruje požadované kvalitativní vlastnosti dle čl. 7.1. Smlouvy na dodacím listu </w:t>
      </w:r>
      <w:r w:rsidRPr="0079535A">
        <w:rPr>
          <w:szCs w:val="24"/>
        </w:rPr>
        <w:t xml:space="preserve">pro každou dílčí dodávku, </w:t>
      </w:r>
      <w:r w:rsidRPr="001D3D33">
        <w:t xml:space="preserve">Prodávající se zavazuje zaplatit Kupujícímu smluvní </w:t>
      </w:r>
      <w:r w:rsidRPr="00E707AC">
        <w:t xml:space="preserve">pokutu </w:t>
      </w:r>
      <w:r w:rsidR="004300F9" w:rsidRPr="00E707AC">
        <w:t xml:space="preserve">též </w:t>
      </w:r>
      <w:r w:rsidRPr="00E707AC">
        <w:t>ve výši</w:t>
      </w:r>
      <w:r w:rsidRPr="001D3D33">
        <w:t xml:space="preserve"> 5.000,- Kč </w:t>
      </w:r>
      <w:r w:rsidR="0079535A">
        <w:t>(slovy „</w:t>
      </w:r>
      <w:proofErr w:type="spellStart"/>
      <w:r w:rsidR="0079535A">
        <w:t>pěttisíc</w:t>
      </w:r>
      <w:proofErr w:type="spellEnd"/>
      <w:r w:rsidR="0079535A">
        <w:t>“ korun českých)</w:t>
      </w:r>
      <w:r w:rsidR="0079535A" w:rsidRPr="001D3D33">
        <w:t xml:space="preserve"> </w:t>
      </w:r>
      <w:r w:rsidRPr="001D3D33">
        <w:t>za každý zjištěný případ.</w:t>
      </w:r>
    </w:p>
    <w:p w:rsidR="00112E78" w:rsidRPr="001D3D33" w:rsidRDefault="00112E78" w:rsidP="0079535A">
      <w:pPr>
        <w:pStyle w:val="Nadpis2"/>
        <w:keepNext/>
        <w:keepLines/>
        <w:numPr>
          <w:ilvl w:val="1"/>
          <w:numId w:val="5"/>
        </w:numPr>
        <w:ind w:right="-18"/>
      </w:pPr>
      <w:r w:rsidRPr="001D3D33">
        <w:t xml:space="preserve">V případě, že je Prodávající v prodlení s dodáním </w:t>
      </w:r>
      <w:r w:rsidR="00E76734">
        <w:t>Zboží</w:t>
      </w:r>
      <w:r w:rsidRPr="001D3D33">
        <w:t xml:space="preserve">, Prodávající se zavazuje zaplatit Kupujícímu smluvní pokutu ve výši 1.000,- Kč </w:t>
      </w:r>
      <w:r w:rsidR="00CC5ED2">
        <w:t xml:space="preserve">(slovy </w:t>
      </w:r>
      <w:r w:rsidR="00E76734">
        <w:t>„</w:t>
      </w:r>
      <w:proofErr w:type="spellStart"/>
      <w:r w:rsidR="00CC5ED2">
        <w:t>jedentisíc</w:t>
      </w:r>
      <w:proofErr w:type="spellEnd"/>
      <w:r w:rsidR="00CC5ED2">
        <w:t xml:space="preserve">“ korun českých) </w:t>
      </w:r>
      <w:r w:rsidRPr="001D3D33">
        <w:t>za každý započatý den prodlení.</w:t>
      </w:r>
    </w:p>
    <w:p w:rsidR="00112E78" w:rsidRPr="001D3D33" w:rsidRDefault="004C4B4E" w:rsidP="0079535A">
      <w:pPr>
        <w:pStyle w:val="Nadpis2"/>
        <w:keepNext/>
        <w:keepLines/>
        <w:numPr>
          <w:ilvl w:val="1"/>
          <w:numId w:val="5"/>
        </w:numPr>
      </w:pPr>
      <w:r>
        <w:rPr>
          <w:szCs w:val="24"/>
        </w:rPr>
        <w:t>Případné s</w:t>
      </w:r>
      <w:r w:rsidR="00112E78" w:rsidRPr="001D3D33">
        <w:rPr>
          <w:szCs w:val="24"/>
        </w:rPr>
        <w:t xml:space="preserve">mluvní sankce budou Kupujícím uplatňovány kdykoliv, zpravidla </w:t>
      </w:r>
      <w:r>
        <w:rPr>
          <w:szCs w:val="24"/>
        </w:rPr>
        <w:t xml:space="preserve">však </w:t>
      </w:r>
      <w:r w:rsidR="00112E78" w:rsidRPr="001D3D33">
        <w:rPr>
          <w:szCs w:val="24"/>
        </w:rPr>
        <w:t>po vyhodnocení plnění Smlouvy za každý kalendářní měsíc.</w:t>
      </w:r>
    </w:p>
    <w:p w:rsidR="00112E78" w:rsidRPr="00E707AC" w:rsidRDefault="00112E78" w:rsidP="0079535A">
      <w:pPr>
        <w:pStyle w:val="Nadpis2"/>
        <w:keepNext/>
        <w:keepLines/>
        <w:numPr>
          <w:ilvl w:val="1"/>
          <w:numId w:val="5"/>
        </w:numPr>
      </w:pPr>
      <w:r w:rsidRPr="001D3D33">
        <w:rPr>
          <w:szCs w:val="24"/>
        </w:rPr>
        <w:t>Zaplacením Smluvní pokuty není dotčen nárok Kupujícího na náhradu škody v</w:t>
      </w:r>
      <w:r w:rsidR="00CC5ED2">
        <w:rPr>
          <w:szCs w:val="24"/>
        </w:rPr>
        <w:t> </w:t>
      </w:r>
      <w:r w:rsidRPr="001D3D33">
        <w:rPr>
          <w:szCs w:val="24"/>
        </w:rPr>
        <w:t xml:space="preserve">plném rozsahu, ani povinnost </w:t>
      </w:r>
      <w:r w:rsidR="00CC5ED2">
        <w:rPr>
          <w:szCs w:val="24"/>
        </w:rPr>
        <w:t>P</w:t>
      </w:r>
      <w:r w:rsidRPr="001D3D33">
        <w:rPr>
          <w:szCs w:val="24"/>
        </w:rPr>
        <w:t xml:space="preserve">rodávajícího vzniklou škodu v plném rozsahu </w:t>
      </w:r>
      <w:r w:rsidRPr="00E707AC">
        <w:rPr>
          <w:szCs w:val="24"/>
        </w:rPr>
        <w:t xml:space="preserve">Kupujícímu </w:t>
      </w:r>
      <w:r w:rsidR="004300F9" w:rsidRPr="00E707AC">
        <w:rPr>
          <w:szCs w:val="24"/>
        </w:rPr>
        <w:t>na</w:t>
      </w:r>
      <w:r w:rsidRPr="00E707AC">
        <w:rPr>
          <w:szCs w:val="24"/>
        </w:rPr>
        <w:t>hradit.</w:t>
      </w:r>
    </w:p>
    <w:p w:rsidR="00E771F8" w:rsidRPr="001D3D33" w:rsidRDefault="00E771F8" w:rsidP="0079535A">
      <w:pPr>
        <w:pStyle w:val="Nadpis2"/>
        <w:keepNext/>
        <w:keepLines/>
        <w:numPr>
          <w:ilvl w:val="1"/>
          <w:numId w:val="5"/>
        </w:numPr>
      </w:pPr>
      <w:r>
        <w:rPr>
          <w:szCs w:val="24"/>
        </w:rPr>
        <w:t>V případě, že Kupující bude v prodlení se zaplacením faktury Prodávajícího, zaplatí Prodávajícímu spolu s dlužnou částkou též zákonný úrok z prodlení. V případě, že Kupující neuhradí Prodávajícímu platbu do třiceti (30) dní po termínu splatnosti je Prodávající oprávněn přerušit poskytování dodávek až do doby plné úhrady.</w:t>
      </w:r>
    </w:p>
    <w:p w:rsidR="00112E78" w:rsidRPr="001D3D33" w:rsidRDefault="00112E78" w:rsidP="0079535A">
      <w:pPr>
        <w:pStyle w:val="Nadpis2"/>
        <w:keepNext/>
        <w:keepLines/>
        <w:numPr>
          <w:ilvl w:val="1"/>
          <w:numId w:val="5"/>
        </w:numPr>
      </w:pPr>
      <w:r w:rsidRPr="001D3D33">
        <w:t xml:space="preserve">Každá ze </w:t>
      </w:r>
      <w:r w:rsidR="00CC5ED2">
        <w:t xml:space="preserve">Smluvních </w:t>
      </w:r>
      <w:r w:rsidRPr="001D3D33">
        <w:t xml:space="preserve">stran nese odpovědnost za způsobenou škodu v rámci platných právních předpisů a této Smlouvy. Obě strany se zavazují k vyvinutí maximálního úsilí k předcházení škodám a k minimalizaci </w:t>
      </w:r>
      <w:r w:rsidR="00CC5ED2">
        <w:t xml:space="preserve">případně </w:t>
      </w:r>
      <w:r w:rsidRPr="001D3D33">
        <w:t>vzniklých škod.</w:t>
      </w:r>
    </w:p>
    <w:p w:rsidR="00112E78" w:rsidRPr="001D3D33" w:rsidRDefault="00112E78" w:rsidP="0079535A">
      <w:pPr>
        <w:pStyle w:val="Nadpis2"/>
        <w:keepNext/>
        <w:keepLines/>
        <w:numPr>
          <w:ilvl w:val="1"/>
          <w:numId w:val="5"/>
        </w:numPr>
      </w:pPr>
      <w:r w:rsidRPr="001D3D33">
        <w:t>Žádná ze Smluvních stran neodpovídá za škodu, která vznikla v důsledku věcně nesprávného nebo jinak chybného zadání, které obdržela od druhé strany.</w:t>
      </w:r>
    </w:p>
    <w:p w:rsidR="00112E78" w:rsidRPr="001D3D33" w:rsidRDefault="00112E78" w:rsidP="0079535A">
      <w:pPr>
        <w:pStyle w:val="Nadpis2"/>
        <w:keepNext/>
        <w:keepLines/>
        <w:numPr>
          <w:ilvl w:val="1"/>
          <w:numId w:val="5"/>
        </w:numPr>
      </w:pPr>
      <w:r w:rsidRPr="001D3D33">
        <w:t>Smluvní strany se zavazují upozornit druhou Smluvní stranu bez zbytečného odkladu na vzniklé okolnosti vylučující odpovědnost bránící řádnému plnění této Smlouvy. Smluvní strany se zavazují k vyvinutí maximálního úsilí k odvrácení a</w:t>
      </w:r>
      <w:r w:rsidR="00CC5ED2">
        <w:t> </w:t>
      </w:r>
      <w:r w:rsidRPr="001D3D33">
        <w:t xml:space="preserve">překonání okolností vylučujících odpovědnost. </w:t>
      </w:r>
      <w:bookmarkEnd w:id="20"/>
    </w:p>
    <w:p w:rsidR="00112E78" w:rsidRPr="001D3D33" w:rsidRDefault="003A6C61" w:rsidP="0079535A">
      <w:pPr>
        <w:pStyle w:val="Nadpis1"/>
        <w:keepLines/>
        <w:numPr>
          <w:ilvl w:val="0"/>
          <w:numId w:val="5"/>
        </w:numPr>
      </w:pPr>
      <w:bookmarkStart w:id="21" w:name="_Ref380559910"/>
      <w:bookmarkStart w:id="22" w:name="_Toc288828405"/>
      <w:r>
        <w:t xml:space="preserve">   </w:t>
      </w:r>
      <w:r w:rsidR="00112E78" w:rsidRPr="001D3D33">
        <w:t>Ochrana informací</w:t>
      </w:r>
      <w:bookmarkEnd w:id="21"/>
      <w:bookmarkEnd w:id="22"/>
    </w:p>
    <w:p w:rsidR="00112E78" w:rsidRPr="001D3D33" w:rsidRDefault="00112E78" w:rsidP="0079535A">
      <w:pPr>
        <w:pStyle w:val="Nadpis2"/>
        <w:keepNext/>
        <w:keepLines/>
        <w:numPr>
          <w:ilvl w:val="1"/>
          <w:numId w:val="5"/>
        </w:numPr>
      </w:pPr>
      <w:bookmarkStart w:id="23" w:name="_Toc288828406"/>
      <w:r w:rsidRPr="001D3D33">
        <w:t>Prodávající podpisem této Smlouvy souhlasí, v souladu se zněním zákona č.106/1999 Sb., o svobodném přístupu k informacím, s možným zpřístupněním či zveřejněním celé této Smlouvy v jejím plném znění, jakož i všech úkonů a</w:t>
      </w:r>
      <w:r w:rsidR="007928D0">
        <w:t> </w:t>
      </w:r>
      <w:r w:rsidRPr="001D3D33">
        <w:t>okolností s touto Smlouvou souvisejících, ke kterému může kdykoliv v budoucnu dojít.</w:t>
      </w:r>
    </w:p>
    <w:p w:rsidR="00112E78" w:rsidRDefault="00112E78" w:rsidP="00A251BF">
      <w:pPr>
        <w:pStyle w:val="Nadpis2"/>
        <w:keepNext/>
        <w:keepLines/>
        <w:numPr>
          <w:ilvl w:val="1"/>
          <w:numId w:val="5"/>
        </w:numPr>
      </w:pPr>
      <w:r w:rsidRPr="001D3D33">
        <w:t xml:space="preserve">Prodávající uděluje Kupujícímu souhlas se zveřejněním celého obsahu této Smlouvy včetně jejích dodatků </w:t>
      </w:r>
      <w:r w:rsidR="004A4ED1">
        <w:t xml:space="preserve">na </w:t>
      </w:r>
      <w:r w:rsidRPr="001D3D33">
        <w:t>profilu zadavatele s tím, že Kupující učiní nezbytná opatření ke znečitelnění těch identifikačních údajů Prodávajícího, o</w:t>
      </w:r>
      <w:r w:rsidR="00220DD1">
        <w:t> </w:t>
      </w:r>
      <w:r w:rsidRPr="001D3D33">
        <w:t xml:space="preserve">kterých to stanoví příslušné právní předpisy České republiky, případně ke znečitelnění dalších údajů, jejichž znečitelnění </w:t>
      </w:r>
      <w:r w:rsidRPr="00E707AC">
        <w:t xml:space="preserve">výslovně </w:t>
      </w:r>
      <w:r w:rsidR="004300F9" w:rsidRPr="00E707AC">
        <w:t>S</w:t>
      </w:r>
      <w:r w:rsidRPr="00E707AC">
        <w:t>mlouva</w:t>
      </w:r>
      <w:r w:rsidRPr="001D3D33">
        <w:t xml:space="preserve"> vyžaduje.</w:t>
      </w:r>
      <w:bookmarkStart w:id="24" w:name="_Toc288828407"/>
      <w:bookmarkEnd w:id="23"/>
      <w:r w:rsidRPr="001D3D33">
        <w:t xml:space="preserve"> </w:t>
      </w:r>
      <w:bookmarkEnd w:id="24"/>
    </w:p>
    <w:p w:rsidR="0041331B" w:rsidRDefault="0041331B" w:rsidP="00A251BF">
      <w:pPr>
        <w:pStyle w:val="Nadpis2"/>
        <w:keepNext/>
        <w:keepLines/>
        <w:numPr>
          <w:ilvl w:val="1"/>
          <w:numId w:val="5"/>
        </w:numPr>
      </w:pPr>
      <w:r>
        <w:t xml:space="preserve">Prodávající bez jakýchkoliv výhrad souhlasí se zveřejněním své identifikace a všech dalších údajů uvedených ve Smlouvě včetně ceny předmětu plnění. </w:t>
      </w:r>
    </w:p>
    <w:p w:rsidR="0041331B" w:rsidRPr="001D3D33" w:rsidRDefault="0041331B" w:rsidP="00A251BF">
      <w:pPr>
        <w:pStyle w:val="Nadpis2"/>
        <w:keepNext/>
        <w:keepLines/>
        <w:numPr>
          <w:ilvl w:val="1"/>
          <w:numId w:val="5"/>
        </w:numPr>
      </w:pPr>
      <w:r>
        <w:t>Kupující se zavazuje zajistit zveřejnění této Smlouvy dle zákona č. 340/2015 Sb., o registru smluv</w:t>
      </w:r>
      <w:r w:rsidR="00896E98">
        <w:t>, v platném znění</w:t>
      </w:r>
      <w:r>
        <w:t xml:space="preserve">. </w:t>
      </w:r>
    </w:p>
    <w:p w:rsidR="00112E78" w:rsidRPr="001D3D33" w:rsidRDefault="003A6C61" w:rsidP="0079535A">
      <w:pPr>
        <w:pStyle w:val="Nadpis1"/>
        <w:keepLines/>
        <w:numPr>
          <w:ilvl w:val="0"/>
          <w:numId w:val="5"/>
        </w:numPr>
        <w:tabs>
          <w:tab w:val="num" w:pos="900"/>
          <w:tab w:val="right" w:pos="8931"/>
        </w:tabs>
      </w:pPr>
      <w:bookmarkStart w:id="25" w:name="_Toc288828411"/>
      <w:r>
        <w:t xml:space="preserve">   </w:t>
      </w:r>
      <w:r w:rsidR="00112E78" w:rsidRPr="001D3D33">
        <w:t>Součinnost a vzájemná komunikace</w:t>
      </w:r>
      <w:bookmarkEnd w:id="25"/>
      <w:r w:rsidR="00112E78" w:rsidRPr="001D3D33">
        <w:t xml:space="preserve"> </w:t>
      </w:r>
    </w:p>
    <w:p w:rsidR="00112E78" w:rsidRPr="001D3D33" w:rsidRDefault="00112E78" w:rsidP="0079535A">
      <w:pPr>
        <w:pStyle w:val="Nadpis2"/>
        <w:keepNext/>
        <w:keepLines/>
        <w:numPr>
          <w:ilvl w:val="1"/>
          <w:numId w:val="5"/>
        </w:numPr>
      </w:pPr>
      <w:bookmarkStart w:id="26" w:name="_Toc288828412"/>
      <w:r w:rsidRPr="001D3D33">
        <w:t xml:space="preserve">Smluvní strany se zavazují vzájemně spolupracovat a poskytovat si veškeré informace potřebné pro řádné plnění svých závazků. Smluvní strany jsou povinny informovat druhou </w:t>
      </w:r>
      <w:r w:rsidR="004C4B4E">
        <w:t>S</w:t>
      </w:r>
      <w:r w:rsidRPr="001D3D33">
        <w:t>mluvní stranu o veškerých skutečnostech, které jsou nebo mohou být důležité pro řádné plnění této Smlouvy.</w:t>
      </w:r>
      <w:bookmarkEnd w:id="26"/>
    </w:p>
    <w:p w:rsidR="003A7249" w:rsidRDefault="00112E78" w:rsidP="0079535A">
      <w:pPr>
        <w:pStyle w:val="Nadpis2"/>
        <w:keepNext/>
        <w:keepLines/>
        <w:numPr>
          <w:ilvl w:val="1"/>
          <w:numId w:val="5"/>
        </w:numPr>
      </w:pPr>
      <w:bookmarkStart w:id="27" w:name="_Toc288828415"/>
      <w:r w:rsidRPr="001D3D33">
        <w:t>Všechna oznámení mezi Smluvními stranami, která se vztahují k této Smlouvě, nebo která mají být učiněna na základě této Smlouvy</w:t>
      </w:r>
      <w:r w:rsidR="00220DD1">
        <w:t>,</w:t>
      </w:r>
      <w:r w:rsidRPr="001D3D33">
        <w:t xml:space="preserve"> musí být učiněna v </w:t>
      </w:r>
      <w:proofErr w:type="gramStart"/>
      <w:r w:rsidRPr="001D3D33">
        <w:t xml:space="preserve">písemné  </w:t>
      </w:r>
      <w:r w:rsidR="004E3D1B" w:rsidRPr="00E707AC">
        <w:t>formě</w:t>
      </w:r>
      <w:proofErr w:type="gramEnd"/>
      <w:r w:rsidR="004E3D1B" w:rsidRPr="00E707AC">
        <w:t xml:space="preserve"> </w:t>
      </w:r>
      <w:r w:rsidRPr="00E707AC">
        <w:t>a</w:t>
      </w:r>
      <w:r w:rsidRPr="001D3D33">
        <w:t xml:space="preserve"> druhé straně doručena buď </w:t>
      </w:r>
      <w:r w:rsidR="005C7501">
        <w:t xml:space="preserve">datovou schránkou, </w:t>
      </w:r>
      <w:r w:rsidRPr="001D3D33">
        <w:t xml:space="preserve">osobně nebo doporučeným dopisem či jinou formou registrovaného poštovního styku na adresu uvedenou na titulní stránce této Smlouvy, není-li stanoveno nebo mezi </w:t>
      </w:r>
      <w:r w:rsidR="00220DD1">
        <w:t>S</w:t>
      </w:r>
      <w:r w:rsidRPr="001D3D33">
        <w:t>mluvními stranami dohodnuto jinak.</w:t>
      </w:r>
      <w:bookmarkEnd w:id="27"/>
    </w:p>
    <w:p w:rsidR="003A7249" w:rsidRDefault="003A7249" w:rsidP="003A7249">
      <w:pPr>
        <w:pStyle w:val="Nadpis2"/>
        <w:keepNext/>
        <w:keepLines/>
        <w:numPr>
          <w:ilvl w:val="1"/>
          <w:numId w:val="5"/>
        </w:numPr>
      </w:pPr>
      <w:r w:rsidRPr="001D3D33">
        <w:t xml:space="preserve">Smluvní strany se zavazují, že v případě změny své adresy budou o této změně druhou </w:t>
      </w:r>
      <w:r w:rsidR="004C4B4E">
        <w:t>S</w:t>
      </w:r>
      <w:r w:rsidRPr="001D3D33">
        <w:t>mluvní stranu písemně informovat nejpozději do tří (3) pracovních dnů ode dne této změny.</w:t>
      </w:r>
    </w:p>
    <w:p w:rsidR="005C7501" w:rsidRPr="001D3D33" w:rsidRDefault="003A6C61" w:rsidP="005C7501">
      <w:pPr>
        <w:pStyle w:val="Nadpis1"/>
        <w:keepLines/>
        <w:numPr>
          <w:ilvl w:val="0"/>
          <w:numId w:val="5"/>
        </w:numPr>
      </w:pPr>
      <w:r>
        <w:t xml:space="preserve">   </w:t>
      </w:r>
      <w:r w:rsidR="005C7501" w:rsidRPr="001D3D33">
        <w:t>Uchovávání dokumentů</w:t>
      </w:r>
    </w:p>
    <w:p w:rsidR="005C7501" w:rsidRPr="001D3D33" w:rsidRDefault="005C7501" w:rsidP="005C7501">
      <w:pPr>
        <w:pStyle w:val="Nadpis2"/>
        <w:keepNext/>
        <w:keepLines/>
        <w:numPr>
          <w:ilvl w:val="1"/>
          <w:numId w:val="5"/>
        </w:numPr>
      </w:pPr>
      <w:r w:rsidRPr="001D3D33">
        <w:t>Prodávající je povinen uchovávat dokumenty související s dodávkami dle této Smlouvy nejméně po dobu deseti (10) let od konce účetního období, ve kterém došlo k zaplacení poslední části ceny poskytnutých dodávek popř. k poslednímu zdanitelnému plnění dle této Smlouvy, a to zejména pro účely kontroly oprávněnými kontrolními orgány.</w:t>
      </w:r>
    </w:p>
    <w:p w:rsidR="005C7501" w:rsidRPr="001D3D33" w:rsidRDefault="005C7501" w:rsidP="005C7501">
      <w:pPr>
        <w:pStyle w:val="Nadpis2"/>
        <w:keepNext/>
        <w:keepLines/>
        <w:numPr>
          <w:ilvl w:val="1"/>
          <w:numId w:val="5"/>
        </w:numPr>
      </w:pPr>
      <w:r w:rsidRPr="001D3D33">
        <w:t xml:space="preserve">Prodávající je povinen umožnit kontrolu dokumentů souvisejících s dodávkami dle této Smlouvy ze strany </w:t>
      </w:r>
      <w:proofErr w:type="gramStart"/>
      <w:r w:rsidRPr="001D3D33">
        <w:t>Kupujícího a  orgánů</w:t>
      </w:r>
      <w:proofErr w:type="gramEnd"/>
      <w:r w:rsidRPr="001D3D33">
        <w:t xml:space="preserve"> oprávněných k provádění kontroly, a to zejména ze strany Ministerstva vnitra ČR, Ministerstva financí ČR, Centra pro regionální rozvoj České republiky, územních finančních orgánů, Nejvyššího kontrolního úřadu, Evropské komise, Evropského účetního dvora, případně dalších orgánů oprávněných k výkonu kontroly a ze strany třetích osob, které tyto orgány ke kontrole pověří nebo zmocní.</w:t>
      </w:r>
    </w:p>
    <w:p w:rsidR="005C7501" w:rsidRDefault="005C7501" w:rsidP="005C7501">
      <w:pPr>
        <w:pStyle w:val="Nadpis2"/>
        <w:keepNext/>
        <w:keepLines/>
        <w:numPr>
          <w:ilvl w:val="1"/>
          <w:numId w:val="5"/>
        </w:numPr>
      </w:pPr>
      <w:r w:rsidRPr="001D3D33">
        <w:t>Prodávající je podle ustanovení § 2 písm. e) zákona č. 320/2001 Sb., o finanční kontrole ve veřejné správě a o změně některých zákonů (zákon o finanční kontrole), povinen spolupůsobit při výkonu finanční kontroly.</w:t>
      </w:r>
    </w:p>
    <w:p w:rsidR="0069581D" w:rsidRDefault="0069581D" w:rsidP="0069581D">
      <w:pPr>
        <w:pStyle w:val="Nadpis2"/>
        <w:keepNext/>
        <w:keepLines/>
        <w:ind w:left="1134" w:firstLine="0"/>
      </w:pPr>
    </w:p>
    <w:p w:rsidR="005C7501" w:rsidRPr="001D3D33" w:rsidRDefault="003A6C61" w:rsidP="005C7501">
      <w:pPr>
        <w:pStyle w:val="Nadpis1"/>
        <w:keepLines/>
        <w:numPr>
          <w:ilvl w:val="0"/>
          <w:numId w:val="5"/>
        </w:numPr>
      </w:pPr>
      <w:bookmarkStart w:id="28" w:name="_Toc288828427"/>
      <w:r>
        <w:t xml:space="preserve">   </w:t>
      </w:r>
      <w:r w:rsidR="005C7501" w:rsidRPr="001D3D33">
        <w:t>řešení sporů</w:t>
      </w:r>
      <w:bookmarkEnd w:id="28"/>
    </w:p>
    <w:p w:rsidR="005C7501" w:rsidRPr="001D3D33" w:rsidRDefault="005C7501" w:rsidP="005C7501">
      <w:pPr>
        <w:pStyle w:val="Nadpis2"/>
        <w:keepNext/>
        <w:keepLines/>
        <w:numPr>
          <w:ilvl w:val="1"/>
          <w:numId w:val="5"/>
        </w:numPr>
      </w:pPr>
      <w:bookmarkStart w:id="29" w:name="_Toc288828430"/>
      <w:r w:rsidRPr="001D3D33">
        <w:t>Podle § 89 a zákona č. 99/1963 Sb., (občanský soudní řád) se strany této Smlouvy dohodly, že místně příslušným soudem prvního stupně ve sporech z této Smlouvy bude v případech, kdy není stanovena výlučná příslušnost soudu a kdy je v prvním stupni příslušný krajský soud, Městský soud v </w:t>
      </w:r>
      <w:r w:rsidRPr="0007007A">
        <w:t>Praze</w:t>
      </w:r>
      <w:r w:rsidR="004E3D1B" w:rsidRPr="0007007A">
        <w:t xml:space="preserve"> a</w:t>
      </w:r>
      <w:bookmarkStart w:id="30" w:name="_GoBack"/>
      <w:bookmarkEnd w:id="30"/>
      <w:r w:rsidRPr="001D3D33">
        <w:t xml:space="preserve"> v případech, kdy je v prvním stupni příslušný okresní soud, Obvodní soud pro Prahu 10.</w:t>
      </w:r>
      <w:bookmarkEnd w:id="29"/>
      <w:r w:rsidRPr="001D3D33">
        <w:t xml:space="preserve"> </w:t>
      </w:r>
    </w:p>
    <w:p w:rsidR="00112E78" w:rsidRPr="001D3D33" w:rsidRDefault="003A6C61" w:rsidP="0079535A">
      <w:pPr>
        <w:pStyle w:val="Nadpis1"/>
        <w:keepLines/>
        <w:numPr>
          <w:ilvl w:val="0"/>
          <w:numId w:val="5"/>
        </w:numPr>
        <w:ind w:right="-18"/>
      </w:pPr>
      <w:bookmarkStart w:id="31" w:name="_Toc288828417"/>
      <w:r>
        <w:t xml:space="preserve">   </w:t>
      </w:r>
      <w:r w:rsidR="00112E78" w:rsidRPr="001D3D33">
        <w:t>PLATNOST A ÚČINNOST SMLOUVY</w:t>
      </w:r>
      <w:bookmarkEnd w:id="31"/>
    </w:p>
    <w:p w:rsidR="00112E78" w:rsidRPr="001D3D33" w:rsidRDefault="00112E78" w:rsidP="0079535A">
      <w:pPr>
        <w:pStyle w:val="Nadpis2"/>
        <w:keepNext/>
        <w:keepLines/>
        <w:numPr>
          <w:ilvl w:val="1"/>
          <w:numId w:val="5"/>
        </w:numPr>
        <w:ind w:right="-18"/>
      </w:pPr>
      <w:bookmarkStart w:id="32" w:name="_Toc288828420"/>
      <w:r w:rsidRPr="001D3D33">
        <w:t xml:space="preserve">Tato Smlouva nabývá platnosti a </w:t>
      </w:r>
      <w:proofErr w:type="gramStart"/>
      <w:r w:rsidR="00B23A1F">
        <w:t xml:space="preserve">účinnosti </w:t>
      </w:r>
      <w:r w:rsidRPr="001D3D33">
        <w:t xml:space="preserve"> dnem</w:t>
      </w:r>
      <w:proofErr w:type="gramEnd"/>
      <w:r w:rsidRPr="001D3D33">
        <w:t xml:space="preserve"> </w:t>
      </w:r>
      <w:r w:rsidR="003E5456">
        <w:t>jejího uzavření</w:t>
      </w:r>
      <w:r w:rsidR="00B23A1F">
        <w:t>.</w:t>
      </w:r>
      <w:r w:rsidR="004A4ED1">
        <w:t xml:space="preserve"> Účinnost Smlouvy je po dobu </w:t>
      </w:r>
      <w:r w:rsidR="00997844">
        <w:t>16</w:t>
      </w:r>
      <w:r w:rsidRPr="001D3D33">
        <w:t xml:space="preserve"> měsíců od jejího uzavření nebo do výše vyčerpání finančního limitu stanoveného </w:t>
      </w:r>
      <w:r w:rsidR="004A4ED1">
        <w:t>na 2 000 000,- Kč bez DPH</w:t>
      </w:r>
      <w:bookmarkEnd w:id="32"/>
      <w:r w:rsidRPr="001D3D33">
        <w:t xml:space="preserve">.  </w:t>
      </w:r>
    </w:p>
    <w:p w:rsidR="00112E78" w:rsidRPr="001D3D33" w:rsidRDefault="00112E78" w:rsidP="0079535A">
      <w:pPr>
        <w:pStyle w:val="Nadpis2"/>
        <w:keepNext/>
        <w:keepLines/>
        <w:numPr>
          <w:ilvl w:val="1"/>
          <w:numId w:val="5"/>
        </w:numPr>
        <w:ind w:right="-18"/>
      </w:pPr>
      <w:bookmarkStart w:id="33" w:name="_Toc288828421"/>
      <w:r w:rsidRPr="001D3D33">
        <w:t xml:space="preserve">Smluvní strany se dohodly, že Prodávající započne s plněním této Smlouvy neprodleně po jejím uzavření, a to na základě jednotlivých </w:t>
      </w:r>
      <w:r w:rsidR="00445F89">
        <w:t>O</w:t>
      </w:r>
      <w:r w:rsidRPr="001D3D33">
        <w:t>bjednávek.</w:t>
      </w:r>
      <w:bookmarkEnd w:id="33"/>
    </w:p>
    <w:p w:rsidR="00112E78" w:rsidRPr="00E707AC" w:rsidRDefault="00112E78" w:rsidP="0079535A">
      <w:pPr>
        <w:pStyle w:val="Nadpis2"/>
        <w:keepNext/>
        <w:keepLines/>
        <w:numPr>
          <w:ilvl w:val="1"/>
          <w:numId w:val="5"/>
        </w:numPr>
        <w:ind w:right="-18"/>
      </w:pPr>
      <w:bookmarkStart w:id="34" w:name="_Toc288828422"/>
      <w:r w:rsidRPr="001D3D33">
        <w:t xml:space="preserve">Smluvní strany se dále dohodly, že Kupující je oprávněn od této Smlouvy odstoupit v případě, kdy Prodávající hrubým způsobem poruší tuto Smlouvu. Za hrubé porušení této Smlouvy ze strany Prodávajícího se přitom pokládá prodlení Prodávajícího s dodáním Zboží i po dodatečné písemné výzvě Kupujícího se stanovením náhradní lhůty dodání nejméně </w:t>
      </w:r>
      <w:r w:rsidR="00220DD1">
        <w:t>patnáct (</w:t>
      </w:r>
      <w:r w:rsidRPr="001D3D33">
        <w:t>15</w:t>
      </w:r>
      <w:r w:rsidR="00220DD1">
        <w:t>)</w:t>
      </w:r>
      <w:r w:rsidRPr="001D3D33">
        <w:t xml:space="preserve"> dnů. Za hrubé porušení Smlouvy se též pokládá dodání jiného Zboží, </w:t>
      </w:r>
      <w:r w:rsidR="00220DD1">
        <w:t>než</w:t>
      </w:r>
      <w:r w:rsidR="00220DD1" w:rsidRPr="001D3D33">
        <w:t xml:space="preserve"> </w:t>
      </w:r>
      <w:r w:rsidRPr="001D3D33">
        <w:t xml:space="preserve">jak je specifikováno v čl. </w:t>
      </w:r>
      <w:proofErr w:type="gramStart"/>
      <w:r w:rsidRPr="001D3D33">
        <w:t>7.1. této</w:t>
      </w:r>
      <w:proofErr w:type="gramEnd"/>
      <w:r w:rsidRPr="001D3D33">
        <w:t xml:space="preserve"> Smlouvy. V případě odstoupení z tohoto důvodu je </w:t>
      </w:r>
      <w:r w:rsidR="00220DD1">
        <w:t>K</w:t>
      </w:r>
      <w:r w:rsidRPr="001D3D33">
        <w:t xml:space="preserve">upující oprávněn požadovat </w:t>
      </w:r>
      <w:r w:rsidR="00445F89">
        <w:t>s</w:t>
      </w:r>
      <w:r w:rsidRPr="001D3D33">
        <w:t xml:space="preserve">mluvní pokutu </w:t>
      </w:r>
      <w:bookmarkEnd w:id="34"/>
      <w:r w:rsidRPr="001D3D33">
        <w:t>ve výši 100 000,- Kč (slovy „</w:t>
      </w:r>
      <w:proofErr w:type="spellStart"/>
      <w:r w:rsidRPr="001D3D33">
        <w:t>jednostotisíc</w:t>
      </w:r>
      <w:proofErr w:type="spellEnd"/>
      <w:r w:rsidRPr="001D3D33">
        <w:t xml:space="preserve">“ korun českých). Tato smluvní pokuta je splatná do tří (3) </w:t>
      </w:r>
      <w:r w:rsidR="00233ED2">
        <w:t xml:space="preserve">pracovních </w:t>
      </w:r>
      <w:r w:rsidRPr="001D3D33">
        <w:t xml:space="preserve">dnů ode dne doručení výzvy k jejímu uhrazení.  V případě prodlení se zaplacením </w:t>
      </w:r>
      <w:r w:rsidR="00445F89">
        <w:t>s</w:t>
      </w:r>
      <w:r w:rsidRPr="001D3D33">
        <w:t xml:space="preserve">mluvní pokuty je Kupující oprávněn požadovat </w:t>
      </w:r>
      <w:r w:rsidR="00445F89">
        <w:t>s</w:t>
      </w:r>
      <w:r w:rsidRPr="001D3D33">
        <w:t xml:space="preserve">mluvní úrok z prodlení ve výši 0,5 % z nezaplacené částky </w:t>
      </w:r>
      <w:r w:rsidRPr="00E707AC">
        <w:t xml:space="preserve">za </w:t>
      </w:r>
      <w:proofErr w:type="gramStart"/>
      <w:r w:rsidRPr="00E707AC">
        <w:t>každý  započatý</w:t>
      </w:r>
      <w:proofErr w:type="gramEnd"/>
      <w:r w:rsidRPr="00E707AC">
        <w:t xml:space="preserve"> den prodlení.</w:t>
      </w:r>
    </w:p>
    <w:p w:rsidR="00112E78" w:rsidRPr="001D3D33" w:rsidRDefault="00112E78" w:rsidP="0079535A">
      <w:pPr>
        <w:pStyle w:val="Nadpis2"/>
        <w:keepNext/>
        <w:keepLines/>
        <w:numPr>
          <w:ilvl w:val="1"/>
          <w:numId w:val="5"/>
        </w:numPr>
        <w:ind w:right="-17" w:hanging="777"/>
      </w:pPr>
      <w:bookmarkStart w:id="35" w:name="_Toc288828423"/>
      <w:r w:rsidRPr="001D3D33">
        <w:t xml:space="preserve">Ukončení této </w:t>
      </w:r>
      <w:r w:rsidR="00445F89">
        <w:t>S</w:t>
      </w:r>
      <w:r w:rsidRPr="001D3D33">
        <w:t>mlouvy nemá vliv na již odeslané Objednávky. Dodání Zboží na základě odeslaných Objednávek se ještě řídí touto Smlouvou.</w:t>
      </w:r>
    </w:p>
    <w:p w:rsidR="00112E78" w:rsidRPr="001D3D33" w:rsidRDefault="00112E78" w:rsidP="0079535A">
      <w:pPr>
        <w:pStyle w:val="Nadpis2"/>
        <w:keepNext/>
        <w:keepLines/>
        <w:numPr>
          <w:ilvl w:val="1"/>
          <w:numId w:val="5"/>
        </w:numPr>
        <w:ind w:right="-17" w:hanging="777"/>
      </w:pPr>
      <w:r w:rsidRPr="001D3D33">
        <w:t>Kupující je oprávněn tuto Smlouvu kdykoliv písemně vypovědět</w:t>
      </w:r>
      <w:r w:rsidR="003E5456">
        <w:t>.</w:t>
      </w:r>
      <w:r w:rsidRPr="001D3D33">
        <w:t xml:space="preserve"> Tato výpověď musí být zaslána formou doporučeného dopisu. Výpovědní lhůta činí </w:t>
      </w:r>
      <w:r w:rsidR="00220DD1">
        <w:t>tři (</w:t>
      </w:r>
      <w:r w:rsidRPr="001D3D33">
        <w:t>3</w:t>
      </w:r>
      <w:r w:rsidR="00220DD1">
        <w:t>)</w:t>
      </w:r>
      <w:r w:rsidRPr="001D3D33">
        <w:t xml:space="preserve"> měsíce ode dne doručení výpovědi</w:t>
      </w:r>
      <w:r w:rsidR="00220DD1">
        <w:t xml:space="preserve"> Prodávajícímu</w:t>
      </w:r>
      <w:r w:rsidRPr="001D3D33">
        <w:t>.</w:t>
      </w:r>
    </w:p>
    <w:p w:rsidR="00112E78" w:rsidRDefault="00112E78" w:rsidP="0079535A">
      <w:pPr>
        <w:pStyle w:val="Nadpis2"/>
        <w:keepNext/>
        <w:keepLines/>
        <w:numPr>
          <w:ilvl w:val="1"/>
          <w:numId w:val="5"/>
        </w:numPr>
        <w:ind w:right="-17" w:hanging="777"/>
      </w:pPr>
      <w:r w:rsidRPr="001D3D33">
        <w:t>Smluvní strany se s ohledem na změny, ke kterým došlo novelizací zákona č. 235/2004 Sb., o dani z přidané hodnoty, ve znění pozdějších předpisů</w:t>
      </w:r>
      <w:r w:rsidR="003A7249">
        <w:t>, dohodly následujícím způsobem:</w:t>
      </w:r>
      <w:r w:rsidRPr="001D3D33">
        <w:t xml:space="preserve"> Kterákoli strana může odstoupit od Smlouvy v případě, že druhá Smluvní strana v průběhu platnosti Smlouvy poruší závažným způsobem své povinnosti vztahující se ke správě daní a správce daně rozhodne o jeho nespolehlivosti. Smluvní strany se zavazují, že pokud by k vydání takového rozhodnutí správce</w:t>
      </w:r>
      <w:r w:rsidR="003A7249">
        <w:t>m</w:t>
      </w:r>
      <w:r w:rsidRPr="001D3D33">
        <w:t xml:space="preserve"> daně došlo, budou druhou stranu o této skutečnosti neprodleně informovat.</w:t>
      </w:r>
    </w:p>
    <w:p w:rsidR="00E771F8" w:rsidRDefault="00E771F8" w:rsidP="005C7501">
      <w:pPr>
        <w:pStyle w:val="Nadpis2"/>
        <w:keepNext/>
        <w:keepLines/>
        <w:ind w:left="0" w:right="-17" w:firstLine="0"/>
      </w:pPr>
    </w:p>
    <w:p w:rsidR="0069581D" w:rsidRDefault="0069581D" w:rsidP="005C7501">
      <w:pPr>
        <w:pStyle w:val="Nadpis2"/>
        <w:keepNext/>
        <w:keepLines/>
        <w:ind w:left="0" w:right="-17" w:firstLine="0"/>
      </w:pPr>
    </w:p>
    <w:p w:rsidR="0069581D" w:rsidRDefault="0069581D" w:rsidP="005C7501">
      <w:pPr>
        <w:pStyle w:val="Nadpis2"/>
        <w:keepNext/>
        <w:keepLines/>
        <w:ind w:left="0" w:right="-17" w:firstLine="0"/>
      </w:pPr>
    </w:p>
    <w:p w:rsidR="0069581D" w:rsidRDefault="0069581D" w:rsidP="005C7501">
      <w:pPr>
        <w:pStyle w:val="Nadpis2"/>
        <w:keepNext/>
        <w:keepLines/>
        <w:ind w:left="0" w:right="-17" w:firstLine="0"/>
      </w:pPr>
    </w:p>
    <w:p w:rsidR="0069581D" w:rsidRDefault="0069581D" w:rsidP="005C7501">
      <w:pPr>
        <w:pStyle w:val="Nadpis2"/>
        <w:keepNext/>
        <w:keepLines/>
        <w:ind w:left="0" w:right="-17" w:firstLine="0"/>
      </w:pPr>
    </w:p>
    <w:p w:rsidR="00112E78" w:rsidRPr="001D3D33" w:rsidRDefault="003A6C61" w:rsidP="0079535A">
      <w:pPr>
        <w:pStyle w:val="Nadpis1"/>
        <w:keepLines/>
        <w:numPr>
          <w:ilvl w:val="0"/>
          <w:numId w:val="5"/>
        </w:numPr>
      </w:pPr>
      <w:bookmarkStart w:id="36" w:name="_Toc288828436"/>
      <w:bookmarkEnd w:id="35"/>
      <w:r>
        <w:t xml:space="preserve">   </w:t>
      </w:r>
      <w:r w:rsidR="00112E78" w:rsidRPr="001D3D33">
        <w:t>Závěrečná ustanovení</w:t>
      </w:r>
      <w:bookmarkEnd w:id="36"/>
    </w:p>
    <w:p w:rsidR="00112E78" w:rsidRPr="001D3D33" w:rsidRDefault="00112E78" w:rsidP="0079535A">
      <w:pPr>
        <w:pStyle w:val="Nadpis2"/>
        <w:keepNext/>
        <w:keepLines/>
        <w:numPr>
          <w:ilvl w:val="1"/>
          <w:numId w:val="5"/>
        </w:numPr>
      </w:pPr>
      <w:r w:rsidRPr="001D3D33">
        <w:t xml:space="preserve">Smluvní strany se dohodly, že jakákoliv změna Smlouvy </w:t>
      </w:r>
      <w:r w:rsidR="008D11D5">
        <w:t xml:space="preserve">musí být </w:t>
      </w:r>
      <w:r w:rsidRPr="001D3D33">
        <w:t xml:space="preserve">provedena písemnou formou a musí být podepsána </w:t>
      </w:r>
      <w:r w:rsidR="00FC3170">
        <w:t>statutárním zástupcem</w:t>
      </w:r>
      <w:r w:rsidR="009F5D0A">
        <w:t>,</w:t>
      </w:r>
      <w:r w:rsidRPr="001D3D33">
        <w:t xml:space="preserve"> </w:t>
      </w:r>
      <w:r w:rsidR="009F5D0A">
        <w:t>kter</w:t>
      </w:r>
      <w:r w:rsidR="00FC3170">
        <w:t>ý</w:t>
      </w:r>
      <w:r w:rsidR="009F5D0A">
        <w:t xml:space="preserve"> </w:t>
      </w:r>
      <w:r w:rsidR="00FC3170">
        <w:t>může</w:t>
      </w:r>
      <w:r w:rsidR="009F5D0A">
        <w:t xml:space="preserve"> ve smluvních věcech</w:t>
      </w:r>
      <w:r w:rsidRPr="001D3D33">
        <w:t xml:space="preserve"> jednat jménem či za </w:t>
      </w:r>
      <w:r w:rsidR="003A7249">
        <w:t>S</w:t>
      </w:r>
      <w:r w:rsidRPr="001D3D33">
        <w:t xml:space="preserve">mluvní stranu. Změny </w:t>
      </w:r>
      <w:r w:rsidR="003A7249">
        <w:t>S</w:t>
      </w:r>
      <w:r w:rsidRPr="001D3D33">
        <w:t>mlouvy se sjednávají jako dodatek ke Smlouvě s číselným označením podle pořadového čísla příslušné změny Smlouvy.</w:t>
      </w:r>
    </w:p>
    <w:p w:rsidR="005C7501" w:rsidRDefault="00112E78" w:rsidP="003A6C61">
      <w:pPr>
        <w:pStyle w:val="Nadpis2"/>
        <w:keepNext/>
        <w:keepLines/>
        <w:numPr>
          <w:ilvl w:val="1"/>
          <w:numId w:val="5"/>
        </w:numPr>
      </w:pPr>
      <w:bookmarkStart w:id="37" w:name="_Toc288828438"/>
      <w:r w:rsidRPr="001D3D33">
        <w:t>Pokud jakýkoli závazek dle Smlouvy nebo kterékoli ustanovení Smlouvy je nebo se stane neplatným či nevymahatelným, nebude to mít vliv na platnost a</w:t>
      </w:r>
      <w:r w:rsidR="003A7249">
        <w:t> </w:t>
      </w:r>
      <w:r w:rsidRPr="001D3D33">
        <w:t xml:space="preserve">vymahatelnost ostatních závazků a </w:t>
      </w:r>
      <w:proofErr w:type="gramStart"/>
      <w:r w:rsidRPr="00E707AC">
        <w:t xml:space="preserve">ustanovení </w:t>
      </w:r>
      <w:r w:rsidR="00852677" w:rsidRPr="00E707AC">
        <w:t xml:space="preserve"> této</w:t>
      </w:r>
      <w:proofErr w:type="gramEnd"/>
      <w:r w:rsidRPr="001D3D33">
        <w:t xml:space="preserve"> Smlouvy a </w:t>
      </w:r>
      <w:r w:rsidR="00445F89">
        <w:t>S</w:t>
      </w:r>
      <w:r w:rsidRPr="001D3D33">
        <w:t>mluvní strany se zavazují takovýto neplatný nebo nevymahatelný závazek či ustanovení nahradit novým, platným a vymahatelným závazkem, nebo ustanovením, jehož předmět bude nejlépe odpovídat předmětu a ekonomickému účelu původního závazku či ustanovení.</w:t>
      </w:r>
      <w:bookmarkEnd w:id="37"/>
    </w:p>
    <w:p w:rsidR="00E771F8" w:rsidRPr="001D3D33" w:rsidRDefault="00E771F8" w:rsidP="00E771F8">
      <w:pPr>
        <w:pStyle w:val="Nadpis2"/>
        <w:keepNext/>
        <w:keepLines/>
        <w:numPr>
          <w:ilvl w:val="1"/>
          <w:numId w:val="5"/>
        </w:numPr>
        <w:ind w:hanging="777"/>
      </w:pPr>
      <w:r w:rsidRPr="001D3D33">
        <w:t>Práva a závazky vyplývající z této Smlouvy nemůže Prodávající postoupit bez předchozího písemného souhlasu Kupujícího. Prodávající je oprávněn započíst své splatné</w:t>
      </w:r>
      <w:r w:rsidR="005C7501">
        <w:t xml:space="preserve"> i nesplatné</w:t>
      </w:r>
      <w:r w:rsidRPr="001D3D33">
        <w:t xml:space="preserve"> pohledávky za Kupujícím jen dohodou obou Smluvních stran.</w:t>
      </w:r>
    </w:p>
    <w:p w:rsidR="00E771F8" w:rsidRDefault="00E771F8" w:rsidP="00E771F8">
      <w:pPr>
        <w:pStyle w:val="Nadpis2"/>
        <w:keepNext/>
        <w:keepLines/>
        <w:numPr>
          <w:ilvl w:val="1"/>
          <w:numId w:val="5"/>
        </w:numPr>
        <w:ind w:hanging="777"/>
      </w:pPr>
      <w:r w:rsidRPr="001D3D33">
        <w:t xml:space="preserve">Tato Smlouva je závazná rovněž pro právní nástupce Smluvních stran. Oznámení o změně Smluvní strany oznámí právní nástupce této strany písemně každé ze </w:t>
      </w:r>
      <w:r>
        <w:t>S</w:t>
      </w:r>
      <w:r w:rsidRPr="001D3D33">
        <w:t xml:space="preserve">mluvních stran do </w:t>
      </w:r>
      <w:r>
        <w:t>patnácti (15)</w:t>
      </w:r>
      <w:r w:rsidRPr="001D3D33">
        <w:t xml:space="preserve"> dnů od rozhodné události.</w:t>
      </w:r>
    </w:p>
    <w:p w:rsidR="005C7501" w:rsidRPr="001D3D33" w:rsidRDefault="005C7501" w:rsidP="00E771F8">
      <w:pPr>
        <w:pStyle w:val="Nadpis2"/>
        <w:keepNext/>
        <w:keepLines/>
        <w:numPr>
          <w:ilvl w:val="1"/>
          <w:numId w:val="5"/>
        </w:numPr>
        <w:ind w:hanging="777"/>
      </w:pPr>
      <w:r>
        <w:t>Uplynutím sjednané doby účinnosti této Smlouvy nejsou dotčeny závazky Smluvních stran, které svým charakterem účinnost této Smlouvy přesahují (např. závazky Smluvních stran vyplývající z dospělých smluvních sankcí, z nároků na náhradu škod apod.).</w:t>
      </w:r>
    </w:p>
    <w:p w:rsidR="00E771F8" w:rsidRPr="001D3D33" w:rsidRDefault="00E771F8" w:rsidP="00E771F8">
      <w:pPr>
        <w:pStyle w:val="Nadpis2"/>
        <w:keepNext/>
        <w:keepLines/>
        <w:numPr>
          <w:ilvl w:val="1"/>
          <w:numId w:val="5"/>
        </w:numPr>
      </w:pPr>
      <w:r w:rsidRPr="001D3D33">
        <w:t>Veškeré spory, vzniklé z této Smlouvy nebo z jejího rozvázání, zrušení nebo prohlášení neplatnosti se řídí českým právem.</w:t>
      </w:r>
    </w:p>
    <w:p w:rsidR="00E771F8" w:rsidRDefault="00E771F8" w:rsidP="00E771F8">
      <w:pPr>
        <w:pStyle w:val="Nadpis2"/>
        <w:keepNext/>
        <w:keepLines/>
        <w:numPr>
          <w:ilvl w:val="1"/>
          <w:numId w:val="5"/>
        </w:numPr>
      </w:pPr>
      <w:r w:rsidRPr="001D3D33">
        <w:t>Prodávající souhlasí se zasíláním obchodních sdělení elektronickou poštou a</w:t>
      </w:r>
      <w:r>
        <w:t> </w:t>
      </w:r>
      <w:r w:rsidRPr="001D3D33">
        <w:t>jinými elektronickými prostředky podobného charakteru v souladu se zákonem č. 480/2004 Sb., o některých službách informační společnosti a změně některých zákonů.</w:t>
      </w:r>
    </w:p>
    <w:p w:rsidR="00E771F8" w:rsidRPr="000142A5" w:rsidRDefault="00E771F8" w:rsidP="00E771F8">
      <w:pPr>
        <w:pStyle w:val="Odstavecseseznamem"/>
        <w:keepNext/>
        <w:keepLines/>
        <w:numPr>
          <w:ilvl w:val="1"/>
          <w:numId w:val="5"/>
        </w:numPr>
        <w:spacing w:after="120"/>
        <w:jc w:val="both"/>
      </w:pPr>
      <w:r w:rsidRPr="000142A5">
        <w:t>Smluvní strany se dohodly, že pokud se písemnost ve lhůtě deseti (10) dnů ode dne, kdy byla k vyzvednutí připravena, nevyzvedne, písemnost se považuje za doručenou posledním dnem této lhůty.</w:t>
      </w:r>
    </w:p>
    <w:p w:rsidR="00E771F8" w:rsidRDefault="00E771F8" w:rsidP="00E771F8">
      <w:pPr>
        <w:pStyle w:val="Nadpis2"/>
        <w:keepNext/>
        <w:keepLines/>
        <w:numPr>
          <w:ilvl w:val="1"/>
          <w:numId w:val="5"/>
        </w:numPr>
      </w:pPr>
      <w:r w:rsidRPr="001D3D33">
        <w:t>Práva a povinnosti zde neupravené se řídí příslušným ustanovením zákona č.</w:t>
      </w:r>
      <w:r>
        <w:t> </w:t>
      </w:r>
      <w:r w:rsidRPr="001D3D33">
        <w:t>89/2012 Sb., občanský zákoník</w:t>
      </w:r>
      <w:r>
        <w:t>,</w:t>
      </w:r>
      <w:r w:rsidRPr="001D3D33">
        <w:t xml:space="preserve"> v platném znění.</w:t>
      </w:r>
    </w:p>
    <w:p w:rsidR="00E771F8" w:rsidRPr="001D3D33" w:rsidRDefault="00E771F8" w:rsidP="00E771F8">
      <w:pPr>
        <w:pStyle w:val="Nadpis2"/>
        <w:keepNext/>
        <w:keepLines/>
        <w:numPr>
          <w:ilvl w:val="1"/>
          <w:numId w:val="5"/>
        </w:numPr>
      </w:pPr>
      <w:r w:rsidRPr="001D3D33">
        <w:t xml:space="preserve">Tato Smlouva je </w:t>
      </w:r>
      <w:r>
        <w:t>vyhotovena</w:t>
      </w:r>
      <w:r w:rsidRPr="001D3D33">
        <w:t xml:space="preserve"> ve čtyřech (4) </w:t>
      </w:r>
      <w:r w:rsidR="00073C3E">
        <w:t>stejnopisech</w:t>
      </w:r>
      <w:r>
        <w:t xml:space="preserve"> s platností originálu</w:t>
      </w:r>
      <w:r w:rsidRPr="001D3D33">
        <w:t>, z nichž Kupující obdrží tři (3) vyhotovení a Prodávající jedno (1) vyhotovení.</w:t>
      </w:r>
    </w:p>
    <w:p w:rsidR="00E771F8" w:rsidRDefault="00E771F8" w:rsidP="00E771F8">
      <w:pPr>
        <w:pStyle w:val="Nadpis2"/>
        <w:keepNext/>
        <w:keepLines/>
        <w:numPr>
          <w:ilvl w:val="1"/>
          <w:numId w:val="5"/>
        </w:numPr>
        <w:rPr>
          <w:szCs w:val="24"/>
        </w:rPr>
      </w:pPr>
      <w:r w:rsidRPr="001D3D33">
        <w:t xml:space="preserve">Smluvní strany prohlašují, že je jim znám celý obsah Smlouvy a </w:t>
      </w:r>
      <w:r>
        <w:t>její</w:t>
      </w:r>
      <w:r w:rsidR="005C7501">
        <w:t>ch</w:t>
      </w:r>
      <w:r w:rsidRPr="001D3D33">
        <w:t xml:space="preserve"> příloh, </w:t>
      </w:r>
      <w:r w:rsidRPr="0099222F">
        <w:rPr>
          <w:szCs w:val="24"/>
        </w:rPr>
        <w:t xml:space="preserve">Smlouvě i </w:t>
      </w:r>
      <w:r w:rsidR="005C7501">
        <w:rPr>
          <w:szCs w:val="24"/>
        </w:rPr>
        <w:t xml:space="preserve">veškerým </w:t>
      </w:r>
      <w:r w:rsidRPr="0099222F">
        <w:rPr>
          <w:szCs w:val="24"/>
        </w:rPr>
        <w:t>její</w:t>
      </w:r>
      <w:r w:rsidR="005C7501">
        <w:rPr>
          <w:szCs w:val="24"/>
        </w:rPr>
        <w:t>m</w:t>
      </w:r>
      <w:r w:rsidRPr="0099222F">
        <w:rPr>
          <w:szCs w:val="24"/>
        </w:rPr>
        <w:t xml:space="preserve"> </w:t>
      </w:r>
      <w:r w:rsidR="005C7501">
        <w:rPr>
          <w:szCs w:val="24"/>
        </w:rPr>
        <w:t>přílohám</w:t>
      </w:r>
      <w:r w:rsidRPr="0099222F">
        <w:rPr>
          <w:szCs w:val="24"/>
        </w:rPr>
        <w:t xml:space="preserve"> beze zbytku porozuměly, a že tuto Smlouvu uzavřely na základě svobodné a vážné vůle. Na důkaz této skutečnosti k ní připojují své </w:t>
      </w:r>
      <w:r w:rsidR="005C7501">
        <w:rPr>
          <w:szCs w:val="24"/>
        </w:rPr>
        <w:t xml:space="preserve">vlastnoruční </w:t>
      </w:r>
      <w:r w:rsidRPr="0099222F">
        <w:rPr>
          <w:szCs w:val="24"/>
        </w:rPr>
        <w:t>podpisy.</w:t>
      </w:r>
    </w:p>
    <w:p w:rsidR="00E771F8" w:rsidRDefault="00E771F8" w:rsidP="00E771F8">
      <w:pPr>
        <w:pStyle w:val="Nadpis2"/>
        <w:keepNext/>
        <w:keepLines/>
        <w:ind w:left="1134" w:firstLine="0"/>
        <w:rPr>
          <w:szCs w:val="24"/>
        </w:rPr>
      </w:pPr>
    </w:p>
    <w:p w:rsidR="0069581D" w:rsidRDefault="0069581D" w:rsidP="00E771F8">
      <w:pPr>
        <w:pStyle w:val="Nadpis2"/>
        <w:keepNext/>
        <w:keepLines/>
        <w:ind w:left="1134" w:firstLine="0"/>
        <w:rPr>
          <w:szCs w:val="24"/>
        </w:rPr>
      </w:pPr>
    </w:p>
    <w:p w:rsidR="0069581D" w:rsidRPr="00E771F8" w:rsidRDefault="0069581D" w:rsidP="00E771F8">
      <w:pPr>
        <w:pStyle w:val="Nadpis2"/>
        <w:keepNext/>
        <w:keepLines/>
        <w:ind w:left="1134" w:firstLine="0"/>
        <w:rPr>
          <w:szCs w:val="24"/>
        </w:rPr>
      </w:pPr>
    </w:p>
    <w:p w:rsidR="00E771F8" w:rsidRPr="0099222F" w:rsidRDefault="00E771F8" w:rsidP="00E771F8">
      <w:pPr>
        <w:keepNext/>
        <w:keepLines/>
        <w:rPr>
          <w:rFonts w:ascii="Times New Roman" w:hAnsi="Times New Roman" w:cs="Times New Roman"/>
          <w:sz w:val="24"/>
          <w:szCs w:val="24"/>
        </w:rPr>
      </w:pPr>
      <w:r w:rsidRPr="009922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9222F">
        <w:rPr>
          <w:rFonts w:ascii="Times New Roman" w:hAnsi="Times New Roman" w:cs="Times New Roman"/>
          <w:sz w:val="24"/>
          <w:szCs w:val="24"/>
        </w:rPr>
        <w:t xml:space="preserve"> Nedílnou součást</w:t>
      </w:r>
      <w:r>
        <w:rPr>
          <w:rFonts w:ascii="Times New Roman" w:hAnsi="Times New Roman" w:cs="Times New Roman"/>
          <w:sz w:val="24"/>
          <w:szCs w:val="24"/>
        </w:rPr>
        <w:t xml:space="preserve"> této</w:t>
      </w:r>
      <w:r w:rsidRPr="0099222F">
        <w:rPr>
          <w:rFonts w:ascii="Times New Roman" w:hAnsi="Times New Roman" w:cs="Times New Roman"/>
          <w:sz w:val="24"/>
          <w:szCs w:val="24"/>
        </w:rPr>
        <w:t xml:space="preserve"> Smlouvy </w:t>
      </w:r>
      <w:r>
        <w:rPr>
          <w:rFonts w:ascii="Times New Roman" w:hAnsi="Times New Roman" w:cs="Times New Roman"/>
          <w:sz w:val="24"/>
          <w:szCs w:val="24"/>
        </w:rPr>
        <w:t xml:space="preserve">tvoří </w:t>
      </w:r>
      <w:r w:rsidRPr="0099222F">
        <w:rPr>
          <w:rFonts w:ascii="Times New Roman" w:hAnsi="Times New Roman" w:cs="Times New Roman"/>
          <w:sz w:val="24"/>
          <w:szCs w:val="24"/>
        </w:rPr>
        <w:t>j</w:t>
      </w:r>
      <w:r>
        <w:rPr>
          <w:rFonts w:ascii="Times New Roman" w:hAnsi="Times New Roman" w:cs="Times New Roman"/>
          <w:sz w:val="24"/>
          <w:szCs w:val="24"/>
        </w:rPr>
        <w:t>ejí</w:t>
      </w:r>
      <w:r w:rsidRPr="0099222F">
        <w:rPr>
          <w:rFonts w:ascii="Times New Roman" w:hAnsi="Times New Roman" w:cs="Times New Roman"/>
          <w:sz w:val="24"/>
          <w:szCs w:val="24"/>
        </w:rPr>
        <w:t xml:space="preserve"> příloh</w:t>
      </w:r>
      <w:r>
        <w:rPr>
          <w:rFonts w:ascii="Times New Roman" w:hAnsi="Times New Roman" w:cs="Times New Roman"/>
          <w:sz w:val="24"/>
          <w:szCs w:val="24"/>
        </w:rPr>
        <w:t>a</w:t>
      </w:r>
      <w:r w:rsidRPr="0099222F">
        <w:rPr>
          <w:rFonts w:ascii="Times New Roman" w:hAnsi="Times New Roman" w:cs="Times New Roman"/>
          <w:sz w:val="24"/>
          <w:szCs w:val="24"/>
        </w:rPr>
        <w:t>:</w:t>
      </w:r>
    </w:p>
    <w:p w:rsidR="00E771F8" w:rsidRDefault="00E771F8" w:rsidP="00E771F8">
      <w:pPr>
        <w:keepNext/>
        <w:keepLines/>
        <w:spacing w:after="120"/>
        <w:rPr>
          <w:rFonts w:ascii="Times New Roman" w:hAnsi="Times New Roman" w:cs="Times New Roman"/>
          <w:sz w:val="24"/>
          <w:szCs w:val="24"/>
        </w:rPr>
      </w:pPr>
      <w:r w:rsidRPr="009922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9222F">
        <w:rPr>
          <w:rFonts w:ascii="Times New Roman" w:hAnsi="Times New Roman" w:cs="Times New Roman"/>
          <w:sz w:val="24"/>
          <w:szCs w:val="24"/>
        </w:rPr>
        <w:t xml:space="preserve"> Příloha č. 1: Seznam </w:t>
      </w:r>
      <w:r>
        <w:rPr>
          <w:rFonts w:ascii="Times New Roman" w:hAnsi="Times New Roman" w:cs="Times New Roman"/>
          <w:sz w:val="24"/>
          <w:szCs w:val="24"/>
        </w:rPr>
        <w:t>O</w:t>
      </w:r>
      <w:r w:rsidRPr="0099222F">
        <w:rPr>
          <w:rFonts w:ascii="Times New Roman" w:hAnsi="Times New Roman" w:cs="Times New Roman"/>
          <w:sz w:val="24"/>
          <w:szCs w:val="24"/>
        </w:rPr>
        <w:t>právněných osob</w:t>
      </w:r>
    </w:p>
    <w:p w:rsidR="00E771F8" w:rsidRPr="0099222F" w:rsidRDefault="00E771F8" w:rsidP="00E771F8">
      <w:pPr>
        <w:keepNext/>
        <w:keepLines/>
        <w:rPr>
          <w:rFonts w:ascii="Times New Roman" w:hAnsi="Times New Roman" w:cs="Times New Roman"/>
          <w:sz w:val="24"/>
          <w:szCs w:val="24"/>
        </w:rPr>
      </w:pPr>
    </w:p>
    <w:tbl>
      <w:tblPr>
        <w:tblW w:w="0" w:type="auto"/>
        <w:tblLayout w:type="fixed"/>
        <w:tblCellMar>
          <w:left w:w="70" w:type="dxa"/>
          <w:right w:w="70" w:type="dxa"/>
        </w:tblCellMar>
        <w:tblLook w:val="0000" w:firstRow="0" w:lastRow="0" w:firstColumn="0" w:lastColumn="0" w:noHBand="0" w:noVBand="0"/>
      </w:tblPr>
      <w:tblGrid>
        <w:gridCol w:w="4527"/>
        <w:gridCol w:w="4527"/>
      </w:tblGrid>
      <w:tr w:rsidR="00E771F8" w:rsidRPr="005C7501" w:rsidTr="005C7501">
        <w:tc>
          <w:tcPr>
            <w:tcW w:w="4527" w:type="dxa"/>
          </w:tcPr>
          <w:p w:rsidR="00E771F8" w:rsidRDefault="00E771F8" w:rsidP="00E771F8">
            <w:pPr>
              <w:keepNext/>
              <w:keepLines/>
              <w:jc w:val="center"/>
              <w:rPr>
                <w:rFonts w:ascii="Times New Roman" w:hAnsi="Times New Roman" w:cs="Times New Roman"/>
                <w:b/>
              </w:rPr>
            </w:pPr>
            <w:r w:rsidRPr="005C7501">
              <w:rPr>
                <w:rFonts w:ascii="Times New Roman" w:hAnsi="Times New Roman" w:cs="Times New Roman"/>
                <w:b/>
              </w:rPr>
              <w:t>Za Kupujícího</w:t>
            </w:r>
          </w:p>
          <w:p w:rsidR="003A6C61" w:rsidRPr="005C7501" w:rsidRDefault="003A6C61" w:rsidP="00E771F8">
            <w:pPr>
              <w:keepNext/>
              <w:keepLines/>
              <w:jc w:val="center"/>
              <w:rPr>
                <w:rFonts w:ascii="Times New Roman" w:hAnsi="Times New Roman" w:cs="Times New Roman"/>
              </w:rPr>
            </w:pPr>
          </w:p>
          <w:p w:rsidR="00E771F8" w:rsidRPr="005C7501" w:rsidRDefault="00896E98" w:rsidP="00E771F8">
            <w:pPr>
              <w:keepNext/>
              <w:keepLines/>
              <w:jc w:val="center"/>
              <w:rPr>
                <w:rFonts w:ascii="Times New Roman" w:hAnsi="Times New Roman" w:cs="Times New Roman"/>
              </w:rPr>
            </w:pPr>
            <w:r>
              <w:rPr>
                <w:rFonts w:ascii="Times New Roman" w:hAnsi="Times New Roman" w:cs="Times New Roman"/>
              </w:rPr>
              <w:t xml:space="preserve">V Praze, </w:t>
            </w:r>
            <w:r w:rsidR="00E771F8" w:rsidRPr="005C7501">
              <w:rPr>
                <w:rFonts w:ascii="Times New Roman" w:hAnsi="Times New Roman" w:cs="Times New Roman"/>
              </w:rPr>
              <w:t xml:space="preserve">dne </w:t>
            </w:r>
            <w:r>
              <w:rPr>
                <w:rFonts w:ascii="Times New Roman" w:hAnsi="Times New Roman" w:cs="Times New Roman"/>
              </w:rPr>
              <w:t>……………………</w:t>
            </w:r>
          </w:p>
          <w:p w:rsidR="00E771F8" w:rsidRPr="005C7501" w:rsidRDefault="00E771F8" w:rsidP="00E771F8">
            <w:pPr>
              <w:keepNext/>
              <w:keepLines/>
              <w:rPr>
                <w:rFonts w:ascii="Times New Roman" w:hAnsi="Times New Roman" w:cs="Times New Roman"/>
              </w:rPr>
            </w:pPr>
          </w:p>
        </w:tc>
        <w:tc>
          <w:tcPr>
            <w:tcW w:w="4527" w:type="dxa"/>
          </w:tcPr>
          <w:p w:rsidR="00E771F8" w:rsidRDefault="00E771F8" w:rsidP="00E771F8">
            <w:pPr>
              <w:keepNext/>
              <w:keepLines/>
              <w:jc w:val="center"/>
              <w:rPr>
                <w:rFonts w:ascii="Times New Roman" w:hAnsi="Times New Roman" w:cs="Times New Roman"/>
                <w:b/>
              </w:rPr>
            </w:pPr>
            <w:r w:rsidRPr="005C7501">
              <w:rPr>
                <w:rFonts w:ascii="Times New Roman" w:hAnsi="Times New Roman" w:cs="Times New Roman"/>
                <w:b/>
              </w:rPr>
              <w:t>Za Prodávajícího</w:t>
            </w:r>
          </w:p>
          <w:p w:rsidR="003A6C61" w:rsidRPr="005C7501" w:rsidRDefault="002A75A8" w:rsidP="00E771F8">
            <w:pPr>
              <w:keepNext/>
              <w:keepLines/>
              <w:jc w:val="center"/>
              <w:rPr>
                <w:rFonts w:ascii="Times New Roman" w:hAnsi="Times New Roman" w:cs="Times New Roman"/>
              </w:rPr>
            </w:pPr>
            <w:r>
              <w:rPr>
                <w:rFonts w:ascii="Times New Roman" w:hAnsi="Times New Roman" w:cs="Times New Roman"/>
              </w:rPr>
              <w:t xml:space="preserve"> </w:t>
            </w:r>
          </w:p>
          <w:p w:rsidR="00E771F8" w:rsidRPr="005C7501" w:rsidRDefault="00E771F8" w:rsidP="00E771F8">
            <w:pPr>
              <w:keepNext/>
              <w:keepLines/>
              <w:jc w:val="center"/>
              <w:rPr>
                <w:rFonts w:ascii="Times New Roman" w:hAnsi="Times New Roman" w:cs="Times New Roman"/>
              </w:rPr>
            </w:pPr>
            <w:r w:rsidRPr="005C7501">
              <w:rPr>
                <w:rFonts w:ascii="Times New Roman" w:hAnsi="Times New Roman" w:cs="Times New Roman"/>
              </w:rPr>
              <w:t xml:space="preserve">V </w:t>
            </w:r>
            <w:r w:rsidR="00896E98">
              <w:rPr>
                <w:rFonts w:ascii="Times New Roman" w:hAnsi="Times New Roman" w:cs="Times New Roman"/>
              </w:rPr>
              <w:t>………….,</w:t>
            </w:r>
            <w:r w:rsidRPr="005C7501">
              <w:rPr>
                <w:rFonts w:ascii="Times New Roman" w:hAnsi="Times New Roman" w:cs="Times New Roman"/>
              </w:rPr>
              <w:t xml:space="preserve"> dne </w:t>
            </w:r>
            <w:r w:rsidR="00896E98">
              <w:rPr>
                <w:rFonts w:ascii="Times New Roman" w:hAnsi="Times New Roman" w:cs="Times New Roman"/>
              </w:rPr>
              <w:t>…………….</w:t>
            </w:r>
          </w:p>
          <w:p w:rsidR="00E771F8" w:rsidRPr="005C7501" w:rsidRDefault="00E771F8" w:rsidP="00E771F8">
            <w:pPr>
              <w:keepNext/>
              <w:keepLines/>
              <w:jc w:val="center"/>
              <w:rPr>
                <w:rFonts w:ascii="Times New Roman" w:hAnsi="Times New Roman" w:cs="Times New Roman"/>
              </w:rPr>
            </w:pPr>
          </w:p>
          <w:p w:rsidR="00E771F8" w:rsidRPr="005C7501" w:rsidRDefault="00E771F8" w:rsidP="00E771F8">
            <w:pPr>
              <w:keepNext/>
              <w:keepLines/>
              <w:jc w:val="center"/>
              <w:rPr>
                <w:rFonts w:ascii="Times New Roman" w:hAnsi="Times New Roman" w:cs="Times New Roman"/>
              </w:rPr>
            </w:pPr>
          </w:p>
        </w:tc>
      </w:tr>
    </w:tbl>
    <w:p w:rsidR="00E771F8" w:rsidRPr="005C7501" w:rsidRDefault="00E771F8" w:rsidP="00E771F8">
      <w:pPr>
        <w:keepNext/>
        <w:keepLines/>
        <w:rPr>
          <w:rFonts w:ascii="Times New Roman" w:hAnsi="Times New Roman" w:cs="Times New Roman"/>
        </w:rPr>
      </w:pPr>
      <w:r w:rsidRPr="005C7501">
        <w:rPr>
          <w:rFonts w:ascii="Times New Roman" w:hAnsi="Times New Roman" w:cs="Times New Roman"/>
        </w:rPr>
        <w:t xml:space="preserve">  ...................................................................                            ………………………………………</w:t>
      </w:r>
    </w:p>
    <w:p w:rsidR="00E771F8" w:rsidRPr="005C7501" w:rsidRDefault="005C7501" w:rsidP="005C7501">
      <w:pPr>
        <w:keepNext/>
        <w:keepLines/>
        <w:spacing w:after="0"/>
        <w:rPr>
          <w:rFonts w:ascii="Times New Roman" w:hAnsi="Times New Roman" w:cs="Times New Roman"/>
        </w:rPr>
      </w:pPr>
      <w:r>
        <w:rPr>
          <w:rFonts w:ascii="Times New Roman" w:hAnsi="Times New Roman" w:cs="Times New Roman"/>
        </w:rPr>
        <w:t xml:space="preserve">   </w:t>
      </w:r>
      <w:r w:rsidR="00E771F8" w:rsidRPr="005C7501">
        <w:rPr>
          <w:rFonts w:ascii="Times New Roman" w:hAnsi="Times New Roman" w:cs="Times New Roman"/>
        </w:rPr>
        <w:t xml:space="preserve">JUDr. Ladislav Máca, </w:t>
      </w:r>
      <w:r w:rsidRPr="005C7501">
        <w:rPr>
          <w:rFonts w:ascii="Times New Roman" w:hAnsi="Times New Roman" w:cs="Times New Roman"/>
        </w:rPr>
        <w:t xml:space="preserve">generální </w:t>
      </w:r>
      <w:r w:rsidR="00E771F8" w:rsidRPr="005C7501">
        <w:rPr>
          <w:rFonts w:ascii="Times New Roman" w:hAnsi="Times New Roman" w:cs="Times New Roman"/>
        </w:rPr>
        <w:t>ředitel</w:t>
      </w:r>
      <w:r w:rsidR="00E771F8" w:rsidRPr="005C7501">
        <w:rPr>
          <w:rFonts w:ascii="Times New Roman" w:hAnsi="Times New Roman" w:cs="Times New Roman"/>
        </w:rPr>
        <w:tab/>
      </w:r>
      <w:r w:rsidR="00E771F8" w:rsidRPr="005C7501">
        <w:rPr>
          <w:rFonts w:ascii="Times New Roman" w:hAnsi="Times New Roman" w:cs="Times New Roman"/>
        </w:rPr>
        <w:tab/>
      </w:r>
      <w:r w:rsidR="00E771F8" w:rsidRPr="005C7501">
        <w:rPr>
          <w:rFonts w:ascii="Times New Roman" w:hAnsi="Times New Roman" w:cs="Times New Roman"/>
        </w:rPr>
        <w:tab/>
        <w:t>………………………………</w:t>
      </w:r>
    </w:p>
    <w:p w:rsidR="00CD729F" w:rsidRPr="001D3D33" w:rsidRDefault="00E771F8" w:rsidP="00E771F8">
      <w:pPr>
        <w:keepNext/>
        <w:keepLines/>
        <w:rPr>
          <w:rFonts w:ascii="Times New Roman" w:hAnsi="Times New Roman" w:cs="Times New Roman"/>
        </w:rPr>
      </w:pPr>
      <w:r w:rsidRPr="005C7501">
        <w:rPr>
          <w:rFonts w:ascii="Times New Roman" w:hAnsi="Times New Roman" w:cs="Times New Roman"/>
        </w:rPr>
        <w:t xml:space="preserve">   Zařízení služeb pro Ministerstvo vnitra</w:t>
      </w:r>
      <w:r w:rsidRPr="005C7501">
        <w:rPr>
          <w:rFonts w:ascii="Times New Roman" w:hAnsi="Times New Roman" w:cs="Times New Roman"/>
        </w:rPr>
        <w:tab/>
      </w:r>
      <w:r w:rsidRPr="005C7501">
        <w:rPr>
          <w:rFonts w:ascii="Times New Roman" w:hAnsi="Times New Roman" w:cs="Times New Roman"/>
        </w:rPr>
        <w:tab/>
      </w:r>
      <w:r w:rsidRPr="005C7501">
        <w:rPr>
          <w:rFonts w:ascii="Times New Roman" w:hAnsi="Times New Roman" w:cs="Times New Roman"/>
        </w:rPr>
        <w:tab/>
        <w:t>………………………………</w:t>
      </w:r>
    </w:p>
    <w:sectPr w:rsidR="00CD729F" w:rsidRPr="001D3D33" w:rsidSect="00D658A3">
      <w:footerReference w:type="default" r:id="rId1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21A" w:rsidRDefault="004C721A" w:rsidP="00445F89">
      <w:pPr>
        <w:spacing w:after="0" w:line="240" w:lineRule="auto"/>
      </w:pPr>
      <w:r>
        <w:separator/>
      </w:r>
    </w:p>
  </w:endnote>
  <w:endnote w:type="continuationSeparator" w:id="0">
    <w:p w:rsidR="004C721A" w:rsidRDefault="004C721A" w:rsidP="00445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970275"/>
      <w:docPartObj>
        <w:docPartGallery w:val="Page Numbers (Bottom of Page)"/>
        <w:docPartUnique/>
      </w:docPartObj>
    </w:sdtPr>
    <w:sdtEndPr/>
    <w:sdtContent>
      <w:p w:rsidR="004C721A" w:rsidRDefault="004C721A">
        <w:pPr>
          <w:pStyle w:val="Zpat"/>
          <w:jc w:val="center"/>
        </w:pPr>
        <w:r>
          <w:fldChar w:fldCharType="begin"/>
        </w:r>
        <w:r>
          <w:instrText>PAGE   \* MERGEFORMAT</w:instrText>
        </w:r>
        <w:r>
          <w:fldChar w:fldCharType="separate"/>
        </w:r>
        <w:r w:rsidR="0007007A">
          <w:rPr>
            <w:noProof/>
          </w:rPr>
          <w:t>11</w:t>
        </w:r>
        <w:r>
          <w:fldChar w:fldCharType="end"/>
        </w:r>
      </w:p>
    </w:sdtContent>
  </w:sdt>
  <w:p w:rsidR="004C721A" w:rsidRDefault="004C721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21A" w:rsidRDefault="004C721A" w:rsidP="00445F89">
      <w:pPr>
        <w:spacing w:after="0" w:line="240" w:lineRule="auto"/>
      </w:pPr>
      <w:r>
        <w:separator/>
      </w:r>
    </w:p>
  </w:footnote>
  <w:footnote w:type="continuationSeparator" w:id="0">
    <w:p w:rsidR="004C721A" w:rsidRDefault="004C721A" w:rsidP="00445F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25BA"/>
    <w:multiLevelType w:val="hybridMultilevel"/>
    <w:tmpl w:val="329610B6"/>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
    <w:nsid w:val="095A70CD"/>
    <w:multiLevelType w:val="multilevel"/>
    <w:tmpl w:val="AC0000E4"/>
    <w:lvl w:ilvl="0">
      <w:start w:val="1"/>
      <w:numFmt w:val="decimal"/>
      <w:lvlText w:val="%1."/>
      <w:lvlJc w:val="left"/>
      <w:pPr>
        <w:tabs>
          <w:tab w:val="num" w:pos="1134"/>
        </w:tabs>
        <w:ind w:left="360" w:hanging="360"/>
      </w:pPr>
      <w:rPr>
        <w:rFonts w:hint="default"/>
        <w:b/>
      </w:rPr>
    </w:lvl>
    <w:lvl w:ilvl="1">
      <w:start w:val="1"/>
      <w:numFmt w:val="decimal"/>
      <w:lvlText w:val="%1.%2."/>
      <w:lvlJc w:val="left"/>
      <w:pPr>
        <w:tabs>
          <w:tab w:val="num" w:pos="567"/>
        </w:tabs>
        <w:ind w:left="1134" w:hanging="774"/>
      </w:pPr>
      <w:rPr>
        <w:rFonts w:hint="default"/>
        <w:b w:val="0"/>
        <w:color w:val="00000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B514779"/>
    <w:multiLevelType w:val="multilevel"/>
    <w:tmpl w:val="77CA0972"/>
    <w:lvl w:ilvl="0">
      <w:start w:val="1"/>
      <w:numFmt w:val="decimal"/>
      <w:lvlText w:val="%1."/>
      <w:lvlJc w:val="left"/>
      <w:pPr>
        <w:tabs>
          <w:tab w:val="num" w:pos="1134"/>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13A008A9"/>
    <w:multiLevelType w:val="hybridMultilevel"/>
    <w:tmpl w:val="D4E60C52"/>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
    <w:nsid w:val="161E29D7"/>
    <w:multiLevelType w:val="hybridMultilevel"/>
    <w:tmpl w:val="997EF9CE"/>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5">
    <w:nsid w:val="235A7100"/>
    <w:multiLevelType w:val="multilevel"/>
    <w:tmpl w:val="169A87B2"/>
    <w:lvl w:ilvl="0">
      <w:start w:val="10"/>
      <w:numFmt w:val="decimal"/>
      <w:lvlText w:val="%1."/>
      <w:lvlJc w:val="left"/>
      <w:pPr>
        <w:tabs>
          <w:tab w:val="num" w:pos="1134"/>
        </w:tabs>
        <w:ind w:left="360" w:hanging="360"/>
      </w:pPr>
      <w:rPr>
        <w:rFonts w:hint="default"/>
        <w:b/>
      </w:rPr>
    </w:lvl>
    <w:lvl w:ilvl="1">
      <w:start w:val="1"/>
      <w:numFmt w:val="decimal"/>
      <w:lvlText w:val="%1.%2."/>
      <w:lvlJc w:val="left"/>
      <w:pPr>
        <w:tabs>
          <w:tab w:val="num" w:pos="567"/>
        </w:tabs>
        <w:ind w:left="1134" w:hanging="774"/>
      </w:pPr>
      <w:rPr>
        <w:rFonts w:hint="default"/>
        <w:b w:val="0"/>
        <w:color w:val="00000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trackRevisions/>
  <w:defaultTabStop w:val="709"/>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7F2"/>
    <w:rsid w:val="00007D75"/>
    <w:rsid w:val="00023F6D"/>
    <w:rsid w:val="0007007A"/>
    <w:rsid w:val="00073C3E"/>
    <w:rsid w:val="000B1939"/>
    <w:rsid w:val="00112E78"/>
    <w:rsid w:val="00143394"/>
    <w:rsid w:val="00157297"/>
    <w:rsid w:val="00172CE5"/>
    <w:rsid w:val="0018539B"/>
    <w:rsid w:val="001D0192"/>
    <w:rsid w:val="001D3D33"/>
    <w:rsid w:val="00220DD1"/>
    <w:rsid w:val="00225796"/>
    <w:rsid w:val="00233ED2"/>
    <w:rsid w:val="002706E0"/>
    <w:rsid w:val="00290F4E"/>
    <w:rsid w:val="00294FDA"/>
    <w:rsid w:val="002A0380"/>
    <w:rsid w:val="002A75A8"/>
    <w:rsid w:val="002C03F0"/>
    <w:rsid w:val="00300EBB"/>
    <w:rsid w:val="00333F37"/>
    <w:rsid w:val="00346768"/>
    <w:rsid w:val="00372D55"/>
    <w:rsid w:val="00376AE9"/>
    <w:rsid w:val="003A3E7E"/>
    <w:rsid w:val="003A6C61"/>
    <w:rsid w:val="003A7249"/>
    <w:rsid w:val="003D32DB"/>
    <w:rsid w:val="003E5456"/>
    <w:rsid w:val="0041331B"/>
    <w:rsid w:val="004300F9"/>
    <w:rsid w:val="00445F89"/>
    <w:rsid w:val="0044728C"/>
    <w:rsid w:val="00456938"/>
    <w:rsid w:val="00476BED"/>
    <w:rsid w:val="00492064"/>
    <w:rsid w:val="004A0C0F"/>
    <w:rsid w:val="004A4ED1"/>
    <w:rsid w:val="004C4B4E"/>
    <w:rsid w:val="004C721A"/>
    <w:rsid w:val="004D706C"/>
    <w:rsid w:val="004E3D1B"/>
    <w:rsid w:val="00526A95"/>
    <w:rsid w:val="005974A4"/>
    <w:rsid w:val="005A773C"/>
    <w:rsid w:val="005C7501"/>
    <w:rsid w:val="005E4430"/>
    <w:rsid w:val="00631616"/>
    <w:rsid w:val="006540CA"/>
    <w:rsid w:val="00674CA1"/>
    <w:rsid w:val="0069581D"/>
    <w:rsid w:val="006A7636"/>
    <w:rsid w:val="006D7CE3"/>
    <w:rsid w:val="006F5B5B"/>
    <w:rsid w:val="00743D9F"/>
    <w:rsid w:val="007928D0"/>
    <w:rsid w:val="007933AA"/>
    <w:rsid w:val="0079535A"/>
    <w:rsid w:val="007A43AC"/>
    <w:rsid w:val="007F67E9"/>
    <w:rsid w:val="00826F41"/>
    <w:rsid w:val="00850972"/>
    <w:rsid w:val="00852677"/>
    <w:rsid w:val="00896E98"/>
    <w:rsid w:val="008B1CF8"/>
    <w:rsid w:val="008D11D5"/>
    <w:rsid w:val="00931AEB"/>
    <w:rsid w:val="0099222F"/>
    <w:rsid w:val="00995C12"/>
    <w:rsid w:val="00997844"/>
    <w:rsid w:val="009B3E9A"/>
    <w:rsid w:val="009B550F"/>
    <w:rsid w:val="009E5131"/>
    <w:rsid w:val="009F5D0A"/>
    <w:rsid w:val="00A22012"/>
    <w:rsid w:val="00A251BF"/>
    <w:rsid w:val="00AC19F3"/>
    <w:rsid w:val="00B23A1F"/>
    <w:rsid w:val="00B50E0C"/>
    <w:rsid w:val="00B66C70"/>
    <w:rsid w:val="00BD0C1C"/>
    <w:rsid w:val="00C24A6F"/>
    <w:rsid w:val="00CB5D5F"/>
    <w:rsid w:val="00CC5ED2"/>
    <w:rsid w:val="00CD729F"/>
    <w:rsid w:val="00D658A3"/>
    <w:rsid w:val="00D70F5F"/>
    <w:rsid w:val="00DE293F"/>
    <w:rsid w:val="00E17C34"/>
    <w:rsid w:val="00E20B62"/>
    <w:rsid w:val="00E34344"/>
    <w:rsid w:val="00E45D2F"/>
    <w:rsid w:val="00E64B7F"/>
    <w:rsid w:val="00E707AC"/>
    <w:rsid w:val="00E76734"/>
    <w:rsid w:val="00E771F8"/>
    <w:rsid w:val="00EB23DC"/>
    <w:rsid w:val="00EC17F2"/>
    <w:rsid w:val="00F17B95"/>
    <w:rsid w:val="00F43EEE"/>
    <w:rsid w:val="00F50EE4"/>
    <w:rsid w:val="00F56044"/>
    <w:rsid w:val="00F6489D"/>
    <w:rsid w:val="00F667FD"/>
    <w:rsid w:val="00FC3170"/>
    <w:rsid w:val="00FC6EAF"/>
    <w:rsid w:val="00FC7EFC"/>
    <w:rsid w:val="00FE78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aliases w:val="h1,H1"/>
    <w:basedOn w:val="Normln"/>
    <w:next w:val="Nadpis2"/>
    <w:link w:val="Nadpis1Char"/>
    <w:qFormat/>
    <w:rsid w:val="00EC17F2"/>
    <w:pPr>
      <w:keepNext/>
      <w:overflowPunct w:val="0"/>
      <w:autoSpaceDE w:val="0"/>
      <w:autoSpaceDN w:val="0"/>
      <w:adjustRightInd w:val="0"/>
      <w:spacing w:before="480" w:after="120" w:line="280" w:lineRule="atLeast"/>
      <w:ind w:left="709" w:hanging="708"/>
      <w:jc w:val="both"/>
      <w:textAlignment w:val="baseline"/>
      <w:outlineLvl w:val="0"/>
    </w:pPr>
    <w:rPr>
      <w:rFonts w:ascii="Times New Roman" w:eastAsia="Times New Roman" w:hAnsi="Times New Roman" w:cs="Times New Roman"/>
      <w:b/>
      <w:caps/>
      <w:kern w:val="28"/>
      <w:sz w:val="28"/>
      <w:szCs w:val="20"/>
    </w:rPr>
  </w:style>
  <w:style w:type="paragraph" w:styleId="Nadpis2">
    <w:name w:val="heading 2"/>
    <w:basedOn w:val="Normln"/>
    <w:link w:val="Nadpis2Char"/>
    <w:qFormat/>
    <w:rsid w:val="00EC17F2"/>
    <w:pPr>
      <w:overflowPunct w:val="0"/>
      <w:autoSpaceDE w:val="0"/>
      <w:autoSpaceDN w:val="0"/>
      <w:adjustRightInd w:val="0"/>
      <w:spacing w:after="120" w:line="280" w:lineRule="atLeast"/>
      <w:ind w:left="1418" w:hanging="708"/>
      <w:jc w:val="both"/>
      <w:textAlignment w:val="baseline"/>
      <w:outlineLvl w:val="1"/>
    </w:pPr>
    <w:rPr>
      <w:rFonts w:ascii="Times New Roman" w:eastAsia="Times New Roman" w:hAnsi="Times New Roman" w:cs="Times New Roman"/>
      <w:sz w:val="24"/>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C17F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C17F2"/>
    <w:rPr>
      <w:rFonts w:ascii="Tahoma" w:hAnsi="Tahoma" w:cs="Tahoma"/>
      <w:sz w:val="16"/>
      <w:szCs w:val="16"/>
    </w:rPr>
  </w:style>
  <w:style w:type="paragraph" w:styleId="Zhlav">
    <w:name w:val="header"/>
    <w:basedOn w:val="Normln"/>
    <w:link w:val="ZhlavChar"/>
    <w:rsid w:val="00EC17F2"/>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rsid w:val="00EC17F2"/>
    <w:rPr>
      <w:rFonts w:ascii="Times New Roman" w:eastAsia="Times New Roman" w:hAnsi="Times New Roman" w:cs="Times New Roman"/>
      <w:sz w:val="24"/>
      <w:szCs w:val="24"/>
      <w:lang w:eastAsia="cs-CZ"/>
    </w:rPr>
  </w:style>
  <w:style w:type="character" w:customStyle="1" w:styleId="Nadpis1Char">
    <w:name w:val="Nadpis 1 Char"/>
    <w:aliases w:val="h1 Char,H1 Char"/>
    <w:basedOn w:val="Standardnpsmoodstavce"/>
    <w:link w:val="Nadpis1"/>
    <w:rsid w:val="00EC17F2"/>
    <w:rPr>
      <w:rFonts w:ascii="Times New Roman" w:eastAsia="Times New Roman" w:hAnsi="Times New Roman" w:cs="Times New Roman"/>
      <w:b/>
      <w:caps/>
      <w:kern w:val="28"/>
      <w:sz w:val="28"/>
      <w:szCs w:val="20"/>
    </w:rPr>
  </w:style>
  <w:style w:type="character" w:customStyle="1" w:styleId="Nadpis2Char">
    <w:name w:val="Nadpis 2 Char"/>
    <w:basedOn w:val="Standardnpsmoodstavce"/>
    <w:link w:val="Nadpis2"/>
    <w:rsid w:val="00EC17F2"/>
    <w:rPr>
      <w:rFonts w:ascii="Times New Roman" w:eastAsia="Times New Roman" w:hAnsi="Times New Roman" w:cs="Times New Roman"/>
      <w:sz w:val="24"/>
      <w:szCs w:val="20"/>
    </w:rPr>
  </w:style>
  <w:style w:type="paragraph" w:customStyle="1" w:styleId="Nzevsmlouvy">
    <w:name w:val="Název smlouvy"/>
    <w:basedOn w:val="Normln"/>
    <w:rsid w:val="00EC17F2"/>
    <w:pPr>
      <w:overflowPunct w:val="0"/>
      <w:autoSpaceDE w:val="0"/>
      <w:autoSpaceDN w:val="0"/>
      <w:adjustRightInd w:val="0"/>
      <w:spacing w:after="0" w:line="280" w:lineRule="atLeast"/>
      <w:jc w:val="center"/>
      <w:textAlignment w:val="baseline"/>
    </w:pPr>
    <w:rPr>
      <w:rFonts w:ascii="Times New Roman" w:eastAsia="Times New Roman" w:hAnsi="Times New Roman" w:cs="Times New Roman"/>
      <w:b/>
      <w:sz w:val="36"/>
      <w:szCs w:val="20"/>
    </w:rPr>
  </w:style>
  <w:style w:type="paragraph" w:customStyle="1" w:styleId="Smluvnstrana">
    <w:name w:val="Smluvní strana"/>
    <w:basedOn w:val="Normln"/>
    <w:rsid w:val="00EC17F2"/>
    <w:pPr>
      <w:overflowPunct w:val="0"/>
      <w:autoSpaceDE w:val="0"/>
      <w:autoSpaceDN w:val="0"/>
      <w:adjustRightInd w:val="0"/>
      <w:spacing w:after="0" w:line="280" w:lineRule="atLeast"/>
      <w:jc w:val="both"/>
      <w:textAlignment w:val="baseline"/>
    </w:pPr>
    <w:rPr>
      <w:rFonts w:ascii="Times New Roman" w:eastAsia="Times New Roman" w:hAnsi="Times New Roman" w:cs="Times New Roman"/>
      <w:b/>
      <w:sz w:val="28"/>
      <w:szCs w:val="20"/>
    </w:rPr>
  </w:style>
  <w:style w:type="paragraph" w:customStyle="1" w:styleId="Identifikacestran">
    <w:name w:val="Identifikace stran"/>
    <w:basedOn w:val="Normln"/>
    <w:rsid w:val="00EC17F2"/>
    <w:pPr>
      <w:overflowPunct w:val="0"/>
      <w:autoSpaceDE w:val="0"/>
      <w:autoSpaceDN w:val="0"/>
      <w:adjustRightInd w:val="0"/>
      <w:spacing w:after="0" w:line="280" w:lineRule="atLeast"/>
      <w:jc w:val="both"/>
      <w:textAlignment w:val="baseline"/>
    </w:pPr>
    <w:rPr>
      <w:rFonts w:ascii="Times New Roman" w:eastAsia="Times New Roman" w:hAnsi="Times New Roman" w:cs="Times New Roman"/>
      <w:sz w:val="24"/>
      <w:szCs w:val="20"/>
    </w:rPr>
  </w:style>
  <w:style w:type="paragraph" w:customStyle="1" w:styleId="Prohlen">
    <w:name w:val="Prohlášení"/>
    <w:basedOn w:val="Normln"/>
    <w:rsid w:val="00EC17F2"/>
    <w:pPr>
      <w:overflowPunct w:val="0"/>
      <w:autoSpaceDE w:val="0"/>
      <w:autoSpaceDN w:val="0"/>
      <w:adjustRightInd w:val="0"/>
      <w:spacing w:after="0" w:line="280" w:lineRule="atLeast"/>
      <w:jc w:val="center"/>
      <w:textAlignment w:val="baseline"/>
    </w:pPr>
    <w:rPr>
      <w:rFonts w:ascii="Times New Roman" w:eastAsia="Times New Roman" w:hAnsi="Times New Roman" w:cs="Times New Roman"/>
      <w:b/>
      <w:sz w:val="24"/>
      <w:szCs w:val="20"/>
    </w:rPr>
  </w:style>
  <w:style w:type="table" w:styleId="Mkatabulky">
    <w:name w:val="Table Grid"/>
    <w:basedOn w:val="Normlntabulka"/>
    <w:uiPriority w:val="59"/>
    <w:rsid w:val="00EC1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rsid w:val="00112E78"/>
    <w:rPr>
      <w:color w:val="0000FF"/>
      <w:u w:val="single"/>
    </w:rPr>
  </w:style>
  <w:style w:type="paragraph" w:styleId="Odstavecseseznamem">
    <w:name w:val="List Paragraph"/>
    <w:basedOn w:val="Normln"/>
    <w:uiPriority w:val="34"/>
    <w:qFormat/>
    <w:rsid w:val="00112E78"/>
    <w:pPr>
      <w:spacing w:after="0" w:line="240" w:lineRule="auto"/>
      <w:ind w:left="708"/>
    </w:pPr>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44728C"/>
    <w:rPr>
      <w:sz w:val="16"/>
      <w:szCs w:val="16"/>
    </w:rPr>
  </w:style>
  <w:style w:type="paragraph" w:styleId="Textkomente">
    <w:name w:val="annotation text"/>
    <w:basedOn w:val="Normln"/>
    <w:link w:val="TextkomenteChar"/>
    <w:uiPriority w:val="99"/>
    <w:semiHidden/>
    <w:unhideWhenUsed/>
    <w:rsid w:val="0044728C"/>
    <w:pPr>
      <w:spacing w:line="240" w:lineRule="auto"/>
    </w:pPr>
    <w:rPr>
      <w:sz w:val="20"/>
      <w:szCs w:val="20"/>
    </w:rPr>
  </w:style>
  <w:style w:type="character" w:customStyle="1" w:styleId="TextkomenteChar">
    <w:name w:val="Text komentáře Char"/>
    <w:basedOn w:val="Standardnpsmoodstavce"/>
    <w:link w:val="Textkomente"/>
    <w:uiPriority w:val="99"/>
    <w:semiHidden/>
    <w:rsid w:val="0044728C"/>
    <w:rPr>
      <w:sz w:val="20"/>
      <w:szCs w:val="20"/>
    </w:rPr>
  </w:style>
  <w:style w:type="paragraph" w:styleId="Pedmtkomente">
    <w:name w:val="annotation subject"/>
    <w:basedOn w:val="Textkomente"/>
    <w:next w:val="Textkomente"/>
    <w:link w:val="PedmtkomenteChar"/>
    <w:uiPriority w:val="99"/>
    <w:semiHidden/>
    <w:unhideWhenUsed/>
    <w:rsid w:val="0044728C"/>
    <w:rPr>
      <w:b/>
      <w:bCs/>
    </w:rPr>
  </w:style>
  <w:style w:type="character" w:customStyle="1" w:styleId="PedmtkomenteChar">
    <w:name w:val="Předmět komentáře Char"/>
    <w:basedOn w:val="TextkomenteChar"/>
    <w:link w:val="Pedmtkomente"/>
    <w:uiPriority w:val="99"/>
    <w:semiHidden/>
    <w:rsid w:val="0044728C"/>
    <w:rPr>
      <w:b/>
      <w:bCs/>
      <w:sz w:val="20"/>
      <w:szCs w:val="20"/>
    </w:rPr>
  </w:style>
  <w:style w:type="paragraph" w:styleId="Zpat">
    <w:name w:val="footer"/>
    <w:basedOn w:val="Normln"/>
    <w:link w:val="ZpatChar"/>
    <w:uiPriority w:val="99"/>
    <w:unhideWhenUsed/>
    <w:rsid w:val="00445F89"/>
    <w:pPr>
      <w:tabs>
        <w:tab w:val="center" w:pos="4536"/>
        <w:tab w:val="right" w:pos="9072"/>
      </w:tabs>
      <w:spacing w:after="0" w:line="240" w:lineRule="auto"/>
    </w:pPr>
  </w:style>
  <w:style w:type="character" w:customStyle="1" w:styleId="ZpatChar">
    <w:name w:val="Zápatí Char"/>
    <w:basedOn w:val="Standardnpsmoodstavce"/>
    <w:link w:val="Zpat"/>
    <w:uiPriority w:val="99"/>
    <w:rsid w:val="00445F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aliases w:val="h1,H1"/>
    <w:basedOn w:val="Normln"/>
    <w:next w:val="Nadpis2"/>
    <w:link w:val="Nadpis1Char"/>
    <w:qFormat/>
    <w:rsid w:val="00EC17F2"/>
    <w:pPr>
      <w:keepNext/>
      <w:overflowPunct w:val="0"/>
      <w:autoSpaceDE w:val="0"/>
      <w:autoSpaceDN w:val="0"/>
      <w:adjustRightInd w:val="0"/>
      <w:spacing w:before="480" w:after="120" w:line="280" w:lineRule="atLeast"/>
      <w:ind w:left="709" w:hanging="708"/>
      <w:jc w:val="both"/>
      <w:textAlignment w:val="baseline"/>
      <w:outlineLvl w:val="0"/>
    </w:pPr>
    <w:rPr>
      <w:rFonts w:ascii="Times New Roman" w:eastAsia="Times New Roman" w:hAnsi="Times New Roman" w:cs="Times New Roman"/>
      <w:b/>
      <w:caps/>
      <w:kern w:val="28"/>
      <w:sz w:val="28"/>
      <w:szCs w:val="20"/>
    </w:rPr>
  </w:style>
  <w:style w:type="paragraph" w:styleId="Nadpis2">
    <w:name w:val="heading 2"/>
    <w:basedOn w:val="Normln"/>
    <w:link w:val="Nadpis2Char"/>
    <w:qFormat/>
    <w:rsid w:val="00EC17F2"/>
    <w:pPr>
      <w:overflowPunct w:val="0"/>
      <w:autoSpaceDE w:val="0"/>
      <w:autoSpaceDN w:val="0"/>
      <w:adjustRightInd w:val="0"/>
      <w:spacing w:after="120" w:line="280" w:lineRule="atLeast"/>
      <w:ind w:left="1418" w:hanging="708"/>
      <w:jc w:val="both"/>
      <w:textAlignment w:val="baseline"/>
      <w:outlineLvl w:val="1"/>
    </w:pPr>
    <w:rPr>
      <w:rFonts w:ascii="Times New Roman" w:eastAsia="Times New Roman" w:hAnsi="Times New Roman" w:cs="Times New Roman"/>
      <w:sz w:val="24"/>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C17F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C17F2"/>
    <w:rPr>
      <w:rFonts w:ascii="Tahoma" w:hAnsi="Tahoma" w:cs="Tahoma"/>
      <w:sz w:val="16"/>
      <w:szCs w:val="16"/>
    </w:rPr>
  </w:style>
  <w:style w:type="paragraph" w:styleId="Zhlav">
    <w:name w:val="header"/>
    <w:basedOn w:val="Normln"/>
    <w:link w:val="ZhlavChar"/>
    <w:rsid w:val="00EC17F2"/>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rsid w:val="00EC17F2"/>
    <w:rPr>
      <w:rFonts w:ascii="Times New Roman" w:eastAsia="Times New Roman" w:hAnsi="Times New Roman" w:cs="Times New Roman"/>
      <w:sz w:val="24"/>
      <w:szCs w:val="24"/>
      <w:lang w:eastAsia="cs-CZ"/>
    </w:rPr>
  </w:style>
  <w:style w:type="character" w:customStyle="1" w:styleId="Nadpis1Char">
    <w:name w:val="Nadpis 1 Char"/>
    <w:aliases w:val="h1 Char,H1 Char"/>
    <w:basedOn w:val="Standardnpsmoodstavce"/>
    <w:link w:val="Nadpis1"/>
    <w:rsid w:val="00EC17F2"/>
    <w:rPr>
      <w:rFonts w:ascii="Times New Roman" w:eastAsia="Times New Roman" w:hAnsi="Times New Roman" w:cs="Times New Roman"/>
      <w:b/>
      <w:caps/>
      <w:kern w:val="28"/>
      <w:sz w:val="28"/>
      <w:szCs w:val="20"/>
    </w:rPr>
  </w:style>
  <w:style w:type="character" w:customStyle="1" w:styleId="Nadpis2Char">
    <w:name w:val="Nadpis 2 Char"/>
    <w:basedOn w:val="Standardnpsmoodstavce"/>
    <w:link w:val="Nadpis2"/>
    <w:rsid w:val="00EC17F2"/>
    <w:rPr>
      <w:rFonts w:ascii="Times New Roman" w:eastAsia="Times New Roman" w:hAnsi="Times New Roman" w:cs="Times New Roman"/>
      <w:sz w:val="24"/>
      <w:szCs w:val="20"/>
    </w:rPr>
  </w:style>
  <w:style w:type="paragraph" w:customStyle="1" w:styleId="Nzevsmlouvy">
    <w:name w:val="Název smlouvy"/>
    <w:basedOn w:val="Normln"/>
    <w:rsid w:val="00EC17F2"/>
    <w:pPr>
      <w:overflowPunct w:val="0"/>
      <w:autoSpaceDE w:val="0"/>
      <w:autoSpaceDN w:val="0"/>
      <w:adjustRightInd w:val="0"/>
      <w:spacing w:after="0" w:line="280" w:lineRule="atLeast"/>
      <w:jc w:val="center"/>
      <w:textAlignment w:val="baseline"/>
    </w:pPr>
    <w:rPr>
      <w:rFonts w:ascii="Times New Roman" w:eastAsia="Times New Roman" w:hAnsi="Times New Roman" w:cs="Times New Roman"/>
      <w:b/>
      <w:sz w:val="36"/>
      <w:szCs w:val="20"/>
    </w:rPr>
  </w:style>
  <w:style w:type="paragraph" w:customStyle="1" w:styleId="Smluvnstrana">
    <w:name w:val="Smluvní strana"/>
    <w:basedOn w:val="Normln"/>
    <w:rsid w:val="00EC17F2"/>
    <w:pPr>
      <w:overflowPunct w:val="0"/>
      <w:autoSpaceDE w:val="0"/>
      <w:autoSpaceDN w:val="0"/>
      <w:adjustRightInd w:val="0"/>
      <w:spacing w:after="0" w:line="280" w:lineRule="atLeast"/>
      <w:jc w:val="both"/>
      <w:textAlignment w:val="baseline"/>
    </w:pPr>
    <w:rPr>
      <w:rFonts w:ascii="Times New Roman" w:eastAsia="Times New Roman" w:hAnsi="Times New Roman" w:cs="Times New Roman"/>
      <w:b/>
      <w:sz w:val="28"/>
      <w:szCs w:val="20"/>
    </w:rPr>
  </w:style>
  <w:style w:type="paragraph" w:customStyle="1" w:styleId="Identifikacestran">
    <w:name w:val="Identifikace stran"/>
    <w:basedOn w:val="Normln"/>
    <w:rsid w:val="00EC17F2"/>
    <w:pPr>
      <w:overflowPunct w:val="0"/>
      <w:autoSpaceDE w:val="0"/>
      <w:autoSpaceDN w:val="0"/>
      <w:adjustRightInd w:val="0"/>
      <w:spacing w:after="0" w:line="280" w:lineRule="atLeast"/>
      <w:jc w:val="both"/>
      <w:textAlignment w:val="baseline"/>
    </w:pPr>
    <w:rPr>
      <w:rFonts w:ascii="Times New Roman" w:eastAsia="Times New Roman" w:hAnsi="Times New Roman" w:cs="Times New Roman"/>
      <w:sz w:val="24"/>
      <w:szCs w:val="20"/>
    </w:rPr>
  </w:style>
  <w:style w:type="paragraph" w:customStyle="1" w:styleId="Prohlen">
    <w:name w:val="Prohlášení"/>
    <w:basedOn w:val="Normln"/>
    <w:rsid w:val="00EC17F2"/>
    <w:pPr>
      <w:overflowPunct w:val="0"/>
      <w:autoSpaceDE w:val="0"/>
      <w:autoSpaceDN w:val="0"/>
      <w:adjustRightInd w:val="0"/>
      <w:spacing w:after="0" w:line="280" w:lineRule="atLeast"/>
      <w:jc w:val="center"/>
      <w:textAlignment w:val="baseline"/>
    </w:pPr>
    <w:rPr>
      <w:rFonts w:ascii="Times New Roman" w:eastAsia="Times New Roman" w:hAnsi="Times New Roman" w:cs="Times New Roman"/>
      <w:b/>
      <w:sz w:val="24"/>
      <w:szCs w:val="20"/>
    </w:rPr>
  </w:style>
  <w:style w:type="table" w:styleId="Mkatabulky">
    <w:name w:val="Table Grid"/>
    <w:basedOn w:val="Normlntabulka"/>
    <w:uiPriority w:val="59"/>
    <w:rsid w:val="00EC1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rsid w:val="00112E78"/>
    <w:rPr>
      <w:color w:val="0000FF"/>
      <w:u w:val="single"/>
    </w:rPr>
  </w:style>
  <w:style w:type="paragraph" w:styleId="Odstavecseseznamem">
    <w:name w:val="List Paragraph"/>
    <w:basedOn w:val="Normln"/>
    <w:uiPriority w:val="34"/>
    <w:qFormat/>
    <w:rsid w:val="00112E78"/>
    <w:pPr>
      <w:spacing w:after="0" w:line="240" w:lineRule="auto"/>
      <w:ind w:left="708"/>
    </w:pPr>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44728C"/>
    <w:rPr>
      <w:sz w:val="16"/>
      <w:szCs w:val="16"/>
    </w:rPr>
  </w:style>
  <w:style w:type="paragraph" w:styleId="Textkomente">
    <w:name w:val="annotation text"/>
    <w:basedOn w:val="Normln"/>
    <w:link w:val="TextkomenteChar"/>
    <w:uiPriority w:val="99"/>
    <w:semiHidden/>
    <w:unhideWhenUsed/>
    <w:rsid w:val="0044728C"/>
    <w:pPr>
      <w:spacing w:line="240" w:lineRule="auto"/>
    </w:pPr>
    <w:rPr>
      <w:sz w:val="20"/>
      <w:szCs w:val="20"/>
    </w:rPr>
  </w:style>
  <w:style w:type="character" w:customStyle="1" w:styleId="TextkomenteChar">
    <w:name w:val="Text komentáře Char"/>
    <w:basedOn w:val="Standardnpsmoodstavce"/>
    <w:link w:val="Textkomente"/>
    <w:uiPriority w:val="99"/>
    <w:semiHidden/>
    <w:rsid w:val="0044728C"/>
    <w:rPr>
      <w:sz w:val="20"/>
      <w:szCs w:val="20"/>
    </w:rPr>
  </w:style>
  <w:style w:type="paragraph" w:styleId="Pedmtkomente">
    <w:name w:val="annotation subject"/>
    <w:basedOn w:val="Textkomente"/>
    <w:next w:val="Textkomente"/>
    <w:link w:val="PedmtkomenteChar"/>
    <w:uiPriority w:val="99"/>
    <w:semiHidden/>
    <w:unhideWhenUsed/>
    <w:rsid w:val="0044728C"/>
    <w:rPr>
      <w:b/>
      <w:bCs/>
    </w:rPr>
  </w:style>
  <w:style w:type="character" w:customStyle="1" w:styleId="PedmtkomenteChar">
    <w:name w:val="Předmět komentáře Char"/>
    <w:basedOn w:val="TextkomenteChar"/>
    <w:link w:val="Pedmtkomente"/>
    <w:uiPriority w:val="99"/>
    <w:semiHidden/>
    <w:rsid w:val="0044728C"/>
    <w:rPr>
      <w:b/>
      <w:bCs/>
      <w:sz w:val="20"/>
      <w:szCs w:val="20"/>
    </w:rPr>
  </w:style>
  <w:style w:type="paragraph" w:styleId="Zpat">
    <w:name w:val="footer"/>
    <w:basedOn w:val="Normln"/>
    <w:link w:val="ZpatChar"/>
    <w:uiPriority w:val="99"/>
    <w:unhideWhenUsed/>
    <w:rsid w:val="00445F89"/>
    <w:pPr>
      <w:tabs>
        <w:tab w:val="center" w:pos="4536"/>
        <w:tab w:val="right" w:pos="9072"/>
      </w:tabs>
      <w:spacing w:after="0" w:line="240" w:lineRule="auto"/>
    </w:pPr>
  </w:style>
  <w:style w:type="character" w:customStyle="1" w:styleId="ZpatChar">
    <w:name w:val="Zápatí Char"/>
    <w:basedOn w:val="Standardnpsmoodstavce"/>
    <w:link w:val="Zpat"/>
    <w:uiPriority w:val="99"/>
    <w:rsid w:val="00445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34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faktury_dms@zsmv.cz"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B7B88-CF7D-4599-AC1B-F0294C11A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4C380370</Template>
  <TotalTime>6</TotalTime>
  <Pages>12</Pages>
  <Words>3465</Words>
  <Characters>20448</Characters>
  <Application>Microsoft Office Word</Application>
  <DocSecurity>0</DocSecurity>
  <Lines>170</Lines>
  <Paragraphs>47</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23866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Alena Pribylova</dc:creator>
  <cp:lastModifiedBy>Alena Pribylova</cp:lastModifiedBy>
  <cp:revision>4</cp:revision>
  <cp:lastPrinted>2017-02-06T11:41:00Z</cp:lastPrinted>
  <dcterms:created xsi:type="dcterms:W3CDTF">2017-02-15T06:19:00Z</dcterms:created>
  <dcterms:modified xsi:type="dcterms:W3CDTF">2017-02-15T13:25:00Z</dcterms:modified>
</cp:coreProperties>
</file>