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85"/>
        <w:gridCol w:w="282"/>
        <w:gridCol w:w="258"/>
        <w:gridCol w:w="258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74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316"/>
        <w:gridCol w:w="2876"/>
        <w:gridCol w:w="236"/>
        <w:gridCol w:w="236"/>
        <w:gridCol w:w="776"/>
        <w:gridCol w:w="316"/>
        <w:gridCol w:w="1519"/>
        <w:gridCol w:w="696"/>
        <w:gridCol w:w="396"/>
      </w:tblGrid>
      <w:tr w:rsidR="007E61CE" w:rsidRPr="007E61CE" w:rsidTr="007E61CE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bookmarkStart w:id="0" w:name="_GoBack"/>
            <w:bookmarkEnd w:id="0"/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7E61CE" w:rsidRPr="007E61CE" w:rsidTr="007E61CE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STAVBY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7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>032021a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7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</w:rPr>
              <w:t>Stavba: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7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</w:rPr>
              <w:t>Oprava domu č.p. 180, NMvP, MPV - PR Betlém Hlinsko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>69117900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85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>CZ7307263491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5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547 603,42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DPH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547 603,42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114 996,72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662 600,14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Projektant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Zpracovatel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9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Objednavatel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Uchazeč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9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7E61CE" w:rsidRPr="007E61CE" w:rsidTr="007E61CE">
        <w:trPr>
          <w:trHeight w:val="499"/>
        </w:trPr>
        <w:tc>
          <w:tcPr>
            <w:tcW w:w="83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>032021a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7E61CE" w:rsidRPr="007E61CE" w:rsidTr="007E61CE">
        <w:trPr>
          <w:trHeight w:val="739"/>
        </w:trPr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</w:rPr>
              <w:t>Stavba: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24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</w:rPr>
              <w:t>Oprava domu č.p. 180, NMvP, MPV - PR Betlém Hlinsko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240"/>
        </w:trPr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304"/>
        </w:trPr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7E61CE" w:rsidRPr="007E61CE" w:rsidTr="007E61CE">
        <w:trPr>
          <w:trHeight w:val="304"/>
        </w:trPr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1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E61CE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7E61CE" w:rsidRPr="007E61CE" w:rsidTr="007E61CE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585"/>
        </w:trPr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7E61CE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14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7E61CE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5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7E61CE">
              <w:rPr>
                <w:rFonts w:ascii="Arial CE" w:eastAsia="Times New Roman" w:hAnsi="Arial CE" w:cs="Arial CE"/>
                <w:sz w:val="18"/>
                <w:szCs w:val="18"/>
              </w:rPr>
              <w:t>Cena bez DPH [CZK]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7E61CE">
              <w:rPr>
                <w:rFonts w:ascii="Arial CE" w:eastAsia="Times New Roman" w:hAnsi="Arial CE" w:cs="Arial CE"/>
                <w:sz w:val="18"/>
                <w:szCs w:val="18"/>
              </w:rPr>
              <w:t>Cena s DPH [CZK]</w:t>
            </w:r>
          </w:p>
        </w:tc>
      </w:tr>
      <w:tr w:rsidR="007E61CE" w:rsidRPr="007E61CE" w:rsidTr="007E61CE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649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z rozpočtů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547 603,42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662 600,14</w:t>
            </w:r>
          </w:p>
        </w:tc>
      </w:tr>
      <w:tr w:rsidR="007E61CE" w:rsidRPr="007E61CE" w:rsidTr="007E61CE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00336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</w:rPr>
            </w:pPr>
          </w:p>
        </w:tc>
        <w:tc>
          <w:tcPr>
            <w:tcW w:w="58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003366"/>
              </w:rPr>
              <w:t>oprava interiéru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color w:val="003366"/>
              </w:rPr>
              <w:t>431 225,11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color w:val="003366"/>
              </w:rPr>
              <w:t>521 782,38</w:t>
            </w:r>
          </w:p>
        </w:tc>
      </w:tr>
      <w:tr w:rsidR="007E61CE" w:rsidRPr="007E61CE" w:rsidTr="007E61CE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00336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</w:rPr>
            </w:pPr>
          </w:p>
        </w:tc>
        <w:tc>
          <w:tcPr>
            <w:tcW w:w="58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003366"/>
              </w:rPr>
              <w:t>oprava přístavku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color w:val="003366"/>
              </w:rPr>
              <w:t>57 191,91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color w:val="003366"/>
              </w:rPr>
              <w:t>69 202,21</w:t>
            </w:r>
          </w:p>
        </w:tc>
      </w:tr>
      <w:tr w:rsidR="007E61CE" w:rsidRPr="007E61CE" w:rsidTr="007E61CE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00336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</w:rPr>
            </w:pPr>
          </w:p>
        </w:tc>
        <w:tc>
          <w:tcPr>
            <w:tcW w:w="58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003366"/>
              </w:rPr>
              <w:t>zádlažba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color w:val="003366"/>
              </w:rPr>
              <w:t>44 087,40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color w:val="003366"/>
              </w:rPr>
              <w:t>53 345,75</w:t>
            </w:r>
          </w:p>
        </w:tc>
      </w:tr>
      <w:tr w:rsidR="007E61CE" w:rsidRPr="007E61CE" w:rsidTr="007E61CE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00336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</w:rPr>
            </w:pPr>
          </w:p>
        </w:tc>
        <w:tc>
          <w:tcPr>
            <w:tcW w:w="58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b/>
                <w:bCs/>
                <w:color w:val="003366"/>
              </w:rPr>
              <w:t>oprava roubení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color w:val="003366"/>
              </w:rPr>
              <w:t>15 099,00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</w:rPr>
            </w:pPr>
            <w:r w:rsidRPr="007E61CE">
              <w:rPr>
                <w:rFonts w:ascii="Arial CE" w:eastAsia="Times New Roman" w:hAnsi="Arial CE" w:cs="Arial CE"/>
                <w:color w:val="003366"/>
              </w:rPr>
              <w:t>18 269,79</w:t>
            </w:r>
          </w:p>
        </w:tc>
      </w:tr>
      <w:tr w:rsidR="007E61CE" w:rsidRPr="007E61CE" w:rsidTr="007E61CE">
        <w:trPr>
          <w:trHeight w:val="6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7E61CE" w:rsidRPr="007E61CE" w:rsidTr="007E61CE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1CE" w:rsidRPr="007E61CE" w:rsidRDefault="007E61CE" w:rsidP="007E61C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E61C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</w:tbl>
    <w:p w:rsidR="00406E7B" w:rsidRDefault="00406E7B"/>
    <w:p w:rsidR="007E61CE" w:rsidRDefault="007E61CE"/>
    <w:tbl>
      <w:tblPr>
        <w:tblW w:w="12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78"/>
        <w:gridCol w:w="1556"/>
        <w:gridCol w:w="4596"/>
        <w:gridCol w:w="656"/>
        <w:gridCol w:w="1056"/>
        <w:gridCol w:w="1836"/>
        <w:gridCol w:w="1836"/>
      </w:tblGrid>
      <w:tr w:rsidR="00C53A02" w:rsidRPr="00C53A02" w:rsidTr="00C53A02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180,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7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</w:rPr>
              <w:t>1 - oprava interiéru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C53A02" w:rsidRPr="00C53A02" w:rsidTr="00C53A02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53A02" w:rsidRPr="00C53A02" w:rsidTr="00C53A02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>69117900</w:t>
            </w:r>
          </w:p>
        </w:tc>
      </w:tr>
      <w:tr w:rsidR="00C53A02" w:rsidRPr="00C53A02" w:rsidTr="00C53A02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>CZ7307263491</w:t>
            </w: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53A02" w:rsidRPr="00C53A02" w:rsidTr="00C53A02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53A02" w:rsidRPr="00C53A02" w:rsidTr="00C53A02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431 225,11</w:t>
            </w: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431 225,11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90 557,27</w:t>
            </w: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521 782,38</w:t>
            </w: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Projektant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Objednavatel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C53A02" w:rsidRPr="00C53A02" w:rsidTr="00C53A02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499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180,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</w:rPr>
              <w:t>1 - oprava interiéru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C53A02" w:rsidRPr="00C53A02" w:rsidTr="00C53A02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C53A02" w:rsidRPr="00C53A02" w:rsidTr="00C53A02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585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Kód dílu - Popis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C53A02" w:rsidRPr="00C53A02" w:rsidTr="00C53A02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  <w:t>Náklady ze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431 225,11</w:t>
            </w:r>
          </w:p>
        </w:tc>
      </w:tr>
      <w:tr w:rsidR="00C53A02" w:rsidRPr="00C53A02" w:rsidTr="00C53A02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 - 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117 467,08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1 - Zemní práce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6 793,20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65 446,02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20 527,38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997 - Přesun sutě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16 790,88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998 - Přesun hmot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7 909,60</w:t>
            </w:r>
          </w:p>
        </w:tc>
      </w:tr>
      <w:tr w:rsidR="00C53A02" w:rsidRPr="00C53A02" w:rsidTr="00C53A02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 - 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313 758,03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711 - Izolace proti vodě, vlhkosti a plynům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11 491,30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10 095,21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735 - Ústřední vytápění - otopná tělesa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22 323,59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84 596,00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742 - Elektromontáže - rozvodný systém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22 425,00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744 - Silnoproudá elektroinstalace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8 282,50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747 - Elektromontáže - kompletace rozvodů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3 850,00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748 - Elektromontáže - osvětlovací zařízení a svítidla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7 728,00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73 547,28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20 285,00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36 703,95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782 - Dokončovací práce - obklady z kamene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6 000,00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1 858,32</w:t>
            </w:r>
          </w:p>
        </w:tc>
      </w:tr>
      <w:tr w:rsidR="00C53A02" w:rsidRPr="00C53A02" w:rsidTr="00C53A02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784 - Dokončovací práce - malby a tapety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4 571,88</w:t>
            </w:r>
          </w:p>
        </w:tc>
      </w:tr>
      <w:tr w:rsidR="00C53A02" w:rsidRPr="00C53A02" w:rsidTr="00C53A02">
        <w:trPr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C53A02" w:rsidRPr="00C53A02" w:rsidTr="00C53A02">
        <w:trPr>
          <w:trHeight w:val="499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180,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</w:rPr>
              <w:t>1 - oprava interiéru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C53A02" w:rsidRPr="00C53A02" w:rsidTr="00C53A02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C53A02" w:rsidRPr="00C53A02" w:rsidTr="00C53A02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C53A02" w:rsidRPr="00C53A02" w:rsidTr="00C53A02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431 225,11</w:t>
            </w:r>
          </w:p>
        </w:tc>
      </w:tr>
      <w:tr w:rsidR="00C53A02" w:rsidRPr="00C53A02" w:rsidTr="00C53A02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117 467,08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Zemní práce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6 793,20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131201101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Hloubení jam nezapažených v hornině tř. 3 objemu do 100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3,996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1 580,00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6 313,68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2,94*6,22*1,15*0,19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3,996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131201109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Příplatek za lepivost u hloubení jam nezapažených v hornině tř. 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3,996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479,52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2,94*6,22*1,15*0,19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3,996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65 446,02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611142032R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Položení jutové tkaniny před provedením jílové mazaniny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58,650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3 284,40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6,0*8,5*1,15 "TE1"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58,650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612321111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Vápenocementová omítka hrubá jednovrstvá zatřená vnitřních stěn nanášená ručně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60,654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265,00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16 073,31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((2,94*1,0*2)+(2,18*1,0*2))*1,15  "ZE1b"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11,776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((2,94*2,32*2)+(6,22*2,32*2))*1,15  "ZE1"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48,878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60,654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629995101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Očištění vnějších ploch tlakovou vodou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60,654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606,54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((2,94*1,0*2)+(2,18*1,0*2))*1,15  "ZE1b"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11,776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((2,94*2,32*2)+(6,22*2,32*2))*1,15  "ZE1"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48,878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60,654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631311112R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 xml:space="preserve">Jílová mazanina tl do 80 mm 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4,692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3 180,00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14 920,56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6,0*8,5*0,08*1,15 "TE1"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4,692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631311125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Mazanina tl do 120 mm z betonu prostého bez zvýšených nároků na prostředí tř. C 20/25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2,103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4 050,00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8 517,15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2,94*6,22*1,15*0,1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2,103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631362021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Výztuž mazanin svařovanými sítěmi Kari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0,093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48 900,00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4 547,70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2,94*6,22*1,15*0,00444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0,093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632441220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Potěr anhydritový samonivelační litý C25 do 50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13 143,75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632441292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Příplatek k anhydritovému samonivelačnímu litému potěru C25 ZKD 5 mm tloušťky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63,089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630,89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2,94*6,22*1,15*3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63,089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635111115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Násyp pod podlahy ze štěrkopísku s udusáním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3,154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1 180,00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3 721,72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2,94*6,22*1,15*0,15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3,154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Ostatní konstrukce a práce, bourání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20 527,38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965041341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Bourání mazanin škvárobetonových tl do 100 mm pl přes 4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1,262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1 620,00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2 044,44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2,94*6,22*1,15*0,06 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1,262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72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965042141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Bourání podkladů pod dlažby nebo mazanin betonových nebo z litého asfaltu tl do 100 mm pl přes 4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2,524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2 850,00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7 193,40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2,94*6,22*1,15*0,12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2,524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965049112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Příplatek k bourání betonových mazanin za bourání mazanin se svařovanou sítí tl přes 100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2,524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2 271,60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2,94*6,22*1,15*0,12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2,524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965083131R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Odstranění jílové mazaniny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4,692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2 346,00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6,0*8,5*1,15*0,08  "TE1"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4,692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978013191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Otlučení (osekání) vnitřní vápenné nebo vápenocementové omítky stěn v rozsahu do 100 %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60,654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5 458,86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((2,94*1,0*2)+(2,18*1,0*2))*1,15  "ZE1b"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11,776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((2,94*2,32*2)+(6,22*2,32*2))*1,15  "ZE1"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48,878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60,654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985131411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Vysušení ploch stěn, rubu kleneb a podlah stlačeným vzduchem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60,654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1 213,08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((2,94*1,0*2)+(2,18*1,0*2))*1,15  "ZE1b"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11,776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((2,94*2,32*2)+(6,22*2,32*2))*1,15  "ZE1"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48,878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60,654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997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Přesun sutě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16 790,88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997013151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Vnitrostaveništní doprava suti a vybouraných hmot pro budovy v do 6 m s omezením mechanizace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15,114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6 045,60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997013501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Odvoz suti a vybouraných hmot na skládku nebo meziskládku do 1 km se složením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15,114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170,00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2 569,38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997013509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Příplatek k odvozu suti a vybouraných hmot na skládku ZKD 1 km přes 1 km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151,140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1 511,40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15,114*10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151,140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997013801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Poplatek za uložení na skládce (skládkovné) stavebního odpadu betonového kód odpadu 170 101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2,019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1 009,50</w:t>
            </w:r>
          </w:p>
        </w:tc>
      </w:tr>
      <w:tr w:rsidR="00C53A02" w:rsidRPr="00C53A02" w:rsidTr="00C53A02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997013802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Poplatek za uložení na skládce (skládkovné) stavebního odpadu železobetonového kód odpadu 170 101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5,603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2 801,50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997013811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Poplatek za uložení na skládce (skládkovné) stavebního odpadu dřevěného kód odpadu 170 201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1 200,00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997013831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Poplatek za uložení na skládce (skládkovné) stavebního odpadu směsného kód odpadu 170 904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2,744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1 372,00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997223855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Poplatek za uložení na skládce (skládkovné) zeminy a kameniva kód odpadu 170 504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2,815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281,50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998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Přesun hmot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7 909,60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998017001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Přesun hmot s omezením mechanizace pro budovy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19,774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7 909,60</w:t>
            </w:r>
          </w:p>
        </w:tc>
      </w:tr>
      <w:tr w:rsidR="00C53A02" w:rsidRPr="00C53A02" w:rsidTr="00C53A02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313 758,03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711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Izolace proti vodě, vlhkosti a plynům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11 491,30</w:t>
            </w: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711131811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Odstranění izolace proti zemní vlhkosti vodorovné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42,060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1 682,40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2*2,94*6,22*1,15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42,060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711141559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Provedení izolace proti zemní vlhkosti pásy přitavením vodorovné NAIP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2 103,00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72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62855009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pás asfaltový natavitelný modifikovaný SBS tl 5mm s vložkou z polyesterové vyztužené rohože a hrubozrnným břidličným posypem na horním povrchu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24,185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3 385,90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21,03*1,15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24,185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711211137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Izolace proti zemní vlhkosti a radonu provětrávaná z plastových segmentů do v 200 mm se zabetonováním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4 320,00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(6,0*0,5*2)+(2,0*0,5*2)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713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Izolace tepelné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10 095,21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713121121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Montáž izolace tepelné podlah volně kladenými rohožemi, pásy, dílci, deskami 2 vrstvy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2 523,60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28372306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deska EPS 100 pro trvalé zatížení v tlaku (max. 2000 kg/m2) tl 60mm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42,901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131,00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5 620,03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21,03*2,04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42,901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713191133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Montáž izolace tepelné podlah, stropů vrchem nebo střech překrytí fólií s přelepeným spojem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841,20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28323056R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fólie reflexní separační podlahová oddělující tepelnou izolaci tl 1mm (pod podlahové vytápění)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23,133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48,00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1 110,38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21,03*1,1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23,133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735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Ústřední vytápění - otopná tělesa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22 323,59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735531003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Montáž podlahového vytápění elektrického položení topné rohože 150 W/m2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64,00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1 345,92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 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003 mat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Topná rohož 150 W s termostatem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989,00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20 798,67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735531008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Montáž podlahového vytápění elektrického napojení topné rohože na síť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179,00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179,00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Elektroinstalace - silnoproud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84 596,00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R1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Elektronická izolace zdiva - elektroosmóza, včetně montáže, materiálu a řídící jednotky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kpl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84 596,00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84 596,00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Elektromontáže - rozvodný systém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22 425,00</w:t>
            </w: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Rozvaděč RB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22 425,00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22 425,00</w:t>
            </w:r>
          </w:p>
        </w:tc>
      </w:tr>
      <w:tr w:rsidR="00C53A02" w:rsidRPr="00C53A02" w:rsidTr="00C53A02">
        <w:trPr>
          <w:trHeight w:val="370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Rozvodnice pod omítku BC-U-2/36-ECO, 2 řadá, celoplastová s dveřmi.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Krytí IP 40, max 36 TE. Rozměry vnější: (š x v x h) 303 x 406 x 100 mm.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Náplň každé skříně: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třípólový vypínač MSO-63-3 1 ks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třípólový jistič LTE 16B/3 1 ks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jednopólový jistič LTE 16B/1 8 ks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jednopólový jistič LTE 10B/1 3 ks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proudový chránič FI25-4p/0,03 2 ks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- ochrana proti přepětí 2. stupeň DG M TNS 275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Silnoproudá elektroinstalace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8 282,50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Silový vodič CY6 zž pod omítku včetně prořezu, uložení, ukončení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234,00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Silový kabel CY16 zž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384,00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Silový kabel CYKY 5J x 6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136,00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816,00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Silový kabel CYKY 5J x 2,5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5,500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111,00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610,50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Silový kabel CYKY (CYKYLo) 3J x 2,5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4 350,00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Silový kabel CYKY (CYKYLo) 3J x 1,5 pod omítku včetně prořezu, uložení, ukončení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1 888,00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Elektromontáže - kompletace rozvodů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3 850,00</w:t>
            </w: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Celoporcelánový historický otočný vypínač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1 628,00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1 628,00</w:t>
            </w: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Celoporcelánová historická zásuvka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1 111,00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2 222,00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748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Elektromontáže - osvětlovací zařízení a svítidla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7 728,00</w:t>
            </w:r>
          </w:p>
        </w:tc>
      </w:tr>
      <w:tr w:rsidR="00C53A02" w:rsidRPr="00C53A02" w:rsidTr="00C53A02">
        <w:trPr>
          <w:trHeight w:val="9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Stropní/nástěnné rustikální</w:t>
            </w: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br/>
            </w: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br/>
              <w:t>svítidlo, povrch mosaz, průměr x</w:t>
            </w: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br/>
            </w: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br/>
              <w:t>výška 300 x 110 mm E27, IP20,</w:t>
            </w: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br/>
            </w: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br/>
              <w:t>LED 1x 15W včetně montáže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2 576,00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7 728,00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73 547,28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762083121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Impregnace řeziva proti dřevokaznému hmyzu, houbám a plísním máčením třída ohrožení 1 a 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5,811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4 648,80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((1,65*1,86)+(2,37*2,5))*0,15*1,15 "m. 103 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1,551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2,94*2,18*0,15*1,15 "m. 104 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1,106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2,94*6,22*0,15*1,15 "m. 105 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3,154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5,811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762522812R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Demontáž podlah s polštáři z povalů průměru 100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1 682,40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 "BSa"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762841110R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Montáž povalového stropu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30,995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3 347,46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((1,65*1,86)+(2,37*2,5)+(2,94*2,18)+(2,94*6,22))*1,15*0,8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30,995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60591320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kulatina odkorněná D 7-15cm do dl 5m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309,948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185,00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57 340,38</w:t>
            </w:r>
          </w:p>
        </w:tc>
      </w:tr>
      <w:tr w:rsidR="00C53A02" w:rsidRPr="00C53A02" w:rsidTr="00C53A02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((1,65*1,86)+(2,37*2,5)+(2,94*2,18)+(2,94*6,22))*0,8*1,15*10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309,948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762841811R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Demontáž povalového stropu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30,995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1 239,80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((1,65*1,86)+(2,37*2,5)+(2,94*2,18)+(2,94*6,22))*1,15*0,8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30,995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998762101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Přesun hmot tonážní pro kce tesařské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1,184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1 776,00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R3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Omytí rubu a líce povalového stropu za použití rýžových kartáčů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87,811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3 512,44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((1,65*1,86)+(2,37*2,5))*2*1,15 "m. 103 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20,686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2,94*2,18*2*1,15 "m. 104 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14,741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2,94*6,22*2*1,15 "m. 105 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42,060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2,25*3,99*1,15  "m. 103 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10,324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87,811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truhlářské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20 285,00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998766101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Přesun hmot tonážní pro konstrukce truhlářské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0,300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285,00</w:t>
            </w:r>
          </w:p>
        </w:tc>
      </w:tr>
      <w:tr w:rsidR="00C53A02" w:rsidRPr="00C53A02" w:rsidTr="00C53A02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TR6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 xml:space="preserve">Výroba a montáž repliky původních jednokřídlých svlakových dveří osazených ve stávající tesařské zárubni (sv.: 1900/1820 mm; smrkové dřevo)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6 500,00</w:t>
            </w:r>
          </w:p>
        </w:tc>
      </w:tr>
      <w:tr w:rsidR="00C53A02" w:rsidRPr="00C53A02" w:rsidTr="00C53A02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výroby a montáže repliky původního kovaní (2* pásový závěs s dvoudílnými háky + 1* krabicový zámek s příslušnou pákovou klikou) a povrchové úpravy dveří (krycí syntetický systémový nátěr)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72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TR4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Repase jednoduchého dvoukřídlého okna (s.v. 835/1135 mm) včetně repase kování a nového systémového syntetického nátěru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</w:tr>
      <w:tr w:rsidR="00C53A02" w:rsidRPr="00C53A02" w:rsidTr="00C53A02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TR5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Repase dvoukřídlé okenice (s.v. 805/1135 mm) včetně repase kování a nového systémového syntetického nátěru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TR7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 xml:space="preserve">Výroba a montáž dvoukřídlé rozvodnicové skříně (sv.: 450/450 mm; smrkové dřevo)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4 000,00</w:t>
            </w:r>
          </w:p>
        </w:tc>
      </w:tr>
      <w:tr w:rsidR="00C53A02" w:rsidRPr="00C53A02" w:rsidTr="00C53A02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výroby a montáže kovaní (4* skříňový závěs + 1* plně zapuštěný zámek ) a povrchové úpravy (krycí syntetický systémový nátěr)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TR8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 xml:space="preserve">Výroba a montáž špaletového dvoukřídlého okénka (sv.: 250/500 mm; smrkové dřevo) 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3 500,00</w:t>
            </w:r>
          </w:p>
        </w:tc>
      </w:tr>
      <w:tr w:rsidR="00C53A02" w:rsidRPr="00C53A02" w:rsidTr="00C53A02">
        <w:trPr>
          <w:trHeight w:val="7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výroby a montáže kovaní (2* zapuštěný závěs 100 ur01 l  + 2* zapuštěný závěs 100 ur01 p + 2* obrtlík) a povrchové úpravy (krycí syntetický systémový nátěr)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771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Podlahy z dlaždic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36 703,95</w:t>
            </w: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771121011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Nátěr penetrační na podlahu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42,060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1 051,50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2*2,94*6,22*1,15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42,060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771531047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Montáž podlahy z dlaždic cihelných lepením flexibilním lepidlem do 25 ks/m2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580,00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12 197,40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59631105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dlažba ruční cihelná 290x140x30mm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525,750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39,00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20 504,25</w:t>
            </w:r>
          </w:p>
        </w:tc>
      </w:tr>
      <w:tr w:rsidR="00C53A02" w:rsidRPr="00C53A02" w:rsidTr="00C53A02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C53A0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Spotřeba: 25 kus/m2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21,03*25 'Přepočtené koeficientem množství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525,750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771531105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Příplatek k cenám montáže podlahy z dlaždic cihelných za dvojnásobný ochranný voskový nátěr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21,030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2 103,00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2,94*6,22*1,15 "S1"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21,030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998771101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Přesun hmot tonážní pro podlahy z dlaždic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1,413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847,80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obklady z kamene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6 000,00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R4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Stávající pískovcový žlab rozměru 2590/440/ 250 mm bude neabrazivně očištěn tryskáním suchého ledu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1 858,32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783213121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Napouštěcí dvojnásobný syntetický biocidní nátěr tesařských konstrukcí zabudovaných do konstrukce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10,324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1 858,32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2,25*3,99*1,15  "m. 103 TE1"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10,324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malby a tapety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C53A02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4 571,88</w:t>
            </w:r>
          </w:p>
        </w:tc>
      </w:tr>
      <w:tr w:rsidR="00C53A02" w:rsidRPr="00C53A02" w:rsidTr="00C53A02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784211111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Dvojnásobné bílé malby ze směsí za mokra velmi dobře otěruvzdorných v místnostech výšky do 3,80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76,198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C53A02">
              <w:rPr>
                <w:rFonts w:ascii="Arial CE" w:eastAsia="Times New Roman" w:hAnsi="Arial CE" w:cs="Arial CE"/>
                <w:sz w:val="18"/>
                <w:szCs w:val="18"/>
              </w:rPr>
              <w:t>4 571,88</w:t>
            </w: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((2,94*2,32*2)+(6,22*2,32*2))*1,15  "m. - 105"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48,878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((2,94*2,32*2)+(2,18*2,32*2))*1,15  "m. - 104"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27,320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C53A02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76,198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C53A02" w:rsidRPr="00C53A02" w:rsidTr="00C53A02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A02" w:rsidRPr="00C53A02" w:rsidRDefault="00C53A02" w:rsidP="00C53A0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C53A02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</w:tbl>
    <w:p w:rsidR="007E61CE" w:rsidRDefault="007E61CE"/>
    <w:p w:rsidR="00C53A02" w:rsidRDefault="00C53A02"/>
    <w:p w:rsidR="00C53A02" w:rsidRDefault="00C53A02"/>
    <w:p w:rsidR="00C53A02" w:rsidRDefault="00C53A02"/>
    <w:p w:rsidR="00C53A02" w:rsidRDefault="00C53A02"/>
    <w:p w:rsidR="00C53A02" w:rsidRDefault="00C53A02"/>
    <w:tbl>
      <w:tblPr>
        <w:tblW w:w="123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1539"/>
        <w:gridCol w:w="4596"/>
        <w:gridCol w:w="656"/>
        <w:gridCol w:w="1056"/>
        <w:gridCol w:w="1836"/>
        <w:gridCol w:w="1836"/>
      </w:tblGrid>
      <w:tr w:rsidR="004F54C8" w:rsidRPr="004F54C8" w:rsidTr="004F54C8">
        <w:trPr>
          <w:trHeight w:val="499"/>
        </w:trPr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180,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</w:rPr>
              <w:t>2 - oprava přístavku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4F54C8" w:rsidRPr="004F54C8" w:rsidTr="004F54C8">
        <w:trPr>
          <w:trHeight w:val="13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04"/>
        </w:trPr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4F54C8" w:rsidRPr="004F54C8" w:rsidTr="004F54C8">
        <w:trPr>
          <w:trHeight w:val="304"/>
        </w:trPr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4F54C8" w:rsidRPr="004F54C8" w:rsidTr="004F54C8">
        <w:trPr>
          <w:trHeight w:val="20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585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PČ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Typ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4F54C8" w:rsidRPr="004F54C8" w:rsidTr="004F54C8">
        <w:trPr>
          <w:trHeight w:val="458"/>
        </w:trPr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57 191,91</w:t>
            </w:r>
          </w:p>
        </w:tc>
      </w:tr>
      <w:tr w:rsidR="004F54C8" w:rsidRPr="004F54C8" w:rsidTr="004F54C8">
        <w:trPr>
          <w:trHeight w:val="51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57 191,91</w:t>
            </w:r>
          </w:p>
        </w:tc>
      </w:tr>
      <w:tr w:rsidR="004F54C8" w:rsidRPr="004F54C8" w:rsidTr="004F54C8">
        <w:trPr>
          <w:trHeight w:val="45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38 386,78</w:t>
            </w:r>
          </w:p>
        </w:tc>
      </w:tr>
      <w:tr w:rsidR="004F54C8" w:rsidRPr="004F54C8" w:rsidTr="004F54C8">
        <w:trPr>
          <w:trHeight w:val="48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762083122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Impregnace řeziva proti dřevokaznému hmyzu, houbám a plísním máčením třída ohrožení 3 a 4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0,875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800,00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700,00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0,12*0,12*(8,55+3*1,2)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0,12*0,12*(8,55+3*1,2)  "paždíky"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0,12*0,12*8,55 "vaznice"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0,12*0,12*(9*2,1+3*3,0)  "sloupky"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0,402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0,875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48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762132137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Montáž bednění stěn z hoblovaných prken na sraz s olištováním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24,167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2 900,04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((8,55*2,1)+(1,2*2,1)+(0,5*1,2*0,9))*1,15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24,167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60511081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řezivo jehličnaté středové smrk tl 18-32mm dl 4-5m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0,725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10 200,00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7 395,00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24,167*0,03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0,725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60514114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řezivo jehličnaté lať impregnovaná dl 4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0,116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10 020,00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1 162,32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24,167*6*0,04*0,02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48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762132811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Demontáž bednění svislých stěn z prken hoblovaných jednostranně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24,167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1 450,02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((8,55*2,1)+(1,2*2,1)+(0,5*1,2*0,9))*1,15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24,167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48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762711820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Demontáž prostorových vázaných kcí z hraněného řeziva průřezové plochy do 224 cm2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60,750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3 645,00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8,55+3*1,2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12,150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8,55+3*1,2  "paždíky"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12,150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8,55 "vaznice"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9*2,1+3*3,0  "sloupky"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27,900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60,750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48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762713120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Montáž prostorové vázané kce z hraněného řeziva průřezové plochy do 224 cm2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60,750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13 365,00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8,55+3*1,2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12,150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8,55+3*1,2  "paždíky"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12,150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8,55 "vaznice"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8,550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9*2,1+3*3,0  "sloupky"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27,900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60,750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60512130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hranol stavební řezivo průřezu do 224cm2 do dl 6m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0,182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10 200,00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1 856,40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0,12*0,12*3*1,2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0,052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0,12*0,12*3*3,0  "sloupky"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0,182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60512132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hranol stavební řezivo průřezu do 224cm2 přes dl 8m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0,395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12 000,00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</w:rPr>
              <w:t>4 740,00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0,12*0,12*8,55  "prahy"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0,12*0,12*9*2,1 "sloupky"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0,272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  <w:t>0,395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48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998762101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Přesun hmot tonážní pro kce tesařské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0,782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1 173,00</w:t>
            </w:r>
          </w:p>
        </w:tc>
      </w:tr>
      <w:tr w:rsidR="004F54C8" w:rsidRPr="004F54C8" w:rsidTr="004F54C8">
        <w:trPr>
          <w:trHeight w:val="45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truhlářské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15 180,00</w:t>
            </w:r>
          </w:p>
        </w:tc>
      </w:tr>
      <w:tr w:rsidR="004F54C8" w:rsidRPr="004F54C8" w:rsidTr="004F54C8">
        <w:trPr>
          <w:trHeight w:val="48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998766101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Přesun hmot tonážní pro konstrukce truhlářské v objektech v do 6 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0,200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900,00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180,00</w:t>
            </w:r>
          </w:p>
        </w:tc>
      </w:tr>
      <w:tr w:rsidR="004F54C8" w:rsidRPr="004F54C8" w:rsidTr="004F54C8">
        <w:trPr>
          <w:trHeight w:val="720"/>
        </w:trPr>
        <w:tc>
          <w:tcPr>
            <w:tcW w:w="37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TR1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 xml:space="preserve">Výroba a montáž repliky historických jednokřídlých svlakových dveří osazených ve stávající tesařské zárubni (sv.: 990/1555 mm; smrkové dřevo)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</w:tr>
      <w:tr w:rsidR="004F54C8" w:rsidRPr="004F54C8" w:rsidTr="004F54C8">
        <w:trPr>
          <w:trHeight w:val="78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montáže kování převzatého ze stávajících dveří a povrchové úpravy dveří (dřevní tér)</w:t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lastRenderedPageBreak/>
              <w:t>včetně dubového prahu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72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TR2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 xml:space="preserve">Výroba a montáž repliky historických jednokřídlých svlakových dveří osazených ve stávající tesařské zárubni (sv.: 880/1780 mm; smrkové dřevo) 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</w:tr>
      <w:tr w:rsidR="004F54C8" w:rsidRPr="004F54C8" w:rsidTr="004F54C8">
        <w:trPr>
          <w:trHeight w:val="78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montáže kování převzatého ze stávajících dveří a povrchové úpravy dveří (dřevní tér)</w:t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včetně dubového prahu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72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TR3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Repase jednoduchého dvoukřídlého okna (s.v. 670/670 mm) včetně repase kování a nového systémového syntetického nátěru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3 000,00</w:t>
            </w:r>
          </w:p>
        </w:tc>
      </w:tr>
      <w:tr w:rsidR="004F54C8" w:rsidRPr="004F54C8" w:rsidTr="004F54C8">
        <w:trPr>
          <w:trHeight w:val="45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783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Dokončovací práce - nátěry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3 625,13</w:t>
            </w:r>
          </w:p>
        </w:tc>
      </w:tr>
      <w:tr w:rsidR="004F54C8" w:rsidRPr="004F54C8" w:rsidTr="004F54C8">
        <w:trPr>
          <w:trHeight w:val="330"/>
        </w:trPr>
        <w:tc>
          <w:tcPr>
            <w:tcW w:w="37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783268111R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Lazurovací dvojnásobný nátěr dřevním térem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29,001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3 625,13</w:t>
            </w:r>
          </w:p>
        </w:tc>
      </w:tr>
      <w:tr w:rsidR="004F54C8" w:rsidRPr="004F54C8" w:rsidTr="004F54C8">
        <w:trPr>
          <w:trHeight w:val="22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((8,55*2,1)+(1,2*2,1)+(0,5*1,2*0,9))*1,15*1,2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29,001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</w:tbl>
    <w:p w:rsidR="00C53A02" w:rsidRDefault="00C53A02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tbl>
      <w:tblPr>
        <w:tblW w:w="12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41"/>
        <w:gridCol w:w="1556"/>
        <w:gridCol w:w="4596"/>
        <w:gridCol w:w="656"/>
        <w:gridCol w:w="1056"/>
        <w:gridCol w:w="1836"/>
        <w:gridCol w:w="1836"/>
      </w:tblGrid>
      <w:tr w:rsidR="004F54C8" w:rsidRPr="004F54C8" w:rsidTr="004F54C8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499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180,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</w:rPr>
              <w:t>3 - zádlažba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4F54C8" w:rsidRPr="004F54C8" w:rsidTr="004F54C8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4F54C8" w:rsidRPr="004F54C8" w:rsidTr="004F54C8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4F54C8" w:rsidRPr="004F54C8" w:rsidTr="004F54C8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44 087,40</w:t>
            </w:r>
          </w:p>
        </w:tc>
      </w:tr>
      <w:tr w:rsidR="004F54C8" w:rsidRPr="004F54C8" w:rsidTr="004F54C8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9 311,40</w:t>
            </w:r>
          </w:p>
        </w:tc>
      </w:tr>
      <w:tr w:rsidR="004F54C8" w:rsidRPr="004F54C8" w:rsidTr="004F54C8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Zemní práce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2 066,40</w:t>
            </w:r>
          </w:p>
        </w:tc>
      </w:tr>
      <w:tr w:rsidR="004F54C8" w:rsidRPr="004F54C8" w:rsidTr="004F54C8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131201101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Hloubení jam nezapažených v hornině tř. 3 objemu do 100 m3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3,780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1 360,80</w:t>
            </w:r>
          </w:p>
        </w:tc>
      </w:tr>
      <w:tr w:rsidR="004F54C8" w:rsidRPr="004F54C8" w:rsidTr="004F54C8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131201109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Příplatek za lepivost u hloubení jam nezapažených v hornině tř. 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3,780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453,60</w:t>
            </w: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181951102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Úprava pláně v hornině tř. 1 až 4 se zhutněním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25,200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252,00</w:t>
            </w:r>
          </w:p>
        </w:tc>
      </w:tr>
      <w:tr w:rsidR="004F54C8" w:rsidRPr="004F54C8" w:rsidTr="004F54C8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4 725,00</w:t>
            </w: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635111215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Násyp pod podlahy ze štěrkopísku se zhutněním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3,780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1 250,00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4 725,00</w:t>
            </w: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25,2*0,15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3,780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Ostatní konstrukce a práce, bourání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2 520,00</w:t>
            </w:r>
          </w:p>
        </w:tc>
      </w:tr>
      <w:tr w:rsidR="004F54C8" w:rsidRPr="004F54C8" w:rsidTr="004F54C8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965024131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Bourání kamenných podlah nebo dlažeb z desek nebo mozaiky pl přes 1 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25,200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2 520,00</w:t>
            </w: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7,0*3,0*1,2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  <w:t>25,200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34 776,00</w:t>
            </w:r>
          </w:p>
        </w:tc>
      </w:tr>
      <w:tr w:rsidR="004F54C8" w:rsidRPr="004F54C8" w:rsidTr="004F54C8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772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Podlahy z kamene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34 776,00</w:t>
            </w:r>
          </w:p>
        </w:tc>
      </w:tr>
      <w:tr w:rsidR="004F54C8" w:rsidRPr="004F54C8" w:rsidTr="004F54C8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772527340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Kladení dlažby z kamene z desek bez úpravy tvaru o nestejné tloušťce do malty tl 30 až 150 mm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25,200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1 380,00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34 776,00</w:t>
            </w: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</w:tbl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p w:rsidR="004F54C8" w:rsidRDefault="004F54C8"/>
    <w:tbl>
      <w:tblPr>
        <w:tblW w:w="12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78"/>
        <w:gridCol w:w="1556"/>
        <w:gridCol w:w="4596"/>
        <w:gridCol w:w="656"/>
        <w:gridCol w:w="1056"/>
        <w:gridCol w:w="1836"/>
        <w:gridCol w:w="1836"/>
      </w:tblGrid>
      <w:tr w:rsidR="004F54C8" w:rsidRPr="004F54C8" w:rsidTr="004F54C8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180,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7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</w:rPr>
              <w:t>4 - oprava roubení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4F54C8" w:rsidRPr="004F54C8" w:rsidTr="004F54C8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4F54C8" w:rsidRPr="004F54C8" w:rsidTr="004F54C8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69117900</w:t>
            </w:r>
          </w:p>
        </w:tc>
      </w:tr>
      <w:tr w:rsidR="004F54C8" w:rsidRPr="004F54C8" w:rsidTr="004F54C8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CZ7307263491</w:t>
            </w: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4F54C8" w:rsidRPr="004F54C8" w:rsidTr="004F54C8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4F54C8" w:rsidRPr="004F54C8" w:rsidTr="004F54C8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15 099,00</w:t>
            </w: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15 099,00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3 170,79</w:t>
            </w: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18 269,79</w:t>
            </w: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Projektant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Objednavatel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Razítko</w:t>
            </w:r>
          </w:p>
        </w:tc>
      </w:tr>
      <w:tr w:rsidR="004F54C8" w:rsidRPr="004F54C8" w:rsidTr="004F54C8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499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180,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</w:rPr>
              <w:t>4 - oprava roubení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4F54C8" w:rsidRPr="004F54C8" w:rsidTr="004F54C8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4F54C8" w:rsidRPr="004F54C8" w:rsidTr="004F54C8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585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Kód dílu - Popis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4F54C8" w:rsidRPr="004F54C8" w:rsidTr="004F54C8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  <w:t>Náklady ze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15 099,00</w:t>
            </w:r>
          </w:p>
        </w:tc>
      </w:tr>
      <w:tr w:rsidR="004F54C8" w:rsidRPr="004F54C8" w:rsidTr="004F54C8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 - 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15 099,00</w:t>
            </w:r>
          </w:p>
        </w:tc>
      </w:tr>
      <w:tr w:rsidR="004F54C8" w:rsidRPr="004F54C8" w:rsidTr="004F54C8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15 099,00</w:t>
            </w:r>
          </w:p>
        </w:tc>
      </w:tr>
      <w:tr w:rsidR="004F54C8" w:rsidRPr="004F54C8" w:rsidTr="004F54C8">
        <w:trPr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F54C8" w:rsidRPr="004F54C8" w:rsidTr="004F54C8">
        <w:trPr>
          <w:trHeight w:val="499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Oprava domu č.p. 180, NMvP, MPV - PR Betlém Hlinsko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</w:rPr>
              <w:t>4 - oprava roubení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14. 10. 2021</w:t>
            </w:r>
          </w:p>
        </w:tc>
      </w:tr>
      <w:tr w:rsidR="004F54C8" w:rsidRPr="004F54C8" w:rsidTr="004F54C8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4F54C8" w:rsidRPr="004F54C8" w:rsidTr="004F54C8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>Libor Jindřichovský, Jungmannova 911, 539 01 Hlinsko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4F54C8" w:rsidRPr="004F54C8" w:rsidTr="004F54C8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</w:tr>
      <w:tr w:rsidR="004F54C8" w:rsidRPr="004F54C8" w:rsidTr="004F54C8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15 099,00</w:t>
            </w:r>
          </w:p>
        </w:tc>
      </w:tr>
      <w:tr w:rsidR="004F54C8" w:rsidRPr="004F54C8" w:rsidTr="004F54C8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15 099,00</w:t>
            </w:r>
          </w:p>
        </w:tc>
      </w:tr>
      <w:tr w:rsidR="004F54C8" w:rsidRPr="004F54C8" w:rsidTr="004F54C8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762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Konstrukce tesařské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F54C8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15 099,00</w:t>
            </w:r>
          </w:p>
        </w:tc>
      </w:tr>
      <w:tr w:rsidR="004F54C8" w:rsidRPr="004F54C8" w:rsidTr="004F54C8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762083122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Impregnace řeziva proti dřevokaznému hmyzu, houbám a plísním máčením třída ohrožení 3 a 4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0,420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950,00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399,00</w:t>
            </w:r>
          </w:p>
        </w:tc>
      </w:tr>
      <w:tr w:rsidR="004F54C8" w:rsidRPr="004F54C8" w:rsidTr="004F54C8">
        <w:trPr>
          <w:trHeight w:val="48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762331953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Vyřezání části střešní vazby průřezové plochy řeziva přes 450 cm2 délky do 8 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1 200,00</w:t>
            </w:r>
          </w:p>
        </w:tc>
      </w:tr>
      <w:tr w:rsidR="004F54C8" w:rsidRPr="004F54C8" w:rsidTr="004F54C8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</w:pP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4F54C8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</w:rPr>
              <w:br/>
              <w:t>"TE2"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F54C8" w:rsidRPr="004F54C8" w:rsidTr="004F54C8">
        <w:trPr>
          <w:trHeight w:val="48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762332925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Doplnění části střešní vazby z hranolů průřezové plochy do 600 cm2 včetně materiálu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6 000,00</w:t>
            </w:r>
          </w:p>
        </w:tc>
      </w:tr>
      <w:tr w:rsidR="004F54C8" w:rsidRPr="004F54C8" w:rsidTr="004F54C8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R5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Provedení celodřevěného plátového spoje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1 500,00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F54C8" w:rsidRPr="004F54C8" w:rsidRDefault="004F54C8" w:rsidP="004F54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F54C8">
              <w:rPr>
                <w:rFonts w:ascii="Arial CE" w:eastAsia="Times New Roman" w:hAnsi="Arial CE" w:cs="Arial CE"/>
                <w:sz w:val="18"/>
                <w:szCs w:val="18"/>
              </w:rPr>
              <w:t>7 500,00</w:t>
            </w:r>
          </w:p>
        </w:tc>
      </w:tr>
    </w:tbl>
    <w:p w:rsidR="004F54C8" w:rsidRDefault="004F54C8"/>
    <w:sectPr w:rsidR="004F54C8" w:rsidSect="007E61CE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5E"/>
    <w:rsid w:val="00243132"/>
    <w:rsid w:val="00406E7B"/>
    <w:rsid w:val="004F54C8"/>
    <w:rsid w:val="00667B09"/>
    <w:rsid w:val="007D2006"/>
    <w:rsid w:val="007E61CE"/>
    <w:rsid w:val="0095485E"/>
    <w:rsid w:val="00C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61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61CE"/>
    <w:rPr>
      <w:color w:val="800080"/>
      <w:u w:val="single"/>
    </w:rPr>
  </w:style>
  <w:style w:type="paragraph" w:customStyle="1" w:styleId="xl64">
    <w:name w:val="xl6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66">
    <w:name w:val="xl6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67">
    <w:name w:val="xl6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68">
    <w:name w:val="xl68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69">
    <w:name w:val="xl69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</w:rPr>
  </w:style>
  <w:style w:type="paragraph" w:customStyle="1" w:styleId="xl70">
    <w:name w:val="xl70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</w:rPr>
  </w:style>
  <w:style w:type="paragraph" w:customStyle="1" w:styleId="xl72">
    <w:name w:val="xl72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3">
    <w:name w:val="xl7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4">
    <w:name w:val="xl74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</w:rPr>
  </w:style>
  <w:style w:type="paragraph" w:customStyle="1" w:styleId="xl75">
    <w:name w:val="xl7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6">
    <w:name w:val="xl76"/>
    <w:basedOn w:val="Normln"/>
    <w:rsid w:val="007E61C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7">
    <w:name w:val="xl77"/>
    <w:basedOn w:val="Normln"/>
    <w:rsid w:val="007E61C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8">
    <w:name w:val="xl78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80">
    <w:name w:val="xl80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7E61CE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7E61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83">
    <w:name w:val="xl83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85">
    <w:name w:val="xl85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</w:rPr>
  </w:style>
  <w:style w:type="paragraph" w:customStyle="1" w:styleId="xl86">
    <w:name w:val="xl86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88">
    <w:name w:val="xl88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91">
    <w:name w:val="xl9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2">
    <w:name w:val="xl92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94">
    <w:name w:val="xl9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95">
    <w:name w:val="xl9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</w:rPr>
  </w:style>
  <w:style w:type="paragraph" w:customStyle="1" w:styleId="xl96">
    <w:name w:val="xl9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</w:rPr>
  </w:style>
  <w:style w:type="paragraph" w:customStyle="1" w:styleId="xl97">
    <w:name w:val="xl9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</w:rPr>
  </w:style>
  <w:style w:type="paragraph" w:customStyle="1" w:styleId="xl98">
    <w:name w:val="xl98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9">
    <w:name w:val="xl99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0">
    <w:name w:val="xl100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01">
    <w:name w:val="xl10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2">
    <w:name w:val="xl102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</w:rPr>
  </w:style>
  <w:style w:type="paragraph" w:customStyle="1" w:styleId="xl103">
    <w:name w:val="xl10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4">
    <w:name w:val="xl10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5">
    <w:name w:val="xl105"/>
    <w:basedOn w:val="Normln"/>
    <w:rsid w:val="007E61CE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106">
    <w:name w:val="xl10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107">
    <w:name w:val="xl10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</w:rPr>
  </w:style>
  <w:style w:type="paragraph" w:customStyle="1" w:styleId="xl108">
    <w:name w:val="xl108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09">
    <w:name w:val="xl109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0">
    <w:name w:val="xl110"/>
    <w:basedOn w:val="Normln"/>
    <w:rsid w:val="007E61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1">
    <w:name w:val="xl111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2">
    <w:name w:val="xl112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13">
    <w:name w:val="xl113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14">
    <w:name w:val="xl114"/>
    <w:basedOn w:val="Normln"/>
    <w:rsid w:val="007E61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"/>
    <w:rsid w:val="007E61CE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16">
    <w:name w:val="xl11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17">
    <w:name w:val="xl117"/>
    <w:basedOn w:val="Normln"/>
    <w:rsid w:val="007E61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8">
    <w:name w:val="xl118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</w:rPr>
  </w:style>
  <w:style w:type="paragraph" w:customStyle="1" w:styleId="xl119">
    <w:name w:val="xl119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0">
    <w:name w:val="xl120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1">
    <w:name w:val="xl121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2">
    <w:name w:val="xl122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3">
    <w:name w:val="xl123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4">
    <w:name w:val="xl124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5">
    <w:name w:val="xl125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6">
    <w:name w:val="xl126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7">
    <w:name w:val="xl127"/>
    <w:basedOn w:val="Normln"/>
    <w:rsid w:val="00C53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8">
    <w:name w:val="xl128"/>
    <w:basedOn w:val="Normln"/>
    <w:rsid w:val="00C53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9">
    <w:name w:val="xl129"/>
    <w:basedOn w:val="Normln"/>
    <w:rsid w:val="00C53A0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0">
    <w:name w:val="xl130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31">
    <w:name w:val="xl131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2">
    <w:name w:val="xl132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3">
    <w:name w:val="xl133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4">
    <w:name w:val="xl134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5">
    <w:name w:val="xl135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36">
    <w:name w:val="xl136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37">
    <w:name w:val="xl137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8">
    <w:name w:val="xl138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9">
    <w:name w:val="xl139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0">
    <w:name w:val="xl140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1">
    <w:name w:val="xl141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2">
    <w:name w:val="xl142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3">
    <w:name w:val="xl143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4">
    <w:name w:val="xl144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</w:rPr>
  </w:style>
  <w:style w:type="paragraph" w:customStyle="1" w:styleId="xl145">
    <w:name w:val="xl145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6">
    <w:name w:val="xl146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7">
    <w:name w:val="xl147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8">
    <w:name w:val="xl148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9">
    <w:name w:val="xl149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0">
    <w:name w:val="xl150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1">
    <w:name w:val="xl151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2">
    <w:name w:val="xl152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3">
    <w:name w:val="xl153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4">
    <w:name w:val="xl154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5">
    <w:name w:val="xl155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6">
    <w:name w:val="xl156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7">
    <w:name w:val="xl157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8">
    <w:name w:val="xl158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9">
    <w:name w:val="xl159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60">
    <w:name w:val="xl160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</w:rPr>
  </w:style>
  <w:style w:type="paragraph" w:customStyle="1" w:styleId="xl161">
    <w:name w:val="xl161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62">
    <w:name w:val="xl162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61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61CE"/>
    <w:rPr>
      <w:color w:val="800080"/>
      <w:u w:val="single"/>
    </w:rPr>
  </w:style>
  <w:style w:type="paragraph" w:customStyle="1" w:styleId="xl64">
    <w:name w:val="xl6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66">
    <w:name w:val="xl6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67">
    <w:name w:val="xl6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68">
    <w:name w:val="xl68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69">
    <w:name w:val="xl69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</w:rPr>
  </w:style>
  <w:style w:type="paragraph" w:customStyle="1" w:styleId="xl70">
    <w:name w:val="xl70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</w:rPr>
  </w:style>
  <w:style w:type="paragraph" w:customStyle="1" w:styleId="xl72">
    <w:name w:val="xl72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3">
    <w:name w:val="xl7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4">
    <w:name w:val="xl74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</w:rPr>
  </w:style>
  <w:style w:type="paragraph" w:customStyle="1" w:styleId="xl75">
    <w:name w:val="xl7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6">
    <w:name w:val="xl76"/>
    <w:basedOn w:val="Normln"/>
    <w:rsid w:val="007E61C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7">
    <w:name w:val="xl77"/>
    <w:basedOn w:val="Normln"/>
    <w:rsid w:val="007E61C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8">
    <w:name w:val="xl78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80">
    <w:name w:val="xl80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7E61CE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7E61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83">
    <w:name w:val="xl83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85">
    <w:name w:val="xl85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</w:rPr>
  </w:style>
  <w:style w:type="paragraph" w:customStyle="1" w:styleId="xl86">
    <w:name w:val="xl86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88">
    <w:name w:val="xl88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"/>
    <w:rsid w:val="007E61CE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91">
    <w:name w:val="xl9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2">
    <w:name w:val="xl92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94">
    <w:name w:val="xl9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95">
    <w:name w:val="xl95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</w:rPr>
  </w:style>
  <w:style w:type="paragraph" w:customStyle="1" w:styleId="xl96">
    <w:name w:val="xl9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</w:rPr>
  </w:style>
  <w:style w:type="paragraph" w:customStyle="1" w:styleId="xl97">
    <w:name w:val="xl9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</w:rPr>
  </w:style>
  <w:style w:type="paragraph" w:customStyle="1" w:styleId="xl98">
    <w:name w:val="xl98"/>
    <w:basedOn w:val="Normln"/>
    <w:rsid w:val="007E61CE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9">
    <w:name w:val="xl99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0">
    <w:name w:val="xl100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01">
    <w:name w:val="xl101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2">
    <w:name w:val="xl102"/>
    <w:basedOn w:val="Normln"/>
    <w:rsid w:val="007E61CE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</w:rPr>
  </w:style>
  <w:style w:type="paragraph" w:customStyle="1" w:styleId="xl103">
    <w:name w:val="xl103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4">
    <w:name w:val="xl104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105">
    <w:name w:val="xl105"/>
    <w:basedOn w:val="Normln"/>
    <w:rsid w:val="007E61CE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106">
    <w:name w:val="xl10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107">
    <w:name w:val="xl107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</w:rPr>
  </w:style>
  <w:style w:type="paragraph" w:customStyle="1" w:styleId="xl108">
    <w:name w:val="xl108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09">
    <w:name w:val="xl109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0">
    <w:name w:val="xl110"/>
    <w:basedOn w:val="Normln"/>
    <w:rsid w:val="007E61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1">
    <w:name w:val="xl111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2">
    <w:name w:val="xl112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13">
    <w:name w:val="xl113"/>
    <w:basedOn w:val="Normln"/>
    <w:rsid w:val="007E61CE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14">
    <w:name w:val="xl114"/>
    <w:basedOn w:val="Normln"/>
    <w:rsid w:val="007E61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"/>
    <w:rsid w:val="007E61CE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16">
    <w:name w:val="xl116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17">
    <w:name w:val="xl117"/>
    <w:basedOn w:val="Normln"/>
    <w:rsid w:val="007E61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8">
    <w:name w:val="xl118"/>
    <w:basedOn w:val="Normln"/>
    <w:rsid w:val="007E61C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</w:rPr>
  </w:style>
  <w:style w:type="paragraph" w:customStyle="1" w:styleId="xl119">
    <w:name w:val="xl119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0">
    <w:name w:val="xl120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1">
    <w:name w:val="xl121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2">
    <w:name w:val="xl122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3">
    <w:name w:val="xl123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4">
    <w:name w:val="xl124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5">
    <w:name w:val="xl125"/>
    <w:basedOn w:val="Normln"/>
    <w:rsid w:val="00C53A0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6">
    <w:name w:val="xl126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7">
    <w:name w:val="xl127"/>
    <w:basedOn w:val="Normln"/>
    <w:rsid w:val="00C53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8">
    <w:name w:val="xl128"/>
    <w:basedOn w:val="Normln"/>
    <w:rsid w:val="00C53A0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9">
    <w:name w:val="xl129"/>
    <w:basedOn w:val="Normln"/>
    <w:rsid w:val="00C53A0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0">
    <w:name w:val="xl130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31">
    <w:name w:val="xl131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2">
    <w:name w:val="xl132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3">
    <w:name w:val="xl133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4">
    <w:name w:val="xl134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35">
    <w:name w:val="xl135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36">
    <w:name w:val="xl136"/>
    <w:basedOn w:val="Normln"/>
    <w:rsid w:val="00C53A0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37">
    <w:name w:val="xl137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8">
    <w:name w:val="xl138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9">
    <w:name w:val="xl139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0">
    <w:name w:val="xl140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1">
    <w:name w:val="xl141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2">
    <w:name w:val="xl142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3">
    <w:name w:val="xl143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44">
    <w:name w:val="xl144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</w:rPr>
  </w:style>
  <w:style w:type="paragraph" w:customStyle="1" w:styleId="xl145">
    <w:name w:val="xl145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6">
    <w:name w:val="xl146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7">
    <w:name w:val="xl147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8">
    <w:name w:val="xl148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</w:rPr>
  </w:style>
  <w:style w:type="paragraph" w:customStyle="1" w:styleId="xl149">
    <w:name w:val="xl149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0">
    <w:name w:val="xl150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1">
    <w:name w:val="xl151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2">
    <w:name w:val="xl152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</w:rPr>
  </w:style>
  <w:style w:type="paragraph" w:customStyle="1" w:styleId="xl153">
    <w:name w:val="xl153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4">
    <w:name w:val="xl154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5">
    <w:name w:val="xl155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6">
    <w:name w:val="xl156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7">
    <w:name w:val="xl157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8">
    <w:name w:val="xl158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59">
    <w:name w:val="xl159"/>
    <w:basedOn w:val="Normln"/>
    <w:rsid w:val="00C53A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</w:rPr>
  </w:style>
  <w:style w:type="paragraph" w:customStyle="1" w:styleId="xl160">
    <w:name w:val="xl160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</w:rPr>
  </w:style>
  <w:style w:type="paragraph" w:customStyle="1" w:styleId="xl161">
    <w:name w:val="xl161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62">
    <w:name w:val="xl162"/>
    <w:basedOn w:val="Normln"/>
    <w:rsid w:val="00C53A0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4077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Dohnalova</cp:lastModifiedBy>
  <cp:revision>2</cp:revision>
  <dcterms:created xsi:type="dcterms:W3CDTF">2021-12-14T11:28:00Z</dcterms:created>
  <dcterms:modified xsi:type="dcterms:W3CDTF">2021-12-14T11:28:00Z</dcterms:modified>
</cp:coreProperties>
</file>