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4F" w:rsidRDefault="00322332">
      <w:pPr>
        <w:spacing w:before="80" w:line="425" w:lineRule="exact"/>
        <w:ind w:left="1155" w:right="1022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1191100057</w:t>
      </w:r>
    </w:p>
    <w:p w:rsidR="00EA774F" w:rsidRDefault="00322332">
      <w:pPr>
        <w:spacing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A774F" w:rsidRDefault="00322332">
      <w:pPr>
        <w:spacing w:before="2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A774F" w:rsidRDefault="00EA774F">
      <w:pPr>
        <w:pStyle w:val="Zkladntext"/>
        <w:ind w:left="0"/>
        <w:rPr>
          <w:sz w:val="42"/>
        </w:rPr>
      </w:pPr>
    </w:p>
    <w:p w:rsidR="00EA774F" w:rsidRDefault="00EA774F">
      <w:pPr>
        <w:pStyle w:val="Zkladntext"/>
        <w:spacing w:before="11"/>
        <w:ind w:left="0"/>
        <w:rPr>
          <w:sz w:val="37"/>
        </w:rPr>
      </w:pPr>
    </w:p>
    <w:p w:rsidR="00EA774F" w:rsidRDefault="00322332">
      <w:pPr>
        <w:pStyle w:val="Zkladntext"/>
        <w:ind w:left="24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A774F" w:rsidRDefault="00EA774F">
      <w:pPr>
        <w:pStyle w:val="Zkladntext"/>
        <w:ind w:left="0"/>
        <w:rPr>
          <w:sz w:val="26"/>
        </w:rPr>
      </w:pPr>
    </w:p>
    <w:p w:rsidR="00EA774F" w:rsidRDefault="00322332">
      <w:pPr>
        <w:pStyle w:val="Nadpis2"/>
        <w:spacing w:before="188"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A774F" w:rsidRDefault="00322332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A774F" w:rsidRDefault="00322332">
      <w:pPr>
        <w:pStyle w:val="Zkladntext"/>
        <w:tabs>
          <w:tab w:val="left" w:pos="3122"/>
        </w:tabs>
        <w:spacing w:before="1"/>
        <w:ind w:left="24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A774F" w:rsidRDefault="00322332">
      <w:pPr>
        <w:pStyle w:val="Zkladntext"/>
        <w:tabs>
          <w:tab w:val="right" w:pos="3986"/>
        </w:tabs>
        <w:ind w:left="242"/>
      </w:pPr>
      <w:r>
        <w:t>IČO:</w:t>
      </w:r>
      <w:r>
        <w:tab/>
        <w:t>00020729</w:t>
      </w:r>
    </w:p>
    <w:p w:rsidR="00EA774F" w:rsidRDefault="00322332">
      <w:pPr>
        <w:pStyle w:val="Zkladntext"/>
        <w:tabs>
          <w:tab w:val="left" w:pos="3122"/>
        </w:tabs>
        <w:spacing w:before="1"/>
        <w:ind w:left="24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EA774F" w:rsidRDefault="00322332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A774F" w:rsidRDefault="00322332">
      <w:pPr>
        <w:pStyle w:val="Zkladntext"/>
        <w:tabs>
          <w:tab w:val="left" w:pos="3122"/>
        </w:tabs>
        <w:spacing w:line="265" w:lineRule="exact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EA774F" w:rsidRDefault="00322332">
      <w:pPr>
        <w:pStyle w:val="Zkladntext"/>
        <w:spacing w:line="480" w:lineRule="auto"/>
        <w:ind w:left="24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A774F" w:rsidRDefault="00322332">
      <w:pPr>
        <w:pStyle w:val="Nadpis2"/>
        <w:spacing w:before="1"/>
        <w:ind w:left="242"/>
        <w:jc w:val="left"/>
      </w:pPr>
      <w:r>
        <w:t>Krajská</w:t>
      </w:r>
      <w:r>
        <w:rPr>
          <w:spacing w:val="-3"/>
        </w:rPr>
        <w:t xml:space="preserve"> </w:t>
      </w:r>
      <w:r>
        <w:t>správa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údržba</w:t>
      </w:r>
      <w:r>
        <w:rPr>
          <w:spacing w:val="-3"/>
        </w:rPr>
        <w:t xml:space="preserve"> </w:t>
      </w:r>
      <w:r>
        <w:t>silnic</w:t>
      </w:r>
      <w:r>
        <w:rPr>
          <w:spacing w:val="1"/>
        </w:rPr>
        <w:t xml:space="preserve"> </w:t>
      </w:r>
      <w:r>
        <w:t>Vysočiny,</w:t>
      </w:r>
      <w:r>
        <w:rPr>
          <w:spacing w:val="-2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EA774F" w:rsidRDefault="00322332">
      <w:pPr>
        <w:pStyle w:val="Zkladntext"/>
        <w:tabs>
          <w:tab w:val="left" w:pos="3122"/>
        </w:tabs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Kosovská</w:t>
      </w:r>
      <w:r>
        <w:rPr>
          <w:spacing w:val="-5"/>
        </w:rPr>
        <w:t xml:space="preserve"> </w:t>
      </w:r>
      <w:r>
        <w:t>1122/16,</w:t>
      </w:r>
      <w:r>
        <w:rPr>
          <w:spacing w:val="-5"/>
        </w:rPr>
        <w:t xml:space="preserve"> </w:t>
      </w:r>
      <w:r>
        <w:t>586</w:t>
      </w:r>
      <w:r>
        <w:rPr>
          <w:spacing w:val="-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Jihlava</w:t>
      </w:r>
    </w:p>
    <w:p w:rsidR="00EA774F" w:rsidRDefault="00322332">
      <w:pPr>
        <w:pStyle w:val="Zkladntext"/>
        <w:tabs>
          <w:tab w:val="left" w:pos="3122"/>
        </w:tabs>
        <w:spacing w:before="1" w:line="265" w:lineRule="exact"/>
        <w:ind w:left="242"/>
      </w:pPr>
      <w:r>
        <w:t>IČO:</w:t>
      </w:r>
      <w:r>
        <w:tab/>
        <w:t>00090450</w:t>
      </w:r>
    </w:p>
    <w:p w:rsidR="00EA774F" w:rsidRDefault="00322332">
      <w:pPr>
        <w:pStyle w:val="Zkladntext"/>
        <w:tabs>
          <w:tab w:val="left" w:pos="3122"/>
        </w:tabs>
        <w:spacing w:line="265" w:lineRule="exact"/>
        <w:ind w:left="242"/>
      </w:pPr>
      <w:r>
        <w:t>zastoupená:</w:t>
      </w:r>
      <w:r>
        <w:tab/>
      </w:r>
      <w:r>
        <w:rPr>
          <w:w w:val="95"/>
        </w:rPr>
        <w:t>Ing.</w:t>
      </w:r>
      <w:r>
        <w:rPr>
          <w:spacing w:val="18"/>
          <w:w w:val="95"/>
        </w:rPr>
        <w:t xml:space="preserve"> </w:t>
      </w:r>
      <w:r>
        <w:rPr>
          <w:w w:val="95"/>
        </w:rPr>
        <w:t>Radovanem</w:t>
      </w:r>
      <w:r>
        <w:rPr>
          <w:spacing w:val="20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c i</w:t>
      </w:r>
      <w:r>
        <w:rPr>
          <w:spacing w:val="-1"/>
          <w:w w:val="95"/>
        </w:rPr>
        <w:t xml:space="preserve"> </w:t>
      </w:r>
      <w:r>
        <w:rPr>
          <w:w w:val="95"/>
        </w:rPr>
        <w:t>d</w:t>
      </w:r>
      <w:r>
        <w:rPr>
          <w:spacing w:val="2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m,</w:t>
      </w:r>
      <w:r>
        <w:rPr>
          <w:spacing w:val="19"/>
          <w:w w:val="95"/>
        </w:rPr>
        <w:t xml:space="preserve"> </w:t>
      </w:r>
      <w:r>
        <w:rPr>
          <w:w w:val="95"/>
        </w:rPr>
        <w:t>ředitelem</w:t>
      </w:r>
    </w:p>
    <w:p w:rsidR="00EA774F" w:rsidRDefault="00322332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222BEA">
        <w:t>xxxxxxxxxxx</w:t>
      </w:r>
      <w:r>
        <w:t>.</w:t>
      </w:r>
    </w:p>
    <w:p w:rsidR="00EA774F" w:rsidRDefault="00322332">
      <w:pPr>
        <w:pStyle w:val="Zkladntext"/>
        <w:tabs>
          <w:tab w:val="left" w:pos="3122"/>
        </w:tabs>
        <w:spacing w:before="1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222BEA">
        <w:t>xxxxxxxxxx</w:t>
      </w:r>
      <w:bookmarkStart w:id="0" w:name="_GoBack"/>
      <w:bookmarkEnd w:id="0"/>
    </w:p>
    <w:p w:rsidR="00EA774F" w:rsidRDefault="00322332">
      <w:pPr>
        <w:pStyle w:val="Zkladntext"/>
        <w:ind w:left="24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A774F" w:rsidRDefault="00EA774F">
      <w:pPr>
        <w:pStyle w:val="Zkladntext"/>
        <w:ind w:left="0"/>
        <w:rPr>
          <w:sz w:val="26"/>
        </w:rPr>
      </w:pPr>
    </w:p>
    <w:p w:rsidR="00EA774F" w:rsidRDefault="00322332">
      <w:pPr>
        <w:pStyle w:val="Zkladntext"/>
        <w:spacing w:before="185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A774F" w:rsidRDefault="00EA774F">
      <w:pPr>
        <w:pStyle w:val="Zkladntext"/>
        <w:spacing w:before="2"/>
        <w:ind w:left="0"/>
        <w:rPr>
          <w:sz w:val="36"/>
        </w:rPr>
      </w:pPr>
    </w:p>
    <w:p w:rsidR="00EA774F" w:rsidRDefault="00322332">
      <w:pPr>
        <w:pStyle w:val="Nadpis1"/>
      </w:pPr>
      <w:r>
        <w:t>I.</w:t>
      </w:r>
    </w:p>
    <w:p w:rsidR="00EA774F" w:rsidRDefault="00322332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EA774F" w:rsidRDefault="00EA774F">
      <w:pPr>
        <w:pStyle w:val="Zkladntext"/>
        <w:spacing w:before="1"/>
        <w:ind w:left="0"/>
        <w:rPr>
          <w:b/>
          <w:sz w:val="18"/>
        </w:rPr>
      </w:pPr>
    </w:p>
    <w:p w:rsidR="00EA774F" w:rsidRDefault="00322332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A774F" w:rsidRDefault="00322332">
      <w:pPr>
        <w:pStyle w:val="Zkladntext"/>
        <w:ind w:right="111"/>
        <w:jc w:val="both"/>
      </w:pPr>
      <w:r>
        <w:t>„Smlouva“) se uzavírá na základě Rozhodnutí ministra životního prostředí č. 1191100057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17. 7. 2020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9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EA774F" w:rsidRDefault="00322332">
      <w:pPr>
        <w:pStyle w:val="Zkladntext"/>
        <w:spacing w:line="266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EA774F" w:rsidRDefault="00322332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11/2019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Směrnice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MŽP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(dále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jen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„Výzva“),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náležitosti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odpovídají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podmínkám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stanoveným</w:t>
      </w:r>
    </w:p>
    <w:p w:rsidR="00EA774F" w:rsidRDefault="00EA774F">
      <w:pPr>
        <w:jc w:val="both"/>
        <w:rPr>
          <w:sz w:val="20"/>
        </w:rPr>
        <w:sectPr w:rsidR="00EA774F">
          <w:footerReference w:type="default" r:id="rId7"/>
          <w:type w:val="continuous"/>
          <w:pgSz w:w="12240" w:h="15840"/>
          <w:pgMar w:top="1480" w:right="1020" w:bottom="1660" w:left="1460" w:header="0" w:footer="1460" w:gutter="0"/>
          <w:pgNumType w:start="1"/>
          <w:cols w:space="708"/>
        </w:sectPr>
      </w:pPr>
    </w:p>
    <w:p w:rsidR="00EA774F" w:rsidRDefault="00322332">
      <w:pPr>
        <w:pStyle w:val="Zkladntext"/>
        <w:spacing w:before="73"/>
      </w:pPr>
      <w:r>
        <w:lastRenderedPageBreak/>
        <w:t>touto</w:t>
      </w:r>
      <w:r>
        <w:rPr>
          <w:spacing w:val="-1"/>
        </w:rPr>
        <w:t xml:space="preserve"> </w:t>
      </w:r>
      <w:r>
        <w:t>Směrnicí</w:t>
      </w:r>
      <w:r>
        <w:rPr>
          <w:spacing w:val="-3"/>
        </w:rPr>
        <w:t xml:space="preserve"> </w:t>
      </w:r>
      <w:r>
        <w:t>MŽP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Výzvou.</w:t>
      </w:r>
    </w:p>
    <w:p w:rsidR="00EA774F" w:rsidRDefault="00322332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A774F" w:rsidRDefault="00322332">
      <w:pPr>
        <w:pStyle w:val="Nadpis2"/>
        <w:spacing w:before="121"/>
        <w:ind w:left="1130"/>
        <w:jc w:val="left"/>
      </w:pPr>
      <w:r>
        <w:t>„Dodávka</w:t>
      </w:r>
      <w:r>
        <w:rPr>
          <w:spacing w:val="-3"/>
        </w:rPr>
        <w:t xml:space="preserve"> </w:t>
      </w:r>
      <w:r>
        <w:t>technologických</w:t>
      </w:r>
      <w:r>
        <w:rPr>
          <w:spacing w:val="-4"/>
        </w:rPr>
        <w:t xml:space="preserve"> </w:t>
      </w:r>
      <w:r>
        <w:t>vozidel</w:t>
      </w:r>
      <w:r>
        <w:rPr>
          <w:spacing w:val="-3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údržbu</w:t>
      </w:r>
      <w:r>
        <w:rPr>
          <w:spacing w:val="-4"/>
        </w:rPr>
        <w:t xml:space="preserve"> </w:t>
      </w:r>
      <w:r>
        <w:t>komunikací</w:t>
      </w:r>
      <w:r>
        <w:rPr>
          <w:spacing w:val="-2"/>
        </w:rPr>
        <w:t xml:space="preserve"> </w:t>
      </w:r>
      <w:r>
        <w:t>Kraje</w:t>
      </w:r>
      <w:r>
        <w:rPr>
          <w:spacing w:val="3"/>
        </w:rPr>
        <w:t xml:space="preserve"> </w:t>
      </w:r>
      <w:r>
        <w:t>Vysočina“</w:t>
      </w:r>
    </w:p>
    <w:p w:rsidR="00EA774F" w:rsidRDefault="00322332">
      <w:pPr>
        <w:pStyle w:val="Zkladntext"/>
        <w:spacing w:before="120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EA774F" w:rsidRDefault="00322332">
      <w:pPr>
        <w:pStyle w:val="Odstavecseseznamem"/>
        <w:numPr>
          <w:ilvl w:val="0"/>
          <w:numId w:val="7"/>
        </w:numPr>
        <w:tabs>
          <w:tab w:val="left" w:pos="602"/>
        </w:tabs>
        <w:ind w:left="602" w:hanging="360"/>
        <w:rPr>
          <w:sz w:val="20"/>
        </w:rPr>
      </w:pPr>
      <w:r>
        <w:rPr>
          <w:sz w:val="20"/>
        </w:rPr>
        <w:t>Podpora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10"/>
          <w:sz w:val="20"/>
        </w:rPr>
        <w:t xml:space="preserve"> </w:t>
      </w:r>
      <w:r>
        <w:rPr>
          <w:sz w:val="20"/>
        </w:rPr>
        <w:t>s</w:t>
      </w:r>
      <w:r>
        <w:rPr>
          <w:spacing w:val="8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11"/>
          <w:sz w:val="20"/>
        </w:rPr>
        <w:t xml:space="preserve"> </w:t>
      </w:r>
      <w:r>
        <w:rPr>
          <w:sz w:val="20"/>
        </w:rPr>
        <w:t>Komise</w:t>
      </w:r>
      <w:r>
        <w:rPr>
          <w:spacing w:val="8"/>
          <w:sz w:val="20"/>
        </w:rPr>
        <w:t xml:space="preserve"> </w:t>
      </w:r>
      <w:r>
        <w:rPr>
          <w:sz w:val="20"/>
        </w:rPr>
        <w:t>(ES)</w:t>
      </w:r>
      <w:r>
        <w:rPr>
          <w:spacing w:val="11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1407/2013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9"/>
          <w:sz w:val="20"/>
        </w:rPr>
        <w:t xml:space="preserve"> </w:t>
      </w:r>
      <w:r>
        <w:rPr>
          <w:sz w:val="20"/>
        </w:rPr>
        <w:t>dne</w:t>
      </w:r>
    </w:p>
    <w:p w:rsidR="00EA774F" w:rsidRDefault="00322332">
      <w:pPr>
        <w:pStyle w:val="Zkladntext"/>
        <w:ind w:left="601" w:right="104"/>
      </w:pPr>
      <w:r>
        <w:t>18.</w:t>
      </w:r>
      <w:r>
        <w:rPr>
          <w:spacing w:val="4"/>
        </w:rPr>
        <w:t xml:space="preserve"> </w:t>
      </w:r>
      <w:r>
        <w:t>prosince</w:t>
      </w:r>
      <w:r>
        <w:rPr>
          <w:spacing w:val="3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použití</w:t>
      </w:r>
      <w:r>
        <w:rPr>
          <w:spacing w:val="58"/>
        </w:rPr>
        <w:t xml:space="preserve"> </w:t>
      </w:r>
      <w:r>
        <w:t>článků</w:t>
      </w:r>
      <w:r>
        <w:rPr>
          <w:spacing w:val="58"/>
        </w:rPr>
        <w:t xml:space="preserve"> </w:t>
      </w:r>
      <w:r>
        <w:t>107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108</w:t>
      </w:r>
      <w:r>
        <w:rPr>
          <w:spacing w:val="58"/>
        </w:rPr>
        <w:t xml:space="preserve"> </w:t>
      </w:r>
      <w:r>
        <w:t>Smlouvy</w:t>
      </w:r>
      <w:r>
        <w:rPr>
          <w:spacing w:val="58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fungování</w:t>
      </w:r>
      <w:r>
        <w:rPr>
          <w:spacing w:val="58"/>
        </w:rPr>
        <w:t xml:space="preserve"> </w:t>
      </w:r>
      <w:r>
        <w:t>Evropské</w:t>
      </w:r>
      <w:r>
        <w:rPr>
          <w:spacing w:val="59"/>
        </w:rPr>
        <w:t xml:space="preserve"> </w:t>
      </w:r>
      <w:r>
        <w:t>unie</w:t>
      </w:r>
      <w:r>
        <w:rPr>
          <w:spacing w:val="57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podporu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minimis.“,</w:t>
      </w:r>
      <w:r>
        <w:rPr>
          <w:spacing w:val="-1"/>
        </w:rPr>
        <w:t xml:space="preserve"> </w:t>
      </w:r>
      <w:r>
        <w:t>zveřejněném v Úředním</w:t>
      </w:r>
      <w:r>
        <w:rPr>
          <w:spacing w:val="1"/>
        </w:rPr>
        <w:t xml:space="preserve"> </w:t>
      </w:r>
      <w:r>
        <w:t>věstníku</w:t>
      </w:r>
      <w:r>
        <w:rPr>
          <w:spacing w:val="-1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2013.</w:t>
      </w:r>
    </w:p>
    <w:p w:rsidR="00EA774F" w:rsidRDefault="00EA774F">
      <w:pPr>
        <w:pStyle w:val="Zkladntext"/>
        <w:spacing w:before="13"/>
        <w:ind w:left="0"/>
        <w:rPr>
          <w:sz w:val="35"/>
        </w:rPr>
      </w:pPr>
    </w:p>
    <w:p w:rsidR="00EA774F" w:rsidRDefault="00322332">
      <w:pPr>
        <w:pStyle w:val="Nadpis1"/>
      </w:pPr>
      <w:r>
        <w:t>II.</w:t>
      </w:r>
    </w:p>
    <w:p w:rsidR="00EA774F" w:rsidRDefault="00322332">
      <w:pPr>
        <w:pStyle w:val="Nadpis2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A774F" w:rsidRDefault="00EA774F">
      <w:pPr>
        <w:pStyle w:val="Zkladntext"/>
        <w:spacing w:before="1"/>
        <w:ind w:left="0"/>
        <w:rPr>
          <w:b/>
          <w:sz w:val="18"/>
        </w:rPr>
      </w:pPr>
    </w:p>
    <w:p w:rsidR="00EA774F" w:rsidRDefault="00322332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250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</w:p>
    <w:p w:rsidR="00EA774F" w:rsidRDefault="00322332">
      <w:pPr>
        <w:pStyle w:val="Zkladntext"/>
        <w:spacing w:before="1"/>
        <w:jc w:val="both"/>
      </w:pPr>
      <w:r>
        <w:t>jeden</w:t>
      </w:r>
      <w:r>
        <w:rPr>
          <w:spacing w:val="-3"/>
        </w:rPr>
        <w:t xml:space="preserve"> </w:t>
      </w:r>
      <w:r>
        <w:t>milión</w:t>
      </w:r>
      <w:r>
        <w:rPr>
          <w:spacing w:val="-3"/>
        </w:rPr>
        <w:t xml:space="preserve"> </w:t>
      </w:r>
      <w:r>
        <w:t>dvě</w:t>
      </w:r>
      <w:r>
        <w:rPr>
          <w:spacing w:val="-3"/>
        </w:rPr>
        <w:t xml:space="preserve"> </w:t>
      </w:r>
      <w:r>
        <w:t>stě</w:t>
      </w:r>
      <w:r>
        <w:rPr>
          <w:spacing w:val="-5"/>
        </w:rPr>
        <w:t xml:space="preserve"> </w:t>
      </w:r>
      <w:r>
        <w:t>padesát</w:t>
      </w:r>
      <w:r>
        <w:rPr>
          <w:spacing w:val="-4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korun českých).</w:t>
      </w:r>
    </w:p>
    <w:p w:rsidR="00EA774F" w:rsidRDefault="00322332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2"/>
          <w:sz w:val="20"/>
        </w:rPr>
        <w:t xml:space="preserve"> </w:t>
      </w:r>
      <w:r>
        <w:rPr>
          <w:sz w:val="20"/>
        </w:rPr>
        <w:t>fixní částkou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2"/>
          <w:sz w:val="20"/>
        </w:rPr>
        <w:t xml:space="preserve"> </w:t>
      </w:r>
      <w:r>
        <w:rPr>
          <w:sz w:val="20"/>
        </w:rPr>
        <w:t>vozidla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pohonu.</w:t>
      </w:r>
    </w:p>
    <w:p w:rsidR="00EA774F" w:rsidRDefault="00322332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9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"/>
          <w:sz w:val="20"/>
        </w:rPr>
        <w:t xml:space="preserve"> </w:t>
      </w:r>
      <w:r>
        <w:rPr>
          <w:sz w:val="20"/>
        </w:rPr>
        <w:t>výše 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limitována částkou</w:t>
      </w:r>
      <w:r>
        <w:rPr>
          <w:spacing w:val="1"/>
          <w:sz w:val="20"/>
        </w:rPr>
        <w:t xml:space="preserve"> </w:t>
      </w:r>
      <w:r>
        <w:rPr>
          <w:sz w:val="20"/>
        </w:rPr>
        <w:t>uvedenou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 Případné zvýšení</w:t>
      </w:r>
      <w:r>
        <w:rPr>
          <w:spacing w:val="1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</w:t>
      </w:r>
      <w:r>
        <w:rPr>
          <w:spacing w:val="2"/>
          <w:sz w:val="20"/>
        </w:rPr>
        <w:t xml:space="preserve"> </w:t>
      </w:r>
      <w:r>
        <w:rPr>
          <w:sz w:val="20"/>
        </w:rPr>
        <w:t>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vlastních zdrojů.</w:t>
      </w:r>
    </w:p>
    <w:p w:rsidR="00EA774F" w:rsidRDefault="00322332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nákup předmětu podpory definovaného dle čl. 2 Výzvy, nejdříve však po dni</w:t>
      </w:r>
      <w:r>
        <w:rPr>
          <w:spacing w:val="1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EA774F" w:rsidRDefault="00322332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EA774F" w:rsidRDefault="00322332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EA774F" w:rsidRDefault="00322332">
      <w:pPr>
        <w:pStyle w:val="Zkladntext"/>
        <w:spacing w:before="1"/>
      </w:pPr>
      <w:r>
        <w:t>Výzvy.</w:t>
      </w:r>
    </w:p>
    <w:p w:rsidR="00EA774F" w:rsidRDefault="00EA774F">
      <w:pPr>
        <w:pStyle w:val="Zkladntext"/>
        <w:spacing w:before="2"/>
        <w:ind w:left="0"/>
        <w:rPr>
          <w:sz w:val="36"/>
        </w:rPr>
      </w:pPr>
    </w:p>
    <w:p w:rsidR="00EA774F" w:rsidRDefault="00322332">
      <w:pPr>
        <w:pStyle w:val="Nadpis1"/>
        <w:ind w:right="1031"/>
      </w:pPr>
      <w:r>
        <w:t>III.</w:t>
      </w:r>
    </w:p>
    <w:p w:rsidR="00EA774F" w:rsidRDefault="00322332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A774F" w:rsidRDefault="00EA774F">
      <w:pPr>
        <w:pStyle w:val="Zkladntext"/>
        <w:spacing w:before="1"/>
        <w:ind w:left="0"/>
        <w:rPr>
          <w:b/>
          <w:sz w:val="18"/>
        </w:rPr>
      </w:pPr>
    </w:p>
    <w:p w:rsidR="00EA774F" w:rsidRDefault="00322332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A774F" w:rsidRDefault="0032233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EA774F" w:rsidRDefault="00322332">
      <w:pPr>
        <w:pStyle w:val="Zkladntext"/>
        <w:ind w:left="0" w:right="2315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2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4"/>
        </w:rPr>
        <w:t xml:space="preserve"> </w:t>
      </w:r>
      <w:r>
        <w:t>vyplývající 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 částek.</w:t>
      </w:r>
    </w:p>
    <w:p w:rsidR="00EA774F" w:rsidRDefault="0032233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2394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EA774F" w:rsidRDefault="00EA774F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EA774F">
        <w:trPr>
          <w:trHeight w:val="506"/>
        </w:trPr>
        <w:tc>
          <w:tcPr>
            <w:tcW w:w="4532" w:type="dxa"/>
          </w:tcPr>
          <w:p w:rsidR="00EA774F" w:rsidRDefault="00322332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EA774F" w:rsidRDefault="00322332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A774F">
        <w:trPr>
          <w:trHeight w:val="510"/>
        </w:trPr>
        <w:tc>
          <w:tcPr>
            <w:tcW w:w="4532" w:type="dxa"/>
          </w:tcPr>
          <w:p w:rsidR="00EA774F" w:rsidRDefault="00322332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EA774F" w:rsidRDefault="00322332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250 000,00</w:t>
            </w:r>
          </w:p>
        </w:tc>
      </w:tr>
    </w:tbl>
    <w:p w:rsidR="00EA774F" w:rsidRDefault="00EA774F">
      <w:pPr>
        <w:pStyle w:val="Zkladntext"/>
        <w:spacing w:before="1"/>
        <w:ind w:left="0"/>
        <w:rPr>
          <w:sz w:val="29"/>
        </w:rPr>
      </w:pPr>
    </w:p>
    <w:p w:rsidR="00EA774F" w:rsidRDefault="00322332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EA774F" w:rsidRDefault="0032233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2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daném</w:t>
      </w:r>
      <w:r>
        <w:rPr>
          <w:spacing w:val="13"/>
          <w:sz w:val="20"/>
        </w:rPr>
        <w:t xml:space="preserve"> </w:t>
      </w:r>
      <w:r>
        <w:rPr>
          <w:sz w:val="20"/>
        </w:rPr>
        <w:t>roce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vrácené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zvýší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2"/>
          <w:sz w:val="20"/>
        </w:rPr>
        <w:t xml:space="preserve"> </w:t>
      </w:r>
      <w:r>
        <w:rPr>
          <w:sz w:val="20"/>
        </w:rPr>
        <w:t>objem</w:t>
      </w:r>
      <w:r>
        <w:rPr>
          <w:spacing w:val="1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3"/>
          <w:sz w:val="20"/>
        </w:rPr>
        <w:t xml:space="preserve"> </w:t>
      </w:r>
      <w:r>
        <w:rPr>
          <w:sz w:val="20"/>
        </w:rPr>
        <w:t>roku,</w:t>
      </w:r>
      <w:r>
        <w:rPr>
          <w:spacing w:val="12"/>
          <w:sz w:val="20"/>
        </w:rPr>
        <w:t xml:space="preserve"> </w:t>
      </w:r>
      <w:r>
        <w:rPr>
          <w:sz w:val="20"/>
        </w:rPr>
        <w:t>pokud</w:t>
      </w:r>
    </w:p>
    <w:p w:rsidR="00EA774F" w:rsidRDefault="00EA774F">
      <w:pPr>
        <w:jc w:val="both"/>
        <w:rPr>
          <w:sz w:val="20"/>
        </w:rPr>
        <w:sectPr w:rsidR="00EA774F">
          <w:pgSz w:w="12240" w:h="15840"/>
          <w:pgMar w:top="1060" w:right="1020" w:bottom="1660" w:left="1460" w:header="0" w:footer="1460" w:gutter="0"/>
          <w:cols w:space="708"/>
        </w:sectPr>
      </w:pPr>
    </w:p>
    <w:p w:rsidR="00EA774F" w:rsidRDefault="00322332">
      <w:pPr>
        <w:pStyle w:val="Zkladntext"/>
        <w:spacing w:before="73"/>
        <w:jc w:val="both"/>
      </w:pPr>
      <w:r>
        <w:lastRenderedPageBreak/>
        <w:t>Fond</w:t>
      </w:r>
      <w:r>
        <w:rPr>
          <w:spacing w:val="-3"/>
        </w:rPr>
        <w:t xml:space="preserve"> </w:t>
      </w:r>
      <w:r>
        <w:t>tento</w:t>
      </w:r>
      <w:r>
        <w:rPr>
          <w:spacing w:val="-3"/>
        </w:rPr>
        <w:t xml:space="preserve"> </w:t>
      </w:r>
      <w:r>
        <w:t>převod</w:t>
      </w:r>
      <w:r>
        <w:rPr>
          <w:spacing w:val="-2"/>
        </w:rPr>
        <w:t xml:space="preserve"> </w:t>
      </w:r>
      <w:r>
        <w:t>akceptuje.</w:t>
      </w:r>
    </w:p>
    <w:p w:rsidR="00EA774F" w:rsidRDefault="0032233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A774F" w:rsidRDefault="00322332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EA774F" w:rsidRDefault="00322332">
      <w:pPr>
        <w:pStyle w:val="Zkladntext"/>
        <w:jc w:val="both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EA774F" w:rsidRDefault="00322332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A774F" w:rsidRDefault="00322332">
      <w:pPr>
        <w:pStyle w:val="Odstavecseseznamem"/>
        <w:numPr>
          <w:ilvl w:val="0"/>
          <w:numId w:val="5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A774F" w:rsidRDefault="0032233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4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ČR.</w:t>
      </w:r>
    </w:p>
    <w:p w:rsidR="00EA774F" w:rsidRDefault="00322332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EA774F" w:rsidRDefault="00322332">
      <w:pPr>
        <w:pStyle w:val="Odstavecseseznamem"/>
        <w:numPr>
          <w:ilvl w:val="1"/>
          <w:numId w:val="5"/>
        </w:numPr>
        <w:tabs>
          <w:tab w:val="left" w:pos="950"/>
        </w:tabs>
        <w:spacing w:before="120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EA774F" w:rsidRDefault="00322332">
      <w:pPr>
        <w:pStyle w:val="Odstavecseseznamem"/>
        <w:numPr>
          <w:ilvl w:val="1"/>
          <w:numId w:val="5"/>
        </w:numPr>
        <w:tabs>
          <w:tab w:val="left" w:pos="950"/>
        </w:tabs>
        <w:spacing w:before="118"/>
        <w:ind w:right="117"/>
        <w:rPr>
          <w:sz w:val="20"/>
        </w:rPr>
      </w:pPr>
      <w:r>
        <w:rPr>
          <w:sz w:val="20"/>
        </w:rPr>
        <w:t>kopie</w:t>
      </w:r>
      <w:r>
        <w:rPr>
          <w:spacing w:val="3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37"/>
          <w:sz w:val="20"/>
        </w:rPr>
        <w:t xml:space="preserve"> </w:t>
      </w:r>
      <w:r>
        <w:rPr>
          <w:sz w:val="20"/>
        </w:rPr>
        <w:t>výpisů</w:t>
      </w:r>
      <w:r>
        <w:rPr>
          <w:spacing w:val="38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35"/>
          <w:sz w:val="20"/>
        </w:rPr>
        <w:t xml:space="preserve"> </w:t>
      </w:r>
      <w:r>
        <w:rPr>
          <w:sz w:val="20"/>
        </w:rPr>
        <w:t>uhrazení</w:t>
      </w:r>
      <w:r>
        <w:rPr>
          <w:spacing w:val="37"/>
          <w:sz w:val="20"/>
        </w:rPr>
        <w:t xml:space="preserve"> </w:t>
      </w:r>
      <w:r>
        <w:rPr>
          <w:sz w:val="20"/>
        </w:rPr>
        <w:t>faktur</w:t>
      </w:r>
      <w:r>
        <w:rPr>
          <w:spacing w:val="36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3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36"/>
          <w:sz w:val="20"/>
        </w:rPr>
        <w:t xml:space="preserve"> </w:t>
      </w:r>
      <w:r>
        <w:rPr>
          <w:sz w:val="20"/>
        </w:rPr>
        <w:t>doklady,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6"/>
          <w:sz w:val="20"/>
        </w:rPr>
        <w:t xml:space="preserve"> </w:t>
      </w:r>
      <w:r>
        <w:rPr>
          <w:sz w:val="20"/>
        </w:rPr>
        <w:t>došlo</w:t>
      </w:r>
      <w:r>
        <w:rPr>
          <w:spacing w:val="36"/>
          <w:sz w:val="20"/>
        </w:rPr>
        <w:t xml:space="preserve"> </w:t>
      </w:r>
      <w:r>
        <w:rPr>
          <w:sz w:val="20"/>
        </w:rPr>
        <w:t>ke</w:t>
      </w:r>
      <w:r>
        <w:rPr>
          <w:spacing w:val="-52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2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odvodů,</w:t>
      </w:r>
    </w:p>
    <w:p w:rsidR="00EA774F" w:rsidRDefault="00322332">
      <w:pPr>
        <w:pStyle w:val="Odstavecseseznamem"/>
        <w:numPr>
          <w:ilvl w:val="1"/>
          <w:numId w:val="5"/>
        </w:numPr>
        <w:tabs>
          <w:tab w:val="left" w:pos="949"/>
          <w:tab w:val="left" w:pos="950"/>
        </w:tabs>
        <w:rPr>
          <w:sz w:val="20"/>
        </w:rPr>
      </w:pPr>
      <w:r>
        <w:rPr>
          <w:sz w:val="20"/>
        </w:rPr>
        <w:t>kopii</w:t>
      </w:r>
      <w:r>
        <w:rPr>
          <w:spacing w:val="-3"/>
          <w:sz w:val="20"/>
        </w:rPr>
        <w:t xml:space="preserve"> </w:t>
      </w:r>
      <w:r>
        <w:rPr>
          <w:sz w:val="20"/>
        </w:rPr>
        <w:t>technického</w:t>
      </w:r>
      <w:r>
        <w:rPr>
          <w:spacing w:val="-2"/>
          <w:sz w:val="20"/>
        </w:rPr>
        <w:t xml:space="preserve"> </w:t>
      </w:r>
      <w:r>
        <w:rPr>
          <w:sz w:val="20"/>
        </w:rPr>
        <w:t>průkazu každého</w:t>
      </w:r>
      <w:r>
        <w:rPr>
          <w:spacing w:val="-2"/>
          <w:sz w:val="20"/>
        </w:rPr>
        <w:t xml:space="preserve"> </w:t>
      </w:r>
      <w:r>
        <w:rPr>
          <w:sz w:val="20"/>
        </w:rPr>
        <w:t>pořízeného</w:t>
      </w:r>
      <w:r>
        <w:rPr>
          <w:spacing w:val="-2"/>
          <w:sz w:val="20"/>
        </w:rPr>
        <w:t xml:space="preserve"> </w:t>
      </w:r>
      <w:r>
        <w:rPr>
          <w:sz w:val="20"/>
        </w:rPr>
        <w:t>vozidla,</w:t>
      </w:r>
    </w:p>
    <w:p w:rsidR="00EA774F" w:rsidRDefault="00322332">
      <w:pPr>
        <w:pStyle w:val="Odstavecseseznamem"/>
        <w:numPr>
          <w:ilvl w:val="1"/>
          <w:numId w:val="5"/>
        </w:numPr>
        <w:tabs>
          <w:tab w:val="left" w:pos="950"/>
        </w:tabs>
        <w:rPr>
          <w:sz w:val="20"/>
        </w:rPr>
      </w:pPr>
      <w:r>
        <w:rPr>
          <w:sz w:val="20"/>
        </w:rPr>
        <w:t>fotodokumentaci</w:t>
      </w:r>
      <w:r>
        <w:rPr>
          <w:spacing w:val="-5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povinné</w:t>
      </w:r>
      <w:r>
        <w:rPr>
          <w:spacing w:val="-4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A774F" w:rsidRDefault="00322332">
      <w:pPr>
        <w:pStyle w:val="Odstavecseseznamem"/>
        <w:numPr>
          <w:ilvl w:val="1"/>
          <w:numId w:val="5"/>
        </w:numPr>
        <w:tabs>
          <w:tab w:val="left" w:pos="950"/>
        </w:tabs>
        <w:spacing w:before="120"/>
        <w:rPr>
          <w:sz w:val="20"/>
        </w:rPr>
      </w:pPr>
      <w:r>
        <w:rPr>
          <w:sz w:val="20"/>
        </w:rPr>
        <w:t>předávací</w:t>
      </w:r>
      <w:r>
        <w:rPr>
          <w:spacing w:val="1"/>
          <w:sz w:val="20"/>
        </w:rPr>
        <w:t xml:space="preserve"> </w:t>
      </w:r>
      <w:r>
        <w:rPr>
          <w:sz w:val="20"/>
        </w:rPr>
        <w:t>protokol/protokoly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zakoupeným</w:t>
      </w:r>
      <w:r>
        <w:rPr>
          <w:spacing w:val="3"/>
          <w:sz w:val="20"/>
        </w:rPr>
        <w:t xml:space="preserve"> </w:t>
      </w:r>
      <w:r>
        <w:rPr>
          <w:sz w:val="20"/>
        </w:rPr>
        <w:t>vozidlům,</w:t>
      </w:r>
      <w:r>
        <w:rPr>
          <w:spacing w:val="3"/>
          <w:sz w:val="20"/>
        </w:rPr>
        <w:t xml:space="preserve"> </w:t>
      </w:r>
      <w:r>
        <w:rPr>
          <w:sz w:val="20"/>
        </w:rPr>
        <w:t>podepsaný/é</w:t>
      </w:r>
      <w:r>
        <w:rPr>
          <w:spacing w:val="1"/>
          <w:sz w:val="20"/>
        </w:rPr>
        <w:t xml:space="preserve"> </w:t>
      </w:r>
      <w:r>
        <w:rPr>
          <w:sz w:val="20"/>
        </w:rPr>
        <w:t>zástupcem</w:t>
      </w:r>
      <w:r>
        <w:rPr>
          <w:spacing w:val="3"/>
          <w:sz w:val="20"/>
        </w:rPr>
        <w:t xml:space="preserve"> </w:t>
      </w:r>
      <w:r>
        <w:rPr>
          <w:sz w:val="20"/>
        </w:rPr>
        <w:t>příjemce podpory</w:t>
      </w:r>
    </w:p>
    <w:p w:rsidR="00EA774F" w:rsidRDefault="00322332">
      <w:pPr>
        <w:pStyle w:val="Zkladntext"/>
        <w:ind w:left="950"/>
      </w:pPr>
      <w:r>
        <w:t>a</w:t>
      </w:r>
      <w:r>
        <w:rPr>
          <w:spacing w:val="-5"/>
        </w:rPr>
        <w:t xml:space="preserve"> </w:t>
      </w:r>
      <w:r>
        <w:t>dodavatele/dodavatelů,</w:t>
      </w:r>
    </w:p>
    <w:p w:rsidR="00EA774F" w:rsidRDefault="00322332">
      <w:pPr>
        <w:pStyle w:val="Odstavecseseznamem"/>
        <w:numPr>
          <w:ilvl w:val="1"/>
          <w:numId w:val="5"/>
        </w:numPr>
        <w:tabs>
          <w:tab w:val="left" w:pos="949"/>
          <w:tab w:val="left" w:pos="950"/>
        </w:tabs>
        <w:spacing w:before="119"/>
        <w:ind w:right="114"/>
        <w:rPr>
          <w:sz w:val="20"/>
        </w:rPr>
      </w:pPr>
      <w:r>
        <w:rPr>
          <w:sz w:val="20"/>
        </w:rPr>
        <w:t>aktuální</w:t>
      </w:r>
      <w:r>
        <w:rPr>
          <w:spacing w:val="-1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plátcovství</w:t>
      </w:r>
      <w:r>
        <w:rPr>
          <w:spacing w:val="-11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plátcem,</w:t>
      </w:r>
      <w:r>
        <w:rPr>
          <w:spacing w:val="-12"/>
          <w:sz w:val="20"/>
        </w:rPr>
        <w:t xml:space="preserve"> </w:t>
      </w:r>
      <w:r>
        <w:rPr>
          <w:sz w:val="20"/>
        </w:rPr>
        <w:t>ale</w:t>
      </w:r>
      <w:r>
        <w:rPr>
          <w:spacing w:val="-12"/>
          <w:sz w:val="20"/>
        </w:rPr>
        <w:t xml:space="preserve"> </w:t>
      </w:r>
      <w:r>
        <w:rPr>
          <w:sz w:val="20"/>
        </w:rPr>
        <w:t>nemůže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uplatňovat</w:t>
      </w:r>
      <w:r>
        <w:rPr>
          <w:spacing w:val="-13"/>
          <w:sz w:val="20"/>
        </w:rPr>
        <w:t xml:space="preserve"> </w:t>
      </w:r>
      <w:r>
        <w:rPr>
          <w:sz w:val="20"/>
        </w:rPr>
        <w:t>odpočet</w:t>
      </w:r>
      <w:r>
        <w:rPr>
          <w:spacing w:val="-12"/>
          <w:sz w:val="20"/>
        </w:rPr>
        <w:t xml:space="preserve"> </w:t>
      </w:r>
      <w:r>
        <w:rPr>
          <w:sz w:val="20"/>
        </w:rPr>
        <w:t>DPH,</w:t>
      </w:r>
      <w:r>
        <w:rPr>
          <w:spacing w:val="-12"/>
          <w:sz w:val="20"/>
        </w:rPr>
        <w:t xml:space="preserve"> </w:t>
      </w:r>
      <w:r>
        <w:rPr>
          <w:sz w:val="20"/>
        </w:rPr>
        <w:t>doloží</w:t>
      </w:r>
      <w:r>
        <w:rPr>
          <w:spacing w:val="-12"/>
          <w:sz w:val="20"/>
        </w:rPr>
        <w:t xml:space="preserve"> </w:t>
      </w:r>
      <w:r>
        <w:rPr>
          <w:sz w:val="20"/>
        </w:rPr>
        <w:t>tuto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14"/>
          <w:sz w:val="20"/>
        </w:rPr>
        <w:t xml:space="preserve"> </w:t>
      </w:r>
      <w:r>
        <w:rPr>
          <w:sz w:val="20"/>
        </w:rPr>
        <w:t>čestným</w:t>
      </w:r>
      <w:r>
        <w:rPr>
          <w:spacing w:val="-11"/>
          <w:sz w:val="20"/>
        </w:rPr>
        <w:t xml:space="preserve"> </w:t>
      </w:r>
      <w:r>
        <w:rPr>
          <w:sz w:val="20"/>
        </w:rPr>
        <w:t>prohlášením,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zdůvodnění.</w:t>
      </w:r>
    </w:p>
    <w:p w:rsidR="00EA774F" w:rsidRDefault="0032233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left"/>
        <w:rPr>
          <w:sz w:val="20"/>
        </w:rPr>
      </w:pPr>
      <w:r>
        <w:rPr>
          <w:sz w:val="20"/>
        </w:rPr>
        <w:t>Žádostí o</w:t>
      </w:r>
      <w:r>
        <w:rPr>
          <w:spacing w:val="2"/>
          <w:sz w:val="20"/>
        </w:rPr>
        <w:t xml:space="preserve"> </w:t>
      </w:r>
      <w:r>
        <w:rPr>
          <w:sz w:val="20"/>
        </w:rPr>
        <w:t>uvolnění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1"/>
          <w:sz w:val="20"/>
        </w:rPr>
        <w:t xml:space="preserve"> </w:t>
      </w:r>
      <w:r>
        <w:rPr>
          <w:sz w:val="20"/>
        </w:rPr>
        <w:t>kopií</w:t>
      </w:r>
      <w:r>
        <w:rPr>
          <w:spacing w:val="1"/>
          <w:sz w:val="20"/>
        </w:rPr>
        <w:t xml:space="preserve"> </w:t>
      </w:r>
      <w:r>
        <w:rPr>
          <w:sz w:val="20"/>
        </w:rPr>
        <w:t>faktur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mj. potvrzuje,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 akce.</w:t>
      </w:r>
    </w:p>
    <w:p w:rsidR="00EA774F" w:rsidRDefault="00322332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31"/>
          <w:sz w:val="20"/>
        </w:rPr>
        <w:t xml:space="preserve"> </w:t>
      </w:r>
      <w:r>
        <w:rPr>
          <w:sz w:val="20"/>
        </w:rPr>
        <w:t>mohou</w:t>
      </w:r>
      <w:r>
        <w:rPr>
          <w:spacing w:val="31"/>
          <w:sz w:val="20"/>
        </w:rPr>
        <w:t xml:space="preserve"> </w:t>
      </w:r>
      <w:r>
        <w:rPr>
          <w:sz w:val="20"/>
        </w:rPr>
        <w:t>být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30"/>
          <w:sz w:val="20"/>
        </w:rPr>
        <w:t xml:space="preserve"> </w:t>
      </w:r>
      <w:r>
        <w:rPr>
          <w:sz w:val="20"/>
        </w:rPr>
        <w:t>pouze</w:t>
      </w:r>
      <w:r>
        <w:rPr>
          <w:spacing w:val="30"/>
          <w:sz w:val="20"/>
        </w:rPr>
        <w:t xml:space="preserve"> </w:t>
      </w:r>
      <w:r>
        <w:rPr>
          <w:sz w:val="20"/>
        </w:rPr>
        <w:t>faktury</w:t>
      </w:r>
      <w:r>
        <w:rPr>
          <w:spacing w:val="30"/>
          <w:sz w:val="20"/>
        </w:rPr>
        <w:t xml:space="preserve"> </w:t>
      </w:r>
      <w:r>
        <w:rPr>
          <w:sz w:val="20"/>
        </w:rPr>
        <w:t>již</w:t>
      </w:r>
      <w:r>
        <w:rPr>
          <w:spacing w:val="31"/>
          <w:sz w:val="20"/>
        </w:rPr>
        <w:t xml:space="preserve"> </w:t>
      </w:r>
      <w:r>
        <w:rPr>
          <w:sz w:val="20"/>
        </w:rPr>
        <w:t>uhrazené.</w:t>
      </w:r>
      <w:r>
        <w:rPr>
          <w:spacing w:val="31"/>
          <w:sz w:val="20"/>
        </w:rPr>
        <w:t xml:space="preserve"> </w:t>
      </w:r>
      <w:r>
        <w:rPr>
          <w:sz w:val="20"/>
        </w:rPr>
        <w:t>Fond</w:t>
      </w:r>
      <w:r>
        <w:rPr>
          <w:spacing w:val="31"/>
          <w:sz w:val="20"/>
        </w:rPr>
        <w:t xml:space="preserve"> </w:t>
      </w:r>
      <w:r>
        <w:rPr>
          <w:sz w:val="20"/>
        </w:rPr>
        <w:t>akceptuje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30"/>
          <w:sz w:val="20"/>
        </w:rPr>
        <w:t xml:space="preserve"> </w:t>
      </w:r>
      <w:r>
        <w:rPr>
          <w:sz w:val="20"/>
        </w:rPr>
        <w:t>faktur</w:t>
      </w:r>
      <w:r>
        <w:rPr>
          <w:spacing w:val="31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EA774F" w:rsidRDefault="00322332">
      <w:pPr>
        <w:pStyle w:val="Zkladntext"/>
        <w:spacing w:before="1"/>
      </w:pPr>
      <w:r>
        <w:t>předcházejícího</w:t>
      </w:r>
      <w:r>
        <w:rPr>
          <w:spacing w:val="-2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akce.</w:t>
      </w:r>
    </w:p>
    <w:p w:rsidR="00EA774F" w:rsidRDefault="0032233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4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EA774F" w:rsidRDefault="0032233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dodavatele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EA774F" w:rsidRDefault="00EA774F">
      <w:pPr>
        <w:jc w:val="both"/>
        <w:rPr>
          <w:sz w:val="20"/>
        </w:rPr>
        <w:sectPr w:rsidR="00EA774F">
          <w:pgSz w:w="12240" w:h="15840"/>
          <w:pgMar w:top="1060" w:right="1020" w:bottom="1660" w:left="1460" w:header="0" w:footer="1460" w:gutter="0"/>
          <w:cols w:space="708"/>
        </w:sectPr>
      </w:pPr>
    </w:p>
    <w:p w:rsidR="00EA774F" w:rsidRDefault="00EA774F">
      <w:pPr>
        <w:pStyle w:val="Zkladntext"/>
        <w:ind w:left="0"/>
        <w:rPr>
          <w:sz w:val="26"/>
        </w:rPr>
      </w:pPr>
    </w:p>
    <w:p w:rsidR="00EA774F" w:rsidRDefault="00EA774F">
      <w:pPr>
        <w:pStyle w:val="Zkladntext"/>
        <w:spacing w:before="8"/>
        <w:ind w:left="0"/>
        <w:rPr>
          <w:sz w:val="37"/>
        </w:rPr>
      </w:pPr>
    </w:p>
    <w:p w:rsidR="00EA774F" w:rsidRDefault="00322332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EA774F" w:rsidRDefault="00322332">
      <w:pPr>
        <w:spacing w:before="73"/>
        <w:ind w:left="227" w:right="22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A774F" w:rsidRDefault="00322332">
      <w:pPr>
        <w:pStyle w:val="Nadpis2"/>
        <w:ind w:left="229" w:right="2287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A774F" w:rsidRDefault="00EA774F">
      <w:pPr>
        <w:sectPr w:rsidR="00EA774F">
          <w:pgSz w:w="12240" w:h="15840"/>
          <w:pgMar w:top="1060" w:right="1020" w:bottom="1660" w:left="1460" w:header="0" w:footer="1460" w:gutter="0"/>
          <w:cols w:num="2" w:space="708" w:equalWidth="0">
            <w:col w:w="2126" w:space="63"/>
            <w:col w:w="7571"/>
          </w:cols>
        </w:sectPr>
      </w:pPr>
    </w:p>
    <w:p w:rsidR="00EA774F" w:rsidRDefault="0032233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A774F" w:rsidRDefault="00322332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5"/>
          <w:sz w:val="20"/>
        </w:rPr>
        <w:t xml:space="preserve"> </w:t>
      </w:r>
      <w:r>
        <w:rPr>
          <w:sz w:val="20"/>
        </w:rPr>
        <w:t>rozsahu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Fondem</w:t>
      </w:r>
      <w:r>
        <w:rPr>
          <w:spacing w:val="5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8"/>
          <w:sz w:val="20"/>
        </w:rPr>
        <w:t xml:space="preserve"> </w:t>
      </w:r>
      <w:r>
        <w:rPr>
          <w:sz w:val="20"/>
        </w:rPr>
        <w:t>popisu</w:t>
      </w:r>
      <w:r>
        <w:rPr>
          <w:spacing w:val="4"/>
          <w:sz w:val="20"/>
        </w:rPr>
        <w:t xml:space="preserve"> </w:t>
      </w:r>
      <w:r>
        <w:rPr>
          <w:sz w:val="20"/>
        </w:rPr>
        <w:t>projektu</w:t>
      </w:r>
    </w:p>
    <w:p w:rsidR="00EA774F" w:rsidRDefault="00322332">
      <w:pPr>
        <w:pStyle w:val="Zkladntext"/>
        <w:ind w:left="923" w:right="108"/>
        <w:jc w:val="both"/>
      </w:pPr>
      <w:r>
        <w:t>„Dodávka technologických vozidel nad 5 t na údržbu komunikací Kraje Vysočina“, který je součástí</w:t>
      </w:r>
      <w:r>
        <w:rPr>
          <w:spacing w:val="1"/>
        </w:rPr>
        <w:t xml:space="preserve"> </w:t>
      </w:r>
      <w:r>
        <w:t>žádosti ze dne 23. 4. 2020 a jejích příloh, a na základě smlouvy s dodavatelem ze dne 14. 6. 2021</w:t>
      </w:r>
      <w:r>
        <w:rPr>
          <w:spacing w:val="1"/>
        </w:rPr>
        <w:t xml:space="preserve"> </w:t>
      </w:r>
      <w:r>
        <w:t>včetně výběrového řízení, včetně případných změn a doplňků těchto dokumentů, odsouhlasených</w:t>
      </w:r>
      <w:r>
        <w:rPr>
          <w:spacing w:val="1"/>
        </w:rPr>
        <w:t xml:space="preserve"> </w:t>
      </w:r>
      <w:r>
        <w:t>Fondem,</w:t>
      </w:r>
    </w:p>
    <w:p w:rsidR="00EA774F" w:rsidRDefault="0032233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pořídí 5</w:t>
      </w:r>
      <w:r>
        <w:rPr>
          <w:spacing w:val="1"/>
          <w:sz w:val="20"/>
        </w:rPr>
        <w:t xml:space="preserve"> </w:t>
      </w:r>
      <w:r>
        <w:rPr>
          <w:sz w:val="20"/>
        </w:rPr>
        <w:t>ks</w:t>
      </w:r>
      <w:r>
        <w:rPr>
          <w:spacing w:val="1"/>
          <w:sz w:val="20"/>
        </w:rPr>
        <w:t xml:space="preserve"> </w:t>
      </w:r>
      <w:r>
        <w:rPr>
          <w:sz w:val="20"/>
        </w:rPr>
        <w:t>vozidel</w:t>
      </w:r>
      <w:r>
        <w:rPr>
          <w:spacing w:val="3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pohonem</w:t>
      </w:r>
      <w:r>
        <w:rPr>
          <w:spacing w:val="2"/>
          <w:sz w:val="20"/>
        </w:rPr>
        <w:t xml:space="preserve"> </w:t>
      </w:r>
      <w:r>
        <w:rPr>
          <w:sz w:val="20"/>
        </w:rPr>
        <w:t>CNG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bude je po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dokončení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řádně</w:t>
      </w:r>
    </w:p>
    <w:p w:rsidR="00EA774F" w:rsidRDefault="00322332">
      <w:pPr>
        <w:pStyle w:val="Zkladntext"/>
        <w:spacing w:before="1"/>
        <w:ind w:left="923"/>
      </w:pPr>
      <w:r>
        <w:t>provozovat,</w:t>
      </w:r>
    </w:p>
    <w:p w:rsidR="00EA774F" w:rsidRDefault="0032233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A774F" w:rsidRDefault="00322332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A774F" w:rsidRDefault="00322332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2"/>
        <w:rPr>
          <w:sz w:val="20"/>
        </w:rPr>
      </w:pPr>
      <w:r>
        <w:rPr>
          <w:sz w:val="20"/>
        </w:rPr>
        <w:t>předmět podpory podle této Smlouvy, (pokud se jedná o vozidla M2 nebo M3 podle čl. 4.1 Výzvy)</w:t>
      </w:r>
      <w:r>
        <w:rPr>
          <w:spacing w:val="1"/>
          <w:sz w:val="20"/>
        </w:rPr>
        <w:t xml:space="preserve"> </w:t>
      </w:r>
      <w:r>
        <w:rPr>
          <w:sz w:val="20"/>
        </w:rPr>
        <w:t>nebude provozovat k účelu zajištění dopravní obslužnosti jako veřejné služby v přepravě cestujících</w:t>
      </w:r>
      <w:r>
        <w:rPr>
          <w:spacing w:val="-53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194/2010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službách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přepravě</w:t>
      </w:r>
      <w:r>
        <w:rPr>
          <w:spacing w:val="-2"/>
          <w:sz w:val="20"/>
        </w:rPr>
        <w:t xml:space="preserve"> </w:t>
      </w:r>
      <w:r>
        <w:rPr>
          <w:sz w:val="20"/>
        </w:rPr>
        <w:t>cestujících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změně</w:t>
      </w:r>
      <w:r>
        <w:rPr>
          <w:spacing w:val="-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zákonů,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pozdějších předpisů),</w:t>
      </w:r>
    </w:p>
    <w:p w:rsidR="00EA774F" w:rsidRDefault="00322332">
      <w:pPr>
        <w:pStyle w:val="Odstavecseseznamem"/>
        <w:numPr>
          <w:ilvl w:val="2"/>
          <w:numId w:val="4"/>
        </w:numPr>
        <w:tabs>
          <w:tab w:val="left" w:pos="924"/>
        </w:tabs>
        <w:ind w:right="113"/>
        <w:rPr>
          <w:sz w:val="20"/>
        </w:rPr>
      </w:pPr>
      <w:r>
        <w:rPr>
          <w:sz w:val="20"/>
        </w:rPr>
        <w:t>nejpozději 1 měsíc po dokončení realizace projektu, pokud Fond nepovolí jiný termín, se stane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</w:t>
      </w:r>
      <w:r>
        <w:rPr>
          <w:spacing w:val="1"/>
          <w:sz w:val="20"/>
        </w:rPr>
        <w:t xml:space="preserve"> </w:t>
      </w:r>
      <w:r>
        <w:rPr>
          <w:sz w:val="20"/>
        </w:rPr>
        <w:t>s podporou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Smlouvy;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příspěvkovou organizací, považuje se tato podmínka za splněnou v případě, že vlastníkem se stane</w:t>
      </w:r>
      <w:r>
        <w:rPr>
          <w:spacing w:val="-52"/>
          <w:sz w:val="20"/>
        </w:rPr>
        <w:t xml:space="preserve"> </w:t>
      </w:r>
      <w:r>
        <w:rPr>
          <w:sz w:val="20"/>
        </w:rPr>
        <w:t>zřizovatel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 a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lhůtě</w:t>
      </w:r>
      <w:r>
        <w:rPr>
          <w:spacing w:val="-3"/>
          <w:sz w:val="20"/>
        </w:rPr>
        <w:t xml:space="preserve"> </w:t>
      </w:r>
      <w:r>
        <w:rPr>
          <w:sz w:val="20"/>
        </w:rPr>
        <w:t>nabude</w:t>
      </w:r>
      <w:r>
        <w:rPr>
          <w:spacing w:val="-2"/>
          <w:sz w:val="20"/>
        </w:rPr>
        <w:t xml:space="preserve"> </w:t>
      </w:r>
      <w:r>
        <w:rPr>
          <w:sz w:val="20"/>
        </w:rPr>
        <w:t>právo</w:t>
      </w:r>
      <w:r>
        <w:rPr>
          <w:spacing w:val="-1"/>
          <w:sz w:val="20"/>
        </w:rPr>
        <w:t xml:space="preserve"> </w:t>
      </w:r>
      <w:r>
        <w:rPr>
          <w:sz w:val="20"/>
        </w:rPr>
        <w:t>hospodaření,</w:t>
      </w:r>
    </w:p>
    <w:p w:rsidR="00EA774F" w:rsidRDefault="00322332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 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EA774F" w:rsidRDefault="0032233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0"/>
        <w:rPr>
          <w:sz w:val="20"/>
        </w:rPr>
      </w:pPr>
      <w:r>
        <w:rPr>
          <w:sz w:val="20"/>
        </w:rPr>
        <w:t>po dobu 3 let od dokončení realizace projektu bude předmět podpory v jeho vlastnictví. Vozidla</w:t>
      </w:r>
      <w:r>
        <w:rPr>
          <w:spacing w:val="1"/>
          <w:sz w:val="20"/>
        </w:rPr>
        <w:t xml:space="preserve"> </w:t>
      </w:r>
      <w:r>
        <w:rPr>
          <w:sz w:val="20"/>
        </w:rPr>
        <w:t>musí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po tuto dobu aktivně</w:t>
      </w:r>
      <w:r>
        <w:rPr>
          <w:spacing w:val="-1"/>
          <w:sz w:val="20"/>
        </w:rPr>
        <w:t xml:space="preserve"> </w:t>
      </w:r>
      <w:r>
        <w:rPr>
          <w:sz w:val="20"/>
        </w:rPr>
        <w:t>využívána,</w:t>
      </w:r>
    </w:p>
    <w:p w:rsidR="00EA774F" w:rsidRDefault="00322332">
      <w:pPr>
        <w:pStyle w:val="Odstavecseseznamem"/>
        <w:numPr>
          <w:ilvl w:val="2"/>
          <w:numId w:val="4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po dobu 3 let od dokončení realizace projektu odevzdá Fondu každoročně informaci o počtu</w:t>
      </w:r>
      <w:r>
        <w:rPr>
          <w:spacing w:val="1"/>
          <w:sz w:val="20"/>
        </w:rPr>
        <w:t xml:space="preserve"> </w:t>
      </w:r>
      <w:r>
        <w:rPr>
          <w:sz w:val="20"/>
        </w:rPr>
        <w:t>najetých kilometrů za uplynulý kalendářní rok, a to vždy nejpozději do konce února 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1"/>
          <w:sz w:val="20"/>
        </w:rPr>
        <w:t xml:space="preserve"> </w:t>
      </w:r>
      <w:r>
        <w:rPr>
          <w:sz w:val="20"/>
        </w:rPr>
        <w:t>roku,</w:t>
      </w:r>
    </w:p>
    <w:p w:rsidR="00EA774F" w:rsidRDefault="00322332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podání</w:t>
      </w:r>
      <w:r>
        <w:rPr>
          <w:spacing w:val="-6"/>
          <w:sz w:val="20"/>
        </w:rPr>
        <w:t xml:space="preserve"> </w:t>
      </w:r>
      <w:r>
        <w:rPr>
          <w:sz w:val="20"/>
        </w:rPr>
        <w:t>žádosti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6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uplynutí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let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projektu,</w:t>
      </w:r>
    </w:p>
    <w:p w:rsidR="00EA774F" w:rsidRDefault="00322332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9"/>
        <w:ind w:right="119"/>
        <w:jc w:val="left"/>
        <w:rPr>
          <w:sz w:val="20"/>
        </w:rPr>
      </w:pPr>
      <w:r>
        <w:rPr>
          <w:sz w:val="20"/>
        </w:rPr>
        <w:t>umožní</w:t>
      </w:r>
      <w:r>
        <w:rPr>
          <w:spacing w:val="21"/>
          <w:sz w:val="20"/>
        </w:rPr>
        <w:t xml:space="preserve"> </w:t>
      </w:r>
      <w:r>
        <w:rPr>
          <w:sz w:val="20"/>
        </w:rPr>
        <w:t>pořízení</w:t>
      </w:r>
      <w:r>
        <w:rPr>
          <w:spacing w:val="2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20"/>
          <w:sz w:val="20"/>
        </w:rPr>
        <w:t xml:space="preserve"> </w:t>
      </w:r>
      <w:r>
        <w:rPr>
          <w:sz w:val="20"/>
        </w:rPr>
        <w:t>Fondem</w:t>
      </w:r>
      <w:r>
        <w:rPr>
          <w:spacing w:val="22"/>
          <w:sz w:val="20"/>
        </w:rPr>
        <w:t xml:space="preserve"> </w:t>
      </w:r>
      <w:r>
        <w:rPr>
          <w:sz w:val="20"/>
        </w:rPr>
        <w:t>nebo</w:t>
      </w:r>
      <w:r>
        <w:rPr>
          <w:spacing w:val="22"/>
          <w:sz w:val="20"/>
        </w:rPr>
        <w:t xml:space="preserve"> </w:t>
      </w:r>
      <w:r>
        <w:rPr>
          <w:sz w:val="20"/>
        </w:rPr>
        <w:t>MŽP</w:t>
      </w:r>
      <w:r>
        <w:rPr>
          <w:spacing w:val="22"/>
          <w:sz w:val="20"/>
        </w:rPr>
        <w:t xml:space="preserve"> </w:t>
      </w:r>
      <w:r>
        <w:rPr>
          <w:sz w:val="20"/>
        </w:rPr>
        <w:t>pověřenou</w:t>
      </w:r>
      <w:r>
        <w:rPr>
          <w:spacing w:val="23"/>
          <w:sz w:val="20"/>
        </w:rPr>
        <w:t xml:space="preserve"> </w:t>
      </w:r>
      <w:r>
        <w:rPr>
          <w:sz w:val="20"/>
        </w:rPr>
        <w:t>osobou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účelem</w:t>
      </w:r>
      <w:r>
        <w:rPr>
          <w:spacing w:val="22"/>
          <w:sz w:val="20"/>
        </w:rPr>
        <w:t xml:space="preserve"> </w:t>
      </w:r>
      <w:r>
        <w:rPr>
          <w:sz w:val="20"/>
        </w:rPr>
        <w:t>prezentace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podpořeného</w:t>
      </w:r>
      <w:r>
        <w:rPr>
          <w:spacing w:val="1"/>
          <w:sz w:val="20"/>
        </w:rPr>
        <w:t xml:space="preserve"> </w:t>
      </w:r>
      <w:r>
        <w:rPr>
          <w:sz w:val="20"/>
        </w:rPr>
        <w:t>z 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-1"/>
          <w:sz w:val="20"/>
        </w:rPr>
        <w:t xml:space="preserve"> </w:t>
      </w:r>
      <w:r>
        <w:rPr>
          <w:sz w:val="20"/>
        </w:rPr>
        <w:t>Životní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prostředí,</w:t>
      </w:r>
    </w:p>
    <w:p w:rsidR="00EA774F" w:rsidRDefault="00322332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A774F" w:rsidRDefault="00322332">
      <w:pPr>
        <w:pStyle w:val="Odstavecseseznamem"/>
        <w:numPr>
          <w:ilvl w:val="1"/>
          <w:numId w:val="4"/>
        </w:numPr>
        <w:tabs>
          <w:tab w:val="left" w:pos="80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A774F" w:rsidRDefault="00322332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0"/>
        <w:rPr>
          <w:sz w:val="20"/>
        </w:rPr>
      </w:pPr>
      <w:r>
        <w:rPr>
          <w:sz w:val="20"/>
        </w:rPr>
        <w:t>termín dokončení realizace projektu do</w:t>
      </w:r>
      <w:r>
        <w:rPr>
          <w:spacing w:val="1"/>
          <w:sz w:val="20"/>
        </w:rPr>
        <w:t xml:space="preserve"> </w:t>
      </w:r>
      <w:r>
        <w:rPr>
          <w:sz w:val="20"/>
        </w:rPr>
        <w:t>10. 12.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a o dodržení tohoto termínu Fond bez</w:t>
      </w:r>
      <w:r>
        <w:rPr>
          <w:spacing w:val="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9"/>
          <w:sz w:val="20"/>
        </w:rPr>
        <w:t xml:space="preserve"> </w:t>
      </w:r>
      <w:r>
        <w:rPr>
          <w:sz w:val="20"/>
        </w:rPr>
        <w:t>odkladu</w:t>
      </w:r>
      <w:r>
        <w:rPr>
          <w:spacing w:val="-10"/>
          <w:sz w:val="20"/>
        </w:rPr>
        <w:t xml:space="preserve"> </w:t>
      </w:r>
      <w:r>
        <w:rPr>
          <w:sz w:val="20"/>
        </w:rPr>
        <w:t>informovat</w:t>
      </w:r>
      <w:r>
        <w:rPr>
          <w:spacing w:val="-10"/>
          <w:sz w:val="20"/>
        </w:rPr>
        <w:t xml:space="preserve"> </w:t>
      </w:r>
      <w:r>
        <w:rPr>
          <w:sz w:val="20"/>
        </w:rPr>
        <w:t>(za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považuje</w:t>
      </w:r>
      <w:r>
        <w:rPr>
          <w:spacing w:val="-11"/>
          <w:sz w:val="20"/>
        </w:rPr>
        <w:t xml:space="preserve"> </w:t>
      </w:r>
      <w:r>
        <w:rPr>
          <w:sz w:val="20"/>
        </w:rPr>
        <w:t>datum</w:t>
      </w:r>
      <w:r>
        <w:rPr>
          <w:spacing w:val="-8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posledního vozidla podle této Smlouvy v rámci projektu dle příslušné kupní smlouvy, popřípadě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protokolu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 a</w:t>
      </w:r>
      <w:r>
        <w:rPr>
          <w:spacing w:val="-2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vozidla).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 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5/2020.</w:t>
      </w:r>
    </w:p>
    <w:p w:rsidR="00EA774F" w:rsidRDefault="00EA774F">
      <w:pPr>
        <w:jc w:val="both"/>
        <w:rPr>
          <w:sz w:val="20"/>
        </w:rPr>
        <w:sectPr w:rsidR="00EA774F">
          <w:type w:val="continuous"/>
          <w:pgSz w:w="12240" w:h="15840"/>
          <w:pgMar w:top="1480" w:right="1020" w:bottom="1660" w:left="1460" w:header="0" w:footer="1460" w:gutter="0"/>
          <w:cols w:space="708"/>
        </w:sectPr>
      </w:pPr>
    </w:p>
    <w:p w:rsidR="00EA774F" w:rsidRDefault="00322332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A774F" w:rsidRDefault="0032233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EA774F" w:rsidRDefault="00322332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A774F" w:rsidRDefault="00322332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8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EA774F" w:rsidRDefault="00322332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A774F" w:rsidRDefault="0032233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EA774F" w:rsidRDefault="00322332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10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A774F" w:rsidRDefault="0032233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</w:t>
      </w:r>
      <w:r>
        <w:rPr>
          <w:spacing w:val="55"/>
          <w:sz w:val="20"/>
        </w:rPr>
        <w:t xml:space="preserve"> </w:t>
      </w:r>
      <w:r>
        <w:rPr>
          <w:sz w:val="20"/>
        </w:rPr>
        <w:t>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EA774F" w:rsidRDefault="00322332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A774F" w:rsidRDefault="0032233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EA774F" w:rsidRDefault="00322332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3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EA774F" w:rsidRDefault="00EA774F">
      <w:pPr>
        <w:pStyle w:val="Zkladntext"/>
        <w:spacing w:before="1"/>
        <w:ind w:left="0"/>
        <w:rPr>
          <w:sz w:val="36"/>
        </w:rPr>
      </w:pPr>
    </w:p>
    <w:p w:rsidR="00EA774F" w:rsidRDefault="00322332">
      <w:pPr>
        <w:pStyle w:val="Nadpis1"/>
        <w:spacing w:before="1"/>
        <w:ind w:right="1029"/>
      </w:pPr>
      <w:r>
        <w:t>V.</w:t>
      </w:r>
    </w:p>
    <w:p w:rsidR="00EA774F" w:rsidRDefault="00322332">
      <w:pPr>
        <w:pStyle w:val="Nadpis2"/>
        <w:ind w:right="1028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 sankce</w:t>
      </w:r>
    </w:p>
    <w:p w:rsidR="00EA774F" w:rsidRDefault="00EA774F">
      <w:pPr>
        <w:pStyle w:val="Zkladntext"/>
        <w:spacing w:before="12"/>
        <w:ind w:left="0"/>
        <w:rPr>
          <w:b/>
          <w:sz w:val="17"/>
        </w:rPr>
      </w:pPr>
    </w:p>
    <w:p w:rsidR="00EA774F" w:rsidRDefault="00322332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6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 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EA774F" w:rsidRDefault="00EA774F">
      <w:pPr>
        <w:jc w:val="both"/>
        <w:rPr>
          <w:sz w:val="20"/>
        </w:rPr>
        <w:sectPr w:rsidR="00EA774F">
          <w:pgSz w:w="12240" w:h="15840"/>
          <w:pgMar w:top="1060" w:right="1020" w:bottom="1660" w:left="1460" w:header="0" w:footer="1460" w:gutter="0"/>
          <w:cols w:space="708"/>
        </w:sectPr>
      </w:pPr>
    </w:p>
    <w:p w:rsidR="00EA774F" w:rsidRDefault="00322332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10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 odvodem ve výši 100 % z poskytnuté podpory. Porušení povinností podle článku IV 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14"/>
          <w:sz w:val="20"/>
        </w:rPr>
        <w:t xml:space="preserve"> </w:t>
      </w:r>
      <w:r>
        <w:rPr>
          <w:sz w:val="20"/>
        </w:rPr>
        <w:t>za</w:t>
      </w:r>
      <w:r>
        <w:rPr>
          <w:spacing w:val="67"/>
          <w:sz w:val="20"/>
        </w:rPr>
        <w:t xml:space="preserve"> </w:t>
      </w:r>
      <w:r>
        <w:rPr>
          <w:sz w:val="20"/>
        </w:rPr>
        <w:t>první,</w:t>
      </w:r>
      <w:r>
        <w:rPr>
          <w:spacing w:val="66"/>
          <w:sz w:val="20"/>
        </w:rPr>
        <w:t xml:space="preserve"> </w:t>
      </w:r>
      <w:r>
        <w:rPr>
          <w:sz w:val="20"/>
        </w:rPr>
        <w:t>druhou,</w:t>
      </w:r>
      <w:r>
        <w:rPr>
          <w:spacing w:val="70"/>
          <w:sz w:val="20"/>
        </w:rPr>
        <w:t xml:space="preserve"> </w:t>
      </w:r>
      <w:r>
        <w:rPr>
          <w:sz w:val="20"/>
        </w:rPr>
        <w:t>třetí</w:t>
      </w:r>
      <w:r>
        <w:rPr>
          <w:spacing w:val="66"/>
          <w:sz w:val="20"/>
        </w:rPr>
        <w:t xml:space="preserve"> </w:t>
      </w:r>
      <w:r>
        <w:rPr>
          <w:sz w:val="20"/>
        </w:rPr>
        <w:t>nebo</w:t>
      </w:r>
      <w:r>
        <w:rPr>
          <w:spacing w:val="69"/>
          <w:sz w:val="20"/>
        </w:rPr>
        <w:t xml:space="preserve"> </w:t>
      </w:r>
      <w:r>
        <w:rPr>
          <w:sz w:val="20"/>
        </w:rPr>
        <w:t>pátou</w:t>
      </w:r>
      <w:r>
        <w:rPr>
          <w:spacing w:val="67"/>
          <w:sz w:val="20"/>
        </w:rPr>
        <w:t xml:space="preserve"> </w:t>
      </w:r>
      <w:r>
        <w:rPr>
          <w:sz w:val="20"/>
        </w:rPr>
        <w:t>odrážkou</w:t>
      </w:r>
      <w:r>
        <w:rPr>
          <w:spacing w:val="68"/>
          <w:sz w:val="20"/>
        </w:rPr>
        <w:t xml:space="preserve"> </w:t>
      </w:r>
      <w:r>
        <w:rPr>
          <w:sz w:val="20"/>
        </w:rPr>
        <w:t>bude</w:t>
      </w:r>
      <w:r>
        <w:rPr>
          <w:spacing w:val="66"/>
          <w:sz w:val="20"/>
        </w:rPr>
        <w:t xml:space="preserve"> </w:t>
      </w:r>
      <w:r>
        <w:rPr>
          <w:sz w:val="20"/>
        </w:rPr>
        <w:t>postiženo</w:t>
      </w:r>
      <w:r>
        <w:rPr>
          <w:spacing w:val="67"/>
          <w:sz w:val="20"/>
        </w:rPr>
        <w:t xml:space="preserve"> </w:t>
      </w:r>
      <w:r>
        <w:rPr>
          <w:sz w:val="20"/>
        </w:rPr>
        <w:t>odvodem</w:t>
      </w:r>
      <w:r>
        <w:rPr>
          <w:spacing w:val="69"/>
          <w:sz w:val="20"/>
        </w:rPr>
        <w:t xml:space="preserve"> </w:t>
      </w:r>
      <w:r>
        <w:rPr>
          <w:sz w:val="20"/>
        </w:rPr>
        <w:t>ve</w:t>
      </w:r>
      <w:r>
        <w:rPr>
          <w:spacing w:val="66"/>
          <w:sz w:val="20"/>
        </w:rPr>
        <w:t xml:space="preserve"> </w:t>
      </w:r>
      <w:r>
        <w:rPr>
          <w:sz w:val="20"/>
        </w:rPr>
        <w:t>výši</w:t>
      </w:r>
      <w:r>
        <w:rPr>
          <w:spacing w:val="67"/>
          <w:sz w:val="20"/>
        </w:rPr>
        <w:t xml:space="preserve"> </w:t>
      </w:r>
      <w:r>
        <w:rPr>
          <w:sz w:val="20"/>
        </w:rPr>
        <w:t>100</w:t>
      </w:r>
      <w:r>
        <w:rPr>
          <w:spacing w:val="6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A774F" w:rsidRDefault="00322332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podpory.</w:t>
      </w:r>
      <w:r>
        <w:rPr>
          <w:spacing w:val="-5"/>
          <w:sz w:val="20"/>
        </w:rPr>
        <w:t xml:space="preserve"> </w:t>
      </w:r>
      <w:r>
        <w:rPr>
          <w:sz w:val="20"/>
        </w:rPr>
        <w:t>Byl-li</w:t>
      </w:r>
      <w:r>
        <w:rPr>
          <w:spacing w:val="-5"/>
          <w:sz w:val="20"/>
        </w:rPr>
        <w:t xml:space="preserve"> </w:t>
      </w:r>
      <w:r>
        <w:rPr>
          <w:sz w:val="20"/>
        </w:rPr>
        <w:t>naplněn</w:t>
      </w:r>
      <w:r>
        <w:rPr>
          <w:spacing w:val="-5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53"/>
          <w:sz w:val="20"/>
        </w:rPr>
        <w:t xml:space="preserve"> </w:t>
      </w:r>
      <w:r>
        <w:rPr>
          <w:sz w:val="20"/>
        </w:rPr>
        <w:t>IV bodu 1 písm. a) za druhou odrážkou na méně než 50 % stanovených indikátorů,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8"/>
          <w:sz w:val="20"/>
        </w:rPr>
        <w:t xml:space="preserve"> </w:t>
      </w:r>
      <w:r>
        <w:rPr>
          <w:sz w:val="20"/>
        </w:rPr>
        <w:t>odvodem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sz w:val="20"/>
        </w:rPr>
        <w:t>100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8"/>
          <w:sz w:val="20"/>
        </w:rPr>
        <w:t xml:space="preserve"> </w:t>
      </w:r>
      <w:r>
        <w:rPr>
          <w:sz w:val="20"/>
        </w:rPr>
        <w:t>podpory.</w:t>
      </w:r>
      <w:r>
        <w:rPr>
          <w:spacing w:val="9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8"/>
          <w:sz w:val="20"/>
        </w:rPr>
        <w:t xml:space="preserve"> </w:t>
      </w:r>
      <w:r>
        <w:rPr>
          <w:sz w:val="20"/>
        </w:rPr>
        <w:t>plnění</w:t>
      </w:r>
      <w:r>
        <w:rPr>
          <w:spacing w:val="9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v rozmezí</w:t>
      </w:r>
      <w:r>
        <w:rPr>
          <w:spacing w:val="8"/>
          <w:sz w:val="20"/>
        </w:rPr>
        <w:t xml:space="preserve"> </w:t>
      </w:r>
      <w:r>
        <w:rPr>
          <w:sz w:val="20"/>
        </w:rPr>
        <w:t>50-90</w:t>
      </w:r>
    </w:p>
    <w:p w:rsidR="00EA774F" w:rsidRDefault="00322332">
      <w:pPr>
        <w:pStyle w:val="Zkladntext"/>
        <w:ind w:right="110"/>
        <w:jc w:val="both"/>
      </w:pPr>
      <w:r>
        <w:t>% stanovených indikátorů, bude toto porušení postiženo odvodem v rozmezí 10-50 % z poskytnuté</w:t>
      </w:r>
      <w:r>
        <w:rPr>
          <w:spacing w:val="1"/>
        </w:rPr>
        <w:t xml:space="preserve"> </w:t>
      </w:r>
      <w:r>
        <w:t>podpory</w:t>
      </w:r>
      <w:r>
        <w:rPr>
          <w:spacing w:val="-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závislosti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míře</w:t>
      </w:r>
      <w:r>
        <w:rPr>
          <w:spacing w:val="-12"/>
        </w:rPr>
        <w:t xml:space="preserve"> </w:t>
      </w:r>
      <w:r>
        <w:t>porušení</w:t>
      </w:r>
      <w:r>
        <w:rPr>
          <w:spacing w:val="-9"/>
        </w:rPr>
        <w:t xml:space="preserve"> </w:t>
      </w:r>
      <w:r>
        <w:t>stanovených</w:t>
      </w:r>
      <w:r>
        <w:rPr>
          <w:spacing w:val="-13"/>
        </w:rPr>
        <w:t xml:space="preserve"> </w:t>
      </w:r>
      <w:r>
        <w:t>indikátorů</w:t>
      </w:r>
      <w:r>
        <w:rPr>
          <w:spacing w:val="-11"/>
        </w:rPr>
        <w:t xml:space="preserve"> </w:t>
      </w:r>
      <w:r>
        <w:t>účelu</w:t>
      </w:r>
      <w:r>
        <w:rPr>
          <w:spacing w:val="-12"/>
        </w:rPr>
        <w:t xml:space="preserve"> </w:t>
      </w:r>
      <w:r>
        <w:t>akce.</w:t>
      </w:r>
      <w:r>
        <w:rPr>
          <w:spacing w:val="-9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účelu</w:t>
      </w:r>
      <w:r>
        <w:rPr>
          <w:spacing w:val="-12"/>
        </w:rPr>
        <w:t xml:space="preserve"> </w:t>
      </w:r>
      <w:r>
        <w:t>akce</w:t>
      </w:r>
      <w:r>
        <w:rPr>
          <w:spacing w:val="-1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12"/>
        </w:rPr>
        <w:t xml:space="preserve"> </w:t>
      </w:r>
      <w:r>
        <w:t>90-</w:t>
      </w:r>
      <w:r>
        <w:rPr>
          <w:spacing w:val="-5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 stanovených indikátorů nebude</w:t>
      </w:r>
      <w:r>
        <w:rPr>
          <w:spacing w:val="-1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odvodem.</w:t>
      </w:r>
    </w:p>
    <w:p w:rsidR="00EA774F" w:rsidRDefault="0032233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Nedodržení lhůty realizace akce podle článku IV bodu 1 písm. c) bude postiženo odvodem ve výši 0,5 %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A774F" w:rsidRDefault="00322332">
      <w:pPr>
        <w:pStyle w:val="Odstavecseseznamem"/>
        <w:numPr>
          <w:ilvl w:val="0"/>
          <w:numId w:val="3"/>
        </w:numPr>
        <w:tabs>
          <w:tab w:val="left" w:pos="602"/>
        </w:tabs>
        <w:spacing w:before="120"/>
        <w:ind w:left="601" w:right="113" w:hanging="360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EA774F" w:rsidRDefault="00322332">
      <w:pPr>
        <w:pStyle w:val="Odstavecseseznamem"/>
        <w:numPr>
          <w:ilvl w:val="0"/>
          <w:numId w:val="3"/>
        </w:numPr>
        <w:tabs>
          <w:tab w:val="left" w:pos="581"/>
        </w:tabs>
        <w:spacing w:before="120"/>
        <w:ind w:left="580" w:hanging="33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ostatních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11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1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EA774F" w:rsidRDefault="00322332">
      <w:pPr>
        <w:pStyle w:val="Zkladntext"/>
        <w:spacing w:before="1"/>
      </w:pPr>
      <w:r>
        <w:t>podpory.</w:t>
      </w:r>
    </w:p>
    <w:p w:rsidR="00EA774F" w:rsidRDefault="00EA774F">
      <w:pPr>
        <w:pStyle w:val="Zkladntext"/>
        <w:spacing w:before="12"/>
        <w:ind w:left="0"/>
        <w:rPr>
          <w:sz w:val="35"/>
        </w:rPr>
      </w:pPr>
    </w:p>
    <w:p w:rsidR="00EA774F" w:rsidRDefault="00322332">
      <w:pPr>
        <w:pStyle w:val="Nadpis1"/>
        <w:ind w:right="1029"/>
      </w:pPr>
      <w:r>
        <w:t>VI.</w:t>
      </w:r>
    </w:p>
    <w:p w:rsidR="00EA774F" w:rsidRDefault="00322332">
      <w:pPr>
        <w:pStyle w:val="Nadpis2"/>
        <w:spacing w:before="1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A774F" w:rsidRDefault="00EA774F">
      <w:pPr>
        <w:pStyle w:val="Zkladntext"/>
        <w:ind w:left="0"/>
        <w:rPr>
          <w:b/>
          <w:sz w:val="18"/>
        </w:rPr>
      </w:pPr>
    </w:p>
    <w:p w:rsidR="00EA774F" w:rsidRDefault="00322332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A774F" w:rsidRDefault="00322332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týkat.</w:t>
      </w:r>
    </w:p>
    <w:p w:rsidR="00EA774F" w:rsidRDefault="00322332">
      <w:pPr>
        <w:pStyle w:val="Odstavecseseznamem"/>
        <w:numPr>
          <w:ilvl w:val="0"/>
          <w:numId w:val="2"/>
        </w:numPr>
        <w:tabs>
          <w:tab w:val="left" w:pos="526"/>
        </w:tabs>
        <w:ind w:right="11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EA774F" w:rsidRDefault="00322332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A774F" w:rsidRDefault="00322332">
      <w:pPr>
        <w:pStyle w:val="Zkladntext"/>
      </w:pPr>
      <w:r>
        <w:t>Smlouvou.</w:t>
      </w:r>
    </w:p>
    <w:p w:rsidR="00EA774F" w:rsidRDefault="00322332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A774F" w:rsidRDefault="00322332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A774F" w:rsidRDefault="00322332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2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EA774F" w:rsidRDefault="00322332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A774F" w:rsidRDefault="00322332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</w:t>
      </w:r>
      <w:r>
        <w:rPr>
          <w:spacing w:val="15"/>
          <w:sz w:val="20"/>
        </w:rPr>
        <w:t xml:space="preserve"> </w:t>
      </w:r>
      <w:r>
        <w:rPr>
          <w:sz w:val="20"/>
        </w:rPr>
        <w:t>smluv</w:t>
      </w:r>
      <w:r>
        <w:rPr>
          <w:spacing w:val="15"/>
          <w:sz w:val="20"/>
        </w:rPr>
        <w:t xml:space="preserve"> </w:t>
      </w:r>
      <w:r>
        <w:rPr>
          <w:sz w:val="20"/>
        </w:rPr>
        <w:t>(zákon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registru</w:t>
      </w:r>
      <w:r>
        <w:rPr>
          <w:spacing w:val="15"/>
          <w:sz w:val="20"/>
        </w:rPr>
        <w:t xml:space="preserve"> </w:t>
      </w:r>
      <w:r>
        <w:rPr>
          <w:sz w:val="20"/>
        </w:rPr>
        <w:t>smluv),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6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4"/>
          <w:sz w:val="20"/>
        </w:rPr>
        <w:t xml:space="preserve"> </w:t>
      </w:r>
      <w:r>
        <w:rPr>
          <w:sz w:val="20"/>
        </w:rPr>
        <w:t>pokud</w:t>
      </w:r>
      <w:r>
        <w:rPr>
          <w:spacing w:val="15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16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</w:p>
    <w:p w:rsidR="00EA774F" w:rsidRDefault="00EA774F">
      <w:pPr>
        <w:jc w:val="both"/>
        <w:rPr>
          <w:sz w:val="20"/>
        </w:rPr>
        <w:sectPr w:rsidR="00EA774F">
          <w:pgSz w:w="12240" w:h="15840"/>
          <w:pgMar w:top="1060" w:right="1020" w:bottom="1660" w:left="1460" w:header="0" w:footer="1460" w:gutter="0"/>
          <w:cols w:space="708"/>
        </w:sectPr>
      </w:pPr>
    </w:p>
    <w:p w:rsidR="00EA774F" w:rsidRDefault="00322332">
      <w:pPr>
        <w:pStyle w:val="Zkladntext"/>
        <w:spacing w:before="73"/>
        <w:jc w:val="both"/>
      </w:pPr>
      <w:r>
        <w:lastRenderedPageBreak/>
        <w:t>tento</w:t>
      </w:r>
      <w:r>
        <w:rPr>
          <w:spacing w:val="-3"/>
        </w:rPr>
        <w:t xml:space="preserve"> </w:t>
      </w:r>
      <w:r>
        <w:t>zákon</w:t>
      </w:r>
      <w:r>
        <w:rPr>
          <w:spacing w:val="-3"/>
        </w:rPr>
        <w:t xml:space="preserve"> </w:t>
      </w:r>
      <w:r>
        <w:t>ukládá.</w:t>
      </w:r>
    </w:p>
    <w:p w:rsidR="00EA774F" w:rsidRDefault="0032233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A774F" w:rsidRDefault="00EA774F">
      <w:pPr>
        <w:pStyle w:val="Zkladntext"/>
        <w:spacing w:before="3"/>
        <w:ind w:left="0"/>
        <w:rPr>
          <w:sz w:val="36"/>
        </w:rPr>
      </w:pPr>
    </w:p>
    <w:p w:rsidR="00EA774F" w:rsidRDefault="00322332">
      <w:pPr>
        <w:pStyle w:val="Zkladntext"/>
        <w:tabs>
          <w:tab w:val="left" w:pos="6691"/>
        </w:tabs>
        <w:ind w:left="24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EA774F" w:rsidRDefault="00EA774F">
      <w:pPr>
        <w:pStyle w:val="Zkladntext"/>
        <w:spacing w:before="12"/>
        <w:ind w:left="0"/>
        <w:rPr>
          <w:sz w:val="17"/>
        </w:rPr>
      </w:pPr>
    </w:p>
    <w:p w:rsidR="00EA774F" w:rsidRDefault="00322332">
      <w:pPr>
        <w:pStyle w:val="Zkladntext"/>
        <w:ind w:left="242"/>
      </w:pPr>
      <w:r>
        <w:t>dne:</w:t>
      </w:r>
    </w:p>
    <w:p w:rsidR="00EA774F" w:rsidRDefault="00EA774F">
      <w:pPr>
        <w:pStyle w:val="Zkladntext"/>
        <w:ind w:left="0"/>
        <w:rPr>
          <w:sz w:val="26"/>
        </w:rPr>
      </w:pPr>
    </w:p>
    <w:p w:rsidR="00EA774F" w:rsidRDefault="00EA774F">
      <w:pPr>
        <w:pStyle w:val="Zkladntext"/>
        <w:ind w:left="0"/>
        <w:rPr>
          <w:sz w:val="26"/>
        </w:rPr>
      </w:pPr>
    </w:p>
    <w:p w:rsidR="00EA774F" w:rsidRDefault="00EA774F">
      <w:pPr>
        <w:pStyle w:val="Zkladntext"/>
        <w:spacing w:before="3"/>
        <w:ind w:left="0"/>
        <w:rPr>
          <w:sz w:val="29"/>
        </w:rPr>
      </w:pPr>
    </w:p>
    <w:p w:rsidR="00EA774F" w:rsidRDefault="00322332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A774F" w:rsidRDefault="00322332">
      <w:pPr>
        <w:pStyle w:val="Zkladntext"/>
        <w:tabs>
          <w:tab w:val="left" w:pos="6722"/>
        </w:tabs>
        <w:spacing w:before="1"/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A774F" w:rsidRDefault="00EA774F">
      <w:pPr>
        <w:pStyle w:val="Zkladntext"/>
        <w:ind w:left="0"/>
        <w:rPr>
          <w:sz w:val="26"/>
        </w:rPr>
      </w:pPr>
    </w:p>
    <w:p w:rsidR="00EA774F" w:rsidRDefault="00EA774F">
      <w:pPr>
        <w:pStyle w:val="Zkladntext"/>
        <w:ind w:left="0"/>
        <w:rPr>
          <w:sz w:val="26"/>
        </w:rPr>
      </w:pPr>
    </w:p>
    <w:p w:rsidR="00EA774F" w:rsidRDefault="00EA774F">
      <w:pPr>
        <w:pStyle w:val="Zkladntext"/>
        <w:spacing w:before="2"/>
        <w:ind w:left="0"/>
        <w:rPr>
          <w:sz w:val="37"/>
        </w:rPr>
      </w:pPr>
    </w:p>
    <w:p w:rsidR="00EA774F" w:rsidRDefault="00322332">
      <w:pPr>
        <w:pStyle w:val="Zkladntext"/>
        <w:spacing w:line="264" w:lineRule="auto"/>
        <w:ind w:left="242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A774F" w:rsidRDefault="00EA774F">
      <w:pPr>
        <w:spacing w:line="264" w:lineRule="auto"/>
        <w:sectPr w:rsidR="00EA774F">
          <w:pgSz w:w="12240" w:h="15840"/>
          <w:pgMar w:top="1060" w:right="1020" w:bottom="1660" w:left="1460" w:header="0" w:footer="1460" w:gutter="0"/>
          <w:cols w:space="708"/>
        </w:sectPr>
      </w:pPr>
    </w:p>
    <w:p w:rsidR="00EA774F" w:rsidRDefault="00322332">
      <w:pPr>
        <w:pStyle w:val="Zkladntext"/>
        <w:spacing w:before="73"/>
        <w:ind w:left="24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republiky</w:t>
      </w:r>
    </w:p>
    <w:p w:rsidR="00EA774F" w:rsidRDefault="00EA774F">
      <w:pPr>
        <w:pStyle w:val="Zkladntext"/>
        <w:ind w:left="0"/>
        <w:rPr>
          <w:sz w:val="26"/>
        </w:rPr>
      </w:pPr>
    </w:p>
    <w:p w:rsidR="00EA774F" w:rsidRDefault="00EA774F">
      <w:pPr>
        <w:pStyle w:val="Zkladntext"/>
        <w:spacing w:before="2"/>
        <w:ind w:left="0"/>
        <w:rPr>
          <w:sz w:val="32"/>
        </w:rPr>
      </w:pPr>
    </w:p>
    <w:p w:rsidR="00EA774F" w:rsidRDefault="00322332">
      <w:pPr>
        <w:pStyle w:val="Nadpis2"/>
        <w:spacing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EA774F" w:rsidRDefault="00EA774F">
      <w:pPr>
        <w:pStyle w:val="Zkladntext"/>
        <w:spacing w:before="1"/>
        <w:ind w:left="0"/>
        <w:rPr>
          <w:b/>
          <w:sz w:val="27"/>
        </w:rPr>
      </w:pPr>
    </w:p>
    <w:p w:rsidR="00EA774F" w:rsidRDefault="00322332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j) Smlouvy při zadávání zakázek/veřejných zakázek (dále souhrnně jen „veřejné zakázky“),</w:t>
      </w:r>
      <w:r>
        <w:rPr>
          <w:spacing w:val="-52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OPŽP“).</w:t>
      </w:r>
    </w:p>
    <w:p w:rsidR="00EA774F" w:rsidRDefault="0032233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EA774F" w:rsidRDefault="0032233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EA774F" w:rsidRDefault="00322332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částky,</w:t>
      </w:r>
      <w:r>
        <w:rPr>
          <w:spacing w:val="8"/>
          <w:sz w:val="20"/>
        </w:rPr>
        <w:t xml:space="preserve"> </w:t>
      </w:r>
      <w:r>
        <w:rPr>
          <w:sz w:val="20"/>
        </w:rPr>
        <w:t>která</w:t>
      </w:r>
      <w:r>
        <w:rPr>
          <w:spacing w:val="9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7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0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rámci</w:t>
      </w:r>
      <w:r>
        <w:rPr>
          <w:spacing w:val="8"/>
          <w:sz w:val="20"/>
        </w:rPr>
        <w:t xml:space="preserve"> </w:t>
      </w:r>
      <w:r>
        <w:rPr>
          <w:sz w:val="20"/>
        </w:rPr>
        <w:t>podpory</w:t>
      </w:r>
    </w:p>
    <w:p w:rsidR="00EA774F" w:rsidRDefault="00322332">
      <w:pPr>
        <w:pStyle w:val="Zkladntext"/>
        <w:spacing w:before="27"/>
        <w:jc w:val="both"/>
      </w:pPr>
      <w:r>
        <w:t>poskytnuta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veřejnou</w:t>
      </w:r>
      <w:r>
        <w:rPr>
          <w:spacing w:val="-3"/>
        </w:rPr>
        <w:t xml:space="preserve"> </w:t>
      </w:r>
      <w:r>
        <w:t>zakázkou,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vyskytlo.</w:t>
      </w:r>
    </w:p>
    <w:p w:rsidR="00EA774F" w:rsidRDefault="00322332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EA774F" w:rsidRDefault="0032233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3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EA774F" w:rsidRDefault="00322332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EA774F" w:rsidRDefault="00322332">
      <w:pPr>
        <w:pStyle w:val="Zkladntext"/>
        <w:spacing w:before="27"/>
        <w:jc w:val="both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3"/>
        </w:rPr>
        <w:t xml:space="preserve"> </w:t>
      </w:r>
      <w:r>
        <w:t>přiměřenosti.</w:t>
      </w:r>
    </w:p>
    <w:p w:rsidR="00EA774F" w:rsidRDefault="00EA774F">
      <w:pPr>
        <w:jc w:val="both"/>
        <w:sectPr w:rsidR="00EA774F">
          <w:pgSz w:w="12240" w:h="15840"/>
          <w:pgMar w:top="106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A774F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A774F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A774F" w:rsidRDefault="00322332">
            <w:pPr>
              <w:pStyle w:val="TableParagraph"/>
              <w:spacing w:before="27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7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A774F" w:rsidRDefault="003223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A774F" w:rsidRDefault="00322332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A774F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EA774F" w:rsidRDefault="00322332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A774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EA774F" w:rsidRDefault="00322332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EA774F" w:rsidRDefault="00322332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  <w:p w:rsidR="00EA774F" w:rsidRDefault="00322332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A774F" w:rsidRDefault="00322332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A774F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EA774F" w:rsidRDefault="00322332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A774F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A774F" w:rsidRDefault="00322332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A774F" w:rsidRDefault="0032233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A774F" w:rsidRDefault="0032233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EA774F" w:rsidRDefault="0032233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EA774F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EA774F" w:rsidRDefault="0032233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EA774F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EA774F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EA774F" w:rsidRDefault="00322332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EA774F" w:rsidRDefault="00322332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EA774F" w:rsidRDefault="0032233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EA774F" w:rsidRDefault="0032233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A774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EA774F" w:rsidRDefault="0032233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EA774F" w:rsidRDefault="0032233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A774F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A774F" w:rsidRDefault="00322332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EA774F" w:rsidRDefault="00EA774F">
      <w:pPr>
        <w:spacing w:line="261" w:lineRule="auto"/>
        <w:rPr>
          <w:sz w:val="20"/>
        </w:rPr>
        <w:sectPr w:rsidR="00EA774F">
          <w:pgSz w:w="12240" w:h="15840"/>
          <w:pgMar w:top="1140" w:right="1020" w:bottom="1893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A774F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A774F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EA774F" w:rsidRDefault="00322332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A774F" w:rsidRDefault="0032233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A774F" w:rsidRDefault="0032233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EA774F" w:rsidRDefault="0032233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A774F" w:rsidRDefault="00322332">
            <w:pPr>
              <w:pStyle w:val="TableParagraph"/>
              <w:spacing w:before="26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EA774F" w:rsidRDefault="00322332">
            <w:pPr>
              <w:pStyle w:val="TableParagraph"/>
              <w:spacing w:before="1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EA774F" w:rsidRDefault="00322332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A774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A774F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A774F" w:rsidRDefault="00322332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EA774F" w:rsidRDefault="0032233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EA774F" w:rsidRDefault="00322332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EA774F" w:rsidRDefault="0032233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774F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A774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EA774F" w:rsidRDefault="0032233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EA774F" w:rsidRDefault="0032233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EA774F" w:rsidRDefault="00322332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A774F" w:rsidRDefault="00322332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774F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A774F" w:rsidRDefault="0032233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</w:p>
          <w:p w:rsidR="00EA774F" w:rsidRDefault="00322332">
            <w:pPr>
              <w:pStyle w:val="TableParagraph"/>
              <w:spacing w:before="24" w:line="264" w:lineRule="auto"/>
              <w:ind w:left="105" w:right="465"/>
              <w:rPr>
                <w:sz w:val="20"/>
              </w:rPr>
            </w:pPr>
            <w:r>
              <w:rPr>
                <w:sz w:val="20"/>
              </w:rPr>
              <w:t>uvedené, avšak nedostatečně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EA774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EA774F" w:rsidRDefault="00322332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EA774F" w:rsidRDefault="00322332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A774F" w:rsidRDefault="003223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A774F" w:rsidRDefault="0032233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774F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EA774F" w:rsidRDefault="00322332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EA774F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EA774F" w:rsidRDefault="0032233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A774F" w:rsidRDefault="00322332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EA774F" w:rsidRDefault="00322332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774F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A774F" w:rsidRDefault="00EA774F">
      <w:pPr>
        <w:spacing w:line="264" w:lineRule="auto"/>
        <w:rPr>
          <w:sz w:val="20"/>
        </w:rPr>
        <w:sectPr w:rsidR="00EA774F">
          <w:type w:val="continuous"/>
          <w:pgSz w:w="12240" w:h="15840"/>
          <w:pgMar w:top="1140" w:right="1020" w:bottom="2436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A774F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A774F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A774F" w:rsidRDefault="00322332">
            <w:pPr>
              <w:pStyle w:val="TableParagraph"/>
              <w:spacing w:before="0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A774F" w:rsidRDefault="00322332">
            <w:pPr>
              <w:pStyle w:val="TableParagraph"/>
              <w:spacing w:before="0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EA774F" w:rsidRDefault="003223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774F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A774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EA774F" w:rsidRDefault="0032233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A774F" w:rsidRDefault="0032233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A774F" w:rsidRDefault="0032233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A774F" w:rsidRDefault="00322332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EA774F" w:rsidRDefault="0032233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EA774F" w:rsidRDefault="00322332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A774F" w:rsidRDefault="00322332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A774F" w:rsidRDefault="0032233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A774F" w:rsidRDefault="0032233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774F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A774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A774F" w:rsidRDefault="0032233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A774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A774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A774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EA774F" w:rsidRDefault="003223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A774F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A774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A774F" w:rsidRDefault="00322332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EA774F" w:rsidRDefault="00322332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EA774F" w:rsidRDefault="0032233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A774F" w:rsidRDefault="00322332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A774F" w:rsidRDefault="0032233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774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A774F" w:rsidRDefault="00EA774F">
      <w:pPr>
        <w:spacing w:line="264" w:lineRule="auto"/>
        <w:rPr>
          <w:sz w:val="20"/>
        </w:rPr>
        <w:sectPr w:rsidR="00EA774F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A774F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A774F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A774F" w:rsidRDefault="00322332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EA774F" w:rsidRDefault="00322332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EA774F" w:rsidRDefault="0032233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A774F" w:rsidRDefault="00322332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A774F" w:rsidRDefault="003223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A774F" w:rsidRDefault="00322332">
            <w:pPr>
              <w:pStyle w:val="TableParagraph"/>
              <w:spacing w:before="26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EA774F" w:rsidRDefault="00322332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774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A774F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EA774F" w:rsidRDefault="0032233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A774F" w:rsidRDefault="0032233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A774F" w:rsidRDefault="00322332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774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A774F" w:rsidRDefault="0032233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A774F" w:rsidRDefault="00322332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EA774F" w:rsidRDefault="00322332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EA774F" w:rsidRDefault="0032233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EA774F" w:rsidRDefault="00322332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EA774F" w:rsidRDefault="00322332">
            <w:pPr>
              <w:pStyle w:val="TableParagraph"/>
              <w:spacing w:before="0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774F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A774F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EA774F" w:rsidRDefault="00322332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EA774F" w:rsidRDefault="00322332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EA774F" w:rsidRDefault="00322332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A774F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EA774F" w:rsidRDefault="0032233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EA774F" w:rsidRDefault="00EA774F">
      <w:pPr>
        <w:spacing w:line="264" w:lineRule="auto"/>
        <w:rPr>
          <w:sz w:val="20"/>
        </w:rPr>
        <w:sectPr w:rsidR="00EA774F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A774F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A774F" w:rsidRDefault="0032233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A774F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A774F" w:rsidRDefault="0032233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A774F" w:rsidRDefault="0032233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A774F" w:rsidRDefault="00322332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A774F" w:rsidRDefault="00322332">
            <w:pPr>
              <w:pStyle w:val="TableParagraph"/>
              <w:spacing w:before="26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A774F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EA774F" w:rsidRDefault="00322332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A774F" w:rsidRDefault="00322332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EA774F" w:rsidRDefault="00322332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A774F" w:rsidRDefault="00322332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A774F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EA774F" w:rsidRDefault="003223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EA774F" w:rsidRDefault="0032233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A774F" w:rsidRDefault="00322332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EA774F" w:rsidRDefault="00322332">
            <w:pPr>
              <w:pStyle w:val="TableParagraph"/>
              <w:spacing w:before="0" w:line="264" w:lineRule="auto"/>
              <w:ind w:right="114"/>
              <w:rPr>
                <w:sz w:val="20"/>
              </w:rPr>
            </w:pPr>
            <w:r>
              <w:rPr>
                <w:sz w:val="20"/>
              </w:rPr>
              <w:t>k provedení dodatečných stavebních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EA774F" w:rsidRDefault="00322332">
            <w:pPr>
              <w:pStyle w:val="TableParagraph"/>
              <w:spacing w:before="0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EA774F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EA774F" w:rsidRDefault="00322332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EA774F" w:rsidRDefault="0032233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EA774F" w:rsidRDefault="00322332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A774F" w:rsidRDefault="00322332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A774F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A774F" w:rsidRDefault="00322332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EA774F" w:rsidRDefault="0032233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EA774F" w:rsidRDefault="00322332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EA774F" w:rsidRDefault="00322332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j)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774F" w:rsidRDefault="0032233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A774F">
        <w:trPr>
          <w:trHeight w:val="2615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A774F" w:rsidRDefault="00EA774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EA774F" w:rsidRDefault="00322332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EA774F" w:rsidRDefault="00322332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22332" w:rsidRDefault="00322332"/>
    <w:sectPr w:rsidR="00322332">
      <w:type w:val="continuous"/>
      <w:pgSz w:w="12240" w:h="15840"/>
      <w:pgMar w:top="114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0F" w:rsidRDefault="0099650F">
      <w:r>
        <w:separator/>
      </w:r>
    </w:p>
  </w:endnote>
  <w:endnote w:type="continuationSeparator" w:id="0">
    <w:p w:rsidR="0099650F" w:rsidRDefault="0099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4F" w:rsidRDefault="00D8084E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74F" w:rsidRDefault="00322332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2B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EA774F" w:rsidRDefault="00322332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22B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0F" w:rsidRDefault="0099650F">
      <w:r>
        <w:separator/>
      </w:r>
    </w:p>
  </w:footnote>
  <w:footnote w:type="continuationSeparator" w:id="0">
    <w:p w:rsidR="0099650F" w:rsidRDefault="0099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231"/>
    <w:multiLevelType w:val="hybridMultilevel"/>
    <w:tmpl w:val="73B2DC44"/>
    <w:lvl w:ilvl="0" w:tplc="C4DA8F2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AC2CEEA">
      <w:start w:val="1"/>
      <w:numFmt w:val="lowerLetter"/>
      <w:lvlText w:val="%2)"/>
      <w:lvlJc w:val="left"/>
      <w:pPr>
        <w:ind w:left="950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42E168A">
      <w:numFmt w:val="bullet"/>
      <w:lvlText w:val="•"/>
      <w:lvlJc w:val="left"/>
      <w:pPr>
        <w:ind w:left="1937" w:hanging="360"/>
      </w:pPr>
      <w:rPr>
        <w:rFonts w:hint="default"/>
        <w:lang w:val="cs-CZ" w:eastAsia="en-US" w:bidi="ar-SA"/>
      </w:rPr>
    </w:lvl>
    <w:lvl w:ilvl="3" w:tplc="22A67B16">
      <w:numFmt w:val="bullet"/>
      <w:lvlText w:val="•"/>
      <w:lvlJc w:val="left"/>
      <w:pPr>
        <w:ind w:left="2915" w:hanging="360"/>
      </w:pPr>
      <w:rPr>
        <w:rFonts w:hint="default"/>
        <w:lang w:val="cs-CZ" w:eastAsia="en-US" w:bidi="ar-SA"/>
      </w:rPr>
    </w:lvl>
    <w:lvl w:ilvl="4" w:tplc="64326A48">
      <w:numFmt w:val="bullet"/>
      <w:lvlText w:val="•"/>
      <w:lvlJc w:val="left"/>
      <w:pPr>
        <w:ind w:left="3893" w:hanging="360"/>
      </w:pPr>
      <w:rPr>
        <w:rFonts w:hint="default"/>
        <w:lang w:val="cs-CZ" w:eastAsia="en-US" w:bidi="ar-SA"/>
      </w:rPr>
    </w:lvl>
    <w:lvl w:ilvl="5" w:tplc="AC42FC2A">
      <w:numFmt w:val="bullet"/>
      <w:lvlText w:val="•"/>
      <w:lvlJc w:val="left"/>
      <w:pPr>
        <w:ind w:left="4871" w:hanging="360"/>
      </w:pPr>
      <w:rPr>
        <w:rFonts w:hint="default"/>
        <w:lang w:val="cs-CZ" w:eastAsia="en-US" w:bidi="ar-SA"/>
      </w:rPr>
    </w:lvl>
    <w:lvl w:ilvl="6" w:tplc="59580D5E">
      <w:numFmt w:val="bullet"/>
      <w:lvlText w:val="•"/>
      <w:lvlJc w:val="left"/>
      <w:pPr>
        <w:ind w:left="5848" w:hanging="360"/>
      </w:pPr>
      <w:rPr>
        <w:rFonts w:hint="default"/>
        <w:lang w:val="cs-CZ" w:eastAsia="en-US" w:bidi="ar-SA"/>
      </w:rPr>
    </w:lvl>
    <w:lvl w:ilvl="7" w:tplc="0D640210">
      <w:numFmt w:val="bullet"/>
      <w:lvlText w:val="•"/>
      <w:lvlJc w:val="left"/>
      <w:pPr>
        <w:ind w:left="6826" w:hanging="360"/>
      </w:pPr>
      <w:rPr>
        <w:rFonts w:hint="default"/>
        <w:lang w:val="cs-CZ" w:eastAsia="en-US" w:bidi="ar-SA"/>
      </w:rPr>
    </w:lvl>
    <w:lvl w:ilvl="8" w:tplc="8ECCC7AC">
      <w:numFmt w:val="bullet"/>
      <w:lvlText w:val="•"/>
      <w:lvlJc w:val="left"/>
      <w:pPr>
        <w:ind w:left="780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0B17B41"/>
    <w:multiLevelType w:val="hybridMultilevel"/>
    <w:tmpl w:val="6504A02A"/>
    <w:lvl w:ilvl="0" w:tplc="0F7A1872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3528664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4748E508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F4807D18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A44C95CA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DBE44476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AEB2771A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A314E8DA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864CB210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E3F0530"/>
    <w:multiLevelType w:val="hybridMultilevel"/>
    <w:tmpl w:val="79C4B04E"/>
    <w:lvl w:ilvl="0" w:tplc="4E02F9F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94EFB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A60273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7CEDED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49CBC3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C340EE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3CC88F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89C328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6F6952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4D932AE"/>
    <w:multiLevelType w:val="hybridMultilevel"/>
    <w:tmpl w:val="0BE25700"/>
    <w:lvl w:ilvl="0" w:tplc="04C443D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C0CE5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EA439F2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550AB086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90326870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2AB83372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F8883B5A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49FA6CD2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36A4A0BE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484138AF"/>
    <w:multiLevelType w:val="hybridMultilevel"/>
    <w:tmpl w:val="C5BC3A40"/>
    <w:lvl w:ilvl="0" w:tplc="16D2C47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97CCD7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6D67C1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A4AF8F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4300B4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9CAF10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FEC958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750D7A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19CBFF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FA70D3D"/>
    <w:multiLevelType w:val="hybridMultilevel"/>
    <w:tmpl w:val="446406DC"/>
    <w:lvl w:ilvl="0" w:tplc="666EF1B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4ADDB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A4E1BF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E16E03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E9A1FA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B2824F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E8AA31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042AFB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AC83F1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F2014FC"/>
    <w:multiLevelType w:val="hybridMultilevel"/>
    <w:tmpl w:val="8D661852"/>
    <w:lvl w:ilvl="0" w:tplc="4EF8FE7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BEE1B2">
      <w:numFmt w:val="bullet"/>
      <w:lvlText w:val="•"/>
      <w:lvlJc w:val="left"/>
      <w:pPr>
        <w:ind w:left="600" w:hanging="284"/>
      </w:pPr>
      <w:rPr>
        <w:rFonts w:hint="default"/>
        <w:lang w:val="cs-CZ" w:eastAsia="en-US" w:bidi="ar-SA"/>
      </w:rPr>
    </w:lvl>
    <w:lvl w:ilvl="2" w:tplc="23E427EE">
      <w:numFmt w:val="bullet"/>
      <w:lvlText w:val="•"/>
      <w:lvlJc w:val="left"/>
      <w:pPr>
        <w:ind w:left="1617" w:hanging="284"/>
      </w:pPr>
      <w:rPr>
        <w:rFonts w:hint="default"/>
        <w:lang w:val="cs-CZ" w:eastAsia="en-US" w:bidi="ar-SA"/>
      </w:rPr>
    </w:lvl>
    <w:lvl w:ilvl="3" w:tplc="26165DBA">
      <w:numFmt w:val="bullet"/>
      <w:lvlText w:val="•"/>
      <w:lvlJc w:val="left"/>
      <w:pPr>
        <w:ind w:left="2635" w:hanging="284"/>
      </w:pPr>
      <w:rPr>
        <w:rFonts w:hint="default"/>
        <w:lang w:val="cs-CZ" w:eastAsia="en-US" w:bidi="ar-SA"/>
      </w:rPr>
    </w:lvl>
    <w:lvl w:ilvl="4" w:tplc="38F8DC3A">
      <w:numFmt w:val="bullet"/>
      <w:lvlText w:val="•"/>
      <w:lvlJc w:val="left"/>
      <w:pPr>
        <w:ind w:left="3653" w:hanging="284"/>
      </w:pPr>
      <w:rPr>
        <w:rFonts w:hint="default"/>
        <w:lang w:val="cs-CZ" w:eastAsia="en-US" w:bidi="ar-SA"/>
      </w:rPr>
    </w:lvl>
    <w:lvl w:ilvl="5" w:tplc="295ADB96">
      <w:numFmt w:val="bullet"/>
      <w:lvlText w:val="•"/>
      <w:lvlJc w:val="left"/>
      <w:pPr>
        <w:ind w:left="4671" w:hanging="284"/>
      </w:pPr>
      <w:rPr>
        <w:rFonts w:hint="default"/>
        <w:lang w:val="cs-CZ" w:eastAsia="en-US" w:bidi="ar-SA"/>
      </w:rPr>
    </w:lvl>
    <w:lvl w:ilvl="6" w:tplc="C68A27D6">
      <w:numFmt w:val="bullet"/>
      <w:lvlText w:val="•"/>
      <w:lvlJc w:val="left"/>
      <w:pPr>
        <w:ind w:left="5688" w:hanging="284"/>
      </w:pPr>
      <w:rPr>
        <w:rFonts w:hint="default"/>
        <w:lang w:val="cs-CZ" w:eastAsia="en-US" w:bidi="ar-SA"/>
      </w:rPr>
    </w:lvl>
    <w:lvl w:ilvl="7" w:tplc="81DA0E6E">
      <w:numFmt w:val="bullet"/>
      <w:lvlText w:val="•"/>
      <w:lvlJc w:val="left"/>
      <w:pPr>
        <w:ind w:left="6706" w:hanging="284"/>
      </w:pPr>
      <w:rPr>
        <w:rFonts w:hint="default"/>
        <w:lang w:val="cs-CZ" w:eastAsia="en-US" w:bidi="ar-SA"/>
      </w:rPr>
    </w:lvl>
    <w:lvl w:ilvl="8" w:tplc="DEEE11C2">
      <w:numFmt w:val="bullet"/>
      <w:lvlText w:val="•"/>
      <w:lvlJc w:val="left"/>
      <w:pPr>
        <w:ind w:left="7724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4F"/>
    <w:rsid w:val="00222BEA"/>
    <w:rsid w:val="00322332"/>
    <w:rsid w:val="0099650F"/>
    <w:rsid w:val="00D8084E"/>
    <w:rsid w:val="00E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A7728"/>
  <w15:docId w15:val="{3EFCBFB6-2DB5-421C-9D9E-A9E1F70F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4169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2021-12-14T08:09:00Z</dcterms:created>
  <dcterms:modified xsi:type="dcterms:W3CDTF">2021-12-14T08:10:00Z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2021-12-14T00:00:00Z</vt:filetime>
  </property>
</Properties>
</file>