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849" w:type="dxa"/>
        <w:tblInd w:w="-567" w:type="dxa"/>
        <w:tblBorders>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9072"/>
        <w:gridCol w:w="420"/>
        <w:gridCol w:w="1648"/>
        <w:gridCol w:w="142"/>
      </w:tblGrid>
      <w:tr w:rsidR="0047463E" w:rsidRPr="0047463E" w14:paraId="3AFFE3D3" w14:textId="77777777" w:rsidTr="003D67AD">
        <w:trPr>
          <w:gridBefore w:val="1"/>
          <w:gridAfter w:val="1"/>
          <w:wBefore w:w="567" w:type="dxa"/>
          <w:wAfter w:w="142" w:type="dxa"/>
          <w:trHeight w:hRule="exact" w:val="1083"/>
        </w:trPr>
        <w:tc>
          <w:tcPr>
            <w:tcW w:w="11140" w:type="dxa"/>
            <w:gridSpan w:val="3"/>
            <w:tcBorders>
              <w:top w:val="nil"/>
              <w:bottom w:val="nil"/>
            </w:tcBorders>
          </w:tcPr>
          <w:p w14:paraId="26BCFB42" w14:textId="77777777" w:rsidR="00B93E53" w:rsidRPr="0047463E" w:rsidRDefault="00B93E53" w:rsidP="00B93E53">
            <w:pPr>
              <w:pStyle w:val="AgreementDateCoverPage"/>
              <w:rPr>
                <w:rFonts w:ascii="Times New Roman" w:hAnsi="Times New Roman"/>
                <w:sz w:val="22"/>
                <w:szCs w:val="22"/>
              </w:rPr>
            </w:pPr>
            <w:bookmarkStart w:id="0" w:name="_GoBack"/>
            <w:bookmarkEnd w:id="0"/>
          </w:p>
        </w:tc>
      </w:tr>
      <w:tr w:rsidR="0047463E" w:rsidRPr="0047463E" w14:paraId="4215E61F" w14:textId="77777777" w:rsidTr="003D67AD">
        <w:trPr>
          <w:gridBefore w:val="1"/>
          <w:wBefore w:w="567" w:type="dxa"/>
          <w:trHeight w:hRule="exact" w:val="859"/>
        </w:trPr>
        <w:tc>
          <w:tcPr>
            <w:tcW w:w="11282" w:type="dxa"/>
            <w:gridSpan w:val="4"/>
            <w:tcBorders>
              <w:top w:val="nil"/>
              <w:bottom w:val="nil"/>
            </w:tcBorders>
            <w:vAlign w:val="center"/>
          </w:tcPr>
          <w:p w14:paraId="05D3EF1F" w14:textId="77777777" w:rsidR="00B93E53" w:rsidRPr="0047463E" w:rsidRDefault="00B93E53" w:rsidP="002051DE">
            <w:pPr>
              <w:pStyle w:val="AgreementDateCoverPage"/>
              <w:jc w:val="left"/>
              <w:rPr>
                <w:rFonts w:ascii="Times New Roman" w:hAnsi="Times New Roman"/>
                <w:sz w:val="22"/>
                <w:szCs w:val="22"/>
              </w:rPr>
            </w:pPr>
            <w:r w:rsidRPr="0047463E">
              <w:rPr>
                <w:rFonts w:ascii="Times New Roman" w:hAnsi="Times New Roman"/>
                <w:sz w:val="22"/>
                <w:szCs w:val="22"/>
              </w:rPr>
              <w:t xml:space="preserve">                                                                     </w:t>
            </w:r>
          </w:p>
          <w:p w14:paraId="2E892718" w14:textId="77777777" w:rsidR="00B93E53" w:rsidRPr="0047463E" w:rsidRDefault="00B93E53" w:rsidP="002051DE">
            <w:pPr>
              <w:pStyle w:val="AgreementDateCoverPage"/>
              <w:jc w:val="left"/>
              <w:rPr>
                <w:rFonts w:ascii="Times New Roman" w:hAnsi="Times New Roman"/>
                <w:sz w:val="22"/>
                <w:szCs w:val="22"/>
              </w:rPr>
            </w:pPr>
          </w:p>
          <w:p w14:paraId="5EAD8B59" w14:textId="77777777" w:rsidR="00B93E53" w:rsidRPr="0047463E" w:rsidRDefault="00B93E53" w:rsidP="002051DE">
            <w:pPr>
              <w:pStyle w:val="AgreementDateCoverPage"/>
              <w:jc w:val="left"/>
              <w:rPr>
                <w:rFonts w:ascii="Times New Roman" w:hAnsi="Times New Roman"/>
                <w:sz w:val="22"/>
                <w:szCs w:val="22"/>
              </w:rPr>
            </w:pPr>
          </w:p>
          <w:p w14:paraId="42C7C80C" w14:textId="77777777" w:rsidR="00B93E53" w:rsidRPr="0047463E" w:rsidRDefault="00B93E53" w:rsidP="002051DE">
            <w:pPr>
              <w:pStyle w:val="AgreementDateCoverPage"/>
              <w:jc w:val="left"/>
              <w:rPr>
                <w:rFonts w:ascii="Times New Roman" w:hAnsi="Times New Roman"/>
                <w:sz w:val="22"/>
                <w:szCs w:val="22"/>
              </w:rPr>
            </w:pPr>
          </w:p>
          <w:p w14:paraId="055251B9" w14:textId="77777777" w:rsidR="00B93E53" w:rsidRPr="0047463E" w:rsidRDefault="00B93E53" w:rsidP="002051DE">
            <w:pPr>
              <w:pStyle w:val="AgreementDateCoverPage"/>
              <w:jc w:val="left"/>
              <w:rPr>
                <w:rFonts w:ascii="Times New Roman" w:hAnsi="Times New Roman"/>
              </w:rPr>
            </w:pPr>
          </w:p>
        </w:tc>
      </w:tr>
      <w:tr w:rsidR="0047463E" w:rsidRPr="0047463E" w14:paraId="206C16D3" w14:textId="77777777" w:rsidTr="003D67AD">
        <w:trPr>
          <w:gridAfter w:val="2"/>
          <w:wAfter w:w="1790" w:type="dxa"/>
          <w:cantSplit/>
          <w:trHeight w:hRule="exact" w:val="2552"/>
        </w:trPr>
        <w:tc>
          <w:tcPr>
            <w:tcW w:w="10059" w:type="dxa"/>
            <w:gridSpan w:val="3"/>
            <w:tcBorders>
              <w:top w:val="nil"/>
              <w:bottom w:val="nil"/>
            </w:tcBorders>
            <w:vAlign w:val="center"/>
          </w:tcPr>
          <w:p w14:paraId="5D2A0AC7" w14:textId="77777777" w:rsidR="000A197E" w:rsidRPr="0047463E" w:rsidRDefault="000A197E" w:rsidP="00B7308C">
            <w:pPr>
              <w:pStyle w:val="zFSand"/>
              <w:rPr>
                <w:rFonts w:ascii="Times New Roman" w:hAnsi="Times New Roman" w:cs="Times New Roman"/>
              </w:rPr>
            </w:pPr>
            <w:r w:rsidRPr="0047463E">
              <w:rPr>
                <w:rFonts w:ascii="Times New Roman" w:hAnsi="Times New Roman" w:cs="Times New Roman"/>
                <w:b/>
              </w:rPr>
              <w:t>PAN EU Kotva Prague, a.s.</w:t>
            </w:r>
          </w:p>
          <w:p w14:paraId="30EC5421" w14:textId="77777777" w:rsidR="000A197E" w:rsidRPr="0047463E" w:rsidRDefault="000A197E" w:rsidP="00B7308C">
            <w:pPr>
              <w:autoSpaceDE w:val="0"/>
              <w:autoSpaceDN w:val="0"/>
              <w:adjustRightInd w:val="0"/>
              <w:spacing w:line="290" w:lineRule="auto"/>
              <w:jc w:val="center"/>
              <w:rPr>
                <w:rFonts w:ascii="Times New Roman" w:hAnsi="Times New Roman"/>
                <w:b/>
              </w:rPr>
            </w:pPr>
            <w:r w:rsidRPr="0047463E">
              <w:rPr>
                <w:rFonts w:ascii="Times New Roman" w:hAnsi="Times New Roman"/>
                <w:b/>
              </w:rPr>
              <w:t>a</w:t>
            </w:r>
          </w:p>
          <w:p w14:paraId="756435AD" w14:textId="3CD4468E" w:rsidR="000A197E" w:rsidRPr="0047463E" w:rsidRDefault="00160C47" w:rsidP="00A956B1">
            <w:pPr>
              <w:autoSpaceDE w:val="0"/>
              <w:autoSpaceDN w:val="0"/>
              <w:adjustRightInd w:val="0"/>
              <w:spacing w:line="290" w:lineRule="auto"/>
              <w:jc w:val="center"/>
              <w:rPr>
                <w:rFonts w:ascii="Times New Roman" w:hAnsi="Times New Roman"/>
                <w:b/>
              </w:rPr>
            </w:pPr>
            <w:r>
              <w:rPr>
                <w:rFonts w:ascii="Times New Roman" w:hAnsi="Times New Roman"/>
                <w:b/>
              </w:rPr>
              <w:t>Všeobecná fakultní nemocnice</w:t>
            </w:r>
            <w:r w:rsidR="0072237C">
              <w:rPr>
                <w:rFonts w:ascii="Times New Roman" w:hAnsi="Times New Roman"/>
                <w:b/>
              </w:rPr>
              <w:t xml:space="preserve"> v Praze</w:t>
            </w:r>
          </w:p>
        </w:tc>
      </w:tr>
      <w:tr w:rsidR="0047463E" w:rsidRPr="0047463E" w14:paraId="47F5F590" w14:textId="77777777" w:rsidTr="003D67AD">
        <w:trPr>
          <w:gridAfter w:val="3"/>
          <w:wAfter w:w="2210" w:type="dxa"/>
          <w:cantSplit/>
          <w:trHeight w:hRule="exact" w:val="3769"/>
        </w:trPr>
        <w:tc>
          <w:tcPr>
            <w:tcW w:w="9639" w:type="dxa"/>
            <w:gridSpan w:val="2"/>
            <w:tcBorders>
              <w:top w:val="nil"/>
              <w:bottom w:val="nil"/>
            </w:tcBorders>
            <w:vAlign w:val="center"/>
          </w:tcPr>
          <w:p w14:paraId="6DB4628F" w14:textId="77777777" w:rsidR="000A197E" w:rsidRPr="0047463E" w:rsidRDefault="000A197E" w:rsidP="00B7308C">
            <w:pPr>
              <w:pStyle w:val="AgreementTitleOfAgreement"/>
              <w:rPr>
                <w:rFonts w:ascii="Times New Roman" w:hAnsi="Times New Roman"/>
              </w:rPr>
            </w:pPr>
            <w:r w:rsidRPr="0047463E">
              <w:rPr>
                <w:rFonts w:ascii="Times New Roman" w:hAnsi="Times New Roman"/>
              </w:rPr>
              <w:t>nájemní smlouvA</w:t>
            </w:r>
          </w:p>
          <w:p w14:paraId="3C35F3D9" w14:textId="77777777" w:rsidR="000A197E" w:rsidRPr="0047463E" w:rsidRDefault="000A197E" w:rsidP="00012356">
            <w:pPr>
              <w:widowControl w:val="0"/>
              <w:tabs>
                <w:tab w:val="left" w:pos="0"/>
              </w:tabs>
              <w:autoSpaceDE w:val="0"/>
              <w:autoSpaceDN w:val="0"/>
              <w:adjustRightInd w:val="0"/>
              <w:spacing w:after="0"/>
              <w:jc w:val="center"/>
              <w:rPr>
                <w:rFonts w:ascii="Times New Roman" w:hAnsi="Times New Roman"/>
              </w:rPr>
            </w:pPr>
            <w:r w:rsidRPr="0047463E">
              <w:rPr>
                <w:rFonts w:ascii="Times New Roman" w:hAnsi="Times New Roman"/>
              </w:rPr>
              <w:t>č. KTV/N</w:t>
            </w:r>
            <w:r w:rsidR="00A956B1">
              <w:rPr>
                <w:rFonts w:ascii="Times New Roman" w:hAnsi="Times New Roman"/>
              </w:rPr>
              <w:t>4</w:t>
            </w:r>
            <w:r w:rsidRPr="0047463E">
              <w:rPr>
                <w:rFonts w:ascii="Times New Roman" w:hAnsi="Times New Roman"/>
              </w:rPr>
              <w:t>P0</w:t>
            </w:r>
            <w:r w:rsidR="00A956B1">
              <w:rPr>
                <w:rFonts w:ascii="Times New Roman" w:hAnsi="Times New Roman"/>
              </w:rPr>
              <w:t>0</w:t>
            </w:r>
            <w:r w:rsidR="005004DE">
              <w:rPr>
                <w:rFonts w:ascii="Times New Roman" w:hAnsi="Times New Roman"/>
              </w:rPr>
              <w:t>9</w:t>
            </w:r>
            <w:r w:rsidRPr="0047463E">
              <w:rPr>
                <w:rFonts w:ascii="Times New Roman" w:hAnsi="Times New Roman"/>
              </w:rPr>
              <w:t>/21</w:t>
            </w:r>
          </w:p>
          <w:p w14:paraId="7CD894E2" w14:textId="77777777" w:rsidR="000A197E" w:rsidRPr="0047463E" w:rsidRDefault="005004DE" w:rsidP="00B7308C">
            <w:pPr>
              <w:pStyle w:val="AgreementNarrative"/>
              <w:rPr>
                <w:rFonts w:ascii="Times New Roman" w:hAnsi="Times New Roman"/>
              </w:rPr>
            </w:pPr>
            <w:r>
              <w:rPr>
                <w:rFonts w:ascii="Times New Roman" w:hAnsi="Times New Roman"/>
              </w:rPr>
              <w:t>na prostory č. N4</w:t>
            </w:r>
            <w:r w:rsidR="000A197E" w:rsidRPr="0047463E">
              <w:rPr>
                <w:rFonts w:ascii="Times New Roman" w:hAnsi="Times New Roman"/>
              </w:rPr>
              <w:t>P0</w:t>
            </w:r>
            <w:r w:rsidR="00A956B1">
              <w:rPr>
                <w:rFonts w:ascii="Times New Roman" w:hAnsi="Times New Roman"/>
              </w:rPr>
              <w:t>0</w:t>
            </w:r>
            <w:r>
              <w:rPr>
                <w:rFonts w:ascii="Times New Roman" w:hAnsi="Times New Roman"/>
              </w:rPr>
              <w:t>9</w:t>
            </w:r>
            <w:r w:rsidR="001744A6">
              <w:rPr>
                <w:rFonts w:ascii="Times New Roman" w:hAnsi="Times New Roman"/>
              </w:rPr>
              <w:t xml:space="preserve"> a č. N</w:t>
            </w:r>
            <w:r>
              <w:rPr>
                <w:rFonts w:ascii="Times New Roman" w:hAnsi="Times New Roman"/>
              </w:rPr>
              <w:t>4S</w:t>
            </w:r>
            <w:r w:rsidR="00B56605">
              <w:rPr>
                <w:rFonts w:ascii="Times New Roman" w:hAnsi="Times New Roman"/>
              </w:rPr>
              <w:t>0</w:t>
            </w:r>
            <w:r>
              <w:rPr>
                <w:rFonts w:ascii="Times New Roman" w:hAnsi="Times New Roman"/>
              </w:rPr>
              <w:t>15</w:t>
            </w:r>
          </w:p>
          <w:p w14:paraId="1BD4A621" w14:textId="77777777" w:rsidR="000A197E" w:rsidRPr="0047463E" w:rsidRDefault="000A197E" w:rsidP="008E2022">
            <w:pPr>
              <w:widowControl w:val="0"/>
              <w:tabs>
                <w:tab w:val="left" w:pos="0"/>
              </w:tabs>
              <w:autoSpaceDE w:val="0"/>
              <w:autoSpaceDN w:val="0"/>
              <w:adjustRightInd w:val="0"/>
              <w:jc w:val="center"/>
              <w:rPr>
                <w:rFonts w:ascii="Times New Roman" w:hAnsi="Times New Roman"/>
              </w:rPr>
            </w:pPr>
            <w:r w:rsidRPr="0047463E">
              <w:rPr>
                <w:rFonts w:ascii="Times New Roman" w:hAnsi="Times New Roman"/>
              </w:rPr>
              <w:t>Obchodní dům KOTVA</w:t>
            </w:r>
          </w:p>
        </w:tc>
      </w:tr>
    </w:tbl>
    <w:p w14:paraId="41DA6A48" w14:textId="77777777" w:rsidR="009A4E3B" w:rsidRPr="0047463E" w:rsidRDefault="00BC75F1" w:rsidP="000D5BE6">
      <w:pPr>
        <w:rPr>
          <w:rFonts w:ascii="Times New Roman" w:hAnsi="Times New Roman"/>
          <w:b/>
        </w:rPr>
      </w:pPr>
      <w:r w:rsidRPr="0047463E">
        <w:rPr>
          <w:rFonts w:ascii="Times New Roman" w:hAnsi="Times New Roman"/>
        </w:rPr>
        <w:br w:type="page"/>
      </w:r>
      <w:bookmarkStart w:id="1" w:name="bmkStart"/>
      <w:bookmarkEnd w:id="1"/>
      <w:r w:rsidR="009A4E3B" w:rsidRPr="0047463E">
        <w:rPr>
          <w:rFonts w:ascii="Times New Roman" w:hAnsi="Times New Roman"/>
          <w:b/>
        </w:rPr>
        <w:lastRenderedPageBreak/>
        <w:t>Smluvní strany:</w:t>
      </w:r>
    </w:p>
    <w:p w14:paraId="732C253E" w14:textId="41D707B4" w:rsidR="00E031A5" w:rsidRPr="0047463E" w:rsidRDefault="00B6123B" w:rsidP="00E031A5">
      <w:pPr>
        <w:pStyle w:val="Parties"/>
        <w:rPr>
          <w:rFonts w:ascii="Times New Roman" w:hAnsi="Times New Roman"/>
        </w:rPr>
      </w:pPr>
      <w:r w:rsidRPr="0047463E">
        <w:rPr>
          <w:rFonts w:ascii="Times New Roman" w:hAnsi="Times New Roman" w:cs="Times New Roman"/>
          <w:b/>
          <w:bCs/>
        </w:rPr>
        <w:t>1)</w:t>
      </w:r>
      <w:r w:rsidRPr="0047463E">
        <w:rPr>
          <w:rFonts w:ascii="Times New Roman" w:hAnsi="Times New Roman" w:cs="Times New Roman"/>
          <w:b/>
          <w:bCs/>
        </w:rPr>
        <w:tab/>
      </w:r>
      <w:r w:rsidR="00B277F4" w:rsidRPr="0047463E">
        <w:rPr>
          <w:rFonts w:ascii="Times New Roman" w:hAnsi="Times New Roman" w:cs="Times New Roman"/>
          <w:b/>
          <w:bCs/>
        </w:rPr>
        <w:t>PAN EU Kotva Prague a.s.</w:t>
      </w:r>
      <w:r w:rsidR="00B277F4" w:rsidRPr="0047463E">
        <w:rPr>
          <w:rFonts w:ascii="Times New Roman" w:hAnsi="Times New Roman" w:cs="Times New Roman"/>
          <w:bCs/>
        </w:rPr>
        <w:t>,</w:t>
      </w:r>
      <w:r w:rsidR="00B277F4" w:rsidRPr="0047463E">
        <w:rPr>
          <w:rFonts w:ascii="Times New Roman" w:hAnsi="Times New Roman" w:cs="Times New Roman"/>
          <w:b/>
          <w:bCs/>
        </w:rPr>
        <w:t xml:space="preserve"> </w:t>
      </w:r>
      <w:r w:rsidR="00B277F4" w:rsidRPr="0047463E">
        <w:rPr>
          <w:rFonts w:ascii="Times New Roman" w:hAnsi="Times New Roman" w:cs="Times New Roman"/>
        </w:rPr>
        <w:t xml:space="preserve">se sídlem Václavské náměstí 772/2, Nové Město, 110 00 Praha 1, zapsaná v obchodním rejstříku vedeném Městským soudem v Praze oddíl B, vložka 12833, IČ: 28195841, DIČ: CZ28195841, zastoupená společností PSN s. r. o., IČ:  170 48 869, za kterou v uvedené věci jedná a zastupuje ji na základě zvláštní plné moci </w:t>
      </w:r>
      <w:r w:rsidR="00FA5D95">
        <w:rPr>
          <w:rFonts w:ascii="Times New Roman" w:hAnsi="Times New Roman" w:cs="Times New Roman"/>
        </w:rPr>
        <w:t>xxxxxxxxxx</w:t>
      </w:r>
      <w:r w:rsidR="00B277F4" w:rsidRPr="0047463E">
        <w:rPr>
          <w:rFonts w:ascii="Times New Roman" w:hAnsi="Times New Roman" w:cs="Times New Roman"/>
        </w:rPr>
        <w:t xml:space="preserve"> </w:t>
      </w:r>
      <w:r w:rsidR="00B277F4" w:rsidRPr="0047463E">
        <w:rPr>
          <w:rFonts w:ascii="Times New Roman" w:hAnsi="Times New Roman" w:cs="Times New Roman"/>
          <w:szCs w:val="20"/>
        </w:rPr>
        <w:t xml:space="preserve">(dále jen </w:t>
      </w:r>
      <w:r w:rsidR="009A4E3B" w:rsidRPr="0047463E">
        <w:rPr>
          <w:rFonts w:ascii="Times New Roman" w:hAnsi="Times New Roman"/>
        </w:rPr>
        <w:t>„</w:t>
      </w:r>
      <w:r w:rsidR="009A4E3B" w:rsidRPr="0047463E">
        <w:rPr>
          <w:rFonts w:ascii="Times New Roman" w:hAnsi="Times New Roman"/>
          <w:b/>
          <w:bCs/>
        </w:rPr>
        <w:t>Pronajímatel</w:t>
      </w:r>
      <w:r w:rsidR="009A4E3B" w:rsidRPr="0047463E">
        <w:rPr>
          <w:rFonts w:ascii="Times New Roman" w:hAnsi="Times New Roman"/>
        </w:rPr>
        <w:t xml:space="preserve">“), a </w:t>
      </w:r>
    </w:p>
    <w:p w14:paraId="7F9DBA99" w14:textId="26BDB70C" w:rsidR="000A197E" w:rsidRPr="00010932" w:rsidRDefault="00B6123B" w:rsidP="007A69F0">
      <w:pPr>
        <w:spacing w:after="0" w:line="290" w:lineRule="auto"/>
        <w:ind w:left="567" w:hanging="567"/>
        <w:jc w:val="both"/>
        <w:rPr>
          <w:rFonts w:ascii="Times New Roman" w:hAnsi="Times New Roman" w:cs="Times New Roman"/>
          <w:bCs/>
          <w:color w:val="000000"/>
        </w:rPr>
      </w:pPr>
      <w:r w:rsidRPr="0047463E">
        <w:rPr>
          <w:rFonts w:ascii="Times New Roman" w:hAnsi="Times New Roman"/>
          <w:b/>
        </w:rPr>
        <w:t>2)</w:t>
      </w:r>
      <w:r w:rsidRPr="0047463E">
        <w:rPr>
          <w:rFonts w:ascii="Times New Roman" w:hAnsi="Times New Roman"/>
          <w:b/>
        </w:rPr>
        <w:tab/>
      </w:r>
      <w:r w:rsidR="00EE5B8A" w:rsidRPr="005004DE">
        <w:rPr>
          <w:rStyle w:val="tsubjname"/>
          <w:rFonts w:ascii="Times New Roman" w:hAnsi="Times New Roman" w:cs="Times New Roman"/>
          <w:b/>
          <w:bCs/>
          <w:color w:val="000000"/>
        </w:rPr>
        <w:t>Všeobecná fakultní nemocnice v</w:t>
      </w:r>
      <w:r w:rsidR="00010932">
        <w:rPr>
          <w:rStyle w:val="tsubjname"/>
          <w:rFonts w:ascii="Times New Roman" w:hAnsi="Times New Roman" w:cs="Times New Roman"/>
          <w:b/>
          <w:bCs/>
          <w:color w:val="000000"/>
        </w:rPr>
        <w:t> </w:t>
      </w:r>
      <w:r w:rsidR="00EE5B8A" w:rsidRPr="005004DE">
        <w:rPr>
          <w:rStyle w:val="tsubjname"/>
          <w:rFonts w:ascii="Times New Roman" w:hAnsi="Times New Roman" w:cs="Times New Roman"/>
          <w:b/>
          <w:bCs/>
          <w:color w:val="000000"/>
        </w:rPr>
        <w:t>Praze</w:t>
      </w:r>
      <w:r w:rsidR="00010932">
        <w:rPr>
          <w:rStyle w:val="tsubjname"/>
          <w:rFonts w:ascii="Times New Roman" w:hAnsi="Times New Roman" w:cs="Times New Roman"/>
          <w:bCs/>
          <w:color w:val="000000"/>
        </w:rPr>
        <w:t xml:space="preserve">, </w:t>
      </w:r>
      <w:r w:rsidR="008F66A9">
        <w:rPr>
          <w:rStyle w:val="tsubjname"/>
          <w:rFonts w:ascii="Times New Roman" w:hAnsi="Times New Roman" w:cs="Times New Roman"/>
          <w:bCs/>
          <w:color w:val="000000"/>
        </w:rPr>
        <w:t xml:space="preserve">příspěvková organizace, </w:t>
      </w:r>
      <w:r w:rsidR="00010932">
        <w:rPr>
          <w:rStyle w:val="tsubjname"/>
          <w:rFonts w:ascii="Times New Roman" w:hAnsi="Times New Roman" w:cs="Times New Roman"/>
          <w:bCs/>
          <w:color w:val="000000"/>
        </w:rPr>
        <w:t xml:space="preserve">se sídlem </w:t>
      </w:r>
      <w:r w:rsidR="00EE5B8A" w:rsidRPr="005004DE">
        <w:rPr>
          <w:rFonts w:ascii="Times New Roman" w:hAnsi="Times New Roman" w:cs="Times New Roman"/>
          <w:color w:val="000000"/>
        </w:rPr>
        <w:t>Praha 2, Nové Město, U nemocnice 499/2</w:t>
      </w:r>
      <w:r w:rsidR="00010932">
        <w:rPr>
          <w:rFonts w:ascii="Times New Roman" w:hAnsi="Times New Roman" w:cs="Times New Roman"/>
          <w:color w:val="000000"/>
        </w:rPr>
        <w:t>,</w:t>
      </w:r>
      <w:r w:rsidR="000A197E" w:rsidRPr="005004DE">
        <w:rPr>
          <w:rFonts w:ascii="Times New Roman" w:hAnsi="Times New Roman" w:cs="Times New Roman"/>
        </w:rPr>
        <w:t xml:space="preserve"> </w:t>
      </w:r>
      <w:r w:rsidR="00EE5B8A" w:rsidRPr="005004DE">
        <w:rPr>
          <w:rFonts w:ascii="Times New Roman" w:hAnsi="Times New Roman" w:cs="Times New Roman"/>
        </w:rPr>
        <w:t xml:space="preserve">IČ: </w:t>
      </w:r>
      <w:r w:rsidR="00EE5B8A" w:rsidRPr="005004DE">
        <w:rPr>
          <w:rFonts w:ascii="Times New Roman" w:hAnsi="Times New Roman" w:cs="Times New Roman"/>
          <w:bCs/>
          <w:color w:val="000000"/>
        </w:rPr>
        <w:t>00064165</w:t>
      </w:r>
      <w:r w:rsidR="00010932">
        <w:rPr>
          <w:rFonts w:ascii="Times New Roman" w:hAnsi="Times New Roman" w:cs="Times New Roman"/>
          <w:bCs/>
          <w:color w:val="000000"/>
        </w:rPr>
        <w:t xml:space="preserve">, </w:t>
      </w:r>
      <w:r w:rsidR="00E4100E">
        <w:rPr>
          <w:rFonts w:ascii="Times New Roman" w:hAnsi="Times New Roman" w:cs="Times New Roman"/>
          <w:bCs/>
          <w:color w:val="000000"/>
        </w:rPr>
        <w:t>DIČ: CZ</w:t>
      </w:r>
      <w:r w:rsidR="00E4100E" w:rsidRPr="005004DE">
        <w:rPr>
          <w:rFonts w:ascii="Times New Roman" w:hAnsi="Times New Roman" w:cs="Times New Roman"/>
          <w:bCs/>
          <w:color w:val="000000"/>
        </w:rPr>
        <w:t>00064165</w:t>
      </w:r>
      <w:r w:rsidR="00E4100E">
        <w:rPr>
          <w:rFonts w:ascii="Times New Roman" w:hAnsi="Times New Roman" w:cs="Times New Roman"/>
          <w:bCs/>
          <w:color w:val="000000"/>
        </w:rPr>
        <w:t xml:space="preserve">, </w:t>
      </w:r>
      <w:r w:rsidR="00010932">
        <w:rPr>
          <w:rFonts w:ascii="Times New Roman" w:hAnsi="Times New Roman" w:cs="Times New Roman"/>
          <w:bCs/>
          <w:color w:val="000000"/>
        </w:rPr>
        <w:t>zastoupená</w:t>
      </w:r>
      <w:r w:rsidR="00EE5B8A" w:rsidRPr="005004DE">
        <w:rPr>
          <w:rFonts w:ascii="Times New Roman" w:hAnsi="Times New Roman" w:cs="Times New Roman"/>
        </w:rPr>
        <w:t xml:space="preserve"> </w:t>
      </w:r>
      <w:r w:rsidR="00514B19">
        <w:rPr>
          <w:rFonts w:ascii="Times New Roman" w:hAnsi="Times New Roman" w:cs="Times New Roman"/>
        </w:rPr>
        <w:t xml:space="preserve">panem </w:t>
      </w:r>
      <w:r w:rsidR="00514B19" w:rsidRPr="00514B19">
        <w:rPr>
          <w:rFonts w:ascii="Times New Roman" w:hAnsi="Times New Roman" w:cs="Times New Roman"/>
        </w:rPr>
        <w:t>prof. MUDr. David</w:t>
      </w:r>
      <w:r w:rsidR="007A69F0">
        <w:rPr>
          <w:rFonts w:ascii="Times New Roman" w:hAnsi="Times New Roman" w:cs="Times New Roman"/>
        </w:rPr>
        <w:t>em</w:t>
      </w:r>
      <w:r w:rsidR="00514B19" w:rsidRPr="00514B19">
        <w:rPr>
          <w:rFonts w:ascii="Times New Roman" w:hAnsi="Times New Roman" w:cs="Times New Roman"/>
        </w:rPr>
        <w:t xml:space="preserve"> Feltl</w:t>
      </w:r>
      <w:r w:rsidR="007A69F0">
        <w:rPr>
          <w:rFonts w:ascii="Times New Roman" w:hAnsi="Times New Roman" w:cs="Times New Roman"/>
        </w:rPr>
        <w:t>em</w:t>
      </w:r>
      <w:r w:rsidR="00514B19" w:rsidRPr="00514B19">
        <w:rPr>
          <w:rFonts w:ascii="Times New Roman" w:hAnsi="Times New Roman" w:cs="Times New Roman"/>
        </w:rPr>
        <w:t>, Ph.D., MBA</w:t>
      </w:r>
      <w:r w:rsidR="00514B19">
        <w:rPr>
          <w:rFonts w:ascii="Times New Roman" w:hAnsi="Times New Roman" w:cs="Times New Roman"/>
        </w:rPr>
        <w:t>, ředitelem</w:t>
      </w:r>
      <w:r w:rsidR="00514B19" w:rsidRPr="005004DE">
        <w:rPr>
          <w:rFonts w:ascii="Times New Roman" w:hAnsi="Times New Roman" w:cs="Times New Roman"/>
        </w:rPr>
        <w:t xml:space="preserve"> </w:t>
      </w:r>
      <w:r w:rsidR="000A197E" w:rsidRPr="005004DE">
        <w:rPr>
          <w:rFonts w:ascii="Times New Roman" w:hAnsi="Times New Roman" w:cs="Times New Roman"/>
        </w:rPr>
        <w:t xml:space="preserve">(dále jen </w:t>
      </w:r>
      <w:r w:rsidR="000A197E" w:rsidRPr="005004DE">
        <w:rPr>
          <w:rFonts w:ascii="Times New Roman" w:hAnsi="Times New Roman" w:cs="Times New Roman"/>
          <w:lang w:val="fr-FR"/>
        </w:rPr>
        <w:t>„</w:t>
      </w:r>
      <w:r w:rsidR="000A197E" w:rsidRPr="005004DE">
        <w:rPr>
          <w:rFonts w:ascii="Times New Roman" w:hAnsi="Times New Roman" w:cs="Times New Roman"/>
          <w:b/>
          <w:bCs/>
          <w:lang w:val="fr-FR"/>
        </w:rPr>
        <w:t>Nájemce</w:t>
      </w:r>
      <w:r w:rsidR="000A197E" w:rsidRPr="005004DE">
        <w:rPr>
          <w:rFonts w:ascii="Times New Roman" w:hAnsi="Times New Roman" w:cs="Times New Roman"/>
          <w:lang w:val="fr-FR"/>
        </w:rPr>
        <w:t>”</w:t>
      </w:r>
      <w:r w:rsidR="000A197E" w:rsidRPr="005004DE">
        <w:rPr>
          <w:rFonts w:ascii="Times New Roman" w:hAnsi="Times New Roman" w:cs="Times New Roman"/>
        </w:rPr>
        <w:t>;</w:t>
      </w:r>
      <w:r w:rsidR="000A197E" w:rsidRPr="0047463E">
        <w:rPr>
          <w:rFonts w:ascii="Times New Roman" w:hAnsi="Times New Roman"/>
        </w:rPr>
        <w:t xml:space="preserve"> Nájemce a Pronajímatel dále společně také „</w:t>
      </w:r>
      <w:r w:rsidR="000A197E" w:rsidRPr="0047463E">
        <w:rPr>
          <w:rFonts w:ascii="Times New Roman" w:hAnsi="Times New Roman"/>
          <w:b/>
          <w:bCs/>
        </w:rPr>
        <w:t>Strany</w:t>
      </w:r>
      <w:r w:rsidR="000A197E" w:rsidRPr="0047463E">
        <w:rPr>
          <w:rFonts w:ascii="Times New Roman" w:hAnsi="Times New Roman"/>
        </w:rPr>
        <w:t>“ nebo jednotlivě „</w:t>
      </w:r>
      <w:r w:rsidR="000A197E" w:rsidRPr="0047463E">
        <w:rPr>
          <w:rFonts w:ascii="Times New Roman" w:hAnsi="Times New Roman"/>
          <w:b/>
          <w:bCs/>
        </w:rPr>
        <w:t>Strana</w:t>
      </w:r>
      <w:r w:rsidR="000A197E" w:rsidRPr="0047463E">
        <w:rPr>
          <w:rFonts w:ascii="Times New Roman" w:hAnsi="Times New Roman"/>
        </w:rPr>
        <w:t>“)</w:t>
      </w:r>
    </w:p>
    <w:p w14:paraId="610C822E" w14:textId="77777777" w:rsidR="009A4E3B" w:rsidRPr="0047463E" w:rsidRDefault="000A197E" w:rsidP="00AA26C5">
      <w:pPr>
        <w:pStyle w:val="Parties"/>
        <w:rPr>
          <w:rFonts w:ascii="Times New Roman" w:hAnsi="Times New Roman"/>
        </w:rPr>
      </w:pPr>
      <w:r w:rsidRPr="0047463E" w:rsidDel="000A197E">
        <w:rPr>
          <w:rFonts w:ascii="Times New Roman" w:hAnsi="Times New Roman"/>
          <w:b/>
        </w:rPr>
        <w:t xml:space="preserve"> </w:t>
      </w:r>
      <w:bookmarkStart w:id="2" w:name="_Toc527286783"/>
      <w:r w:rsidR="00B8474C" w:rsidRPr="0047463E">
        <w:rPr>
          <w:rFonts w:ascii="Times New Roman" w:hAnsi="Times New Roman"/>
        </w:rPr>
        <w:t>se</w:t>
      </w:r>
      <w:r w:rsidR="009A4E3B" w:rsidRPr="0047463E">
        <w:rPr>
          <w:rFonts w:ascii="Times New Roman" w:hAnsi="Times New Roman"/>
        </w:rPr>
        <w:t xml:space="preserve"> dohodly na následujícím:</w:t>
      </w:r>
    </w:p>
    <w:p w14:paraId="37EB0FA1" w14:textId="77777777" w:rsidR="009A4E3B" w:rsidRPr="0047463E" w:rsidRDefault="009A4E3B">
      <w:pPr>
        <w:pStyle w:val="Level1"/>
        <w:rPr>
          <w:rFonts w:ascii="Times New Roman" w:hAnsi="Times New Roman"/>
        </w:rPr>
      </w:pPr>
      <w:bookmarkStart w:id="3" w:name="_Ref81141080"/>
      <w:bookmarkEnd w:id="2"/>
      <w:r w:rsidRPr="0047463E">
        <w:rPr>
          <w:rFonts w:ascii="Times New Roman" w:hAnsi="Times New Roman"/>
        </w:rPr>
        <w:t>Definice</w:t>
      </w:r>
      <w:bookmarkEnd w:id="3"/>
    </w:p>
    <w:p w14:paraId="4FC36310" w14:textId="77777777" w:rsidR="009A4E3B" w:rsidRPr="0047463E" w:rsidRDefault="009A4E3B">
      <w:pPr>
        <w:pStyle w:val="Body1"/>
        <w:spacing w:after="0"/>
        <w:rPr>
          <w:rFonts w:ascii="Times New Roman" w:hAnsi="Times New Roman"/>
        </w:rPr>
      </w:pPr>
      <w:r w:rsidRPr="0047463E">
        <w:rPr>
          <w:rFonts w:ascii="Times New Roman" w:hAnsi="Times New Roman"/>
        </w:rPr>
        <w:t xml:space="preserve">V této </w:t>
      </w:r>
      <w:r w:rsidR="003B769B" w:rsidRPr="0047463E">
        <w:rPr>
          <w:rFonts w:ascii="Times New Roman" w:hAnsi="Times New Roman"/>
        </w:rPr>
        <w:t>Nájemní smlouvě</w:t>
      </w:r>
      <w:r w:rsidRPr="0047463E">
        <w:rPr>
          <w:rFonts w:ascii="Times New Roman" w:hAnsi="Times New Roman"/>
        </w:rPr>
        <w:t>, pokud nebude z kontextu vyplývat něco jiného, mají níže uvedené pojmy následující význam:</w:t>
      </w:r>
    </w:p>
    <w:tbl>
      <w:tblPr>
        <w:tblW w:w="8453" w:type="dxa"/>
        <w:tblInd w:w="639" w:type="dxa"/>
        <w:tblLayout w:type="fixed"/>
        <w:tblLook w:val="0000" w:firstRow="0" w:lastRow="0" w:firstColumn="0" w:lastColumn="0" w:noHBand="0" w:noVBand="0"/>
      </w:tblPr>
      <w:tblGrid>
        <w:gridCol w:w="3066"/>
        <w:gridCol w:w="5387"/>
      </w:tblGrid>
      <w:tr w:rsidR="0047463E" w:rsidRPr="0047463E" w14:paraId="5ACD1276"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15BC32E8" w14:textId="77777777" w:rsidR="00E46591" w:rsidRPr="0047463E" w:rsidRDefault="00E46591" w:rsidP="001F2A83">
            <w:pPr>
              <w:autoSpaceDE w:val="0"/>
              <w:autoSpaceDN w:val="0"/>
              <w:adjustRightInd w:val="0"/>
              <w:spacing w:before="60" w:after="60" w:line="252" w:lineRule="auto"/>
              <w:rPr>
                <w:rFonts w:ascii="Calibri" w:hAnsi="Calibri" w:cs="Calibri"/>
                <w:lang w:val="cs"/>
              </w:rPr>
            </w:pPr>
            <w:r w:rsidRPr="0047463E">
              <w:rPr>
                <w:rFonts w:ascii="Times New Roman" w:hAnsi="Times New Roman" w:cs="Times New Roman"/>
                <w:b/>
                <w:bCs/>
                <w:lang w:val="cs"/>
              </w:rPr>
              <w:t>„Obchodn</w:t>
            </w:r>
            <w:r w:rsidRPr="0047463E">
              <w:rPr>
                <w:rFonts w:ascii="Times New Roman" w:hAnsi="Times New Roman" w:cs="Times New Roman"/>
                <w:b/>
                <w:bCs/>
                <w:lang w:val="en-US"/>
              </w:rPr>
              <w:t>í dům“</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6FF9BCCE" w14:textId="77777777" w:rsidR="00E46591" w:rsidRPr="0047463E" w:rsidRDefault="00E46591" w:rsidP="001F2A83">
            <w:pPr>
              <w:autoSpaceDE w:val="0"/>
              <w:autoSpaceDN w:val="0"/>
              <w:adjustRightInd w:val="0"/>
              <w:spacing w:before="60" w:after="60" w:line="288" w:lineRule="auto"/>
              <w:jc w:val="both"/>
              <w:rPr>
                <w:rFonts w:ascii="Calibri" w:hAnsi="Calibri" w:cs="Calibri"/>
                <w:lang w:val="cs"/>
              </w:rPr>
            </w:pPr>
            <w:r w:rsidRPr="0047463E">
              <w:rPr>
                <w:rFonts w:ascii="Times New Roman" w:hAnsi="Times New Roman" w:cs="Times New Roman"/>
                <w:lang w:val="cs"/>
              </w:rPr>
              <w:t>znamená budovu č. p. 656, která stojí na pozemku parc. č. 680 a na pozemku parc. č. 1018/2, vše zapsáno na LV 265 pro katastrální území Staré Město, obec Praha, u Katastrálního úřadu pro hlavní město Prahu a na dalších pozemcích parc. č. 1018/7 a 1018/9, které jsou zapsány na LV 122 pro katastrální území Staré Město u Katastrálního úřadu pro hlavní město Prahu a další pozemky, budovy, stavby, parkovací místa a veřejná prostranství, nebo takové nové budovy, stavby nebo přístavby či úpravy stávajících budov, které Pronajímatel na těchto nemovitostech v budoucnu provede;</w:t>
            </w:r>
          </w:p>
        </w:tc>
      </w:tr>
      <w:tr w:rsidR="0047463E" w:rsidRPr="0047463E" w14:paraId="5787326C"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084A1ACD" w14:textId="77777777" w:rsidR="00E46591" w:rsidRPr="0047463E" w:rsidRDefault="00E46591" w:rsidP="001F2A83">
            <w:pPr>
              <w:autoSpaceDE w:val="0"/>
              <w:autoSpaceDN w:val="0"/>
              <w:adjustRightInd w:val="0"/>
              <w:spacing w:before="60" w:after="60" w:line="252" w:lineRule="auto"/>
              <w:rPr>
                <w:rFonts w:ascii="Calibri" w:hAnsi="Calibri" w:cs="Calibri"/>
                <w:lang w:val="cs"/>
              </w:rPr>
            </w:pPr>
            <w:r w:rsidRPr="0047463E">
              <w:rPr>
                <w:rFonts w:ascii="Times New Roman" w:hAnsi="Times New Roman" w:cs="Times New Roman"/>
                <w:b/>
                <w:bCs/>
                <w:lang w:val="cs"/>
              </w:rPr>
              <w:t>„Společn</w:t>
            </w:r>
            <w:r w:rsidRPr="0047463E">
              <w:rPr>
                <w:rFonts w:ascii="Times New Roman" w:hAnsi="Times New Roman" w:cs="Times New Roman"/>
                <w:b/>
                <w:bCs/>
                <w:lang w:val="en-US"/>
              </w:rPr>
              <w:t>é prostory“</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1DF2ED76" w14:textId="77777777" w:rsidR="00E46591" w:rsidRPr="0047463E" w:rsidRDefault="00E46591" w:rsidP="001F2A83">
            <w:pPr>
              <w:autoSpaceDE w:val="0"/>
              <w:autoSpaceDN w:val="0"/>
              <w:adjustRightInd w:val="0"/>
              <w:spacing w:after="60" w:line="288" w:lineRule="auto"/>
              <w:jc w:val="both"/>
              <w:rPr>
                <w:rFonts w:ascii="Times New Roman" w:hAnsi="Times New Roman" w:cs="Times New Roman"/>
                <w:lang w:val="cs"/>
              </w:rPr>
            </w:pPr>
            <w:r w:rsidRPr="0047463E">
              <w:rPr>
                <w:rFonts w:ascii="Times New Roman" w:hAnsi="Times New Roman" w:cs="Times New Roman"/>
                <w:lang w:val="cs"/>
              </w:rPr>
              <w:t xml:space="preserve">znamenají části Obchodního domu, jež nejsou pronajaty nájemcům nebo jež nejsou určeny k tomu, aby byly pronajaty, a dále části Obchodního domu, jež jsou nebo mohou být určeny ke společnému užívání nájemců, uživatelů a/nebo jiných návštěvníků Obchodního domu, a to zejména: </w:t>
            </w:r>
          </w:p>
          <w:p w14:paraId="0B8C8A2F" w14:textId="77777777" w:rsidR="00E46591" w:rsidRPr="0047463E" w:rsidRDefault="00E46591" w:rsidP="00981599">
            <w:pPr>
              <w:numPr>
                <w:ilvl w:val="0"/>
                <w:numId w:val="52"/>
              </w:numPr>
              <w:autoSpaceDE w:val="0"/>
              <w:autoSpaceDN w:val="0"/>
              <w:adjustRightInd w:val="0"/>
              <w:spacing w:before="60" w:after="60" w:line="288" w:lineRule="auto"/>
              <w:ind w:left="567" w:hanging="567"/>
              <w:rPr>
                <w:rFonts w:ascii="Times New Roman" w:hAnsi="Times New Roman" w:cs="Times New Roman"/>
                <w:lang w:val="cs"/>
              </w:rPr>
            </w:pPr>
            <w:r w:rsidRPr="0047463E">
              <w:rPr>
                <w:rFonts w:ascii="Times New Roman" w:hAnsi="Times New Roman" w:cs="Times New Roman"/>
                <w:lang w:val="cs"/>
              </w:rPr>
              <w:t>přístupové cesty, vstupní haly, komunikace, schodiště, eskalátory, vnitřních pasáže, arkády, průchody, pěší cesty, odpočívadla a předváděcí prostory;</w:t>
            </w:r>
          </w:p>
          <w:p w14:paraId="299DD709" w14:textId="77777777" w:rsidR="00E46591" w:rsidRPr="0047463E" w:rsidRDefault="00E46591" w:rsidP="00981599">
            <w:pPr>
              <w:numPr>
                <w:ilvl w:val="0"/>
                <w:numId w:val="52"/>
              </w:numPr>
              <w:autoSpaceDE w:val="0"/>
              <w:autoSpaceDN w:val="0"/>
              <w:adjustRightInd w:val="0"/>
              <w:spacing w:before="60" w:after="60" w:line="288" w:lineRule="auto"/>
              <w:ind w:left="567" w:hanging="567"/>
              <w:rPr>
                <w:rFonts w:ascii="Times New Roman" w:hAnsi="Times New Roman" w:cs="Times New Roman"/>
                <w:lang w:val="pl-PL"/>
              </w:rPr>
            </w:pPr>
            <w:r w:rsidRPr="0047463E">
              <w:rPr>
                <w:rFonts w:ascii="Times New Roman" w:hAnsi="Times New Roman" w:cs="Times New Roman"/>
                <w:lang w:val="cs"/>
              </w:rPr>
              <w:t>pož</w:t>
            </w:r>
            <w:r w:rsidRPr="0047463E">
              <w:rPr>
                <w:rFonts w:ascii="Times New Roman" w:hAnsi="Times New Roman" w:cs="Times New Roman"/>
                <w:lang w:val="pl-PL"/>
              </w:rPr>
              <w:t xml:space="preserve">ární únikové cesty a schodiště; </w:t>
            </w:r>
          </w:p>
          <w:p w14:paraId="274F4352" w14:textId="77777777" w:rsidR="00E46591" w:rsidRPr="0047463E" w:rsidRDefault="00E46591" w:rsidP="00981599">
            <w:pPr>
              <w:numPr>
                <w:ilvl w:val="0"/>
                <w:numId w:val="52"/>
              </w:numPr>
              <w:autoSpaceDE w:val="0"/>
              <w:autoSpaceDN w:val="0"/>
              <w:adjustRightInd w:val="0"/>
              <w:spacing w:before="60" w:after="60" w:line="288" w:lineRule="auto"/>
              <w:ind w:left="567" w:hanging="567"/>
              <w:rPr>
                <w:rFonts w:ascii="Times New Roman" w:hAnsi="Times New Roman" w:cs="Times New Roman"/>
                <w:lang w:val="cs"/>
              </w:rPr>
            </w:pPr>
            <w:r w:rsidRPr="0047463E">
              <w:rPr>
                <w:rFonts w:ascii="Times New Roman" w:hAnsi="Times New Roman" w:cs="Times New Roman"/>
                <w:lang w:val="cs"/>
              </w:rPr>
              <w:t>výtahy;</w:t>
            </w:r>
          </w:p>
          <w:p w14:paraId="26D66C78" w14:textId="77777777" w:rsidR="00E46591" w:rsidRPr="0047463E" w:rsidRDefault="00E46591" w:rsidP="00981599">
            <w:pPr>
              <w:numPr>
                <w:ilvl w:val="0"/>
                <w:numId w:val="52"/>
              </w:numPr>
              <w:autoSpaceDE w:val="0"/>
              <w:autoSpaceDN w:val="0"/>
              <w:adjustRightInd w:val="0"/>
              <w:spacing w:before="60" w:after="60" w:line="288" w:lineRule="auto"/>
              <w:ind w:left="567" w:hanging="567"/>
              <w:rPr>
                <w:rFonts w:ascii="Times New Roman" w:hAnsi="Times New Roman" w:cs="Times New Roman"/>
                <w:lang w:val="en-US"/>
              </w:rPr>
            </w:pPr>
            <w:r w:rsidRPr="0047463E">
              <w:rPr>
                <w:rFonts w:ascii="Times New Roman" w:hAnsi="Times New Roman" w:cs="Times New Roman"/>
                <w:lang w:val="cs"/>
              </w:rPr>
              <w:t>sociální zař</w:t>
            </w:r>
            <w:r w:rsidRPr="0047463E">
              <w:rPr>
                <w:rFonts w:ascii="Times New Roman" w:hAnsi="Times New Roman" w:cs="Times New Roman"/>
                <w:lang w:val="en-US"/>
              </w:rPr>
              <w:t>ízení;</w:t>
            </w:r>
          </w:p>
          <w:p w14:paraId="0B0BFC9B" w14:textId="77777777" w:rsidR="00E46591" w:rsidRPr="0047463E" w:rsidRDefault="00E46591" w:rsidP="00981599">
            <w:pPr>
              <w:numPr>
                <w:ilvl w:val="0"/>
                <w:numId w:val="52"/>
              </w:numPr>
              <w:autoSpaceDE w:val="0"/>
              <w:autoSpaceDN w:val="0"/>
              <w:adjustRightInd w:val="0"/>
              <w:spacing w:before="60" w:after="60" w:line="288" w:lineRule="auto"/>
              <w:ind w:left="567" w:hanging="567"/>
              <w:rPr>
                <w:rFonts w:ascii="Times New Roman" w:hAnsi="Times New Roman" w:cs="Times New Roman"/>
                <w:lang w:val="pl-PL"/>
              </w:rPr>
            </w:pPr>
            <w:r w:rsidRPr="0047463E">
              <w:rPr>
                <w:rFonts w:ascii="Times New Roman" w:hAnsi="Times New Roman" w:cs="Times New Roman"/>
                <w:lang w:val="cs"/>
              </w:rPr>
              <w:t>vešker</w:t>
            </w:r>
            <w:r w:rsidRPr="0047463E">
              <w:rPr>
                <w:rFonts w:ascii="Times New Roman" w:hAnsi="Times New Roman" w:cs="Times New Roman"/>
                <w:lang w:val="pl-PL"/>
              </w:rPr>
              <w:t>á parkoviště, obslužné prostory a chodby;</w:t>
            </w:r>
          </w:p>
          <w:p w14:paraId="65E684F2" w14:textId="77777777" w:rsidR="00E46591" w:rsidRPr="0047463E" w:rsidRDefault="00E46591" w:rsidP="00981599">
            <w:pPr>
              <w:numPr>
                <w:ilvl w:val="0"/>
                <w:numId w:val="53"/>
              </w:numPr>
              <w:autoSpaceDE w:val="0"/>
              <w:autoSpaceDN w:val="0"/>
              <w:adjustRightInd w:val="0"/>
              <w:spacing w:before="60" w:after="60" w:line="288" w:lineRule="auto"/>
              <w:ind w:left="567" w:hanging="567"/>
              <w:jc w:val="both"/>
              <w:rPr>
                <w:rFonts w:ascii="Calibri" w:hAnsi="Calibri" w:cs="Calibri"/>
                <w:lang w:val="cs"/>
              </w:rPr>
            </w:pPr>
            <w:r w:rsidRPr="0047463E">
              <w:rPr>
                <w:rFonts w:ascii="Times New Roman" w:hAnsi="Times New Roman" w:cs="Times New Roman"/>
                <w:lang w:val="cs"/>
              </w:rPr>
              <w:t>vešker</w:t>
            </w:r>
            <w:r w:rsidRPr="0047463E">
              <w:rPr>
                <w:rFonts w:ascii="Times New Roman" w:hAnsi="Times New Roman" w:cs="Times New Roman"/>
                <w:lang w:val="pl-PL"/>
              </w:rPr>
              <w:t>é trávníky a terénní a sadové úpravy;</w:t>
            </w:r>
          </w:p>
        </w:tc>
      </w:tr>
      <w:tr w:rsidR="0047463E" w:rsidRPr="0047463E" w14:paraId="68502104"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78A63265" w14:textId="77777777" w:rsidR="00E46591" w:rsidRPr="0047463E" w:rsidRDefault="00E46591" w:rsidP="001F2A83">
            <w:pPr>
              <w:autoSpaceDE w:val="0"/>
              <w:autoSpaceDN w:val="0"/>
              <w:adjustRightInd w:val="0"/>
              <w:spacing w:line="288" w:lineRule="auto"/>
              <w:rPr>
                <w:rFonts w:ascii="Times New Roman" w:hAnsi="Times New Roman" w:cs="Times New Roman"/>
                <w:b/>
                <w:bCs/>
                <w:lang w:val="en-US"/>
              </w:rPr>
            </w:pPr>
            <w:r w:rsidRPr="0047463E">
              <w:rPr>
                <w:rFonts w:ascii="Times New Roman" w:hAnsi="Times New Roman" w:cs="Times New Roman"/>
                <w:b/>
                <w:bCs/>
                <w:lang w:val="cs"/>
              </w:rPr>
              <w:t>„Inžen</w:t>
            </w:r>
            <w:r w:rsidRPr="0047463E">
              <w:rPr>
                <w:rFonts w:ascii="Times New Roman" w:hAnsi="Times New Roman" w:cs="Times New Roman"/>
                <w:b/>
                <w:bCs/>
                <w:lang w:val="en-US"/>
              </w:rPr>
              <w:t xml:space="preserve">ýrské sítě“ </w:t>
            </w:r>
          </w:p>
          <w:p w14:paraId="1AE852BE" w14:textId="77777777" w:rsidR="00E46591" w:rsidRPr="0047463E" w:rsidRDefault="00E46591" w:rsidP="001F2A83">
            <w:pPr>
              <w:autoSpaceDE w:val="0"/>
              <w:autoSpaceDN w:val="0"/>
              <w:adjustRightInd w:val="0"/>
              <w:spacing w:line="288" w:lineRule="auto"/>
              <w:rPr>
                <w:rFonts w:ascii="Calibri" w:hAnsi="Calibri" w:cs="Calibri"/>
                <w:lang w:val="cs"/>
              </w:rPr>
            </w:pP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5DBAF4D9" w14:textId="77777777" w:rsidR="00E46591" w:rsidRPr="0047463E" w:rsidRDefault="00E46591" w:rsidP="001F2A83">
            <w:pPr>
              <w:autoSpaceDE w:val="0"/>
              <w:autoSpaceDN w:val="0"/>
              <w:adjustRightInd w:val="0"/>
              <w:spacing w:after="60" w:line="288" w:lineRule="auto"/>
              <w:jc w:val="both"/>
              <w:rPr>
                <w:rFonts w:ascii="Calibri" w:hAnsi="Calibri" w:cs="Calibri"/>
                <w:lang w:val="cs"/>
              </w:rPr>
            </w:pPr>
            <w:r w:rsidRPr="0047463E">
              <w:rPr>
                <w:rFonts w:ascii="Times New Roman" w:hAnsi="Times New Roman" w:cs="Times New Roman"/>
                <w:lang w:val="cs"/>
              </w:rPr>
              <w:lastRenderedPageBreak/>
              <w:t xml:space="preserve">znamenají veškeré kanalizační řady, odvodňovací kanály, </w:t>
            </w:r>
            <w:r w:rsidRPr="0047463E">
              <w:rPr>
                <w:rFonts w:ascii="Times New Roman" w:hAnsi="Times New Roman" w:cs="Times New Roman"/>
                <w:lang w:val="cs"/>
              </w:rPr>
              <w:lastRenderedPageBreak/>
              <w:t>trubky, strouhy, okapy, roury, přívody, kanály, dráty, kabely, vedení, kouřovody a jakékoli jiné prostředky vedení;</w:t>
            </w:r>
          </w:p>
        </w:tc>
      </w:tr>
      <w:tr w:rsidR="0047463E" w:rsidRPr="0047463E" w14:paraId="5D528B14"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650F7DC7" w14:textId="77777777" w:rsidR="00E46591" w:rsidRPr="0047463E" w:rsidRDefault="00E46591" w:rsidP="001F2A83">
            <w:pPr>
              <w:autoSpaceDE w:val="0"/>
              <w:autoSpaceDN w:val="0"/>
              <w:adjustRightInd w:val="0"/>
              <w:spacing w:before="60" w:after="60" w:line="252" w:lineRule="auto"/>
              <w:rPr>
                <w:rFonts w:ascii="Calibri" w:hAnsi="Calibri" w:cs="Calibri"/>
                <w:lang w:val="cs"/>
              </w:rPr>
            </w:pPr>
            <w:r w:rsidRPr="0047463E">
              <w:rPr>
                <w:rFonts w:ascii="Times New Roman" w:hAnsi="Times New Roman" w:cs="Times New Roman"/>
                <w:b/>
                <w:bCs/>
                <w:lang w:val="cs"/>
              </w:rPr>
              <w:lastRenderedPageBreak/>
              <w:t>„Domovn</w:t>
            </w:r>
            <w:r w:rsidRPr="0047463E">
              <w:rPr>
                <w:rFonts w:ascii="Times New Roman" w:hAnsi="Times New Roman" w:cs="Times New Roman"/>
                <w:b/>
                <w:bCs/>
                <w:lang w:val="en-US"/>
              </w:rPr>
              <w:t>í řád“</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1E5927A4" w14:textId="77777777" w:rsidR="00E46591" w:rsidRPr="0047463E" w:rsidRDefault="00E46591" w:rsidP="001F2A83">
            <w:pPr>
              <w:autoSpaceDE w:val="0"/>
              <w:autoSpaceDN w:val="0"/>
              <w:adjustRightInd w:val="0"/>
              <w:spacing w:before="60" w:after="60" w:line="288" w:lineRule="auto"/>
              <w:jc w:val="both"/>
              <w:rPr>
                <w:rFonts w:ascii="Calibri" w:hAnsi="Calibri" w:cs="Calibri"/>
                <w:lang w:val="cs"/>
              </w:rPr>
            </w:pPr>
            <w:r w:rsidRPr="0047463E">
              <w:rPr>
                <w:rFonts w:ascii="Times New Roman" w:hAnsi="Times New Roman" w:cs="Times New Roman"/>
                <w:lang w:val="cs"/>
              </w:rPr>
              <w:t xml:space="preserve">znamená pravidla a nařízení stanovená Pronajímatelem, jež jsou blíže upravena </w:t>
            </w:r>
            <w:r w:rsidRPr="0047463E">
              <w:rPr>
                <w:rFonts w:ascii="Times New Roman" w:hAnsi="Times New Roman" w:cs="Times New Roman"/>
                <w:u w:val="single"/>
                <w:lang w:val="cs"/>
              </w:rPr>
              <w:t>v Příloze 4</w:t>
            </w:r>
            <w:r w:rsidRPr="0047463E">
              <w:rPr>
                <w:rFonts w:ascii="Times New Roman" w:hAnsi="Times New Roman" w:cs="Times New Roman"/>
                <w:lang w:val="cs"/>
              </w:rPr>
              <w:t xml:space="preserve"> této Nájemní smlouvy, včetně případných změn těchto pravidel, které je Pronajímatel oprávněn provést kdykoli po trvání Doby nájmu s tím, že taková změna bude předem písemně oznámena Nájemci;</w:t>
            </w:r>
          </w:p>
        </w:tc>
      </w:tr>
      <w:tr w:rsidR="0047463E" w:rsidRPr="0047463E" w14:paraId="08FF099A"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42AE6990" w14:textId="77777777" w:rsidR="00E46591" w:rsidRPr="0047463E" w:rsidRDefault="00E46591" w:rsidP="001F2A83">
            <w:pPr>
              <w:autoSpaceDE w:val="0"/>
              <w:autoSpaceDN w:val="0"/>
              <w:adjustRightInd w:val="0"/>
              <w:spacing w:before="60" w:after="60" w:line="252" w:lineRule="auto"/>
              <w:rPr>
                <w:rFonts w:ascii="Calibri" w:hAnsi="Calibri" w:cs="Calibri"/>
                <w:lang w:val="cs"/>
              </w:rPr>
            </w:pPr>
            <w:r w:rsidRPr="0047463E">
              <w:rPr>
                <w:rFonts w:ascii="Times New Roman" w:hAnsi="Times New Roman" w:cs="Times New Roman"/>
                <w:b/>
                <w:bCs/>
                <w:lang w:val="cs"/>
              </w:rPr>
              <w:t>„Provozn</w:t>
            </w:r>
            <w:r w:rsidRPr="0047463E">
              <w:rPr>
                <w:rFonts w:ascii="Times New Roman" w:hAnsi="Times New Roman" w:cs="Times New Roman"/>
                <w:b/>
                <w:bCs/>
                <w:lang w:val="en-US"/>
              </w:rPr>
              <w:t>í doba“</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38149759" w14:textId="77777777" w:rsidR="00E46591" w:rsidRPr="0047463E" w:rsidRDefault="00E46591" w:rsidP="001F2A83">
            <w:pPr>
              <w:autoSpaceDE w:val="0"/>
              <w:autoSpaceDN w:val="0"/>
              <w:adjustRightInd w:val="0"/>
              <w:spacing w:before="60" w:after="60" w:line="288" w:lineRule="auto"/>
              <w:jc w:val="both"/>
              <w:rPr>
                <w:rFonts w:ascii="Calibri" w:hAnsi="Calibri" w:cs="Calibri"/>
                <w:lang w:val="cs"/>
              </w:rPr>
            </w:pPr>
            <w:r w:rsidRPr="0047463E">
              <w:rPr>
                <w:rFonts w:ascii="Times New Roman" w:hAnsi="Times New Roman" w:cs="Times New Roman"/>
                <w:lang w:val="cs"/>
              </w:rPr>
              <w:t>znamená 7 dní v týdnu, od pondělí do neděle od 9.00 hod. do 20.00 hod, vyjma státních svátků, s výjimkami stanovenými dle Domovního řádu;</w:t>
            </w:r>
          </w:p>
        </w:tc>
      </w:tr>
      <w:tr w:rsidR="0047463E" w:rsidRPr="0047463E" w14:paraId="43E43F34"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3B200B5F" w14:textId="77777777" w:rsidR="00E46591" w:rsidRPr="0047463E" w:rsidRDefault="00E46591" w:rsidP="001F2A83">
            <w:pPr>
              <w:autoSpaceDE w:val="0"/>
              <w:autoSpaceDN w:val="0"/>
              <w:adjustRightInd w:val="0"/>
              <w:spacing w:before="60" w:after="60" w:line="252" w:lineRule="auto"/>
              <w:rPr>
                <w:rFonts w:ascii="Calibri" w:hAnsi="Calibri" w:cs="Calibri"/>
                <w:lang w:val="cs"/>
              </w:rPr>
            </w:pPr>
            <w:r w:rsidRPr="0047463E">
              <w:rPr>
                <w:rFonts w:ascii="Times New Roman" w:hAnsi="Times New Roman" w:cs="Times New Roman"/>
                <w:b/>
                <w:bCs/>
                <w:lang w:val="cs"/>
              </w:rPr>
              <w:t>„Prostory“</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57611EB7" w14:textId="77777777" w:rsidR="00E46591" w:rsidRPr="0047463E" w:rsidRDefault="00E46591" w:rsidP="008773AD">
            <w:pPr>
              <w:autoSpaceDE w:val="0"/>
              <w:autoSpaceDN w:val="0"/>
              <w:adjustRightInd w:val="0"/>
              <w:spacing w:before="60" w:after="60" w:line="288" w:lineRule="auto"/>
              <w:jc w:val="both"/>
              <w:rPr>
                <w:rFonts w:ascii="Calibri" w:hAnsi="Calibri" w:cs="Calibri"/>
                <w:lang w:val="cs"/>
              </w:rPr>
            </w:pPr>
            <w:r w:rsidRPr="0047463E">
              <w:rPr>
                <w:rFonts w:ascii="Times New Roman" w:hAnsi="Times New Roman" w:cs="Times New Roman"/>
                <w:lang w:val="cs"/>
              </w:rPr>
              <w:t xml:space="preserve">znamená prostory sloužící podnikání </w:t>
            </w:r>
            <w:r w:rsidR="002B6F53">
              <w:rPr>
                <w:rFonts w:ascii="Times New Roman" w:hAnsi="Times New Roman" w:cs="Times New Roman"/>
                <w:lang w:val="cs"/>
              </w:rPr>
              <w:t>č.</w:t>
            </w:r>
            <w:r w:rsidRPr="0047463E">
              <w:rPr>
                <w:rFonts w:ascii="Times New Roman" w:hAnsi="Times New Roman" w:cs="Times New Roman"/>
                <w:lang w:val="cs"/>
              </w:rPr>
              <w:t xml:space="preserve"> </w:t>
            </w:r>
            <w:r w:rsidR="002A2C86">
              <w:rPr>
                <w:rFonts w:ascii="Times New Roman" w:hAnsi="Times New Roman" w:cs="Times New Roman"/>
                <w:lang w:val="cs"/>
              </w:rPr>
              <w:t>N4</w:t>
            </w:r>
            <w:r w:rsidR="002B6F53">
              <w:rPr>
                <w:rFonts w:ascii="Times New Roman" w:hAnsi="Times New Roman" w:cs="Times New Roman"/>
                <w:lang w:val="cs"/>
              </w:rPr>
              <w:t xml:space="preserve">P009 </w:t>
            </w:r>
            <w:r w:rsidRPr="0047463E">
              <w:rPr>
                <w:rFonts w:ascii="Times New Roman" w:hAnsi="Times New Roman" w:cs="Times New Roman"/>
                <w:lang w:val="cs"/>
              </w:rPr>
              <w:t>s</w:t>
            </w:r>
            <w:r w:rsidR="002B6F53">
              <w:rPr>
                <w:rFonts w:ascii="Times New Roman" w:hAnsi="Times New Roman" w:cs="Times New Roman"/>
                <w:lang w:val="cs"/>
              </w:rPr>
              <w:t xml:space="preserve"> celkovou </w:t>
            </w:r>
            <w:r w:rsidRPr="0047463E">
              <w:rPr>
                <w:rFonts w:ascii="Times New Roman" w:hAnsi="Times New Roman" w:cs="Times New Roman"/>
                <w:lang w:val="cs"/>
              </w:rPr>
              <w:t xml:space="preserve">pronajímatelnou </w:t>
            </w:r>
            <w:r w:rsidRPr="00E4100E">
              <w:rPr>
                <w:rFonts w:ascii="Times New Roman" w:hAnsi="Times New Roman" w:cs="Times New Roman"/>
                <w:lang w:val="cs"/>
              </w:rPr>
              <w:t xml:space="preserve">výměrou </w:t>
            </w:r>
            <w:r w:rsidR="00E4100E" w:rsidRPr="00E4100E">
              <w:rPr>
                <w:rFonts w:ascii="Times New Roman" w:hAnsi="Times New Roman" w:cs="Times New Roman"/>
                <w:b/>
              </w:rPr>
              <w:t>652,5</w:t>
            </w:r>
            <w:r w:rsidR="00FA5B56" w:rsidRPr="00D70309">
              <w:rPr>
                <w:rFonts w:ascii="Times New Roman" w:hAnsi="Times New Roman"/>
                <w:b/>
                <w:color w:val="FF0000"/>
              </w:rPr>
              <w:t xml:space="preserve"> </w:t>
            </w:r>
            <w:r w:rsidR="0037187F" w:rsidRPr="0037187F">
              <w:rPr>
                <w:rFonts w:ascii="Times New Roman" w:hAnsi="Times New Roman"/>
                <w:b/>
              </w:rPr>
              <w:t>m</w:t>
            </w:r>
            <w:r w:rsidR="0037187F" w:rsidRPr="0037187F">
              <w:rPr>
                <w:rFonts w:ascii="Times New Roman" w:hAnsi="Times New Roman"/>
                <w:b/>
                <w:vertAlign w:val="superscript"/>
              </w:rPr>
              <w:t>2</w:t>
            </w:r>
            <w:r w:rsidR="0037187F" w:rsidRPr="00BA2A0A">
              <w:rPr>
                <w:rFonts w:ascii="Times New Roman" w:hAnsi="Times New Roman"/>
                <w:vertAlign w:val="superscript"/>
              </w:rPr>
              <w:t xml:space="preserve"> </w:t>
            </w:r>
            <w:r w:rsidRPr="0047463E">
              <w:rPr>
                <w:rFonts w:ascii="Times New Roman" w:hAnsi="Times New Roman" w:cs="Times New Roman"/>
                <w:lang w:val="cs"/>
              </w:rPr>
              <w:t>obchodní plochy</w:t>
            </w:r>
            <w:r w:rsidR="00E4100E">
              <w:rPr>
                <w:rFonts w:ascii="Times New Roman" w:hAnsi="Times New Roman" w:cs="Times New Roman"/>
                <w:lang w:val="cs"/>
              </w:rPr>
              <w:t xml:space="preserve"> a prostory sloužící podnikání č. N</w:t>
            </w:r>
            <w:r w:rsidR="002A2C86">
              <w:rPr>
                <w:rFonts w:ascii="Times New Roman" w:hAnsi="Times New Roman" w:cs="Times New Roman"/>
                <w:lang w:val="cs"/>
              </w:rPr>
              <w:t xml:space="preserve">4S015 s celkovou pronajímatelnou výměrou </w:t>
            </w:r>
            <w:r w:rsidR="002A2C86" w:rsidRPr="002A2C86">
              <w:rPr>
                <w:rFonts w:ascii="Times New Roman" w:hAnsi="Times New Roman" w:cs="Times New Roman"/>
                <w:b/>
                <w:lang w:val="cs"/>
              </w:rPr>
              <w:t>100,8</w:t>
            </w:r>
            <w:r w:rsidRPr="002A2C86">
              <w:rPr>
                <w:rFonts w:ascii="Times New Roman" w:hAnsi="Times New Roman" w:cs="Times New Roman"/>
                <w:b/>
                <w:lang w:val="cs"/>
              </w:rPr>
              <w:t xml:space="preserve"> </w:t>
            </w:r>
            <w:r w:rsidR="002A2C86" w:rsidRPr="002A2C86">
              <w:rPr>
                <w:rFonts w:ascii="Times New Roman" w:hAnsi="Times New Roman" w:cs="Times New Roman"/>
                <w:b/>
                <w:lang w:val="cs"/>
              </w:rPr>
              <w:t>m</w:t>
            </w:r>
            <w:r w:rsidR="002A2C86" w:rsidRPr="002A2C86">
              <w:rPr>
                <w:rFonts w:ascii="Times New Roman" w:hAnsi="Times New Roman" w:cs="Times New Roman"/>
                <w:b/>
                <w:vertAlign w:val="superscript"/>
                <w:lang w:val="cs"/>
              </w:rPr>
              <w:t>2</w:t>
            </w:r>
            <w:r w:rsidR="002A2C86">
              <w:rPr>
                <w:rFonts w:ascii="Times New Roman" w:hAnsi="Times New Roman" w:cs="Times New Roman"/>
                <w:lang w:val="cs"/>
              </w:rPr>
              <w:t xml:space="preserve"> skladové plochy </w:t>
            </w:r>
            <w:r w:rsidRPr="0047463E">
              <w:rPr>
                <w:rFonts w:ascii="Times New Roman" w:hAnsi="Times New Roman" w:cs="Times New Roman"/>
                <w:lang w:val="cs"/>
              </w:rPr>
              <w:t>(</w:t>
            </w:r>
            <w:r w:rsidR="002A2C86">
              <w:rPr>
                <w:rFonts w:ascii="Times New Roman" w:hAnsi="Times New Roman" w:cs="Times New Roman"/>
                <w:lang w:val="cs"/>
              </w:rPr>
              <w:t xml:space="preserve">obojí </w:t>
            </w:r>
            <w:r w:rsidRPr="0047463E">
              <w:rPr>
                <w:rFonts w:ascii="Times New Roman" w:hAnsi="Times New Roman" w:cs="Times New Roman"/>
                <w:lang w:val="cs"/>
              </w:rPr>
              <w:t>dále jen „</w:t>
            </w:r>
            <w:r w:rsidR="002A2C86">
              <w:rPr>
                <w:rFonts w:ascii="Times New Roman" w:hAnsi="Times New Roman" w:cs="Times New Roman"/>
                <w:b/>
                <w:bCs/>
                <w:lang w:val="cs"/>
              </w:rPr>
              <w:t>Prostory</w:t>
            </w:r>
            <w:r w:rsidRPr="0047463E">
              <w:rPr>
                <w:rFonts w:ascii="Times New Roman" w:hAnsi="Times New Roman" w:cs="Times New Roman"/>
                <w:lang w:val="cs"/>
              </w:rPr>
              <w:t>“), které jsou situovány v</w:t>
            </w:r>
            <w:r w:rsidR="003C7B44">
              <w:rPr>
                <w:rFonts w:ascii="Times New Roman" w:hAnsi="Times New Roman" w:cs="Times New Roman"/>
                <w:lang w:val="cs"/>
              </w:rPr>
              <w:t>e čtvrtém patře</w:t>
            </w:r>
            <w:r w:rsidRPr="0047463E">
              <w:rPr>
                <w:rFonts w:ascii="Times New Roman" w:hAnsi="Times New Roman" w:cs="Times New Roman"/>
                <w:lang w:val="cs"/>
              </w:rPr>
              <w:t xml:space="preserve"> Obchodního domu a jsou vyznačeny barevně na plánu uvedeném </w:t>
            </w:r>
            <w:r w:rsidRPr="0047463E">
              <w:rPr>
                <w:rFonts w:ascii="Times New Roman" w:hAnsi="Times New Roman" w:cs="Times New Roman"/>
                <w:u w:val="single"/>
                <w:lang w:val="cs"/>
              </w:rPr>
              <w:t>v Příloze č. 2</w:t>
            </w:r>
            <w:r w:rsidRPr="0047463E">
              <w:rPr>
                <w:rFonts w:ascii="Times New Roman" w:hAnsi="Times New Roman" w:cs="Times New Roman"/>
                <w:lang w:val="cs"/>
              </w:rPr>
              <w:t xml:space="preserve"> této Nájemní smlouvy; </w:t>
            </w:r>
          </w:p>
        </w:tc>
      </w:tr>
      <w:tr w:rsidR="0047463E" w:rsidRPr="0047463E" w14:paraId="0AF71C4D"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265976DF" w14:textId="77777777" w:rsidR="00E46591" w:rsidRPr="0047463E" w:rsidRDefault="00E46591" w:rsidP="001F2A83">
            <w:pPr>
              <w:autoSpaceDE w:val="0"/>
              <w:autoSpaceDN w:val="0"/>
              <w:adjustRightInd w:val="0"/>
              <w:spacing w:before="60" w:after="60" w:line="252" w:lineRule="auto"/>
              <w:rPr>
                <w:rFonts w:ascii="Calibri" w:hAnsi="Calibri" w:cs="Calibri"/>
                <w:lang w:val="cs"/>
              </w:rPr>
            </w:pPr>
            <w:r w:rsidRPr="0047463E">
              <w:rPr>
                <w:rFonts w:ascii="Times New Roman" w:hAnsi="Times New Roman" w:cs="Times New Roman"/>
                <w:b/>
                <w:bCs/>
                <w:lang w:val="cs"/>
              </w:rPr>
              <w:t>„Doba n</w:t>
            </w:r>
            <w:r w:rsidRPr="0047463E">
              <w:rPr>
                <w:rFonts w:ascii="Times New Roman" w:hAnsi="Times New Roman" w:cs="Times New Roman"/>
                <w:b/>
                <w:bCs/>
                <w:lang w:val="en-US"/>
              </w:rPr>
              <w:t>ájmu“</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51321FB4" w14:textId="77777777" w:rsidR="00E46591" w:rsidRPr="0047463E" w:rsidRDefault="00E46591" w:rsidP="001F2A83">
            <w:pPr>
              <w:autoSpaceDE w:val="0"/>
              <w:autoSpaceDN w:val="0"/>
              <w:adjustRightInd w:val="0"/>
              <w:spacing w:before="60" w:after="60" w:line="288" w:lineRule="auto"/>
              <w:jc w:val="both"/>
              <w:rPr>
                <w:rFonts w:ascii="Calibri" w:hAnsi="Calibri" w:cs="Calibri"/>
                <w:lang w:val="cs"/>
              </w:rPr>
            </w:pPr>
            <w:r w:rsidRPr="0047463E">
              <w:rPr>
                <w:rFonts w:ascii="Times New Roman" w:hAnsi="Times New Roman" w:cs="Times New Roman"/>
                <w:lang w:val="cs"/>
              </w:rPr>
              <w:t>znamená dobu uvedenou v čl. 4 níže;</w:t>
            </w:r>
          </w:p>
        </w:tc>
      </w:tr>
      <w:tr w:rsidR="0047463E" w:rsidRPr="0047463E" w14:paraId="3825232D"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45057CA1" w14:textId="77777777" w:rsidR="00E46591" w:rsidRPr="0047463E" w:rsidRDefault="00E46591" w:rsidP="001F2A83">
            <w:pPr>
              <w:autoSpaceDE w:val="0"/>
              <w:autoSpaceDN w:val="0"/>
              <w:adjustRightInd w:val="0"/>
              <w:spacing w:before="60" w:after="60" w:line="252" w:lineRule="auto"/>
              <w:rPr>
                <w:rFonts w:ascii="Calibri" w:hAnsi="Calibri" w:cs="Calibri"/>
                <w:lang w:val="cs"/>
              </w:rPr>
            </w:pPr>
            <w:r w:rsidRPr="0047463E">
              <w:rPr>
                <w:rFonts w:ascii="Times New Roman" w:hAnsi="Times New Roman" w:cs="Times New Roman"/>
                <w:b/>
                <w:bCs/>
                <w:lang w:val="cs"/>
              </w:rPr>
              <w:t>„Den zah</w:t>
            </w:r>
            <w:r w:rsidRPr="0047463E">
              <w:rPr>
                <w:rFonts w:ascii="Times New Roman" w:hAnsi="Times New Roman" w:cs="Times New Roman"/>
                <w:b/>
                <w:bCs/>
                <w:lang w:val="en-US"/>
              </w:rPr>
              <w:t>ájení“</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7E8B1157" w14:textId="77777777" w:rsidR="00E46591" w:rsidRPr="0047463E" w:rsidRDefault="00E46591" w:rsidP="001F2A83">
            <w:pPr>
              <w:autoSpaceDE w:val="0"/>
              <w:autoSpaceDN w:val="0"/>
              <w:adjustRightInd w:val="0"/>
              <w:spacing w:before="60" w:after="60" w:line="288" w:lineRule="auto"/>
              <w:jc w:val="both"/>
              <w:rPr>
                <w:rFonts w:ascii="Calibri" w:hAnsi="Calibri" w:cs="Calibri"/>
                <w:lang w:val="cs"/>
              </w:rPr>
            </w:pPr>
            <w:r w:rsidRPr="0047463E">
              <w:rPr>
                <w:rFonts w:ascii="Times New Roman" w:hAnsi="Times New Roman" w:cs="Times New Roman"/>
                <w:lang w:val="cs"/>
              </w:rPr>
              <w:t>znamená den uzavření této Nájemní smlouvy;</w:t>
            </w:r>
          </w:p>
        </w:tc>
      </w:tr>
      <w:tr w:rsidR="0047463E" w:rsidRPr="0047463E" w14:paraId="70825A68"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03C356D5" w14:textId="77777777" w:rsidR="00E46591" w:rsidRPr="0047463E" w:rsidRDefault="00E46591" w:rsidP="001F2A83">
            <w:pPr>
              <w:autoSpaceDE w:val="0"/>
              <w:autoSpaceDN w:val="0"/>
              <w:adjustRightInd w:val="0"/>
              <w:spacing w:line="288" w:lineRule="auto"/>
              <w:rPr>
                <w:rFonts w:ascii="Calibri" w:hAnsi="Calibri" w:cs="Calibri"/>
                <w:lang w:val="cs"/>
              </w:rPr>
            </w:pPr>
            <w:r w:rsidRPr="0047463E">
              <w:rPr>
                <w:rFonts w:ascii="Times New Roman" w:hAnsi="Times New Roman" w:cs="Times New Roman"/>
                <w:b/>
                <w:bCs/>
                <w:lang w:val="cs"/>
              </w:rPr>
              <w:t>„Den otevřen</w:t>
            </w:r>
            <w:r w:rsidRPr="0047463E">
              <w:rPr>
                <w:rFonts w:ascii="Times New Roman" w:hAnsi="Times New Roman" w:cs="Times New Roman"/>
                <w:b/>
                <w:bCs/>
                <w:lang w:val="en-US"/>
              </w:rPr>
              <w:t>í“</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77E6E8EA" w14:textId="77777777" w:rsidR="00E46591" w:rsidRPr="0047463E" w:rsidRDefault="00E46591" w:rsidP="00257D2F">
            <w:pPr>
              <w:autoSpaceDE w:val="0"/>
              <w:autoSpaceDN w:val="0"/>
              <w:adjustRightInd w:val="0"/>
              <w:spacing w:after="60" w:line="288" w:lineRule="auto"/>
              <w:jc w:val="both"/>
              <w:rPr>
                <w:rFonts w:ascii="Calibri" w:hAnsi="Calibri" w:cs="Calibri"/>
                <w:lang w:val="cs"/>
              </w:rPr>
            </w:pPr>
            <w:r w:rsidRPr="0047463E">
              <w:rPr>
                <w:rFonts w:ascii="Times New Roman" w:hAnsi="Times New Roman" w:cs="Times New Roman"/>
                <w:lang w:val="cs"/>
              </w:rPr>
              <w:t xml:space="preserve">znamená nejpozději </w:t>
            </w:r>
            <w:r w:rsidR="00257D2F" w:rsidRPr="00257D2F">
              <w:rPr>
                <w:rFonts w:ascii="Times New Roman" w:hAnsi="Times New Roman" w:cs="Times New Roman"/>
                <w:b/>
                <w:lang w:val="cs"/>
              </w:rPr>
              <w:t>13</w:t>
            </w:r>
            <w:r w:rsidR="00527474" w:rsidRPr="0047463E">
              <w:rPr>
                <w:rFonts w:ascii="Times New Roman" w:hAnsi="Times New Roman" w:cs="Times New Roman"/>
                <w:b/>
                <w:lang w:val="cs"/>
              </w:rPr>
              <w:t xml:space="preserve">. </w:t>
            </w:r>
            <w:r w:rsidR="003C7B44">
              <w:rPr>
                <w:rFonts w:ascii="Times New Roman" w:hAnsi="Times New Roman" w:cs="Times New Roman"/>
                <w:b/>
                <w:lang w:val="cs"/>
              </w:rPr>
              <w:t>12</w:t>
            </w:r>
            <w:r w:rsidR="000C7417" w:rsidRPr="0047463E">
              <w:rPr>
                <w:rFonts w:ascii="Times New Roman" w:hAnsi="Times New Roman" w:cs="Times New Roman"/>
                <w:b/>
                <w:lang w:val="cs"/>
              </w:rPr>
              <w:t>. 202</w:t>
            </w:r>
            <w:r w:rsidR="00527474" w:rsidRPr="0047463E">
              <w:rPr>
                <w:rFonts w:ascii="Times New Roman" w:hAnsi="Times New Roman" w:cs="Times New Roman"/>
                <w:b/>
                <w:lang w:val="cs"/>
              </w:rPr>
              <w:t>1</w:t>
            </w:r>
            <w:r w:rsidR="00022A4C" w:rsidRPr="0047463E">
              <w:rPr>
                <w:rFonts w:ascii="Times New Roman" w:hAnsi="Times New Roman" w:cs="Times New Roman"/>
                <w:lang w:val="cs"/>
              </w:rPr>
              <w:t xml:space="preserve">. </w:t>
            </w:r>
          </w:p>
        </w:tc>
      </w:tr>
      <w:tr w:rsidR="0047463E" w:rsidRPr="0047463E" w14:paraId="10FB76AA"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53D33C4B" w14:textId="77777777" w:rsidR="00E46591" w:rsidRPr="0047463E" w:rsidRDefault="00E46591" w:rsidP="001F2A83">
            <w:pPr>
              <w:autoSpaceDE w:val="0"/>
              <w:autoSpaceDN w:val="0"/>
              <w:adjustRightInd w:val="0"/>
              <w:spacing w:line="288" w:lineRule="auto"/>
              <w:rPr>
                <w:rFonts w:ascii="Calibri" w:hAnsi="Calibri" w:cs="Calibri"/>
                <w:lang w:val="cs"/>
              </w:rPr>
            </w:pPr>
            <w:r w:rsidRPr="0047463E">
              <w:rPr>
                <w:rFonts w:ascii="Times New Roman" w:hAnsi="Times New Roman" w:cs="Times New Roman"/>
                <w:b/>
                <w:bCs/>
                <w:lang w:val="cs"/>
              </w:rPr>
              <w:t>„Povolené užívání“</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69BCF477" w14:textId="77777777" w:rsidR="00E46591" w:rsidRPr="0047463E" w:rsidRDefault="00E46591" w:rsidP="003C7B44">
            <w:pPr>
              <w:autoSpaceDE w:val="0"/>
              <w:autoSpaceDN w:val="0"/>
              <w:adjustRightInd w:val="0"/>
              <w:spacing w:after="60" w:line="288" w:lineRule="auto"/>
              <w:jc w:val="both"/>
              <w:rPr>
                <w:rFonts w:ascii="Calibri" w:hAnsi="Calibri" w:cs="Calibri"/>
                <w:lang w:val="cs"/>
              </w:rPr>
            </w:pPr>
            <w:r w:rsidRPr="0047463E">
              <w:rPr>
                <w:rFonts w:ascii="Times New Roman" w:hAnsi="Times New Roman" w:cs="Times New Roman"/>
                <w:lang w:val="cs"/>
              </w:rPr>
              <w:t xml:space="preserve">znamená </w:t>
            </w:r>
            <w:r w:rsidR="00B13F60" w:rsidRPr="0047463E">
              <w:rPr>
                <w:rFonts w:ascii="Times New Roman" w:hAnsi="Times New Roman" w:cs="Times New Roman"/>
                <w:lang w:val="cs"/>
              </w:rPr>
              <w:t>pro</w:t>
            </w:r>
            <w:r w:rsidR="003C7B44">
              <w:rPr>
                <w:rFonts w:ascii="Times New Roman" w:hAnsi="Times New Roman" w:cs="Times New Roman"/>
                <w:lang w:val="cs"/>
              </w:rPr>
              <w:t>vozování očkovacího centra</w:t>
            </w:r>
            <w:r w:rsidRPr="0047463E">
              <w:rPr>
                <w:rFonts w:ascii="Times New Roman" w:hAnsi="Times New Roman" w:cs="Times New Roman"/>
                <w:lang w:val="cs"/>
              </w:rPr>
              <w:t>;</w:t>
            </w:r>
          </w:p>
        </w:tc>
      </w:tr>
      <w:tr w:rsidR="0047463E" w:rsidRPr="0047463E" w14:paraId="726ABB43"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1A040DC9" w14:textId="77777777" w:rsidR="00E46591" w:rsidRPr="0047463E" w:rsidRDefault="00E46591" w:rsidP="001F2A83">
            <w:pPr>
              <w:autoSpaceDE w:val="0"/>
              <w:autoSpaceDN w:val="0"/>
              <w:adjustRightInd w:val="0"/>
              <w:spacing w:line="288" w:lineRule="auto"/>
              <w:rPr>
                <w:rFonts w:ascii="Calibri" w:hAnsi="Calibri" w:cs="Calibri"/>
                <w:lang w:val="cs"/>
              </w:rPr>
            </w:pPr>
            <w:r w:rsidRPr="0047463E">
              <w:rPr>
                <w:rFonts w:ascii="Times New Roman" w:hAnsi="Times New Roman" w:cs="Times New Roman"/>
                <w:b/>
                <w:bCs/>
                <w:lang w:val="cs"/>
              </w:rPr>
              <w:t>„N</w:t>
            </w:r>
            <w:r w:rsidRPr="0047463E">
              <w:rPr>
                <w:rFonts w:ascii="Times New Roman" w:hAnsi="Times New Roman" w:cs="Times New Roman"/>
                <w:b/>
                <w:bCs/>
                <w:lang w:val="en-US"/>
              </w:rPr>
              <w:t>ájemní smlouva“</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28918A13" w14:textId="77777777" w:rsidR="00E46591" w:rsidRPr="0047463E" w:rsidRDefault="00E46591" w:rsidP="001F2A83">
            <w:pPr>
              <w:autoSpaceDE w:val="0"/>
              <w:autoSpaceDN w:val="0"/>
              <w:adjustRightInd w:val="0"/>
              <w:spacing w:after="60" w:line="288" w:lineRule="auto"/>
              <w:jc w:val="both"/>
              <w:rPr>
                <w:rFonts w:ascii="Calibri" w:hAnsi="Calibri" w:cs="Calibri"/>
                <w:lang w:val="cs"/>
              </w:rPr>
            </w:pPr>
            <w:r w:rsidRPr="0047463E">
              <w:rPr>
                <w:rFonts w:ascii="Times New Roman" w:hAnsi="Times New Roman" w:cs="Times New Roman"/>
                <w:lang w:val="cs"/>
              </w:rPr>
              <w:t>znamená tuto nájemní smlouvu uzavřenou mezi Pronajímatelem a Nájemcem;</w:t>
            </w:r>
          </w:p>
        </w:tc>
      </w:tr>
      <w:tr w:rsidR="0047463E" w:rsidRPr="0047463E" w14:paraId="67BD0E1C"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039EFAAC" w14:textId="77777777" w:rsidR="00E46591" w:rsidRPr="0047463E" w:rsidRDefault="00E46591" w:rsidP="001F2A83">
            <w:pPr>
              <w:autoSpaceDE w:val="0"/>
              <w:autoSpaceDN w:val="0"/>
              <w:adjustRightInd w:val="0"/>
              <w:spacing w:line="288" w:lineRule="auto"/>
              <w:rPr>
                <w:rFonts w:ascii="Calibri" w:hAnsi="Calibri" w:cs="Calibri"/>
                <w:lang w:val="cs"/>
              </w:rPr>
            </w:pPr>
            <w:r w:rsidRPr="0047463E">
              <w:rPr>
                <w:rFonts w:ascii="Times New Roman" w:hAnsi="Times New Roman" w:cs="Times New Roman"/>
                <w:b/>
                <w:bCs/>
                <w:lang w:val="cs"/>
              </w:rPr>
              <w:t>„</w:t>
            </w:r>
            <w:r w:rsidR="00194338" w:rsidRPr="0047463E">
              <w:rPr>
                <w:rFonts w:ascii="Times New Roman" w:hAnsi="Times New Roman" w:cs="Times New Roman"/>
                <w:b/>
                <w:bCs/>
                <w:lang w:val="en-US"/>
              </w:rPr>
              <w:t>N</w:t>
            </w:r>
            <w:r w:rsidRPr="0047463E">
              <w:rPr>
                <w:rFonts w:ascii="Times New Roman" w:hAnsi="Times New Roman" w:cs="Times New Roman"/>
                <w:b/>
                <w:bCs/>
                <w:lang w:val="en-US"/>
              </w:rPr>
              <w:t>ájemné“</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05033962" w14:textId="77777777" w:rsidR="00E46591" w:rsidRPr="0047463E" w:rsidRDefault="00E46591" w:rsidP="00BE3F81">
            <w:pPr>
              <w:autoSpaceDE w:val="0"/>
              <w:autoSpaceDN w:val="0"/>
              <w:adjustRightInd w:val="0"/>
              <w:spacing w:after="60" w:line="288" w:lineRule="auto"/>
              <w:jc w:val="both"/>
              <w:rPr>
                <w:rFonts w:ascii="Calibri" w:hAnsi="Calibri" w:cs="Calibri"/>
                <w:lang w:val="cs"/>
              </w:rPr>
            </w:pPr>
            <w:r w:rsidRPr="0047463E">
              <w:rPr>
                <w:rFonts w:ascii="Times New Roman" w:hAnsi="Times New Roman" w:cs="Times New Roman"/>
                <w:lang w:val="cs"/>
              </w:rPr>
              <w:t xml:space="preserve">znamená měsíční nájemné, které, není-li v článku 6.2 této Nájemní smlouvy stanoveno jinak, je Nájemce povinen hradit Pronajímateli za užívání Prostor ve výši </w:t>
            </w:r>
            <w:r w:rsidR="0049338E">
              <w:rPr>
                <w:rFonts w:ascii="Times New Roman" w:hAnsi="Times New Roman" w:cs="Times New Roman"/>
                <w:b/>
                <w:bCs/>
                <w:lang w:val="cs"/>
              </w:rPr>
              <w:t>1</w:t>
            </w:r>
            <w:r w:rsidRPr="0047463E">
              <w:rPr>
                <w:rFonts w:ascii="Times New Roman" w:hAnsi="Times New Roman" w:cs="Times New Roman"/>
                <w:b/>
                <w:bCs/>
                <w:lang w:val="cs"/>
              </w:rPr>
              <w:t xml:space="preserve">,- Kč </w:t>
            </w:r>
            <w:r w:rsidRPr="0047463E">
              <w:rPr>
                <w:rFonts w:ascii="Times New Roman" w:hAnsi="Times New Roman" w:cs="Times New Roman"/>
                <w:lang w:val="cs"/>
              </w:rPr>
              <w:t xml:space="preserve">za </w:t>
            </w:r>
            <w:r w:rsidR="008E1115" w:rsidRPr="0047463E">
              <w:rPr>
                <w:rFonts w:ascii="Times New Roman" w:hAnsi="Times New Roman" w:cs="Times New Roman"/>
                <w:lang w:val="cs"/>
              </w:rPr>
              <w:t>užívání</w:t>
            </w:r>
            <w:r w:rsidRPr="0047463E">
              <w:rPr>
                <w:rFonts w:ascii="Times New Roman" w:hAnsi="Times New Roman" w:cs="Times New Roman"/>
                <w:lang w:val="cs"/>
              </w:rPr>
              <w:t xml:space="preserve"> </w:t>
            </w:r>
            <w:r w:rsidR="00BE3F81">
              <w:rPr>
                <w:rFonts w:ascii="Times New Roman" w:hAnsi="Times New Roman" w:cs="Times New Roman"/>
                <w:lang w:val="cs"/>
              </w:rPr>
              <w:t>Prostor</w:t>
            </w:r>
            <w:r w:rsidRPr="0047463E">
              <w:rPr>
                <w:rFonts w:ascii="Times New Roman" w:hAnsi="Times New Roman" w:cs="Times New Roman"/>
                <w:lang w:val="cs"/>
              </w:rPr>
              <w:t xml:space="preserve"> a příslušnou DPH;</w:t>
            </w:r>
          </w:p>
        </w:tc>
      </w:tr>
      <w:tr w:rsidR="0047463E" w:rsidRPr="0047463E" w14:paraId="2984A906" w14:textId="77777777" w:rsidTr="00E46591">
        <w:trPr>
          <w:trHeight w:val="1"/>
        </w:trPr>
        <w:tc>
          <w:tcPr>
            <w:tcW w:w="3066" w:type="dxa"/>
            <w:tcBorders>
              <w:top w:val="single" w:sz="2" w:space="0" w:color="000000"/>
              <w:left w:val="single" w:sz="2" w:space="0" w:color="000000"/>
              <w:bottom w:val="single" w:sz="2" w:space="0" w:color="000000"/>
              <w:right w:val="single" w:sz="2" w:space="0" w:color="000000"/>
            </w:tcBorders>
            <w:shd w:val="clear" w:color="000000" w:fill="FFFFFF"/>
          </w:tcPr>
          <w:p w14:paraId="5AD33A23" w14:textId="77777777" w:rsidR="00E46591" w:rsidRPr="0047463E" w:rsidRDefault="00E46591" w:rsidP="001F2A83">
            <w:pPr>
              <w:autoSpaceDE w:val="0"/>
              <w:autoSpaceDN w:val="0"/>
              <w:adjustRightInd w:val="0"/>
              <w:spacing w:line="288" w:lineRule="auto"/>
              <w:rPr>
                <w:rFonts w:ascii="Calibri" w:hAnsi="Calibri" w:cs="Calibri"/>
                <w:lang w:val="cs"/>
              </w:rPr>
            </w:pPr>
            <w:r w:rsidRPr="0047463E">
              <w:rPr>
                <w:rFonts w:ascii="Times New Roman" w:hAnsi="Times New Roman" w:cs="Times New Roman"/>
                <w:b/>
                <w:bCs/>
                <w:lang w:val="cs"/>
              </w:rPr>
              <w:t>„Poplatek za služby“</w:t>
            </w:r>
          </w:p>
        </w:tc>
        <w:tc>
          <w:tcPr>
            <w:tcW w:w="5387" w:type="dxa"/>
            <w:tcBorders>
              <w:top w:val="single" w:sz="2" w:space="0" w:color="000000"/>
              <w:left w:val="single" w:sz="2" w:space="0" w:color="000000"/>
              <w:bottom w:val="single" w:sz="2" w:space="0" w:color="000000"/>
              <w:right w:val="single" w:sz="2" w:space="0" w:color="000000"/>
            </w:tcBorders>
            <w:shd w:val="clear" w:color="000000" w:fill="FFFFFF"/>
          </w:tcPr>
          <w:p w14:paraId="746A351E" w14:textId="77777777" w:rsidR="00E46591" w:rsidRPr="0047463E" w:rsidRDefault="001027D1" w:rsidP="00D70309">
            <w:pPr>
              <w:spacing w:after="0" w:line="290" w:lineRule="auto"/>
              <w:jc w:val="both"/>
              <w:rPr>
                <w:rFonts w:ascii="Calibri" w:hAnsi="Calibri" w:cs="Calibri"/>
                <w:lang w:val="cs"/>
              </w:rPr>
            </w:pPr>
            <w:r w:rsidRPr="0047463E">
              <w:rPr>
                <w:rFonts w:ascii="Times New Roman" w:hAnsi="Times New Roman"/>
              </w:rPr>
              <w:t xml:space="preserve">znamená paušální poplatek za služby související s nájmem, které jsou poskytovány Pronajímatelem, </w:t>
            </w:r>
            <w:r w:rsidR="00937ABB">
              <w:rPr>
                <w:rFonts w:ascii="Times New Roman" w:hAnsi="Times New Roman"/>
              </w:rPr>
              <w:t>a které činí</w:t>
            </w:r>
            <w:r w:rsidRPr="0047463E">
              <w:rPr>
                <w:rFonts w:ascii="Times New Roman" w:hAnsi="Times New Roman"/>
              </w:rPr>
              <w:t xml:space="preserve"> </w:t>
            </w:r>
            <w:r w:rsidR="00386AFC">
              <w:rPr>
                <w:rFonts w:ascii="Times New Roman" w:hAnsi="Times New Roman"/>
              </w:rPr>
              <w:t xml:space="preserve">částku ve výši </w:t>
            </w:r>
            <w:r w:rsidR="00386AFC" w:rsidRPr="00BE3F81">
              <w:rPr>
                <w:rFonts w:ascii="Times New Roman" w:hAnsi="Times New Roman"/>
                <w:b/>
              </w:rPr>
              <w:t>290 000,- Kč</w:t>
            </w:r>
            <w:r w:rsidR="00386AFC">
              <w:rPr>
                <w:rFonts w:ascii="Times New Roman" w:hAnsi="Times New Roman"/>
              </w:rPr>
              <w:t xml:space="preserve"> měsíčně plus DPH celkem (z toho vodné, stočné činí </w:t>
            </w:r>
            <w:r w:rsidR="007A6C02" w:rsidRPr="00BE3F81">
              <w:rPr>
                <w:rFonts w:ascii="Times New Roman" w:hAnsi="Times New Roman"/>
                <w:b/>
              </w:rPr>
              <w:t>11 600,- Kč</w:t>
            </w:r>
            <w:r w:rsidR="007A6C02">
              <w:rPr>
                <w:rFonts w:ascii="Times New Roman" w:hAnsi="Times New Roman"/>
              </w:rPr>
              <w:t xml:space="preserve"> měsíčně plus DPH)</w:t>
            </w:r>
            <w:r w:rsidR="00D70309">
              <w:rPr>
                <w:rFonts w:ascii="Times New Roman" w:hAnsi="Times New Roman"/>
              </w:rPr>
              <w:t>;</w:t>
            </w:r>
            <w:r w:rsidR="00937ABB">
              <w:rPr>
                <w:rFonts w:ascii="Times New Roman" w:hAnsi="Times New Roman"/>
              </w:rPr>
              <w:t xml:space="preserve"> </w:t>
            </w:r>
          </w:p>
        </w:tc>
      </w:tr>
    </w:tbl>
    <w:p w14:paraId="61551F06" w14:textId="77777777" w:rsidR="009A4E3B" w:rsidRPr="0047463E" w:rsidRDefault="009A4E3B" w:rsidP="000D5BE6">
      <w:pPr>
        <w:pStyle w:val="Level1"/>
        <w:rPr>
          <w:rFonts w:ascii="Times New Roman" w:hAnsi="Times New Roman"/>
        </w:rPr>
      </w:pPr>
      <w:r w:rsidRPr="0047463E">
        <w:rPr>
          <w:rFonts w:ascii="Times New Roman" w:hAnsi="Times New Roman"/>
        </w:rPr>
        <w:t xml:space="preserve">Předmět </w:t>
      </w:r>
      <w:r w:rsidR="003B769B" w:rsidRPr="0047463E">
        <w:rPr>
          <w:rFonts w:ascii="Times New Roman" w:hAnsi="Times New Roman"/>
        </w:rPr>
        <w:t>Nájemní smlouvy</w:t>
      </w:r>
    </w:p>
    <w:p w14:paraId="19940CD6" w14:textId="77777777" w:rsidR="009A4E3B" w:rsidRPr="00C1431F" w:rsidRDefault="009A4E3B" w:rsidP="00220DE6">
      <w:pPr>
        <w:pStyle w:val="Level2"/>
        <w:rPr>
          <w:rFonts w:ascii="Times New Roman" w:hAnsi="Times New Roman" w:cs="Times New Roman"/>
        </w:rPr>
      </w:pPr>
      <w:r w:rsidRPr="00C1431F">
        <w:rPr>
          <w:rFonts w:ascii="Times New Roman" w:hAnsi="Times New Roman" w:cs="Times New Roman"/>
        </w:rPr>
        <w:t xml:space="preserve">Za podmínek stanovených touto </w:t>
      </w:r>
      <w:r w:rsidR="003B769B" w:rsidRPr="00C1431F">
        <w:rPr>
          <w:rFonts w:ascii="Times New Roman" w:hAnsi="Times New Roman" w:cs="Times New Roman"/>
        </w:rPr>
        <w:t>Nájemní smlouvou</w:t>
      </w:r>
      <w:r w:rsidRPr="00C1431F">
        <w:rPr>
          <w:rFonts w:ascii="Times New Roman" w:hAnsi="Times New Roman" w:cs="Times New Roman"/>
        </w:rPr>
        <w:t xml:space="preserve"> Pronajímatel tímto pronajímá Nájemci Prostory a Nájemce tyto Prostory od Pronajímatele přijímá do nájmu.</w:t>
      </w:r>
      <w:r w:rsidR="00516A91" w:rsidRPr="00C1431F">
        <w:rPr>
          <w:rFonts w:ascii="Times New Roman" w:hAnsi="Times New Roman" w:cs="Times New Roman"/>
        </w:rPr>
        <w:t xml:space="preserve"> Nájemce je oprávněn, nikoli však povinen využívat k Povolenému užívání celou pronajatou plochu Prostor.</w:t>
      </w:r>
    </w:p>
    <w:p w14:paraId="5FBD378C" w14:textId="1DE838E2" w:rsidR="00220DE6" w:rsidRPr="00C1431F" w:rsidRDefault="00220DE6" w:rsidP="00220DE6">
      <w:pPr>
        <w:pStyle w:val="Level2"/>
        <w:rPr>
          <w:rFonts w:ascii="Times New Roman" w:hAnsi="Times New Roman" w:cs="Times New Roman"/>
        </w:rPr>
      </w:pPr>
      <w:r w:rsidRPr="00C1431F">
        <w:rPr>
          <w:rFonts w:ascii="Times New Roman" w:hAnsi="Times New Roman" w:cs="Times New Roman"/>
        </w:rPr>
        <w:lastRenderedPageBreak/>
        <w:t>Nájemce je dále oprávněn užívat část společných prostor</w:t>
      </w:r>
      <w:r w:rsidR="00C3631C" w:rsidRPr="00C1431F">
        <w:rPr>
          <w:rFonts w:ascii="Times New Roman" w:hAnsi="Times New Roman" w:cs="Times New Roman"/>
        </w:rPr>
        <w:t xml:space="preserve"> </w:t>
      </w:r>
      <w:r w:rsidR="008A7E42" w:rsidRPr="00C1431F">
        <w:rPr>
          <w:rFonts w:ascii="Times New Roman" w:hAnsi="Times New Roman" w:cs="Times New Roman"/>
        </w:rPr>
        <w:t xml:space="preserve">o výměře </w:t>
      </w:r>
      <w:r w:rsidR="008A7E42" w:rsidRPr="00C1431F">
        <w:rPr>
          <w:rFonts w:ascii="Times New Roman" w:hAnsi="Times New Roman" w:cs="Times New Roman"/>
          <w:b/>
        </w:rPr>
        <w:t>316,5 m</w:t>
      </w:r>
      <w:r w:rsidR="008A7E42" w:rsidRPr="00C1431F">
        <w:rPr>
          <w:rFonts w:ascii="Times New Roman" w:hAnsi="Times New Roman" w:cs="Times New Roman"/>
          <w:b/>
          <w:vertAlign w:val="superscript"/>
        </w:rPr>
        <w:t>2</w:t>
      </w:r>
      <w:r w:rsidR="008A7E42" w:rsidRPr="00C1431F">
        <w:rPr>
          <w:rFonts w:ascii="Times New Roman" w:hAnsi="Times New Roman" w:cs="Times New Roman"/>
        </w:rPr>
        <w:t xml:space="preserve"> </w:t>
      </w:r>
      <w:r w:rsidR="00C3631C" w:rsidRPr="00C1431F">
        <w:rPr>
          <w:rFonts w:ascii="Times New Roman" w:hAnsi="Times New Roman" w:cs="Times New Roman"/>
        </w:rPr>
        <w:t xml:space="preserve">jako čekárnu. Část těchto společných prostor je vymezena na plánku Prostor, který tvoří </w:t>
      </w:r>
      <w:r w:rsidR="00C3631C" w:rsidRPr="00C1431F">
        <w:rPr>
          <w:rFonts w:ascii="Times New Roman" w:hAnsi="Times New Roman" w:cs="Times New Roman"/>
          <w:u w:val="single"/>
        </w:rPr>
        <w:t xml:space="preserve">Přílohu č. </w:t>
      </w:r>
      <w:r w:rsidR="00490CB5" w:rsidRPr="00C1431F">
        <w:rPr>
          <w:rFonts w:ascii="Times New Roman" w:hAnsi="Times New Roman" w:cs="Times New Roman"/>
          <w:u w:val="single"/>
        </w:rPr>
        <w:t>2</w:t>
      </w:r>
      <w:r w:rsidR="00C3631C" w:rsidRPr="00C1431F">
        <w:rPr>
          <w:rFonts w:ascii="Times New Roman" w:hAnsi="Times New Roman" w:cs="Times New Roman"/>
        </w:rPr>
        <w:t xml:space="preserve"> této Nájemní smlouvy.</w:t>
      </w:r>
    </w:p>
    <w:p w14:paraId="7908CC79" w14:textId="77777777" w:rsidR="005B1097" w:rsidRPr="0047463E" w:rsidRDefault="005B1097" w:rsidP="005B1097">
      <w:pPr>
        <w:pStyle w:val="Level1"/>
      </w:pPr>
      <w:r w:rsidRPr="0047463E">
        <w:rPr>
          <w:rFonts w:ascii="Times New Roman" w:hAnsi="Times New Roman"/>
        </w:rPr>
        <w:t>Účel nájmu</w:t>
      </w:r>
    </w:p>
    <w:p w14:paraId="61993D42" w14:textId="77777777" w:rsidR="005B1097" w:rsidRPr="0047463E" w:rsidRDefault="005B1097" w:rsidP="005B1097">
      <w:pPr>
        <w:pStyle w:val="Level1"/>
        <w:numPr>
          <w:ilvl w:val="0"/>
          <w:numId w:val="0"/>
        </w:numPr>
        <w:spacing w:before="0"/>
        <w:ind w:left="1276" w:hanging="709"/>
        <w:rPr>
          <w:rFonts w:ascii="Times New Roman" w:hAnsi="Times New Roman"/>
          <w:b w:val="0"/>
        </w:rPr>
      </w:pPr>
      <w:r w:rsidRPr="0047463E">
        <w:rPr>
          <w:rFonts w:ascii="Times New Roman" w:hAnsi="Times New Roman"/>
        </w:rPr>
        <w:t>3.1</w:t>
      </w:r>
      <w:r w:rsidRPr="0047463E">
        <w:rPr>
          <w:rFonts w:ascii="Times New Roman" w:hAnsi="Times New Roman"/>
        </w:rPr>
        <w:tab/>
      </w:r>
      <w:r w:rsidRPr="0047463E">
        <w:rPr>
          <w:rFonts w:ascii="Times New Roman" w:hAnsi="Times New Roman"/>
          <w:b w:val="0"/>
        </w:rPr>
        <w:t>Nájemce je oprávn</w:t>
      </w:r>
      <w:r w:rsidRPr="0047463E">
        <w:rPr>
          <w:rFonts w:ascii="Times New Roman" w:hAnsi="Times New Roman" w:cs="Times New Roman"/>
          <w:b w:val="0"/>
        </w:rPr>
        <w:t>ěn užívat Prostory výhradně k Povolenému užívání.</w:t>
      </w:r>
      <w:r w:rsidRPr="0047463E">
        <w:rPr>
          <w:rFonts w:ascii="Times New Roman" w:hAnsi="Times New Roman" w:cs="Times New Roman"/>
          <w:b w:val="0"/>
          <w:szCs w:val="20"/>
        </w:rPr>
        <w:t xml:space="preserve"> Nájemce bere na vědomí, že Prostory není možné užívat pro následující činnosti: hazard, či provozování sázkových her, sexuální či erotické služby či prodej sexuálních pomůcek a/nebo obchod se zbraněmi. Nájemce se zavazuje uvedený zákaz bez výjimky dodržovat.</w:t>
      </w:r>
    </w:p>
    <w:p w14:paraId="4ECFFE31" w14:textId="77777777" w:rsidR="00777226" w:rsidRPr="000C6971" w:rsidRDefault="00777226" w:rsidP="007B76F3">
      <w:pPr>
        <w:pStyle w:val="Level2"/>
        <w:numPr>
          <w:ilvl w:val="0"/>
          <w:numId w:val="0"/>
        </w:numPr>
        <w:ind w:left="1247" w:hanging="680"/>
        <w:rPr>
          <w:rFonts w:ascii="Times New Roman" w:hAnsi="Times New Roman"/>
          <w:b/>
        </w:rPr>
      </w:pPr>
      <w:r w:rsidRPr="0047463E">
        <w:rPr>
          <w:rFonts w:ascii="Times New Roman" w:hAnsi="Times New Roman"/>
          <w:b/>
        </w:rPr>
        <w:t>3.2</w:t>
      </w:r>
      <w:r w:rsidRPr="0047463E">
        <w:rPr>
          <w:rFonts w:ascii="Times New Roman" w:hAnsi="Times New Roman"/>
        </w:rPr>
        <w:tab/>
      </w:r>
      <w:r w:rsidR="00396D07" w:rsidRPr="000C6971">
        <w:rPr>
          <w:rFonts w:ascii="Times New Roman" w:hAnsi="Times New Roman"/>
        </w:rPr>
        <w:t>Nájemce je povinen získat na svoji odpovědnost a na své náklady veškerá povolení a  souhlasy, které platné právní předpisy vyžadují k užívání Prostor pro Povolené užívání a zajistit, aby po celou Dobu nájmu zůstaly platné a účinné a v souladu s podmínkami pro jejich vydání.</w:t>
      </w:r>
    </w:p>
    <w:p w14:paraId="1C578940" w14:textId="77777777" w:rsidR="009A4E3B" w:rsidRPr="0047463E" w:rsidRDefault="009A4E3B">
      <w:pPr>
        <w:pStyle w:val="Level1"/>
        <w:rPr>
          <w:rFonts w:ascii="Times New Roman" w:hAnsi="Times New Roman"/>
        </w:rPr>
      </w:pPr>
      <w:bookmarkStart w:id="4" w:name="_Toc527286787"/>
      <w:r w:rsidRPr="0047463E">
        <w:rPr>
          <w:rFonts w:ascii="Times New Roman" w:hAnsi="Times New Roman"/>
        </w:rPr>
        <w:t>Doba nájmu</w:t>
      </w:r>
      <w:bookmarkEnd w:id="4"/>
    </w:p>
    <w:p w14:paraId="653921DB" w14:textId="77777777" w:rsidR="003D38AD" w:rsidRPr="0047463E" w:rsidRDefault="00A23D19" w:rsidP="003D38AD">
      <w:pPr>
        <w:pStyle w:val="Level2"/>
        <w:numPr>
          <w:ilvl w:val="0"/>
          <w:numId w:val="0"/>
        </w:numPr>
        <w:ind w:left="1276" w:hanging="709"/>
        <w:rPr>
          <w:rFonts w:ascii="Times New Roman" w:hAnsi="Times New Roman"/>
        </w:rPr>
      </w:pPr>
      <w:r w:rsidRPr="0047463E">
        <w:rPr>
          <w:rFonts w:ascii="Times New Roman" w:hAnsi="Times New Roman"/>
          <w:b/>
        </w:rPr>
        <w:t>4.1</w:t>
      </w:r>
      <w:r w:rsidRPr="0047463E">
        <w:rPr>
          <w:rFonts w:ascii="Times New Roman" w:hAnsi="Times New Roman"/>
        </w:rPr>
        <w:tab/>
      </w:r>
      <w:r w:rsidR="003D38AD" w:rsidRPr="0047463E">
        <w:rPr>
          <w:rFonts w:ascii="Times New Roman" w:hAnsi="Times New Roman"/>
        </w:rPr>
        <w:t xml:space="preserve">Tato Nájemní smlouva se uzavírá ode Dne zahájení </w:t>
      </w:r>
      <w:r w:rsidR="00B93E53" w:rsidRPr="0047463E">
        <w:rPr>
          <w:rFonts w:ascii="Times New Roman" w:hAnsi="Times New Roman"/>
        </w:rPr>
        <w:t xml:space="preserve">na dobu </w:t>
      </w:r>
      <w:r w:rsidR="00CD6A1D" w:rsidRPr="0047463E">
        <w:rPr>
          <w:rFonts w:ascii="Times New Roman" w:hAnsi="Times New Roman"/>
        </w:rPr>
        <w:t>neurčitou</w:t>
      </w:r>
      <w:r w:rsidR="00E65DFF" w:rsidRPr="0047463E">
        <w:rPr>
          <w:rFonts w:ascii="Times New Roman" w:hAnsi="Times New Roman"/>
        </w:rPr>
        <w:t xml:space="preserve"> </w:t>
      </w:r>
      <w:r w:rsidR="003D38AD" w:rsidRPr="0047463E">
        <w:rPr>
          <w:rFonts w:ascii="Times New Roman" w:hAnsi="Times New Roman"/>
        </w:rPr>
        <w:t>(dále jen „</w:t>
      </w:r>
      <w:r w:rsidR="003D38AD" w:rsidRPr="0047463E">
        <w:rPr>
          <w:rFonts w:ascii="Times New Roman" w:hAnsi="Times New Roman"/>
          <w:b/>
          <w:bCs/>
        </w:rPr>
        <w:t>Doba nájmu</w:t>
      </w:r>
      <w:r w:rsidR="003D38AD" w:rsidRPr="0047463E">
        <w:rPr>
          <w:rFonts w:ascii="Times New Roman" w:hAnsi="Times New Roman"/>
        </w:rPr>
        <w:t>“).</w:t>
      </w:r>
    </w:p>
    <w:p w14:paraId="5BD4C4F2" w14:textId="77777777" w:rsidR="009A4E3B" w:rsidRPr="0047463E" w:rsidRDefault="007870AD" w:rsidP="00C30355">
      <w:pPr>
        <w:pStyle w:val="Level2"/>
        <w:numPr>
          <w:ilvl w:val="0"/>
          <w:numId w:val="0"/>
        </w:numPr>
        <w:ind w:left="1276" w:hanging="709"/>
        <w:rPr>
          <w:rFonts w:ascii="Times New Roman" w:hAnsi="Times New Roman"/>
        </w:rPr>
      </w:pPr>
      <w:r w:rsidRPr="0047463E">
        <w:rPr>
          <w:rFonts w:ascii="Times New Roman" w:hAnsi="Times New Roman"/>
          <w:b/>
        </w:rPr>
        <w:t>4.</w:t>
      </w:r>
      <w:r w:rsidR="00CB05DA" w:rsidRPr="0047463E">
        <w:rPr>
          <w:rFonts w:ascii="Times New Roman" w:hAnsi="Times New Roman"/>
          <w:b/>
        </w:rPr>
        <w:t>2</w:t>
      </w:r>
      <w:r w:rsidRPr="0047463E">
        <w:rPr>
          <w:rFonts w:ascii="Times New Roman" w:hAnsi="Times New Roman"/>
        </w:rPr>
        <w:tab/>
      </w:r>
      <w:r w:rsidR="00A6326E" w:rsidRPr="0047463E">
        <w:rPr>
          <w:rFonts w:ascii="Times New Roman" w:hAnsi="Times New Roman"/>
        </w:rPr>
        <w:t xml:space="preserve">Tato </w:t>
      </w:r>
      <w:r w:rsidR="003B769B" w:rsidRPr="0047463E">
        <w:rPr>
          <w:rFonts w:ascii="Times New Roman" w:hAnsi="Times New Roman"/>
        </w:rPr>
        <w:t>Nájemní smlouva</w:t>
      </w:r>
      <w:r w:rsidR="00A6326E" w:rsidRPr="0047463E">
        <w:rPr>
          <w:rFonts w:ascii="Times New Roman" w:hAnsi="Times New Roman"/>
        </w:rPr>
        <w:t xml:space="preserve"> může </w:t>
      </w:r>
      <w:r w:rsidR="00165280" w:rsidRPr="0047463E">
        <w:rPr>
          <w:rFonts w:ascii="Times New Roman" w:hAnsi="Times New Roman"/>
        </w:rPr>
        <w:t xml:space="preserve">být </w:t>
      </w:r>
      <w:r w:rsidR="00B303E6" w:rsidRPr="0047463E">
        <w:rPr>
          <w:rFonts w:ascii="Times New Roman" w:hAnsi="Times New Roman"/>
        </w:rPr>
        <w:t>u</w:t>
      </w:r>
      <w:r w:rsidR="00A6326E" w:rsidRPr="0047463E">
        <w:rPr>
          <w:rFonts w:ascii="Times New Roman" w:hAnsi="Times New Roman"/>
        </w:rPr>
        <w:t>končena</w:t>
      </w:r>
      <w:r w:rsidR="00B36A11" w:rsidRPr="0047463E">
        <w:rPr>
          <w:rFonts w:ascii="Times New Roman" w:hAnsi="Times New Roman"/>
        </w:rPr>
        <w:t xml:space="preserve"> podle článku 18 této </w:t>
      </w:r>
      <w:r w:rsidR="003B769B" w:rsidRPr="0047463E">
        <w:rPr>
          <w:rFonts w:ascii="Times New Roman" w:hAnsi="Times New Roman"/>
        </w:rPr>
        <w:t>Nájemní smlouvy</w:t>
      </w:r>
      <w:r w:rsidR="00B36A11" w:rsidRPr="0047463E">
        <w:rPr>
          <w:rFonts w:ascii="Times New Roman" w:hAnsi="Times New Roman"/>
        </w:rPr>
        <w:t>.</w:t>
      </w:r>
    </w:p>
    <w:p w14:paraId="0C945175" w14:textId="77777777" w:rsidR="009A4E3B" w:rsidRPr="0047463E" w:rsidRDefault="009A4E3B">
      <w:pPr>
        <w:pStyle w:val="Level1"/>
        <w:rPr>
          <w:rFonts w:ascii="Times New Roman" w:hAnsi="Times New Roman"/>
        </w:rPr>
      </w:pPr>
      <w:bookmarkStart w:id="5" w:name="_Ref81141015"/>
      <w:r w:rsidRPr="0047463E">
        <w:rPr>
          <w:rFonts w:ascii="Times New Roman" w:hAnsi="Times New Roman"/>
        </w:rPr>
        <w:t>Předání Prostor</w:t>
      </w:r>
      <w:bookmarkEnd w:id="5"/>
    </w:p>
    <w:p w14:paraId="3105AB4E" w14:textId="77777777" w:rsidR="007708CE" w:rsidRPr="0047463E" w:rsidRDefault="007708CE" w:rsidP="007708CE">
      <w:pPr>
        <w:pStyle w:val="Level2"/>
        <w:rPr>
          <w:rFonts w:ascii="Times New Roman" w:hAnsi="Times New Roman"/>
        </w:rPr>
      </w:pPr>
      <w:bookmarkStart w:id="6" w:name="_Ref81141041"/>
      <w:r w:rsidRPr="0047463E">
        <w:rPr>
          <w:rFonts w:ascii="Times New Roman" w:hAnsi="Times New Roman"/>
        </w:rPr>
        <w:t xml:space="preserve">Prostory se předávají ve stávajícím stavu, který je Nájemci dobře znám, vůči kterému nemá Nájemce žádné výtky a ve kterém Nájemce je schopen zahájit Povolené užívání a otevřít Prostory pro veřejnost v Den otevření. Prostory Pronajímatel Nájemci předá a Nájemce od Pronajímatele přebírá </w:t>
      </w:r>
      <w:r w:rsidR="00B27CCD" w:rsidRPr="0047463E">
        <w:rPr>
          <w:rFonts w:ascii="Times New Roman" w:hAnsi="Times New Roman"/>
        </w:rPr>
        <w:t xml:space="preserve">nejpozději </w:t>
      </w:r>
      <w:r w:rsidRPr="0047463E">
        <w:rPr>
          <w:rFonts w:ascii="Times New Roman" w:hAnsi="Times New Roman"/>
        </w:rPr>
        <w:t xml:space="preserve">dne </w:t>
      </w:r>
      <w:r w:rsidR="001620F6" w:rsidRPr="0047463E">
        <w:rPr>
          <w:rFonts w:ascii="Times New Roman" w:hAnsi="Times New Roman"/>
        </w:rPr>
        <w:t xml:space="preserve">      </w:t>
      </w:r>
      <w:r w:rsidR="00257D2F">
        <w:rPr>
          <w:rFonts w:ascii="Times New Roman" w:hAnsi="Times New Roman"/>
          <w:b/>
        </w:rPr>
        <w:t>9</w:t>
      </w:r>
      <w:r w:rsidR="001620F6" w:rsidRPr="0047463E">
        <w:rPr>
          <w:rFonts w:ascii="Times New Roman" w:hAnsi="Times New Roman"/>
          <w:b/>
        </w:rPr>
        <w:t xml:space="preserve">. </w:t>
      </w:r>
      <w:r w:rsidR="000C6971">
        <w:rPr>
          <w:rFonts w:ascii="Times New Roman" w:hAnsi="Times New Roman"/>
          <w:b/>
        </w:rPr>
        <w:t>12</w:t>
      </w:r>
      <w:r w:rsidR="00A74A6F" w:rsidRPr="0047463E">
        <w:rPr>
          <w:rFonts w:ascii="Times New Roman" w:hAnsi="Times New Roman"/>
          <w:b/>
        </w:rPr>
        <w:t xml:space="preserve">. </w:t>
      </w:r>
      <w:r w:rsidR="001620F6" w:rsidRPr="0047463E">
        <w:rPr>
          <w:rFonts w:ascii="Times New Roman" w:hAnsi="Times New Roman"/>
          <w:b/>
        </w:rPr>
        <w:t>20</w:t>
      </w:r>
      <w:r w:rsidR="00AA26C5" w:rsidRPr="0047463E">
        <w:rPr>
          <w:rFonts w:ascii="Times New Roman" w:hAnsi="Times New Roman"/>
          <w:b/>
        </w:rPr>
        <w:t>2</w:t>
      </w:r>
      <w:r w:rsidR="00D039C2" w:rsidRPr="0047463E">
        <w:rPr>
          <w:rFonts w:ascii="Times New Roman" w:hAnsi="Times New Roman"/>
          <w:b/>
        </w:rPr>
        <w:t>1</w:t>
      </w:r>
      <w:r w:rsidR="00DA61DD" w:rsidRPr="0047463E">
        <w:rPr>
          <w:rFonts w:ascii="Times New Roman" w:hAnsi="Times New Roman"/>
        </w:rPr>
        <w:t xml:space="preserve"> </w:t>
      </w:r>
      <w:r w:rsidRPr="0047463E">
        <w:rPr>
          <w:rFonts w:ascii="Times New Roman" w:hAnsi="Times New Roman"/>
        </w:rPr>
        <w:t>(„</w:t>
      </w:r>
      <w:r w:rsidRPr="0047463E">
        <w:rPr>
          <w:rFonts w:ascii="Times New Roman" w:hAnsi="Times New Roman"/>
          <w:b/>
          <w:bCs/>
        </w:rPr>
        <w:t>Den převzetí</w:t>
      </w:r>
      <w:r w:rsidRPr="0047463E">
        <w:rPr>
          <w:rFonts w:ascii="Times New Roman" w:hAnsi="Times New Roman"/>
        </w:rPr>
        <w:t>“)</w:t>
      </w:r>
      <w:r w:rsidR="001B1D59" w:rsidRPr="0047463E">
        <w:rPr>
          <w:rFonts w:ascii="Times New Roman" w:hAnsi="Times New Roman"/>
        </w:rPr>
        <w:t>, nedohodnou-li se Strany jinak</w:t>
      </w:r>
      <w:r w:rsidRPr="0047463E">
        <w:rPr>
          <w:rFonts w:ascii="Times New Roman" w:hAnsi="Times New Roman"/>
        </w:rPr>
        <w:t>.</w:t>
      </w:r>
    </w:p>
    <w:p w14:paraId="418992D9" w14:textId="77777777" w:rsidR="007708CE" w:rsidRPr="0047463E" w:rsidRDefault="007708CE" w:rsidP="007708CE">
      <w:pPr>
        <w:pStyle w:val="Level2"/>
        <w:rPr>
          <w:rFonts w:ascii="Times New Roman" w:hAnsi="Times New Roman"/>
        </w:rPr>
      </w:pPr>
      <w:bookmarkStart w:id="7" w:name="_Ref81142124"/>
      <w:r w:rsidRPr="0047463E">
        <w:rPr>
          <w:rFonts w:ascii="Times New Roman" w:hAnsi="Times New Roman"/>
        </w:rPr>
        <w:t>Pokud Nájemce nepřevezme Prostory dle článku 5.1 výše a/nebo je nepřevezme do 5 pracovních dnů po doručení dodatečné výzvy Pronajímatele, aby tak učinil, je Pronajímatel oprávněn vypovědět tuto Nájemní smlouvu v souladu s ustanoveními článku 18 níže.</w:t>
      </w:r>
      <w:bookmarkEnd w:id="7"/>
    </w:p>
    <w:p w14:paraId="55D35B8F" w14:textId="77777777" w:rsidR="007708CE" w:rsidRPr="0047463E" w:rsidRDefault="007708CE" w:rsidP="007708CE">
      <w:pPr>
        <w:pStyle w:val="Level2"/>
        <w:rPr>
          <w:rFonts w:ascii="Times New Roman" w:hAnsi="Times New Roman"/>
        </w:rPr>
      </w:pPr>
      <w:r w:rsidRPr="0047463E">
        <w:rPr>
          <w:rFonts w:ascii="Times New Roman" w:hAnsi="Times New Roman"/>
        </w:rPr>
        <w:t xml:space="preserve">Za podmínek stanovených touto Nájemní smlouvou je Nájemce povinen vybavit Prostory nábytkem a dalším zařízením. </w:t>
      </w:r>
    </w:p>
    <w:p w14:paraId="286C56CA" w14:textId="77777777" w:rsidR="009A4E3B" w:rsidRPr="0047463E" w:rsidRDefault="009A4E3B">
      <w:pPr>
        <w:pStyle w:val="Level1"/>
        <w:rPr>
          <w:rFonts w:ascii="Times New Roman" w:hAnsi="Times New Roman"/>
        </w:rPr>
      </w:pPr>
      <w:bookmarkStart w:id="8" w:name="_Ref81141094"/>
      <w:bookmarkEnd w:id="6"/>
      <w:r w:rsidRPr="0047463E">
        <w:rPr>
          <w:rFonts w:ascii="Times New Roman" w:hAnsi="Times New Roman"/>
        </w:rPr>
        <w:t>Nájemné</w:t>
      </w:r>
      <w:bookmarkEnd w:id="8"/>
      <w:r w:rsidRPr="0047463E">
        <w:rPr>
          <w:rFonts w:ascii="Times New Roman" w:hAnsi="Times New Roman"/>
        </w:rPr>
        <w:t xml:space="preserve"> </w:t>
      </w:r>
    </w:p>
    <w:p w14:paraId="5F4A550E" w14:textId="77777777" w:rsidR="0044695D" w:rsidRPr="0047463E" w:rsidRDefault="009A4E3B" w:rsidP="0049218F">
      <w:pPr>
        <w:pStyle w:val="Level2"/>
        <w:rPr>
          <w:rFonts w:ascii="Times New Roman" w:hAnsi="Times New Roman"/>
          <w:b/>
        </w:rPr>
      </w:pPr>
      <w:r w:rsidRPr="0047463E">
        <w:rPr>
          <w:rFonts w:ascii="Times New Roman" w:hAnsi="Times New Roman"/>
        </w:rPr>
        <w:t xml:space="preserve">Za podmínek stanovených v dalších ustanoveních tohoto článku </w:t>
      </w:r>
      <w:r w:rsidR="002E433A" w:rsidRPr="0047463E">
        <w:rPr>
          <w:rFonts w:ascii="Times New Roman" w:hAnsi="Times New Roman"/>
        </w:rPr>
        <w:t>6</w:t>
      </w:r>
      <w:r w:rsidRPr="0047463E">
        <w:rPr>
          <w:rFonts w:ascii="Times New Roman" w:hAnsi="Times New Roman"/>
        </w:rPr>
        <w:t xml:space="preserve"> je Nájemce povinen </w:t>
      </w:r>
      <w:r w:rsidR="00600158" w:rsidRPr="0047463E">
        <w:rPr>
          <w:rFonts w:ascii="Times New Roman" w:hAnsi="Times New Roman"/>
        </w:rPr>
        <w:t xml:space="preserve">platit </w:t>
      </w:r>
      <w:r w:rsidRPr="0047463E">
        <w:rPr>
          <w:rFonts w:ascii="Times New Roman" w:hAnsi="Times New Roman"/>
        </w:rPr>
        <w:t xml:space="preserve">Pronajímateli </w:t>
      </w:r>
      <w:r w:rsidR="001E1C8D" w:rsidRPr="0047463E">
        <w:rPr>
          <w:rFonts w:ascii="Times New Roman" w:hAnsi="Times New Roman"/>
        </w:rPr>
        <w:t>N</w:t>
      </w:r>
      <w:r w:rsidRPr="0047463E">
        <w:rPr>
          <w:rFonts w:ascii="Times New Roman" w:hAnsi="Times New Roman"/>
        </w:rPr>
        <w:t xml:space="preserve">ájemné za pronájem Prostor. </w:t>
      </w:r>
    </w:p>
    <w:p w14:paraId="41ADD37A" w14:textId="77777777" w:rsidR="00D01F8A" w:rsidRPr="0047463E" w:rsidRDefault="00DA61DD" w:rsidP="001A2927">
      <w:pPr>
        <w:pStyle w:val="Level2"/>
        <w:rPr>
          <w:rFonts w:ascii="Times New Roman" w:hAnsi="Times New Roman" w:cs="Times New Roman"/>
        </w:rPr>
      </w:pPr>
      <w:bookmarkStart w:id="9" w:name="_Ref81140599"/>
      <w:r w:rsidRPr="0047463E">
        <w:rPr>
          <w:rFonts w:ascii="Times New Roman" w:hAnsi="Times New Roman"/>
        </w:rPr>
        <w:t xml:space="preserve">Nájemce je povinen od Dne </w:t>
      </w:r>
      <w:r w:rsidR="00F9642E" w:rsidRPr="0047463E">
        <w:rPr>
          <w:rFonts w:ascii="Times New Roman" w:hAnsi="Times New Roman"/>
        </w:rPr>
        <w:t>otevřen</w:t>
      </w:r>
      <w:r w:rsidRPr="0047463E">
        <w:rPr>
          <w:rFonts w:ascii="Times New Roman" w:hAnsi="Times New Roman"/>
        </w:rPr>
        <w:t xml:space="preserve">í platit Pronajímateli </w:t>
      </w:r>
      <w:r w:rsidR="00BC11D6" w:rsidRPr="0047463E">
        <w:rPr>
          <w:rFonts w:ascii="Times New Roman" w:hAnsi="Times New Roman"/>
        </w:rPr>
        <w:t>N</w:t>
      </w:r>
      <w:r w:rsidRPr="0047463E">
        <w:rPr>
          <w:rFonts w:ascii="Times New Roman" w:hAnsi="Times New Roman"/>
        </w:rPr>
        <w:t xml:space="preserve">ájemné a příslušnou DPH předem nejpozději do 14. (čtrnáctého) dne příslušného kalendářního měsíce, za něž se </w:t>
      </w:r>
      <w:r w:rsidR="00BC11D6" w:rsidRPr="0047463E">
        <w:rPr>
          <w:rFonts w:ascii="Times New Roman" w:hAnsi="Times New Roman"/>
        </w:rPr>
        <w:t>N</w:t>
      </w:r>
      <w:r w:rsidRPr="0047463E">
        <w:rPr>
          <w:rFonts w:ascii="Times New Roman" w:hAnsi="Times New Roman"/>
        </w:rPr>
        <w:t xml:space="preserve">ájemné platí. Nájemce je povinen platit </w:t>
      </w:r>
      <w:r w:rsidR="00BC11D6" w:rsidRPr="0047463E">
        <w:rPr>
          <w:rFonts w:ascii="Times New Roman" w:hAnsi="Times New Roman"/>
        </w:rPr>
        <w:t>N</w:t>
      </w:r>
      <w:r w:rsidRPr="0047463E">
        <w:rPr>
          <w:rFonts w:ascii="Times New Roman" w:hAnsi="Times New Roman"/>
        </w:rPr>
        <w:t>ájemné v českých korunách bezhotovostně způsobem uvedeným v článku 10.3 této Nájemní smlouvy, či na jiný účet, který mu Pronajímatel oznámí</w:t>
      </w:r>
      <w:r w:rsidR="00D46B84" w:rsidRPr="0047463E">
        <w:rPr>
          <w:rFonts w:ascii="Times New Roman" w:hAnsi="Times New Roman"/>
        </w:rPr>
        <w:t>.</w:t>
      </w:r>
      <w:r w:rsidR="00D01F8A" w:rsidRPr="0047463E">
        <w:rPr>
          <w:rFonts w:ascii="Times New Roman" w:hAnsi="Times New Roman"/>
        </w:rPr>
        <w:t xml:space="preserve"> </w:t>
      </w:r>
      <w:r w:rsidR="00BC11D6" w:rsidRPr="0047463E">
        <w:rPr>
          <w:rFonts w:ascii="Times New Roman" w:hAnsi="Times New Roman"/>
        </w:rPr>
        <w:t>N</w:t>
      </w:r>
      <w:r w:rsidR="00D01F8A" w:rsidRPr="0047463E">
        <w:rPr>
          <w:rFonts w:ascii="Times New Roman" w:hAnsi="Times New Roman"/>
        </w:rPr>
        <w:t xml:space="preserve">ájemné </w:t>
      </w:r>
      <w:r w:rsidR="00D01F8A" w:rsidRPr="0047463E">
        <w:rPr>
          <w:rFonts w:ascii="Times New Roman" w:hAnsi="Times New Roman" w:cs="Times New Roman"/>
        </w:rPr>
        <w:t xml:space="preserve">činí </w:t>
      </w:r>
      <w:r w:rsidR="00851519" w:rsidRPr="0047463E">
        <w:rPr>
          <w:rFonts w:ascii="Times New Roman" w:hAnsi="Times New Roman" w:cs="Times New Roman"/>
        </w:rPr>
        <w:t xml:space="preserve">částku ve výši </w:t>
      </w:r>
      <w:r w:rsidR="000C6971">
        <w:rPr>
          <w:rFonts w:ascii="Times New Roman" w:hAnsi="Times New Roman" w:cs="Times New Roman"/>
          <w:b/>
        </w:rPr>
        <w:t>1</w:t>
      </w:r>
      <w:r w:rsidR="00851519" w:rsidRPr="0047463E">
        <w:rPr>
          <w:rFonts w:ascii="Times New Roman" w:hAnsi="Times New Roman" w:cs="Times New Roman"/>
          <w:b/>
        </w:rPr>
        <w:t xml:space="preserve">,- Kč za </w:t>
      </w:r>
      <w:r w:rsidR="006C6985" w:rsidRPr="0047463E">
        <w:rPr>
          <w:rFonts w:ascii="Times New Roman" w:hAnsi="Times New Roman" w:cs="Times New Roman"/>
          <w:b/>
        </w:rPr>
        <w:t>užívání</w:t>
      </w:r>
      <w:r w:rsidR="00851519" w:rsidRPr="0047463E">
        <w:rPr>
          <w:rFonts w:ascii="Times New Roman" w:hAnsi="Times New Roman" w:cs="Times New Roman"/>
          <w:b/>
        </w:rPr>
        <w:t xml:space="preserve"> </w:t>
      </w:r>
      <w:r w:rsidR="00B74F1C" w:rsidRPr="00B74F1C">
        <w:rPr>
          <w:rFonts w:ascii="Times New Roman" w:hAnsi="Times New Roman" w:cs="Times New Roman"/>
        </w:rPr>
        <w:t>Prostor</w:t>
      </w:r>
      <w:r w:rsidR="00851519" w:rsidRPr="0047463E">
        <w:rPr>
          <w:rFonts w:ascii="Times New Roman" w:hAnsi="Times New Roman" w:cs="Times New Roman"/>
        </w:rPr>
        <w:t xml:space="preserve"> plus DPH měsíčně</w:t>
      </w:r>
      <w:r w:rsidR="00D01F8A" w:rsidRPr="0047463E">
        <w:rPr>
          <w:rFonts w:ascii="Times New Roman" w:hAnsi="Times New Roman" w:cs="Times New Roman"/>
        </w:rPr>
        <w:t>.</w:t>
      </w:r>
    </w:p>
    <w:p w14:paraId="4496BD8C" w14:textId="77777777" w:rsidR="00904C11" w:rsidRPr="0047463E" w:rsidRDefault="00904C11" w:rsidP="00904C11">
      <w:pPr>
        <w:pStyle w:val="Level1"/>
        <w:rPr>
          <w:rFonts w:ascii="Times New Roman" w:hAnsi="Times New Roman"/>
        </w:rPr>
      </w:pPr>
      <w:r w:rsidRPr="0047463E">
        <w:rPr>
          <w:rFonts w:ascii="Times New Roman" w:hAnsi="Times New Roman"/>
        </w:rPr>
        <w:lastRenderedPageBreak/>
        <w:t>Jistota</w:t>
      </w:r>
    </w:p>
    <w:p w14:paraId="65F26F9C" w14:textId="77777777" w:rsidR="00BA09C5" w:rsidRPr="0047463E" w:rsidRDefault="005C786D" w:rsidP="00BA09C5">
      <w:pPr>
        <w:pStyle w:val="Level2"/>
        <w:spacing w:after="60"/>
        <w:rPr>
          <w:rFonts w:ascii="Times New Roman" w:hAnsi="Times New Roman"/>
        </w:rPr>
      </w:pPr>
      <w:r w:rsidRPr="0047463E">
        <w:rPr>
          <w:rFonts w:ascii="Times New Roman" w:hAnsi="Times New Roman"/>
        </w:rPr>
        <w:t xml:space="preserve">Nájemce </w:t>
      </w:r>
      <w:r w:rsidR="00BA09C5">
        <w:rPr>
          <w:rFonts w:ascii="Times New Roman" w:hAnsi="Times New Roman"/>
        </w:rPr>
        <w:t>není povinen poskytnout Pronajímateli kauci na</w:t>
      </w:r>
      <w:r w:rsidR="00BA09C5" w:rsidRPr="0047463E">
        <w:rPr>
          <w:rFonts w:ascii="Times New Roman" w:hAnsi="Times New Roman"/>
        </w:rPr>
        <w:t xml:space="preserve"> </w:t>
      </w:r>
      <w:r w:rsidRPr="0047463E">
        <w:rPr>
          <w:rFonts w:ascii="Times New Roman" w:hAnsi="Times New Roman"/>
        </w:rPr>
        <w:t>zajištění splnění všech povinností Nájemce dle této Nájemní smlouvy</w:t>
      </w:r>
      <w:r w:rsidR="00BA09C5">
        <w:rPr>
          <w:rFonts w:ascii="Times New Roman" w:hAnsi="Times New Roman"/>
        </w:rPr>
        <w:t>.</w:t>
      </w:r>
    </w:p>
    <w:p w14:paraId="20B0A604" w14:textId="77777777" w:rsidR="00904C11" w:rsidRPr="0047463E" w:rsidRDefault="00904C11" w:rsidP="00904C11">
      <w:pPr>
        <w:pStyle w:val="Level1"/>
        <w:rPr>
          <w:rFonts w:ascii="Times New Roman" w:hAnsi="Times New Roman"/>
        </w:rPr>
      </w:pPr>
      <w:r w:rsidRPr="0047463E">
        <w:rPr>
          <w:rFonts w:ascii="Times New Roman" w:hAnsi="Times New Roman"/>
        </w:rPr>
        <w:t>Poplatek za služby</w:t>
      </w:r>
    </w:p>
    <w:p w14:paraId="33DDA1F9" w14:textId="77777777" w:rsidR="00904C11" w:rsidRPr="0047463E" w:rsidRDefault="00904C11" w:rsidP="00904C11">
      <w:pPr>
        <w:pStyle w:val="Level2"/>
        <w:rPr>
          <w:rFonts w:ascii="Times New Roman" w:hAnsi="Times New Roman"/>
        </w:rPr>
      </w:pPr>
      <w:r w:rsidRPr="0047463E">
        <w:rPr>
          <w:rFonts w:ascii="Times New Roman" w:hAnsi="Times New Roman"/>
        </w:rPr>
        <w:t xml:space="preserve">Nájemce je povinen </w:t>
      </w:r>
      <w:r w:rsidR="009966D2" w:rsidRPr="0047463E">
        <w:rPr>
          <w:rFonts w:ascii="Times New Roman" w:hAnsi="Times New Roman"/>
        </w:rPr>
        <w:t xml:space="preserve">ode Dne </w:t>
      </w:r>
      <w:r w:rsidR="00142B96" w:rsidRPr="0047463E">
        <w:rPr>
          <w:rFonts w:ascii="Times New Roman" w:hAnsi="Times New Roman"/>
        </w:rPr>
        <w:t>převzetí</w:t>
      </w:r>
      <w:r w:rsidR="009966D2" w:rsidRPr="0047463E">
        <w:rPr>
          <w:rFonts w:ascii="Times New Roman" w:hAnsi="Times New Roman"/>
        </w:rPr>
        <w:t xml:space="preserve"> </w:t>
      </w:r>
      <w:r w:rsidRPr="0047463E">
        <w:rPr>
          <w:rFonts w:ascii="Times New Roman" w:hAnsi="Times New Roman"/>
        </w:rPr>
        <w:t>platit Pronajímateli za poskytování služeb souvisejících s nájmem, jež jsou blíže specifikovány v</w:t>
      </w:r>
      <w:r w:rsidR="00365611">
        <w:rPr>
          <w:rFonts w:ascii="Times New Roman" w:hAnsi="Times New Roman"/>
        </w:rPr>
        <w:t> </w:t>
      </w:r>
      <w:r w:rsidR="00365611">
        <w:rPr>
          <w:rFonts w:ascii="Times New Roman" w:hAnsi="Times New Roman"/>
          <w:u w:val="single"/>
        </w:rPr>
        <w:t>P</w:t>
      </w:r>
      <w:r w:rsidRPr="0047463E">
        <w:rPr>
          <w:rFonts w:ascii="Times New Roman" w:hAnsi="Times New Roman"/>
          <w:u w:val="single"/>
        </w:rPr>
        <w:t>říloze</w:t>
      </w:r>
      <w:r w:rsidR="00365611">
        <w:rPr>
          <w:rFonts w:ascii="Times New Roman" w:hAnsi="Times New Roman"/>
          <w:u w:val="single"/>
        </w:rPr>
        <w:t xml:space="preserve"> 6</w:t>
      </w:r>
      <w:r w:rsidRPr="0047463E">
        <w:rPr>
          <w:rFonts w:ascii="Times New Roman" w:hAnsi="Times New Roman"/>
        </w:rPr>
        <w:t xml:space="preserve"> této Nájemní smlouvy, Poplatek za služby v paušální výši uvedené v článku </w:t>
      </w:r>
      <w:r w:rsidR="00CF3BC2" w:rsidRPr="0047463E">
        <w:rPr>
          <w:rFonts w:ascii="Times New Roman" w:hAnsi="Times New Roman"/>
        </w:rPr>
        <w:t>1</w:t>
      </w:r>
      <w:r w:rsidRPr="0047463E">
        <w:rPr>
          <w:rFonts w:ascii="Times New Roman" w:hAnsi="Times New Roman"/>
        </w:rPr>
        <w:t xml:space="preserve"> výše (plus příslušnou DPH).</w:t>
      </w:r>
    </w:p>
    <w:p w14:paraId="589BA1FA" w14:textId="77777777" w:rsidR="00904C11" w:rsidRPr="0047463E" w:rsidRDefault="00904C11" w:rsidP="001A2927">
      <w:pPr>
        <w:pStyle w:val="Level2"/>
        <w:spacing w:after="0"/>
      </w:pPr>
      <w:r w:rsidRPr="0047463E">
        <w:rPr>
          <w:rFonts w:ascii="Times New Roman" w:hAnsi="Times New Roman"/>
        </w:rPr>
        <w:t>Nájemce je povinen platit Pronajímateli Poplatek za služby bezhotovostně způsobem uvedeným v článku 10.3 této Nájemní smlouvy</w:t>
      </w:r>
      <w:r w:rsidR="00BA0437" w:rsidRPr="0047463E">
        <w:rPr>
          <w:rFonts w:ascii="Times New Roman" w:hAnsi="Times New Roman"/>
        </w:rPr>
        <w:t xml:space="preserve"> v termínech splatnosti </w:t>
      </w:r>
      <w:r w:rsidR="00A1168B" w:rsidRPr="0047463E">
        <w:rPr>
          <w:rFonts w:ascii="Times New Roman" w:hAnsi="Times New Roman"/>
        </w:rPr>
        <w:t>N</w:t>
      </w:r>
      <w:r w:rsidR="00BA0437" w:rsidRPr="0047463E">
        <w:rPr>
          <w:rFonts w:ascii="Times New Roman" w:hAnsi="Times New Roman"/>
        </w:rPr>
        <w:t>ájemného</w:t>
      </w:r>
      <w:r w:rsidRPr="0047463E">
        <w:rPr>
          <w:rFonts w:ascii="Times New Roman" w:hAnsi="Times New Roman"/>
        </w:rPr>
        <w:t xml:space="preserve">. Poplatek za služby za období ode Dne </w:t>
      </w:r>
      <w:r w:rsidR="00BA0437" w:rsidRPr="0047463E">
        <w:rPr>
          <w:rFonts w:ascii="Times New Roman" w:hAnsi="Times New Roman"/>
        </w:rPr>
        <w:t xml:space="preserve">převzetí, do začátku kalendářního měsíce následujícího po měsíci, v němž nastal Den převzetí, se určí poměrně. </w:t>
      </w:r>
    </w:p>
    <w:p w14:paraId="65A1C976" w14:textId="77777777" w:rsidR="009D4DB6" w:rsidRPr="0047463E" w:rsidRDefault="00904C11" w:rsidP="001A2927">
      <w:pPr>
        <w:pStyle w:val="Level2"/>
        <w:spacing w:before="120"/>
        <w:rPr>
          <w:rFonts w:ascii="Times New Roman" w:hAnsi="Times New Roman"/>
        </w:rPr>
      </w:pPr>
      <w:r w:rsidRPr="0047463E">
        <w:rPr>
          <w:rFonts w:ascii="Times New Roman" w:hAnsi="Times New Roman"/>
        </w:rPr>
        <w:t xml:space="preserve">Pokud kdykoli během Doby nájmu dojde ke změně majetku tvořícího Obchodní dům nebo rozsah prováděných služeb dle článku </w:t>
      </w:r>
      <w:r w:rsidR="002E433A" w:rsidRPr="0047463E">
        <w:rPr>
          <w:rFonts w:ascii="Times New Roman" w:hAnsi="Times New Roman"/>
        </w:rPr>
        <w:t>8.1</w:t>
      </w:r>
      <w:r w:rsidRPr="0047463E">
        <w:rPr>
          <w:rFonts w:ascii="Times New Roman" w:hAnsi="Times New Roman"/>
        </w:rPr>
        <w:t xml:space="preserve"> bude rozšířen nebo pokud dojde k některé další události (zvýšení vstupních nákladů na energie a média či další služby), v jejímž důsledku výše Poplatku za služby přestane odpovídat nákladům na služby poskytované Pronajímatelem Nájemci v souvislosti s nájmem Prostor, </w:t>
      </w:r>
      <w:r w:rsidR="00FB4490" w:rsidRPr="0047463E">
        <w:rPr>
          <w:rFonts w:ascii="Times New Roman" w:hAnsi="Times New Roman"/>
        </w:rPr>
        <w:t>P</w:t>
      </w:r>
      <w:r w:rsidRPr="0047463E">
        <w:rPr>
          <w:rFonts w:ascii="Times New Roman" w:hAnsi="Times New Roman"/>
        </w:rPr>
        <w:t xml:space="preserve">ronajímatel určí, jakým způsobem bude výše Poplatku za služby změněna, a to tak, aby tato změna byla přiměřená příslušné události, která ji způsobila. </w:t>
      </w:r>
      <w:r w:rsidR="000E30F2" w:rsidRPr="0047463E">
        <w:rPr>
          <w:rFonts w:ascii="Times New Roman" w:hAnsi="Times New Roman"/>
        </w:rPr>
        <w:t>Ceny Služeb musí být v místě a čase obvyklé pro obdobné projekty s obdobným standardem.</w:t>
      </w:r>
    </w:p>
    <w:p w14:paraId="0ABAA550" w14:textId="77777777" w:rsidR="00904C11" w:rsidRPr="0047463E" w:rsidRDefault="00904C11" w:rsidP="00904C11">
      <w:pPr>
        <w:pStyle w:val="Level1"/>
        <w:rPr>
          <w:rFonts w:ascii="Times New Roman" w:hAnsi="Times New Roman"/>
        </w:rPr>
      </w:pPr>
      <w:r w:rsidRPr="0047463E">
        <w:rPr>
          <w:rFonts w:ascii="Times New Roman" w:hAnsi="Times New Roman"/>
        </w:rPr>
        <w:t>Marketingový příspěvek</w:t>
      </w:r>
    </w:p>
    <w:p w14:paraId="3564A1B0" w14:textId="77777777" w:rsidR="001F423E" w:rsidRPr="0047463E" w:rsidRDefault="00427776" w:rsidP="001A2927">
      <w:pPr>
        <w:pStyle w:val="Body1"/>
        <w:spacing w:after="0"/>
        <w:rPr>
          <w:rFonts w:ascii="Times New Roman" w:hAnsi="Times New Roman"/>
          <w:b/>
          <w:sz w:val="17"/>
          <w:szCs w:val="17"/>
        </w:rPr>
      </w:pPr>
      <w:r>
        <w:rPr>
          <w:rFonts w:ascii="Times New Roman" w:hAnsi="Times New Roman"/>
        </w:rPr>
        <w:t xml:space="preserve">Nájemce </w:t>
      </w:r>
      <w:r w:rsidR="0059251F">
        <w:rPr>
          <w:rFonts w:ascii="Times New Roman" w:hAnsi="Times New Roman"/>
        </w:rPr>
        <w:t xml:space="preserve">není povinen přispívat Pronajímateli </w:t>
      </w:r>
      <w:r w:rsidR="00904C11" w:rsidRPr="0047463E">
        <w:rPr>
          <w:rFonts w:ascii="Times New Roman" w:hAnsi="Times New Roman"/>
        </w:rPr>
        <w:t>na marketing Obchodního domu</w:t>
      </w:r>
      <w:r w:rsidR="0059251F">
        <w:rPr>
          <w:rFonts w:ascii="Times New Roman" w:hAnsi="Times New Roman"/>
        </w:rPr>
        <w:t>.</w:t>
      </w:r>
      <w:r w:rsidR="00BA0437" w:rsidRPr="0047463E">
        <w:rPr>
          <w:rFonts w:ascii="Times New Roman" w:hAnsi="Times New Roman"/>
        </w:rPr>
        <w:t xml:space="preserve"> </w:t>
      </w:r>
    </w:p>
    <w:p w14:paraId="709BBC8B" w14:textId="77777777" w:rsidR="00904C11" w:rsidRPr="0047463E" w:rsidRDefault="00904C11" w:rsidP="00B277F4">
      <w:pPr>
        <w:pStyle w:val="Level1"/>
        <w:tabs>
          <w:tab w:val="clear" w:pos="567"/>
          <w:tab w:val="num" w:pos="0"/>
        </w:tabs>
        <w:rPr>
          <w:rFonts w:ascii="Times New Roman" w:hAnsi="Times New Roman"/>
        </w:rPr>
      </w:pPr>
      <w:r w:rsidRPr="0047463E">
        <w:rPr>
          <w:rFonts w:ascii="Times New Roman" w:hAnsi="Times New Roman"/>
        </w:rPr>
        <w:t>Platby</w:t>
      </w:r>
    </w:p>
    <w:p w14:paraId="219D1802" w14:textId="77777777" w:rsidR="00D75515" w:rsidRPr="0047463E" w:rsidRDefault="00D75515" w:rsidP="00D75515">
      <w:pPr>
        <w:pStyle w:val="Level2"/>
        <w:rPr>
          <w:rFonts w:ascii="Times New Roman" w:hAnsi="Times New Roman"/>
        </w:rPr>
      </w:pPr>
      <w:r w:rsidRPr="0047463E">
        <w:rPr>
          <w:rFonts w:ascii="Times New Roman" w:hAnsi="Times New Roman"/>
        </w:rPr>
        <w:t>V případě, že Nájemné a/nebo jakákoliv jiná částka dle této Nájemní smlouvy, podléhají DPH, částky Nájemného a/nebo jiné částky dle této Nájemní smlouvy budou zvýšeny o příslušnou DPH. Strany se dle ust. § 56a odst. 3 zákona o DPH dohodly, že u nájmu dle této smlouvy se bude uplatňovat DPH.</w:t>
      </w:r>
    </w:p>
    <w:p w14:paraId="22AED3C7" w14:textId="77777777" w:rsidR="00D75515" w:rsidRPr="0047463E" w:rsidRDefault="00D75515" w:rsidP="00D75515">
      <w:pPr>
        <w:pStyle w:val="Level2"/>
        <w:rPr>
          <w:rFonts w:ascii="Times New Roman" w:hAnsi="Times New Roman"/>
        </w:rPr>
      </w:pPr>
      <w:r w:rsidRPr="0047463E">
        <w:rPr>
          <w:rFonts w:ascii="Times New Roman" w:hAnsi="Times New Roman"/>
        </w:rPr>
        <w:t xml:space="preserve">Nájemce se zavazuje, že písemně oznámí Pronajímateli každou změnu týkající se jeho povinnosti platit DPH, a to nejpozději do 30 dnů od účinnosti takové změny (netýká se změny sazby DPH). </w:t>
      </w:r>
    </w:p>
    <w:p w14:paraId="27FF44F9" w14:textId="77777777" w:rsidR="00D75515" w:rsidRPr="0047463E" w:rsidRDefault="00D75515" w:rsidP="00D75515">
      <w:pPr>
        <w:pStyle w:val="Level2"/>
        <w:rPr>
          <w:rFonts w:ascii="Times New Roman" w:hAnsi="Times New Roman" w:cs="Times New Roman"/>
        </w:rPr>
      </w:pPr>
      <w:r w:rsidRPr="0047463E">
        <w:rPr>
          <w:rFonts w:ascii="Times New Roman" w:hAnsi="Times New Roman" w:cs="Times New Roman"/>
        </w:rPr>
        <w:t xml:space="preserve">Jakákoliv úhrada dle Nájemní smlouvy se považuje za provedenou v okamžiku, kdy je připsána na bankovní účet Pronajímatele, vedený u </w:t>
      </w:r>
      <w:r w:rsidRPr="0047463E">
        <w:rPr>
          <w:rFonts w:ascii="Times New Roman" w:hAnsi="Times New Roman" w:cs="Times New Roman"/>
          <w:b/>
        </w:rPr>
        <w:t xml:space="preserve">UniCredit Bank Czech Republic and Slovakia, a.s., </w:t>
      </w:r>
      <w:r w:rsidRPr="0047463E">
        <w:rPr>
          <w:rFonts w:ascii="Times New Roman" w:hAnsi="Times New Roman" w:cs="Times New Roman"/>
        </w:rPr>
        <w:t>a to</w:t>
      </w:r>
      <w:r w:rsidRPr="0047463E">
        <w:rPr>
          <w:rFonts w:ascii="Times New Roman" w:hAnsi="Times New Roman" w:cs="Times New Roman"/>
          <w:b/>
        </w:rPr>
        <w:t xml:space="preserve"> </w:t>
      </w:r>
    </w:p>
    <w:p w14:paraId="0705C978" w14:textId="77777777" w:rsidR="00D75515" w:rsidRPr="0047463E" w:rsidRDefault="00D75515" w:rsidP="00D75515">
      <w:pPr>
        <w:pStyle w:val="Odstavecseseznamem"/>
        <w:numPr>
          <w:ilvl w:val="0"/>
          <w:numId w:val="50"/>
        </w:numPr>
        <w:spacing w:line="290" w:lineRule="auto"/>
        <w:contextualSpacing w:val="0"/>
        <w:jc w:val="both"/>
        <w:outlineLvl w:val="2"/>
        <w:rPr>
          <w:rFonts w:ascii="Times New Roman" w:hAnsi="Times New Roman" w:cs="Times New Roman"/>
          <w:vanish/>
          <w:kern w:val="20"/>
        </w:rPr>
      </w:pPr>
    </w:p>
    <w:p w14:paraId="040EBF3D" w14:textId="77777777" w:rsidR="00D75515" w:rsidRPr="0047463E" w:rsidRDefault="00D75515" w:rsidP="00D75515">
      <w:pPr>
        <w:pStyle w:val="Odstavecseseznamem"/>
        <w:numPr>
          <w:ilvl w:val="0"/>
          <w:numId w:val="50"/>
        </w:numPr>
        <w:spacing w:line="290" w:lineRule="auto"/>
        <w:contextualSpacing w:val="0"/>
        <w:jc w:val="both"/>
        <w:outlineLvl w:val="2"/>
        <w:rPr>
          <w:rFonts w:ascii="Times New Roman" w:hAnsi="Times New Roman" w:cs="Times New Roman"/>
          <w:vanish/>
          <w:kern w:val="20"/>
        </w:rPr>
      </w:pPr>
    </w:p>
    <w:p w14:paraId="44CB34F1" w14:textId="77777777" w:rsidR="00D75515" w:rsidRPr="0047463E" w:rsidRDefault="00D75515" w:rsidP="00D75515">
      <w:pPr>
        <w:pStyle w:val="Odstavecseseznamem"/>
        <w:numPr>
          <w:ilvl w:val="0"/>
          <w:numId w:val="50"/>
        </w:numPr>
        <w:spacing w:line="290" w:lineRule="auto"/>
        <w:contextualSpacing w:val="0"/>
        <w:jc w:val="both"/>
        <w:outlineLvl w:val="2"/>
        <w:rPr>
          <w:rFonts w:ascii="Times New Roman" w:hAnsi="Times New Roman" w:cs="Times New Roman"/>
          <w:vanish/>
          <w:kern w:val="20"/>
        </w:rPr>
      </w:pPr>
    </w:p>
    <w:p w14:paraId="42BADAB7" w14:textId="77777777" w:rsidR="00D75515" w:rsidRPr="0047463E" w:rsidRDefault="00D75515" w:rsidP="00D75515">
      <w:pPr>
        <w:pStyle w:val="Odstavecseseznamem"/>
        <w:numPr>
          <w:ilvl w:val="0"/>
          <w:numId w:val="50"/>
        </w:numPr>
        <w:spacing w:line="290" w:lineRule="auto"/>
        <w:contextualSpacing w:val="0"/>
        <w:jc w:val="both"/>
        <w:outlineLvl w:val="2"/>
        <w:rPr>
          <w:rFonts w:ascii="Times New Roman" w:hAnsi="Times New Roman" w:cs="Times New Roman"/>
          <w:vanish/>
          <w:kern w:val="20"/>
        </w:rPr>
      </w:pPr>
    </w:p>
    <w:p w14:paraId="15657E2B" w14:textId="77777777" w:rsidR="00D75515" w:rsidRPr="0047463E" w:rsidRDefault="00D75515" w:rsidP="00D75515">
      <w:pPr>
        <w:pStyle w:val="Odstavecseseznamem"/>
        <w:numPr>
          <w:ilvl w:val="0"/>
          <w:numId w:val="50"/>
        </w:numPr>
        <w:spacing w:line="290" w:lineRule="auto"/>
        <w:contextualSpacing w:val="0"/>
        <w:jc w:val="both"/>
        <w:outlineLvl w:val="2"/>
        <w:rPr>
          <w:rFonts w:ascii="Times New Roman" w:hAnsi="Times New Roman" w:cs="Times New Roman"/>
          <w:vanish/>
          <w:kern w:val="20"/>
        </w:rPr>
      </w:pPr>
    </w:p>
    <w:p w14:paraId="71A5E95F" w14:textId="77777777" w:rsidR="00D75515" w:rsidRPr="0047463E" w:rsidRDefault="00D75515" w:rsidP="00D75515">
      <w:pPr>
        <w:pStyle w:val="Odstavecseseznamem"/>
        <w:numPr>
          <w:ilvl w:val="1"/>
          <w:numId w:val="50"/>
        </w:numPr>
        <w:spacing w:line="290" w:lineRule="auto"/>
        <w:contextualSpacing w:val="0"/>
        <w:jc w:val="both"/>
        <w:outlineLvl w:val="2"/>
        <w:rPr>
          <w:rFonts w:ascii="Times New Roman" w:hAnsi="Times New Roman" w:cs="Times New Roman"/>
          <w:vanish/>
          <w:kern w:val="20"/>
        </w:rPr>
      </w:pPr>
    </w:p>
    <w:p w14:paraId="04F6D2BB" w14:textId="77777777" w:rsidR="00D75515" w:rsidRPr="0047463E" w:rsidRDefault="00D75515" w:rsidP="00D75515">
      <w:pPr>
        <w:pStyle w:val="Odstavecseseznamem"/>
        <w:numPr>
          <w:ilvl w:val="1"/>
          <w:numId w:val="50"/>
        </w:numPr>
        <w:spacing w:line="290" w:lineRule="auto"/>
        <w:contextualSpacing w:val="0"/>
        <w:jc w:val="both"/>
        <w:outlineLvl w:val="2"/>
        <w:rPr>
          <w:rFonts w:ascii="Times New Roman" w:hAnsi="Times New Roman" w:cs="Times New Roman"/>
          <w:vanish/>
          <w:kern w:val="20"/>
        </w:rPr>
      </w:pPr>
    </w:p>
    <w:p w14:paraId="0BFF1519" w14:textId="77777777" w:rsidR="00D75515" w:rsidRPr="0047463E" w:rsidRDefault="00D75515" w:rsidP="00D75515">
      <w:pPr>
        <w:pStyle w:val="Odstavecseseznamem"/>
        <w:numPr>
          <w:ilvl w:val="1"/>
          <w:numId w:val="50"/>
        </w:numPr>
        <w:spacing w:line="290" w:lineRule="auto"/>
        <w:contextualSpacing w:val="0"/>
        <w:jc w:val="both"/>
        <w:outlineLvl w:val="2"/>
        <w:rPr>
          <w:rFonts w:ascii="Times New Roman" w:hAnsi="Times New Roman" w:cs="Times New Roman"/>
          <w:vanish/>
          <w:kern w:val="20"/>
        </w:rPr>
      </w:pPr>
    </w:p>
    <w:p w14:paraId="53D9064B" w14:textId="77777777" w:rsidR="00D75515" w:rsidRPr="0047463E" w:rsidRDefault="00D75515" w:rsidP="00D75515">
      <w:pPr>
        <w:pStyle w:val="Level3"/>
        <w:numPr>
          <w:ilvl w:val="0"/>
          <w:numId w:val="0"/>
        </w:numPr>
        <w:spacing w:after="0"/>
        <w:ind w:left="2268" w:hanging="992"/>
        <w:rPr>
          <w:rFonts w:ascii="Times New Roman" w:hAnsi="Times New Roman" w:cs="Times New Roman"/>
        </w:rPr>
      </w:pPr>
      <w:r w:rsidRPr="0047463E">
        <w:rPr>
          <w:rFonts w:ascii="Times New Roman" w:hAnsi="Times New Roman" w:cs="Times New Roman"/>
          <w:b/>
          <w:sz w:val="18"/>
          <w:szCs w:val="18"/>
        </w:rPr>
        <w:t>10.3.1</w:t>
      </w:r>
      <w:r w:rsidRPr="0047463E">
        <w:rPr>
          <w:rFonts w:ascii="Times New Roman" w:hAnsi="Times New Roman" w:cs="Times New Roman"/>
          <w:b/>
        </w:rPr>
        <w:tab/>
      </w:r>
      <w:r w:rsidRPr="0047463E">
        <w:rPr>
          <w:rFonts w:ascii="Times New Roman" w:hAnsi="Times New Roman" w:cs="Times New Roman"/>
        </w:rPr>
        <w:t>na číslo účtu 1387864819/2700,</w:t>
      </w:r>
      <w:r w:rsidRPr="0047463E">
        <w:rPr>
          <w:rFonts w:ascii="Times New Roman" w:hAnsi="Times New Roman" w:cs="Times New Roman"/>
          <w:b/>
        </w:rPr>
        <w:t xml:space="preserve"> </w:t>
      </w:r>
      <w:r w:rsidRPr="0047463E">
        <w:rPr>
          <w:rFonts w:ascii="Times New Roman" w:hAnsi="Times New Roman" w:cs="Times New Roman"/>
        </w:rPr>
        <w:t>který je určen pro platbu Nájemného</w:t>
      </w:r>
      <w:r w:rsidR="00FC2B17">
        <w:rPr>
          <w:rFonts w:ascii="Times New Roman" w:hAnsi="Times New Roman" w:cs="Times New Roman"/>
        </w:rPr>
        <w:t xml:space="preserve"> a</w:t>
      </w:r>
    </w:p>
    <w:p w14:paraId="47D35D83" w14:textId="77777777" w:rsidR="00221406" w:rsidRDefault="00D75515" w:rsidP="00221406">
      <w:pPr>
        <w:pStyle w:val="Level3"/>
        <w:numPr>
          <w:ilvl w:val="0"/>
          <w:numId w:val="0"/>
        </w:numPr>
        <w:spacing w:after="0"/>
        <w:ind w:left="2268" w:hanging="992"/>
        <w:rPr>
          <w:rFonts w:ascii="Times New Roman" w:hAnsi="Times New Roman" w:cs="Times New Roman"/>
        </w:rPr>
      </w:pPr>
      <w:r w:rsidRPr="0047463E">
        <w:rPr>
          <w:rFonts w:ascii="Times New Roman" w:hAnsi="Times New Roman" w:cs="Times New Roman"/>
          <w:b/>
          <w:sz w:val="20"/>
          <w:szCs w:val="20"/>
        </w:rPr>
        <w:t>10.3.2</w:t>
      </w:r>
      <w:r w:rsidRPr="0047463E">
        <w:rPr>
          <w:rFonts w:ascii="Times New Roman" w:hAnsi="Times New Roman" w:cs="Times New Roman"/>
        </w:rPr>
        <w:tab/>
        <w:t>na číslo účtu 1387864827/2700, který je určen pro platbu Poplatku za služby</w:t>
      </w:r>
    </w:p>
    <w:p w14:paraId="12B74482" w14:textId="77777777" w:rsidR="00D75515" w:rsidRPr="0047463E" w:rsidRDefault="00D75515" w:rsidP="00221406">
      <w:pPr>
        <w:pStyle w:val="Level3"/>
        <w:numPr>
          <w:ilvl w:val="0"/>
          <w:numId w:val="0"/>
        </w:numPr>
        <w:spacing w:after="0"/>
        <w:ind w:left="1276"/>
        <w:rPr>
          <w:rFonts w:ascii="Times New Roman" w:hAnsi="Times New Roman" w:cs="Times New Roman"/>
        </w:rPr>
      </w:pPr>
      <w:r w:rsidRPr="0047463E">
        <w:rPr>
          <w:rFonts w:ascii="Times New Roman" w:hAnsi="Times New Roman" w:cs="Times New Roman"/>
          <w:lang w:val="pl-PL"/>
        </w:rPr>
        <w:t>nebo na jiný účet, který Pronajímatel Nájemci písemně oznámí, popřípadě na účet uvedený na příslušné faktuře.</w:t>
      </w:r>
      <w:r w:rsidRPr="0047463E">
        <w:rPr>
          <w:rFonts w:ascii="Times New Roman" w:hAnsi="Times New Roman" w:cs="Times New Roman"/>
        </w:rPr>
        <w:t>.</w:t>
      </w:r>
    </w:p>
    <w:p w14:paraId="1BCBE182" w14:textId="7A2CA0EC" w:rsidR="00D75515" w:rsidRPr="0047463E" w:rsidRDefault="00D75515" w:rsidP="00A15B09">
      <w:pPr>
        <w:pStyle w:val="Level2"/>
        <w:spacing w:before="120"/>
        <w:rPr>
          <w:rFonts w:ascii="Times New Roman" w:hAnsi="Times New Roman"/>
        </w:rPr>
      </w:pPr>
      <w:r w:rsidRPr="0047463E">
        <w:rPr>
          <w:rFonts w:ascii="Times New Roman" w:hAnsi="Times New Roman"/>
        </w:rPr>
        <w:t>Pokud bude Nájemce v prodlení s úhradou Nájemného či jiné částky, kterou je povinen uhradit dle této Nájemní smlouvy (dále jen „</w:t>
      </w:r>
      <w:r w:rsidRPr="0047463E">
        <w:rPr>
          <w:rFonts w:ascii="Times New Roman" w:hAnsi="Times New Roman"/>
          <w:b/>
        </w:rPr>
        <w:t>Platby podle Nájemní smlouvy</w:t>
      </w:r>
      <w:r w:rsidRPr="0047463E">
        <w:rPr>
          <w:rFonts w:ascii="Times New Roman" w:hAnsi="Times New Roman"/>
        </w:rPr>
        <w:t xml:space="preserve">“), je Nájemce </w:t>
      </w:r>
      <w:r w:rsidRPr="0047463E">
        <w:rPr>
          <w:rFonts w:ascii="Times New Roman" w:hAnsi="Times New Roman"/>
        </w:rPr>
        <w:lastRenderedPageBreak/>
        <w:t>povinen zaplatit Pronajímateli úrok z prodlení ve výši 0,</w:t>
      </w:r>
      <w:r w:rsidR="0081466F">
        <w:rPr>
          <w:rFonts w:ascii="Times New Roman" w:hAnsi="Times New Roman"/>
        </w:rPr>
        <w:t>0</w:t>
      </w:r>
      <w:r w:rsidRPr="0047463E">
        <w:rPr>
          <w:rFonts w:ascii="Times New Roman" w:hAnsi="Times New Roman"/>
        </w:rPr>
        <w:t>1 % za každý den prodlení či jeho část. Úrok je splatný na základě faktury současně s úhradou nedoplatku. Strany se dohodly, že vedle úroků z prodlení je Pronajímatel oprávněn požadovat náhradu škody v plné výši.</w:t>
      </w:r>
    </w:p>
    <w:p w14:paraId="7796E721" w14:textId="5F5E3446" w:rsidR="006E442D" w:rsidRPr="0047463E" w:rsidRDefault="006E442D" w:rsidP="00904C11">
      <w:pPr>
        <w:pStyle w:val="Level2"/>
        <w:rPr>
          <w:rFonts w:ascii="Times New Roman" w:hAnsi="Times New Roman"/>
        </w:rPr>
      </w:pPr>
      <w:r w:rsidRPr="0047463E">
        <w:rPr>
          <w:rFonts w:ascii="Times New Roman" w:hAnsi="Times New Roman"/>
        </w:rPr>
        <w:t>Není-li termín platby uveden přímo v Nájemní smlouvy, řídí se splatnost podle faktury; faktury Pronajímatel vystavuje s</w:t>
      </w:r>
      <w:r w:rsidR="00CE2EB4" w:rsidRPr="0047463E">
        <w:rPr>
          <w:rFonts w:ascii="Times New Roman" w:hAnsi="Times New Roman"/>
        </w:rPr>
        <w:t xml:space="preserve"> </w:t>
      </w:r>
      <w:r w:rsidR="00EA5244">
        <w:rPr>
          <w:rFonts w:ascii="Times New Roman" w:hAnsi="Times New Roman"/>
        </w:rPr>
        <w:t>třiceti</w:t>
      </w:r>
      <w:r w:rsidRPr="0047463E">
        <w:rPr>
          <w:rFonts w:ascii="Times New Roman" w:hAnsi="Times New Roman"/>
        </w:rPr>
        <w:t xml:space="preserve">denní splatností. Faktury budou </w:t>
      </w:r>
      <w:r w:rsidRPr="0047463E">
        <w:rPr>
          <w:rFonts w:ascii="Times New Roman" w:hAnsi="Times New Roman" w:cs="Times New Roman"/>
        </w:rPr>
        <w:t>zasílány na e-mail:</w:t>
      </w:r>
      <w:r w:rsidR="00782610" w:rsidRPr="0047463E">
        <w:rPr>
          <w:rStyle w:val="Hypertextovodkaz"/>
          <w:rFonts w:ascii="Times New Roman" w:hAnsi="Times New Roman" w:cs="Times New Roman"/>
          <w:color w:val="auto"/>
        </w:rPr>
        <w:t xml:space="preserve"> </w:t>
      </w:r>
      <w:hyperlink r:id="rId12" w:history="1">
        <w:r w:rsidR="00FF746B" w:rsidRPr="00B9690A">
          <w:rPr>
            <w:rStyle w:val="Hypertextovodkaz"/>
            <w:rFonts w:ascii="Times New Roman" w:hAnsi="Times New Roman" w:cs="Times New Roman"/>
          </w:rPr>
          <w:t>faktury@vfn.cz</w:t>
        </w:r>
      </w:hyperlink>
      <w:r w:rsidR="00FF746B">
        <w:rPr>
          <w:rStyle w:val="Hypertextovodkaz"/>
          <w:rFonts w:ascii="Times New Roman" w:hAnsi="Times New Roman" w:cs="Times New Roman"/>
          <w:color w:val="auto"/>
        </w:rPr>
        <w:t xml:space="preserve"> .</w:t>
      </w:r>
      <w:r w:rsidR="00FF746B" w:rsidRPr="0047463E">
        <w:rPr>
          <w:rFonts w:ascii="Times New Roman" w:hAnsi="Times New Roman"/>
        </w:rPr>
        <w:t xml:space="preserve">    </w:t>
      </w:r>
    </w:p>
    <w:p w14:paraId="732DD1F3" w14:textId="77777777" w:rsidR="00D47FEF" w:rsidRPr="0047463E" w:rsidRDefault="00D47FEF" w:rsidP="00612869">
      <w:pPr>
        <w:pStyle w:val="Level2"/>
        <w:rPr>
          <w:rFonts w:ascii="Times New Roman" w:hAnsi="Times New Roman" w:cs="Times New Roman"/>
        </w:rPr>
      </w:pPr>
      <w:r w:rsidRPr="0047463E">
        <w:rPr>
          <w:rFonts w:ascii="Times New Roman" w:hAnsi="Times New Roman" w:cs="Times New Roman"/>
        </w:rPr>
        <w:t xml:space="preserve">Nájemce se zavazuje, že </w:t>
      </w:r>
      <w:r w:rsidR="00AB7E22" w:rsidRPr="00724CCB">
        <w:rPr>
          <w:rFonts w:ascii="Times New Roman" w:hAnsi="Times New Roman" w:cs="Times New Roman"/>
        </w:rPr>
        <w:t xml:space="preserve">bez souhlasu Pronajímatele </w:t>
      </w:r>
      <w:r w:rsidRPr="0047463E">
        <w:rPr>
          <w:rFonts w:ascii="Times New Roman" w:hAnsi="Times New Roman" w:cs="Times New Roman"/>
        </w:rPr>
        <w:t>nebude započítávat proti Nájemnému a jakýmkoli jiným platbám dle této Nájemní smlouvy své případné pohledávky a ani vůči těmto částkám uplatňovat jakékoliv zadržovací právo.</w:t>
      </w:r>
    </w:p>
    <w:p w14:paraId="3FDC45F2" w14:textId="77777777" w:rsidR="00152EF7" w:rsidRPr="006B7E43" w:rsidRDefault="00904C11" w:rsidP="0047463E">
      <w:pPr>
        <w:pStyle w:val="Level2"/>
        <w:rPr>
          <w:rFonts w:ascii="Times New Roman" w:hAnsi="Times New Roman"/>
        </w:rPr>
      </w:pPr>
      <w:r w:rsidRPr="006B7E43">
        <w:rPr>
          <w:rFonts w:ascii="Times New Roman" w:hAnsi="Times New Roman"/>
        </w:rPr>
        <w:t>Pro daňové účely se plnění ve formě nájmu podle této Nájemní smlouvy poskytuje jako dílčí plnění, jež jsou samostatnými zdanitelnými plněními. Dílčí plnění znamená zdanitelné plnění, k němuž dochází každý kalendářní měsíc, vyjma prvního plnění, které začíná v Den zahájení a končí poslední den v kalendářním měsíci, do něhož spadá Den zahájení. První kalendářní den každého měsíce je datem zdanitelného plnění vyjma prvního plnění, kde je datem zdanitelného plnění Den zahájení.</w:t>
      </w:r>
    </w:p>
    <w:p w14:paraId="007439B2" w14:textId="77777777" w:rsidR="00904C11" w:rsidRPr="0047463E" w:rsidRDefault="00904C11" w:rsidP="00904C11">
      <w:pPr>
        <w:pStyle w:val="Level1"/>
        <w:rPr>
          <w:rFonts w:ascii="Times New Roman" w:hAnsi="Times New Roman"/>
        </w:rPr>
      </w:pPr>
      <w:r w:rsidRPr="0047463E">
        <w:rPr>
          <w:rFonts w:ascii="Times New Roman" w:hAnsi="Times New Roman"/>
        </w:rPr>
        <w:t>Postoupení a další pronájem</w:t>
      </w:r>
    </w:p>
    <w:p w14:paraId="05D620E8" w14:textId="77777777" w:rsidR="00904C11" w:rsidRPr="0047463E" w:rsidRDefault="00904C11" w:rsidP="00904C11">
      <w:pPr>
        <w:pStyle w:val="Level2"/>
        <w:rPr>
          <w:rFonts w:ascii="Times New Roman" w:hAnsi="Times New Roman"/>
        </w:rPr>
      </w:pPr>
      <w:r w:rsidRPr="0047463E">
        <w:rPr>
          <w:rFonts w:ascii="Times New Roman" w:hAnsi="Times New Roman"/>
        </w:rPr>
        <w:t xml:space="preserve">Nájemce </w:t>
      </w:r>
      <w:r w:rsidR="00932EDA">
        <w:rPr>
          <w:rFonts w:ascii="Times New Roman" w:hAnsi="Times New Roman"/>
        </w:rPr>
        <w:t xml:space="preserve">je oprávněn postoupit </w:t>
      </w:r>
      <w:r w:rsidR="00932EDA" w:rsidRPr="0047463E">
        <w:rPr>
          <w:rFonts w:ascii="Times New Roman" w:hAnsi="Times New Roman"/>
        </w:rPr>
        <w:t xml:space="preserve">svá práva a </w:t>
      </w:r>
      <w:r w:rsidR="009134EC">
        <w:rPr>
          <w:rFonts w:ascii="Times New Roman" w:hAnsi="Times New Roman"/>
        </w:rPr>
        <w:t xml:space="preserve">své </w:t>
      </w:r>
      <w:r w:rsidR="00932EDA" w:rsidRPr="0047463E">
        <w:rPr>
          <w:rFonts w:ascii="Times New Roman" w:hAnsi="Times New Roman"/>
        </w:rPr>
        <w:t>povinnosti z této Nájemní smlouvy</w:t>
      </w:r>
      <w:r w:rsidR="00167FCD">
        <w:rPr>
          <w:rFonts w:ascii="Times New Roman" w:hAnsi="Times New Roman"/>
        </w:rPr>
        <w:t xml:space="preserve"> a/nebo</w:t>
      </w:r>
      <w:r w:rsidR="00932EDA" w:rsidRPr="0047463E">
        <w:rPr>
          <w:rFonts w:ascii="Times New Roman" w:hAnsi="Times New Roman"/>
        </w:rPr>
        <w:t xml:space="preserve"> přenech</w:t>
      </w:r>
      <w:r w:rsidR="00932EDA">
        <w:rPr>
          <w:rFonts w:ascii="Times New Roman" w:hAnsi="Times New Roman"/>
        </w:rPr>
        <w:t>at</w:t>
      </w:r>
      <w:r w:rsidR="00932EDA" w:rsidRPr="0047463E">
        <w:rPr>
          <w:rFonts w:ascii="Times New Roman" w:hAnsi="Times New Roman"/>
        </w:rPr>
        <w:t xml:space="preserve"> Prostory a/nebo jejich část do podnájmu a/nebo do užívání třetí osobě</w:t>
      </w:r>
      <w:r w:rsidR="00932EDA">
        <w:rPr>
          <w:rFonts w:ascii="Times New Roman" w:hAnsi="Times New Roman"/>
        </w:rPr>
        <w:t xml:space="preserve"> jen</w:t>
      </w:r>
      <w:r w:rsidRPr="0047463E">
        <w:rPr>
          <w:rFonts w:ascii="Times New Roman" w:hAnsi="Times New Roman"/>
        </w:rPr>
        <w:t xml:space="preserve"> </w:t>
      </w:r>
      <w:r w:rsidR="00932EDA">
        <w:rPr>
          <w:rFonts w:ascii="Times New Roman" w:hAnsi="Times New Roman"/>
        </w:rPr>
        <w:t>s</w:t>
      </w:r>
      <w:r w:rsidRPr="0047463E">
        <w:rPr>
          <w:rFonts w:ascii="Times New Roman" w:hAnsi="Times New Roman"/>
        </w:rPr>
        <w:t xml:space="preserve"> předchozí</w:t>
      </w:r>
      <w:r w:rsidR="00932EDA">
        <w:rPr>
          <w:rFonts w:ascii="Times New Roman" w:hAnsi="Times New Roman"/>
        </w:rPr>
        <w:t>m</w:t>
      </w:r>
      <w:r w:rsidRPr="0047463E">
        <w:rPr>
          <w:rFonts w:ascii="Times New Roman" w:hAnsi="Times New Roman"/>
        </w:rPr>
        <w:t xml:space="preserve"> písemn</w:t>
      </w:r>
      <w:r w:rsidR="00932EDA">
        <w:rPr>
          <w:rFonts w:ascii="Times New Roman" w:hAnsi="Times New Roman"/>
        </w:rPr>
        <w:t>ým</w:t>
      </w:r>
      <w:r w:rsidRPr="0047463E">
        <w:rPr>
          <w:rFonts w:ascii="Times New Roman" w:hAnsi="Times New Roman"/>
        </w:rPr>
        <w:t xml:space="preserve"> souhlas</w:t>
      </w:r>
      <w:r w:rsidR="00932EDA">
        <w:rPr>
          <w:rFonts w:ascii="Times New Roman" w:hAnsi="Times New Roman"/>
        </w:rPr>
        <w:t>em</w:t>
      </w:r>
      <w:r w:rsidRPr="0047463E">
        <w:rPr>
          <w:rFonts w:ascii="Times New Roman" w:hAnsi="Times New Roman"/>
        </w:rPr>
        <w:t xml:space="preserve"> Pronajímatele</w:t>
      </w:r>
      <w:r w:rsidR="00167FCD">
        <w:rPr>
          <w:rFonts w:ascii="Times New Roman" w:hAnsi="Times New Roman"/>
        </w:rPr>
        <w:t>.</w:t>
      </w:r>
    </w:p>
    <w:p w14:paraId="02B92373" w14:textId="77777777" w:rsidR="00904C11" w:rsidRPr="0047463E" w:rsidRDefault="00904C11" w:rsidP="00904C11">
      <w:pPr>
        <w:pStyle w:val="Level2"/>
        <w:rPr>
          <w:rFonts w:ascii="Times New Roman" w:hAnsi="Times New Roman"/>
        </w:rPr>
      </w:pPr>
      <w:r w:rsidRPr="0047463E">
        <w:rPr>
          <w:rFonts w:ascii="Times New Roman" w:hAnsi="Times New Roman"/>
        </w:rPr>
        <w:t>Pronajímatel je oprávněn převést veškerá svá práva a povinnosti podle této Nájemní smlouvy na jakoukoliv třetí osobu dle svého výběru. Nájemce do pěti pracovních dnů po obdržení příslušné písemné výzvy Pronajímatele udělí a podepíše veškeré souhlasy či smlouvy o převodu práv a povinností, jež budou případně nutné pro realizaci takového převodu.</w:t>
      </w:r>
    </w:p>
    <w:p w14:paraId="1391B679" w14:textId="77777777" w:rsidR="00904C11" w:rsidRPr="0047463E" w:rsidRDefault="00904C11" w:rsidP="00904C11">
      <w:pPr>
        <w:pStyle w:val="Level1"/>
        <w:rPr>
          <w:rFonts w:ascii="Times New Roman" w:hAnsi="Times New Roman"/>
        </w:rPr>
      </w:pPr>
      <w:r w:rsidRPr="0047463E">
        <w:rPr>
          <w:rFonts w:ascii="Times New Roman" w:hAnsi="Times New Roman"/>
        </w:rPr>
        <w:t xml:space="preserve">Údržba Prostor </w:t>
      </w:r>
    </w:p>
    <w:p w14:paraId="5812034C" w14:textId="77777777" w:rsidR="00904C11" w:rsidRPr="0047463E" w:rsidRDefault="00904C11" w:rsidP="00904C11">
      <w:pPr>
        <w:pStyle w:val="Level2"/>
        <w:rPr>
          <w:rFonts w:ascii="Times New Roman" w:hAnsi="Times New Roman"/>
        </w:rPr>
      </w:pPr>
      <w:r w:rsidRPr="0047463E">
        <w:rPr>
          <w:rFonts w:ascii="Times New Roman" w:hAnsi="Times New Roman"/>
        </w:rPr>
        <w:t>Nájemce se zavazuje, že po dobu platnosti této Nájemní smlouvy:</w:t>
      </w:r>
    </w:p>
    <w:p w14:paraId="4615509C" w14:textId="77777777" w:rsidR="00904C11" w:rsidRPr="0047463E" w:rsidRDefault="00904C11" w:rsidP="00904C11">
      <w:pPr>
        <w:pStyle w:val="Level3"/>
        <w:rPr>
          <w:rFonts w:ascii="Times New Roman" w:hAnsi="Times New Roman"/>
        </w:rPr>
      </w:pPr>
      <w:r w:rsidRPr="0047463E">
        <w:rPr>
          <w:rFonts w:ascii="Times New Roman" w:hAnsi="Times New Roman"/>
        </w:rPr>
        <w:t>bude na vlastní náklady a v souladu s Domovním řádem udržovat po celou Dobu nájmu Prostory, a to včetně: výtvarného provedení a vybavení Prostor, v dobrém stavu a řádně opravené, udržované a čisté a dojde-li k jejich poškození při realizaci Povoleného užívání bez zavinění Pronajímatele, je povinen opravit veškerá zařízení a vybavení Pronajímatele nacházející se v Prostorách nebo je v případě poškození nebo zničení vyměnit za nové vybavení a zařízení stejné kvality a hodnoty, se kterým bude Pronajímatel souhlasit; současně je Nájemce povinen dbát, aby při výkonu Povoleného užívání nedocházelo k poškozování nosných konstrukcí Budovy, jež tvoří Prostory anebo poškozování či znepřístupňování veškerých únikových východů pro případ požáru nebo jiné nouzové situace, které jsou určeny k výlučnému užívání Prostor a/nebo poškozování Inženýrských sítí, jež tvoří součást Prostor a/nebo Budovy a slouží výlučně k jejich užívání a v případě zaviněného zanedbání této povinnost je Nájemce povinen nahradit Pronajímateli veškerou škodu;</w:t>
      </w:r>
    </w:p>
    <w:p w14:paraId="3AC24019" w14:textId="77777777" w:rsidR="00904C11" w:rsidRPr="0047463E" w:rsidRDefault="00904C11" w:rsidP="00904C11">
      <w:pPr>
        <w:pStyle w:val="Level3"/>
        <w:rPr>
          <w:rFonts w:ascii="Times New Roman" w:hAnsi="Times New Roman"/>
        </w:rPr>
      </w:pPr>
      <w:r w:rsidRPr="0047463E">
        <w:rPr>
          <w:rFonts w:ascii="Times New Roman" w:hAnsi="Times New Roman"/>
        </w:rPr>
        <w:lastRenderedPageBreak/>
        <w:t>aniž by tím byl dotčen jakýkoli jiný závazek Nájemce, do jednoho měsíce po doručení upozornění Pronajímatele o závadném stavu Prostor, za který Nájemce odpovídá (nebo okamžitě v případě naléhavé potřeby) odstraní na své vlastní náklady závadný stav s tím, že pokud Nájemce neodstraní závadný stav, bude mít Pronajímatel právo kdykoli po skončení lhůty jednoho měsíce (nebo okamžitě v případě naléhavé potřeby) vstoupit do Prostor a provést takové opravy a práce. Náklady těchto prací (včetně honoráře znalců) je Nájemce povinen uhradit Pronajímateli okamžitě na jeho výzvu</w:t>
      </w:r>
      <w:r w:rsidR="000E0BAE">
        <w:rPr>
          <w:rFonts w:ascii="Times New Roman" w:hAnsi="Times New Roman"/>
        </w:rPr>
        <w:t>.</w:t>
      </w:r>
    </w:p>
    <w:p w14:paraId="4921C73D" w14:textId="77777777" w:rsidR="00904C11" w:rsidRPr="0047463E" w:rsidRDefault="00904C11" w:rsidP="00904C11">
      <w:pPr>
        <w:pStyle w:val="Level1"/>
        <w:rPr>
          <w:rFonts w:ascii="Times New Roman" w:hAnsi="Times New Roman"/>
        </w:rPr>
      </w:pPr>
      <w:r w:rsidRPr="0047463E">
        <w:rPr>
          <w:rFonts w:ascii="Times New Roman" w:hAnsi="Times New Roman"/>
        </w:rPr>
        <w:t>Pojištění</w:t>
      </w:r>
    </w:p>
    <w:p w14:paraId="2FE545EE" w14:textId="77777777" w:rsidR="00904C11" w:rsidRPr="0047463E" w:rsidRDefault="00904C11" w:rsidP="00904C11">
      <w:pPr>
        <w:pStyle w:val="Body1"/>
        <w:rPr>
          <w:rFonts w:ascii="Times New Roman" w:hAnsi="Times New Roman"/>
        </w:rPr>
      </w:pPr>
      <w:r w:rsidRPr="0047463E">
        <w:rPr>
          <w:rFonts w:ascii="Times New Roman" w:hAnsi="Times New Roman"/>
        </w:rPr>
        <w:t>Nájemce se zavazuje, že:</w:t>
      </w:r>
    </w:p>
    <w:p w14:paraId="09B87BFA" w14:textId="5AFE53BD" w:rsidR="00904C11" w:rsidRPr="0047463E" w:rsidRDefault="00395808" w:rsidP="00904C11">
      <w:pPr>
        <w:pStyle w:val="Level2"/>
        <w:rPr>
          <w:rFonts w:ascii="Times New Roman" w:hAnsi="Times New Roman"/>
        </w:rPr>
      </w:pPr>
      <w:r w:rsidRPr="0047463E">
        <w:rPr>
          <w:rFonts w:ascii="Times New Roman" w:hAnsi="Times New Roman"/>
        </w:rPr>
        <w:t>uzavře a po celou Dobu nájmu bude udržovat pojištění své provozní činnosti v</w:t>
      </w:r>
      <w:r w:rsidR="001D1576">
        <w:rPr>
          <w:rFonts w:ascii="Times New Roman" w:hAnsi="Times New Roman"/>
        </w:rPr>
        <w:t> </w:t>
      </w:r>
      <w:r w:rsidRPr="0047463E">
        <w:rPr>
          <w:rFonts w:ascii="Times New Roman" w:hAnsi="Times New Roman"/>
        </w:rPr>
        <w:t>Prostorách</w:t>
      </w:r>
      <w:r w:rsidR="001D1576">
        <w:rPr>
          <w:rFonts w:ascii="Times New Roman" w:hAnsi="Times New Roman"/>
        </w:rPr>
        <w:t>, odpovědnosti za škodu</w:t>
      </w:r>
      <w:r w:rsidRPr="0047463E">
        <w:rPr>
          <w:rFonts w:ascii="Times New Roman" w:hAnsi="Times New Roman"/>
        </w:rPr>
        <w:t xml:space="preserve">, pojištění odpovědnosti vůči třetím osobám v případě úmrtí a </w:t>
      </w:r>
      <w:r w:rsidR="00EA06EE">
        <w:rPr>
          <w:rFonts w:ascii="Times New Roman" w:hAnsi="Times New Roman"/>
        </w:rPr>
        <w:t xml:space="preserve">jiným </w:t>
      </w:r>
      <w:r w:rsidRPr="0047463E">
        <w:rPr>
          <w:rFonts w:ascii="Times New Roman" w:hAnsi="Times New Roman"/>
        </w:rPr>
        <w:t xml:space="preserve">škodám vzniklým v důsledku </w:t>
      </w:r>
      <w:r w:rsidR="00EA06EE">
        <w:rPr>
          <w:rFonts w:ascii="Times New Roman" w:hAnsi="Times New Roman"/>
        </w:rPr>
        <w:t>činnosti Nájemce</w:t>
      </w:r>
      <w:r w:rsidRPr="0047463E">
        <w:rPr>
          <w:rFonts w:ascii="Times New Roman" w:hAnsi="Times New Roman"/>
        </w:rPr>
        <w:t xml:space="preserve">, a to do výše 8.500.000,- Kč. </w:t>
      </w:r>
    </w:p>
    <w:p w14:paraId="0578E85C" w14:textId="77777777" w:rsidR="00904C11" w:rsidRPr="0047463E" w:rsidRDefault="00904C11" w:rsidP="00904C11">
      <w:pPr>
        <w:pStyle w:val="Level2"/>
        <w:rPr>
          <w:rFonts w:ascii="Times New Roman" w:hAnsi="Times New Roman"/>
        </w:rPr>
      </w:pPr>
      <w:r w:rsidRPr="0047463E">
        <w:rPr>
          <w:rFonts w:ascii="Times New Roman" w:hAnsi="Times New Roman"/>
        </w:rPr>
        <w:t>Nájemce oznámí Pronajímateli do patnácti pracovních dnů každou pojistnou událost, kterou uplatnil u pojišťovny. Budou-li Prostory poškozeny nebo zničeny požárem či jinou událostí zaviněnou Nájemcem, pak Nájemce urychleně a řádně opraví, přestaví nebo nahradí stavbu či její část tak, aby uvedl Prostory do stavu, se kterým bude Pronajímatel souhlasit, a v každém případě do stavu, který nebude horší než stav Prostor bezprostředně před takovým poškozením nebo zničením.</w:t>
      </w:r>
    </w:p>
    <w:p w14:paraId="0A76D04A" w14:textId="77777777" w:rsidR="00904C11" w:rsidRPr="0047463E" w:rsidRDefault="00904C11" w:rsidP="00904C11">
      <w:pPr>
        <w:pStyle w:val="Level1"/>
        <w:rPr>
          <w:rFonts w:ascii="Times New Roman" w:hAnsi="Times New Roman"/>
        </w:rPr>
      </w:pPr>
      <w:r w:rsidRPr="0047463E">
        <w:rPr>
          <w:rFonts w:ascii="Times New Roman" w:hAnsi="Times New Roman"/>
        </w:rPr>
        <w:t>Účetní záznamy</w:t>
      </w:r>
    </w:p>
    <w:p w14:paraId="0B216993" w14:textId="77777777" w:rsidR="00904C11" w:rsidRPr="0047463E" w:rsidRDefault="00904C11" w:rsidP="00904C11">
      <w:pPr>
        <w:pStyle w:val="Body1"/>
        <w:rPr>
          <w:rFonts w:ascii="Times New Roman" w:hAnsi="Times New Roman"/>
        </w:rPr>
      </w:pPr>
      <w:r w:rsidRPr="0047463E">
        <w:rPr>
          <w:rFonts w:ascii="Times New Roman" w:hAnsi="Times New Roman"/>
        </w:rPr>
        <w:t>Nájemce se zavazuje, že:</w:t>
      </w:r>
    </w:p>
    <w:p w14:paraId="1BDBD2D8" w14:textId="77777777" w:rsidR="00904C11" w:rsidRPr="0047463E" w:rsidRDefault="00904C11" w:rsidP="00904C11">
      <w:pPr>
        <w:pStyle w:val="Level2"/>
        <w:rPr>
          <w:rFonts w:ascii="Times New Roman" w:hAnsi="Times New Roman"/>
        </w:rPr>
      </w:pPr>
      <w:r w:rsidRPr="0047463E">
        <w:rPr>
          <w:rFonts w:ascii="Times New Roman" w:hAnsi="Times New Roman"/>
        </w:rPr>
        <w:t>bude po Dobu nájmu vést v plném rozsahu a přesně Účetní záznamy vztahující se k Povolenému užívání v Prostorách;</w:t>
      </w:r>
    </w:p>
    <w:p w14:paraId="5B3462E9" w14:textId="77777777" w:rsidR="00904C11" w:rsidRPr="0047463E" w:rsidRDefault="00904C11" w:rsidP="00904C11">
      <w:pPr>
        <w:pStyle w:val="Level1"/>
        <w:rPr>
          <w:rFonts w:ascii="Times New Roman" w:hAnsi="Times New Roman"/>
        </w:rPr>
      </w:pPr>
      <w:r w:rsidRPr="0047463E">
        <w:rPr>
          <w:rFonts w:ascii="Times New Roman" w:hAnsi="Times New Roman"/>
        </w:rPr>
        <w:t>Další závazky Nájemce</w:t>
      </w:r>
    </w:p>
    <w:p w14:paraId="03C37890" w14:textId="77777777" w:rsidR="00904C11" w:rsidRPr="0047463E" w:rsidRDefault="00904C11" w:rsidP="00904C11">
      <w:pPr>
        <w:pStyle w:val="Body1"/>
        <w:rPr>
          <w:rFonts w:ascii="Times New Roman" w:hAnsi="Times New Roman"/>
        </w:rPr>
      </w:pPr>
      <w:r w:rsidRPr="0047463E">
        <w:rPr>
          <w:rFonts w:ascii="Times New Roman" w:hAnsi="Times New Roman"/>
        </w:rPr>
        <w:t>Nájemce se dále zavazuje, že:</w:t>
      </w:r>
    </w:p>
    <w:p w14:paraId="7CF4DFB6" w14:textId="77777777" w:rsidR="0061439D" w:rsidRDefault="00904C11" w:rsidP="00904C11">
      <w:pPr>
        <w:pStyle w:val="Level2"/>
        <w:rPr>
          <w:rFonts w:ascii="Times New Roman" w:hAnsi="Times New Roman"/>
        </w:rPr>
      </w:pPr>
      <w:r w:rsidRPr="0061439D">
        <w:rPr>
          <w:rFonts w:ascii="Times New Roman" w:hAnsi="Times New Roman"/>
        </w:rPr>
        <w:t>bude zacházet s Prostory s řádnou péčí a v souladu s Domovním řádem a bude plnit veškeré požadavky obsažené v Domovním řádu s tím, že Domovní řád může být Pronajímatelem kdykoli po Dobu nájmu pozměněn</w:t>
      </w:r>
      <w:r w:rsidR="004A2246">
        <w:rPr>
          <w:rFonts w:ascii="Times New Roman" w:hAnsi="Times New Roman"/>
        </w:rPr>
        <w:t>.</w:t>
      </w:r>
    </w:p>
    <w:p w14:paraId="59373A2F" w14:textId="77777777" w:rsidR="00904C11" w:rsidRPr="0047463E" w:rsidRDefault="00904C11" w:rsidP="00904C11">
      <w:pPr>
        <w:pStyle w:val="Level2"/>
        <w:rPr>
          <w:rFonts w:ascii="Times New Roman" w:hAnsi="Times New Roman"/>
        </w:rPr>
      </w:pPr>
      <w:r w:rsidRPr="0047463E">
        <w:rPr>
          <w:rFonts w:ascii="Times New Roman" w:hAnsi="Times New Roman"/>
        </w:rPr>
        <w:t>bude užívat Prostory v souladu s Povoleným užíváním a toto Povolené užívání bude provozovat v souladu s dobrými mravy a způsobem nepoškozujícím dobré jméno Pronajímatele a/nebo Obchodního domu;</w:t>
      </w:r>
    </w:p>
    <w:p w14:paraId="36BFFAA9" w14:textId="77777777" w:rsidR="00904C11" w:rsidRPr="0047463E" w:rsidRDefault="00904C11" w:rsidP="00904C11">
      <w:pPr>
        <w:pStyle w:val="Level2"/>
        <w:rPr>
          <w:rFonts w:ascii="Times New Roman" w:hAnsi="Times New Roman"/>
        </w:rPr>
      </w:pPr>
      <w:r w:rsidRPr="0047463E">
        <w:rPr>
          <w:rFonts w:ascii="Times New Roman" w:hAnsi="Times New Roman"/>
        </w:rPr>
        <w:t xml:space="preserve">při užívání Prostor zajistí, že Nájemce, jeho zaměstnanci, dodavatelé (i) nebudou jakkoliv zasahovat do práv a oprávněných zájmů nájemců sousedních prostor Obchodního domu, a to zejména obtěžováním hlukem, pachem, světlem, </w:t>
      </w:r>
      <w:r w:rsidR="003F5187" w:rsidRPr="0047463E">
        <w:rPr>
          <w:rFonts w:ascii="Times New Roman" w:hAnsi="Times New Roman"/>
        </w:rPr>
        <w:t xml:space="preserve">prachem, </w:t>
      </w:r>
      <w:r w:rsidRPr="0047463E">
        <w:rPr>
          <w:rFonts w:ascii="Times New Roman" w:hAnsi="Times New Roman"/>
        </w:rPr>
        <w:t>vibracemi či jinak;</w:t>
      </w:r>
    </w:p>
    <w:p w14:paraId="7DFFFA36" w14:textId="77777777" w:rsidR="004E38FD" w:rsidRPr="0047463E" w:rsidRDefault="00904C11" w:rsidP="00CC2A78">
      <w:pPr>
        <w:pStyle w:val="Level2"/>
        <w:spacing w:after="0"/>
        <w:rPr>
          <w:rFonts w:ascii="Times New Roman" w:hAnsi="Times New Roman"/>
        </w:rPr>
      </w:pPr>
      <w:r w:rsidRPr="0047463E">
        <w:rPr>
          <w:rFonts w:ascii="Times New Roman" w:hAnsi="Times New Roman"/>
        </w:rPr>
        <w:t xml:space="preserve">umožní Pronajímateli a jiným osobám zmocněným Pronajímatelem během Doby nájmu </w:t>
      </w:r>
      <w:r w:rsidR="004E38FD" w:rsidRPr="0047463E">
        <w:rPr>
          <w:rFonts w:ascii="Times New Roman" w:hAnsi="Times New Roman"/>
        </w:rPr>
        <w:t>vstup do Prostor, a to</w:t>
      </w:r>
    </w:p>
    <w:p w14:paraId="602EDB22" w14:textId="77777777" w:rsidR="004E38FD" w:rsidRPr="0047463E" w:rsidRDefault="004E38FD" w:rsidP="00CC2A78">
      <w:pPr>
        <w:pStyle w:val="Level3"/>
        <w:spacing w:after="0"/>
        <w:rPr>
          <w:rFonts w:ascii="Times New Roman" w:hAnsi="Times New Roman"/>
        </w:rPr>
      </w:pPr>
      <w:r w:rsidRPr="0047463E">
        <w:rPr>
          <w:rFonts w:ascii="Times New Roman" w:hAnsi="Times New Roman"/>
        </w:rPr>
        <w:lastRenderedPageBreak/>
        <w:t>z</w:t>
      </w:r>
      <w:r w:rsidR="00904C11" w:rsidRPr="0047463E">
        <w:rPr>
          <w:rFonts w:ascii="Times New Roman" w:hAnsi="Times New Roman"/>
        </w:rPr>
        <w:t xml:space="preserve">a </w:t>
      </w:r>
      <w:r w:rsidRPr="0047463E">
        <w:rPr>
          <w:rFonts w:ascii="Times New Roman" w:hAnsi="Times New Roman"/>
        </w:rPr>
        <w:t xml:space="preserve">účelem </w:t>
      </w:r>
      <w:r w:rsidR="00904C11" w:rsidRPr="0047463E">
        <w:rPr>
          <w:rFonts w:ascii="Times New Roman" w:hAnsi="Times New Roman"/>
        </w:rPr>
        <w:t>jejich prohlídk</w:t>
      </w:r>
      <w:r w:rsidRPr="0047463E">
        <w:rPr>
          <w:rFonts w:ascii="Times New Roman" w:hAnsi="Times New Roman"/>
        </w:rPr>
        <w:t>y a</w:t>
      </w:r>
      <w:r w:rsidR="00904C11" w:rsidRPr="0047463E">
        <w:rPr>
          <w:rFonts w:ascii="Times New Roman" w:hAnsi="Times New Roman"/>
        </w:rPr>
        <w:t xml:space="preserve"> kontroly jakým způsobem jsou Prostory užívány a v jakém jsou stavu</w:t>
      </w:r>
      <w:r w:rsidRPr="0047463E">
        <w:rPr>
          <w:rFonts w:ascii="Times New Roman" w:hAnsi="Times New Roman"/>
        </w:rPr>
        <w:t xml:space="preserve"> (v tomto případě na žádost Pronajímatele doručenou Nájemci alespoň tři dny předem) a</w:t>
      </w:r>
      <w:r w:rsidR="00904C11" w:rsidRPr="0047463E">
        <w:rPr>
          <w:rFonts w:ascii="Times New Roman" w:hAnsi="Times New Roman"/>
        </w:rPr>
        <w:t xml:space="preserve"> dále </w:t>
      </w:r>
    </w:p>
    <w:p w14:paraId="00998863" w14:textId="77777777" w:rsidR="00904C11" w:rsidRPr="0047463E" w:rsidRDefault="00904C11" w:rsidP="00CC2A78">
      <w:pPr>
        <w:pStyle w:val="Level3"/>
        <w:rPr>
          <w:rFonts w:ascii="Times New Roman" w:hAnsi="Times New Roman"/>
        </w:rPr>
      </w:pPr>
      <w:r w:rsidRPr="0047463E">
        <w:rPr>
          <w:rFonts w:ascii="Times New Roman" w:hAnsi="Times New Roman"/>
        </w:rPr>
        <w:t>za účelem umožnění bezodkladného odstranění či zmírnění důsledků mimořádných a/nebo živelných událostí a provedení potřebných oprav těmito událostmi způsobených poškození</w:t>
      </w:r>
      <w:r w:rsidR="004E38FD" w:rsidRPr="0047463E">
        <w:rPr>
          <w:rFonts w:ascii="Times New Roman" w:hAnsi="Times New Roman"/>
        </w:rPr>
        <w:t xml:space="preserve"> včetně pořízení dokumentace (fotodokumentace) poškozeného stavu</w:t>
      </w:r>
      <w:r w:rsidR="00F34649" w:rsidRPr="0047463E">
        <w:rPr>
          <w:rFonts w:ascii="Times New Roman" w:hAnsi="Times New Roman"/>
        </w:rPr>
        <w:t xml:space="preserve"> a jeho příčin;</w:t>
      </w:r>
    </w:p>
    <w:p w14:paraId="1D11FA0F" w14:textId="77777777" w:rsidR="004E38FD" w:rsidRPr="0047463E" w:rsidRDefault="004E38FD" w:rsidP="00CC2A78">
      <w:pPr>
        <w:pStyle w:val="Level2"/>
        <w:rPr>
          <w:rFonts w:ascii="Times New Roman" w:hAnsi="Times New Roman"/>
        </w:rPr>
      </w:pPr>
      <w:r w:rsidRPr="0047463E">
        <w:rPr>
          <w:rFonts w:ascii="Times New Roman" w:hAnsi="Times New Roman"/>
        </w:rPr>
        <w:t xml:space="preserve">předá Pronajímateli v zapečetěné obálce v jednom vyhotovení veškeré klíče od uzamykatelných prostor s uvedením </w:t>
      </w:r>
      <w:r w:rsidR="00F34649" w:rsidRPr="0047463E">
        <w:rPr>
          <w:rFonts w:ascii="Times New Roman" w:hAnsi="Times New Roman"/>
        </w:rPr>
        <w:t xml:space="preserve">firmy či jména </w:t>
      </w:r>
      <w:r w:rsidRPr="0047463E">
        <w:rPr>
          <w:rFonts w:ascii="Times New Roman" w:hAnsi="Times New Roman"/>
        </w:rPr>
        <w:t>Nájemce, kontaktní osoby a telefonního čísla</w:t>
      </w:r>
      <w:r w:rsidR="00F34649" w:rsidRPr="0047463E">
        <w:rPr>
          <w:rFonts w:ascii="Times New Roman" w:hAnsi="Times New Roman"/>
        </w:rPr>
        <w:t>. Pronajímatel a jím zmocněné osoby jsou oprávněny takové uzamykatelné prostory otevřít jen v případě potřeby zásahu proti požáru či vodovodní či jiné žive</w:t>
      </w:r>
      <w:r w:rsidR="00CC2A78" w:rsidRPr="0047463E">
        <w:rPr>
          <w:rFonts w:ascii="Times New Roman" w:hAnsi="Times New Roman"/>
        </w:rPr>
        <w:t>l</w:t>
      </w:r>
      <w:r w:rsidR="00F34649" w:rsidRPr="0047463E">
        <w:rPr>
          <w:rFonts w:ascii="Times New Roman" w:hAnsi="Times New Roman"/>
        </w:rPr>
        <w:t>né události a odstranění či zmírnění jejich důsledků, o čemž pořídí zápis, který v kopii předá Nájemci</w:t>
      </w:r>
      <w:r w:rsidRPr="0047463E">
        <w:rPr>
          <w:rFonts w:ascii="Times New Roman" w:hAnsi="Times New Roman"/>
        </w:rPr>
        <w:t>;</w:t>
      </w:r>
    </w:p>
    <w:p w14:paraId="55B2DEDA" w14:textId="77777777" w:rsidR="00904C11" w:rsidRPr="00B85FDF" w:rsidRDefault="00B85FDF" w:rsidP="00B85FDF">
      <w:pPr>
        <w:pStyle w:val="Level2"/>
        <w:spacing w:after="120"/>
        <w:rPr>
          <w:rFonts w:ascii="Times New Roman" w:hAnsi="Times New Roman"/>
        </w:rPr>
      </w:pPr>
      <w:r w:rsidRPr="00B85FDF">
        <w:rPr>
          <w:rFonts w:ascii="Times New Roman" w:hAnsi="Times New Roman"/>
        </w:rPr>
        <w:t>bude informovat Pronajímatele</w:t>
      </w:r>
      <w:r>
        <w:rPr>
          <w:rFonts w:ascii="Times New Roman" w:hAnsi="Times New Roman"/>
        </w:rPr>
        <w:t xml:space="preserve"> </w:t>
      </w:r>
      <w:r w:rsidR="00904C11" w:rsidRPr="00B85FDF">
        <w:rPr>
          <w:rFonts w:ascii="Times New Roman" w:hAnsi="Times New Roman"/>
        </w:rPr>
        <w:t>o jakémkoli, změně právní formy;</w:t>
      </w:r>
    </w:p>
    <w:p w14:paraId="4A1C2886" w14:textId="77777777" w:rsidR="00904C11" w:rsidRPr="0047463E" w:rsidRDefault="00904C11" w:rsidP="00904C11">
      <w:pPr>
        <w:pStyle w:val="Level2"/>
        <w:rPr>
          <w:rFonts w:ascii="Times New Roman" w:hAnsi="Times New Roman"/>
        </w:rPr>
      </w:pPr>
      <w:r w:rsidRPr="0047463E">
        <w:rPr>
          <w:rFonts w:ascii="Times New Roman" w:hAnsi="Times New Roman"/>
        </w:rPr>
        <w:t>bude-li tato Nájemní smlouva z jakéhokoli důvodu ukončena, bude Nájemce povinen nejpozději do dne ukončení nájmu a na vlastní náklady uvést Prostory do stavu, v němž byly v Den převzetí s přihlédnutím k běžnému opotřebení (dále jen „</w:t>
      </w:r>
      <w:r w:rsidRPr="0047463E">
        <w:rPr>
          <w:rFonts w:ascii="Times New Roman" w:hAnsi="Times New Roman"/>
          <w:b/>
        </w:rPr>
        <w:t>Náležitý stav</w:t>
      </w:r>
      <w:r w:rsidRPr="0047463E">
        <w:rPr>
          <w:rFonts w:ascii="Times New Roman" w:hAnsi="Times New Roman"/>
        </w:rPr>
        <w:t xml:space="preserve">“), a poté Prostory vyklidit. Pokud Nájemce poruší svou povinnost uvést Prostory do Náležitého stavu a vyklidit </w:t>
      </w:r>
      <w:r w:rsidR="009E6977">
        <w:rPr>
          <w:rFonts w:ascii="Times New Roman" w:hAnsi="Times New Roman"/>
        </w:rPr>
        <w:t>Prostory dle tohoto článku 15.7</w:t>
      </w:r>
      <w:r w:rsidRPr="0047463E">
        <w:rPr>
          <w:rFonts w:ascii="Times New Roman" w:hAnsi="Times New Roman"/>
        </w:rPr>
        <w:t xml:space="preserve">, je Nájemce povinen zaplatit Pronajímateli za každý den prodlení se splněním těchto povinností smluvní pokutu ve výši </w:t>
      </w:r>
      <w:r w:rsidR="00881A81">
        <w:rPr>
          <w:rFonts w:ascii="Times New Roman" w:hAnsi="Times New Roman"/>
        </w:rPr>
        <w:t>1 000,- Kč</w:t>
      </w:r>
      <w:r w:rsidRPr="0047463E">
        <w:rPr>
          <w:rFonts w:ascii="Times New Roman" w:hAnsi="Times New Roman"/>
        </w:rPr>
        <w:t>. Nájemce výslovně souhlasí, že pokud nesplní svou povinnost vyklidit Prostory dle tohoto článku, je Pronajímatel dále oprávněn vstoupit do Prostor, odstranit z nich veškeré technické zhodnocení a jiné úpravy či majetek Nájemce a Prostory znovu pronajmout třetí osobě. Podpisem této Nájemní smlouvy Nájemce k takovému postupu Pronajímatele výslovně zmocňuje. Nájemce je dále povinen uhradit Pronajímateli veškeré náklady, které mu vznikly v souvislosti s úpravami Prostor dle předchozí věty, a to nejpozději do 3 dnů poté, co mu bylo doručena příslušná výzva Pronajímatele k jejich uhrazení;</w:t>
      </w:r>
    </w:p>
    <w:p w14:paraId="354B7E3D" w14:textId="77777777" w:rsidR="004D22F6" w:rsidRPr="0047463E" w:rsidRDefault="004D22F6" w:rsidP="004D22F6">
      <w:pPr>
        <w:pStyle w:val="Level2"/>
        <w:rPr>
          <w:rFonts w:ascii="Times New Roman" w:hAnsi="Times New Roman"/>
        </w:rPr>
      </w:pPr>
      <w:r w:rsidRPr="0047463E">
        <w:rPr>
          <w:rFonts w:ascii="Times New Roman" w:hAnsi="Times New Roman"/>
        </w:rPr>
        <w:t xml:space="preserve">uhradí </w:t>
      </w:r>
      <w:r w:rsidR="0026002C" w:rsidRPr="0047463E">
        <w:rPr>
          <w:rFonts w:ascii="Times New Roman" w:hAnsi="Times New Roman"/>
        </w:rPr>
        <w:t xml:space="preserve">a/nebo nahradí </w:t>
      </w:r>
      <w:r w:rsidRPr="0047463E">
        <w:rPr>
          <w:rFonts w:ascii="Times New Roman" w:hAnsi="Times New Roman"/>
        </w:rPr>
        <w:t xml:space="preserve">Pronajímateli veškeré náklady, výdaje, nároky, řízení nebo požadavky, jež </w:t>
      </w:r>
      <w:r w:rsidR="0026002C" w:rsidRPr="0047463E">
        <w:rPr>
          <w:rFonts w:ascii="Times New Roman" w:hAnsi="Times New Roman"/>
        </w:rPr>
        <w:t xml:space="preserve">(i) </w:t>
      </w:r>
      <w:r w:rsidRPr="0047463E">
        <w:rPr>
          <w:rFonts w:ascii="Times New Roman" w:hAnsi="Times New Roman"/>
        </w:rPr>
        <w:t>mohou být vůči Pronajímateli, jeho pracovníkům, zaměstnancům, zástupcům nebo návštěvníkům vzneseny či jim mohou vzniknout v souvislosti s jakýmkoli úrazem, nehodou, ztrátou nebo škodou jakéhokoli druhu na zdraví nebo majetku zaviněné činností Nájemce</w:t>
      </w:r>
      <w:r w:rsidR="0026002C" w:rsidRPr="0047463E">
        <w:rPr>
          <w:rFonts w:ascii="Times New Roman" w:hAnsi="Times New Roman"/>
        </w:rPr>
        <w:t xml:space="preserve"> a (ii) mohou být vůči Pronajímateli vzneseny nebo mu jinak vzniknout v přímé či nepřímé souvislosti s Povoleným technickým zhodnocením</w:t>
      </w:r>
      <w:r w:rsidRPr="0047463E">
        <w:rPr>
          <w:rFonts w:ascii="Times New Roman" w:hAnsi="Times New Roman"/>
        </w:rPr>
        <w:t>;</w:t>
      </w:r>
    </w:p>
    <w:p w14:paraId="2C36B0AB" w14:textId="77777777" w:rsidR="00904C11" w:rsidRPr="0047463E" w:rsidRDefault="00904C11" w:rsidP="00904C11">
      <w:pPr>
        <w:pStyle w:val="Level2"/>
        <w:rPr>
          <w:rFonts w:ascii="Times New Roman" w:hAnsi="Times New Roman"/>
        </w:rPr>
      </w:pPr>
      <w:r w:rsidRPr="0047463E">
        <w:rPr>
          <w:rFonts w:ascii="Times New Roman" w:hAnsi="Times New Roman"/>
        </w:rPr>
        <w:t>v případě, že Pronajímatel využije své právo požadovat po Nájemci zaplacení smluvní pokuty podle této Nájemní smlouvy, Nájemce tuto smluvní pokutu zaplatí nejpozději do 15 dnů od doručení výzvy Pronajímatele, aby tak učinil. Uhrazení takové smluvní pokuty nemá vliv na právo Pronajímatele požadovat náhradu škody, kterou může uplatňovat samostatně a v plném rozsahu;</w:t>
      </w:r>
    </w:p>
    <w:p w14:paraId="4924670A" w14:textId="77777777" w:rsidR="00904C11" w:rsidRPr="0047463E" w:rsidRDefault="0088252F" w:rsidP="00904C11">
      <w:pPr>
        <w:pStyle w:val="Level2"/>
        <w:rPr>
          <w:rFonts w:ascii="Times New Roman" w:hAnsi="Times New Roman"/>
        </w:rPr>
      </w:pPr>
      <w:r w:rsidRPr="0047463E">
        <w:rPr>
          <w:rFonts w:ascii="Times New Roman" w:hAnsi="Times New Roman"/>
        </w:rPr>
        <w:t>i</w:t>
      </w:r>
      <w:r w:rsidR="00904C11" w:rsidRPr="0047463E">
        <w:rPr>
          <w:rFonts w:ascii="Times New Roman" w:hAnsi="Times New Roman"/>
        </w:rPr>
        <w:t>nstalovat vlastní záznamové zařízení (kamerový systém, čidla apod.) jen po předchozím souhlasu Pronajímatele</w:t>
      </w:r>
      <w:r w:rsidR="00DD65F5" w:rsidRPr="0047463E">
        <w:rPr>
          <w:rFonts w:ascii="Times New Roman" w:hAnsi="Times New Roman"/>
        </w:rPr>
        <w:t>;</w:t>
      </w:r>
    </w:p>
    <w:p w14:paraId="1491B916" w14:textId="77777777" w:rsidR="00B42921" w:rsidRPr="00881A81" w:rsidRDefault="00380E9E" w:rsidP="00B42921">
      <w:pPr>
        <w:pStyle w:val="Level2"/>
        <w:rPr>
          <w:rFonts w:ascii="Times New Roman" w:hAnsi="Times New Roman" w:cs="Times New Roman"/>
        </w:rPr>
      </w:pPr>
      <w:r w:rsidRPr="00881A81">
        <w:rPr>
          <w:rFonts w:ascii="Times New Roman" w:hAnsi="Times New Roman" w:cs="Times New Roman"/>
        </w:rPr>
        <w:t xml:space="preserve">zajistí potřebnou antivirovou ochranu počítačů a jiných elektronických zařízení užívaných v Prostorách a napojených na internet Obchodního domu a zajistí dodržování nejvyšší bezpečnosti při stahování jakýkoliv internetových materiálů; Nájemce přitom bere na </w:t>
      </w:r>
      <w:r w:rsidRPr="00881A81">
        <w:rPr>
          <w:rFonts w:ascii="Times New Roman" w:hAnsi="Times New Roman" w:cs="Times New Roman"/>
        </w:rPr>
        <w:lastRenderedPageBreak/>
        <w:t>vědomí, že dojde-li k napadení systému, bude zařízení Nájemce do doby, než prokáže zjednání nápravy, odpojeno (informaci o odpojení v takovém případě Pronajímatel sdělí Nájemci bez průtahů po odpojení jeho zařízení.</w:t>
      </w:r>
    </w:p>
    <w:p w14:paraId="35763B4A" w14:textId="77777777" w:rsidR="00904C11" w:rsidRPr="0047463E" w:rsidRDefault="00904C11" w:rsidP="00904C11">
      <w:pPr>
        <w:pStyle w:val="Level1"/>
        <w:rPr>
          <w:rFonts w:ascii="Times New Roman" w:hAnsi="Times New Roman"/>
        </w:rPr>
      </w:pPr>
      <w:r w:rsidRPr="0047463E">
        <w:rPr>
          <w:rFonts w:ascii="Times New Roman" w:hAnsi="Times New Roman"/>
        </w:rPr>
        <w:t>Další závazky Pronajímatele</w:t>
      </w:r>
    </w:p>
    <w:p w14:paraId="13CD4580" w14:textId="77777777" w:rsidR="008346BB" w:rsidRDefault="00904C11" w:rsidP="00B30756">
      <w:pPr>
        <w:pStyle w:val="Level2"/>
        <w:rPr>
          <w:rFonts w:ascii="Times New Roman" w:hAnsi="Times New Roman"/>
        </w:rPr>
      </w:pPr>
      <w:r w:rsidRPr="0047463E">
        <w:rPr>
          <w:rFonts w:ascii="Times New Roman" w:hAnsi="Times New Roman"/>
        </w:rPr>
        <w:t xml:space="preserve">Kromě ostatních závazků Pronajímatele uvedených v této Nájemní smlouvě a za podmínek stanovených v Domovním řádu Pronajímatel </w:t>
      </w:r>
      <w:r w:rsidR="001850ED" w:rsidRPr="00B30756">
        <w:rPr>
          <w:rFonts w:ascii="Times New Roman" w:hAnsi="Times New Roman"/>
        </w:rPr>
        <w:t>v</w:t>
      </w:r>
      <w:r w:rsidR="008346BB" w:rsidRPr="00B30756">
        <w:rPr>
          <w:rFonts w:ascii="Times New Roman" w:hAnsi="Times New Roman"/>
        </w:rPr>
        <w:t> případě, kdy revize, údr</w:t>
      </w:r>
      <w:r w:rsidR="00B30756">
        <w:rPr>
          <w:rFonts w:ascii="Times New Roman" w:hAnsi="Times New Roman"/>
        </w:rPr>
        <w:t>žba, oprava</w:t>
      </w:r>
      <w:r w:rsidR="008346BB" w:rsidRPr="00B30756">
        <w:rPr>
          <w:rFonts w:ascii="Times New Roman" w:hAnsi="Times New Roman"/>
        </w:rPr>
        <w:t xml:space="preserve"> zařízení Pronajímatele nezbytně bude vyžadovat dočasné zastavení přívodu vody, vypnutí elektrického proudu, topení, vzduchotechniky apod. anebo v případě, kdy si taková omezení služeb vynutí technologické důvody na straně jejich poskytovatele, se závazek Pronajímatele podle tohoto článku omezuje pouze na poskytnutí Nájemci příslušného upozornění v dostatečném časovém předstihu a přijetí všech přiměřených opatření k minimalizaci nepříznivého vlivu na užívání Prostor Nájemcem, jež může být těmito pracemi způsoben. Nájemce nemá ani z důvodu takového omezení právo na jakoukoli slevu, snížení nebo pozastavení placení Nájemného a/nebo Poplatku za služby</w:t>
      </w:r>
      <w:r w:rsidR="00DD65F5" w:rsidRPr="00B30756">
        <w:rPr>
          <w:rFonts w:ascii="Times New Roman" w:hAnsi="Times New Roman"/>
        </w:rPr>
        <w:t>;</w:t>
      </w:r>
    </w:p>
    <w:p w14:paraId="44EFFB25" w14:textId="77777777" w:rsidR="00904C11" w:rsidRPr="007015D9" w:rsidRDefault="001850ED" w:rsidP="00867B34">
      <w:pPr>
        <w:pStyle w:val="Level2"/>
        <w:rPr>
          <w:rFonts w:ascii="Times New Roman" w:hAnsi="Times New Roman"/>
        </w:rPr>
      </w:pPr>
      <w:r w:rsidRPr="007015D9">
        <w:rPr>
          <w:rFonts w:ascii="Times New Roman" w:hAnsi="Times New Roman"/>
        </w:rPr>
        <w:t>v</w:t>
      </w:r>
      <w:r w:rsidR="00904C11" w:rsidRPr="007015D9">
        <w:rPr>
          <w:rFonts w:ascii="Times New Roman" w:hAnsi="Times New Roman"/>
        </w:rPr>
        <w:t xml:space="preserve"> případě, že do užívání Prostor zasáhne nájemce sousedních nebytových prostor, jeho zaměstnanci, dodavatelé či zákazníci způsobem popsaným v článku </w:t>
      </w:r>
      <w:r w:rsidR="00BE319B" w:rsidRPr="007015D9">
        <w:rPr>
          <w:rFonts w:ascii="Times New Roman" w:hAnsi="Times New Roman"/>
        </w:rPr>
        <w:t>15.3</w:t>
      </w:r>
      <w:r w:rsidR="00904C11" w:rsidRPr="007015D9">
        <w:rPr>
          <w:rFonts w:ascii="Times New Roman" w:hAnsi="Times New Roman"/>
        </w:rPr>
        <w:t xml:space="preserve"> výše, vyvine veškeré úsilí k zamezení takových zásahů či jejich minimalizaci; v takovém případě Nájemce není oprávněn požadovat po Pronajímateli jakoukoliv slevu, snížení nebo pozastavení placení Nájemného a/nebo Poplatku za služby</w:t>
      </w:r>
      <w:r w:rsidR="00DD65F5" w:rsidRPr="007015D9">
        <w:rPr>
          <w:rFonts w:ascii="Times New Roman" w:hAnsi="Times New Roman"/>
        </w:rPr>
        <w:t>;</w:t>
      </w:r>
      <w:r w:rsidRPr="007015D9">
        <w:rPr>
          <w:rFonts w:ascii="Times New Roman" w:hAnsi="Times New Roman"/>
        </w:rPr>
        <w:t xml:space="preserve"> a</w:t>
      </w:r>
      <w:r w:rsidR="00904C11" w:rsidRPr="007015D9">
        <w:rPr>
          <w:rFonts w:ascii="Times New Roman" w:hAnsi="Times New Roman"/>
        </w:rPr>
        <w:t xml:space="preserve"> </w:t>
      </w:r>
    </w:p>
    <w:p w14:paraId="45828465" w14:textId="77777777" w:rsidR="00D74848" w:rsidRPr="00BE319B" w:rsidRDefault="001850ED" w:rsidP="00BE319B">
      <w:pPr>
        <w:pStyle w:val="Level2"/>
        <w:rPr>
          <w:rFonts w:ascii="Times New Roman" w:hAnsi="Times New Roman"/>
        </w:rPr>
      </w:pPr>
      <w:r w:rsidRPr="00BE319B">
        <w:rPr>
          <w:rFonts w:ascii="Times New Roman" w:hAnsi="Times New Roman"/>
        </w:rPr>
        <w:t>z</w:t>
      </w:r>
      <w:r w:rsidR="00904C11" w:rsidRPr="00BE319B">
        <w:rPr>
          <w:rFonts w:ascii="Times New Roman" w:hAnsi="Times New Roman"/>
        </w:rPr>
        <w:t>a podmínek uvedených v Domovním řádu poskytne Nájemci, jeho zaměstnancům, zástupcům, návštěvníkům a všem oprávněným osobám volný přístup do Prostor.</w:t>
      </w:r>
    </w:p>
    <w:p w14:paraId="3B1DFB3F" w14:textId="77777777" w:rsidR="00904C11" w:rsidRPr="0047463E" w:rsidRDefault="00904C11" w:rsidP="00904C11">
      <w:pPr>
        <w:pStyle w:val="Level2"/>
        <w:rPr>
          <w:rFonts w:ascii="Times New Roman" w:hAnsi="Times New Roman"/>
        </w:rPr>
      </w:pPr>
      <w:r w:rsidRPr="0047463E">
        <w:rPr>
          <w:rFonts w:ascii="Times New Roman" w:hAnsi="Times New Roman"/>
        </w:rPr>
        <w:t>Pronajímatel se dále zavazuje</w:t>
      </w:r>
    </w:p>
    <w:p w14:paraId="083C7097" w14:textId="77777777" w:rsidR="00904C11" w:rsidRPr="0047463E" w:rsidRDefault="00904C11" w:rsidP="00904C11">
      <w:pPr>
        <w:pStyle w:val="Level3"/>
        <w:rPr>
          <w:rFonts w:ascii="Times New Roman" w:hAnsi="Times New Roman"/>
          <w:b/>
        </w:rPr>
      </w:pPr>
      <w:r w:rsidRPr="0047463E">
        <w:rPr>
          <w:rFonts w:ascii="Times New Roman" w:hAnsi="Times New Roman"/>
        </w:rPr>
        <w:t>udržovat Obchodní dům jako celek ve stavu způsobilém k řádnému užívání;</w:t>
      </w:r>
    </w:p>
    <w:p w14:paraId="11B7F606" w14:textId="77777777" w:rsidR="00904C11" w:rsidRPr="0047463E" w:rsidRDefault="00904C11" w:rsidP="00904C11">
      <w:pPr>
        <w:pStyle w:val="Level3"/>
        <w:rPr>
          <w:rFonts w:ascii="Times New Roman" w:hAnsi="Times New Roman"/>
        </w:rPr>
      </w:pPr>
      <w:r w:rsidRPr="0047463E">
        <w:rPr>
          <w:rFonts w:ascii="Times New Roman" w:hAnsi="Times New Roman"/>
        </w:rPr>
        <w:t>informovat Nájemce o omezení provozu apod.;</w:t>
      </w:r>
    </w:p>
    <w:p w14:paraId="5965FB40" w14:textId="77777777" w:rsidR="00904C11" w:rsidRPr="0047463E" w:rsidRDefault="00904C11" w:rsidP="00904C11">
      <w:pPr>
        <w:pStyle w:val="Level3"/>
        <w:rPr>
          <w:rFonts w:ascii="Times New Roman" w:hAnsi="Times New Roman"/>
        </w:rPr>
      </w:pPr>
      <w:r w:rsidRPr="0047463E">
        <w:rPr>
          <w:rFonts w:ascii="Times New Roman" w:hAnsi="Times New Roman"/>
        </w:rPr>
        <w:t>na veškeré dodávky služeb do společných prostor nebo služeb souvisejících s provozem Obchodního domu neustále udržovat platné smlouvy s jejich dodavateli služeb souvisejících s provozem obchodního domu</w:t>
      </w:r>
      <w:r w:rsidR="00DD65F5" w:rsidRPr="0047463E">
        <w:rPr>
          <w:rFonts w:ascii="Times New Roman" w:hAnsi="Times New Roman"/>
        </w:rPr>
        <w:t>; a</w:t>
      </w:r>
    </w:p>
    <w:p w14:paraId="3864B37F" w14:textId="77777777" w:rsidR="00904C11" w:rsidRPr="0047463E" w:rsidRDefault="00904C11" w:rsidP="00904C11">
      <w:pPr>
        <w:pStyle w:val="Level2"/>
        <w:rPr>
          <w:rFonts w:ascii="Times New Roman" w:hAnsi="Times New Roman"/>
        </w:rPr>
      </w:pPr>
      <w:r w:rsidRPr="0047463E">
        <w:rPr>
          <w:rFonts w:ascii="Times New Roman" w:hAnsi="Times New Roman"/>
        </w:rPr>
        <w:t>Pronajímatel neodpovídá za škody na majetku (vybavení, nábytek, zboží apod.) nájemce či jiných osob vneseném do Prostor (s výjimkou případů, kdy takovou škodu způsobí sám porušením právní povinnosti) a nezajišťuje žádnou ochranu před vznikem škod na takovém majetku</w:t>
      </w:r>
      <w:r w:rsidR="00F466E3" w:rsidRPr="0047463E">
        <w:rPr>
          <w:rFonts w:ascii="Times New Roman" w:hAnsi="Times New Roman"/>
        </w:rPr>
        <w:t xml:space="preserve"> během otevírací doby O</w:t>
      </w:r>
      <w:r w:rsidR="00D91315" w:rsidRPr="0047463E">
        <w:rPr>
          <w:rFonts w:ascii="Times New Roman" w:hAnsi="Times New Roman"/>
        </w:rPr>
        <w:t>bchodního domu</w:t>
      </w:r>
      <w:r w:rsidR="00F466E3" w:rsidRPr="0047463E">
        <w:rPr>
          <w:rFonts w:ascii="Times New Roman" w:hAnsi="Times New Roman"/>
        </w:rPr>
        <w:t>.</w:t>
      </w:r>
    </w:p>
    <w:p w14:paraId="5C6D5B9D" w14:textId="77777777" w:rsidR="00904C11" w:rsidRPr="0047463E" w:rsidRDefault="00904C11" w:rsidP="00904C11">
      <w:pPr>
        <w:pStyle w:val="Level1"/>
        <w:rPr>
          <w:rFonts w:ascii="Times New Roman" w:hAnsi="Times New Roman"/>
        </w:rPr>
      </w:pPr>
      <w:r w:rsidRPr="0047463E">
        <w:rPr>
          <w:rFonts w:ascii="Times New Roman" w:hAnsi="Times New Roman"/>
        </w:rPr>
        <w:t>Úpravy</w:t>
      </w:r>
    </w:p>
    <w:p w14:paraId="6A607890" w14:textId="77777777" w:rsidR="00904C11" w:rsidRPr="0047463E" w:rsidRDefault="00904C11" w:rsidP="00904C11">
      <w:pPr>
        <w:pStyle w:val="Level2"/>
        <w:tabs>
          <w:tab w:val="clear" w:pos="1247"/>
          <w:tab w:val="num" w:pos="1400"/>
        </w:tabs>
        <w:ind w:left="1400"/>
        <w:rPr>
          <w:rFonts w:ascii="Times New Roman" w:hAnsi="Times New Roman"/>
        </w:rPr>
      </w:pPr>
      <w:r w:rsidRPr="0047463E">
        <w:rPr>
          <w:rFonts w:ascii="Times New Roman" w:hAnsi="Times New Roman"/>
        </w:rPr>
        <w:t>Nájemce není oprávněn bez předchozího písemného souhlasu Pronajímatele</w:t>
      </w:r>
      <w:r w:rsidR="00E27DCC" w:rsidRPr="0047463E">
        <w:rPr>
          <w:rFonts w:ascii="Times New Roman" w:hAnsi="Times New Roman"/>
        </w:rPr>
        <w:t xml:space="preserve">, </w:t>
      </w:r>
      <w:r w:rsidR="00712E31" w:rsidRPr="0047463E">
        <w:rPr>
          <w:rFonts w:ascii="Times New Roman" w:hAnsi="Times New Roman"/>
        </w:rPr>
        <w:t>který se zavazuje bezdůvodně svůj souhlas neodpírat</w:t>
      </w:r>
      <w:r w:rsidR="00E27DCC" w:rsidRPr="0047463E">
        <w:rPr>
          <w:rFonts w:ascii="Times New Roman" w:hAnsi="Times New Roman"/>
        </w:rPr>
        <w:t>,</w:t>
      </w:r>
      <w:r w:rsidRPr="0047463E">
        <w:rPr>
          <w:rFonts w:ascii="Times New Roman" w:hAnsi="Times New Roman"/>
        </w:rPr>
        <w:t xml:space="preserve"> provádět jakékoli změny či úpravy Prostor, včetně montáže jakýchkoli zařízení, jež by vyžadovaly:</w:t>
      </w:r>
    </w:p>
    <w:p w14:paraId="11FE270C" w14:textId="77777777" w:rsidR="00904C11" w:rsidRPr="0047463E" w:rsidRDefault="00904C11" w:rsidP="00A12295">
      <w:pPr>
        <w:pStyle w:val="Level3"/>
        <w:ind w:hanging="623"/>
        <w:rPr>
          <w:rFonts w:ascii="Times New Roman" w:hAnsi="Times New Roman"/>
        </w:rPr>
      </w:pPr>
      <w:r w:rsidRPr="0047463E">
        <w:rPr>
          <w:rFonts w:ascii="Times New Roman" w:hAnsi="Times New Roman"/>
        </w:rPr>
        <w:t xml:space="preserve">vydání stavebního povolení nebo ohlášení stavebnímu úřadu; a/nebo </w:t>
      </w:r>
    </w:p>
    <w:p w14:paraId="5E2CBF10" w14:textId="77777777" w:rsidR="00904C11" w:rsidRPr="0047463E" w:rsidRDefault="00904C11" w:rsidP="00A12295">
      <w:pPr>
        <w:pStyle w:val="Level3"/>
        <w:spacing w:after="0"/>
        <w:ind w:hanging="623"/>
        <w:rPr>
          <w:rFonts w:ascii="Times New Roman" w:hAnsi="Times New Roman"/>
        </w:rPr>
      </w:pPr>
      <w:r w:rsidRPr="0047463E">
        <w:rPr>
          <w:rFonts w:ascii="Times New Roman" w:hAnsi="Times New Roman"/>
        </w:rPr>
        <w:t xml:space="preserve">změny, úpravy nebo rozšíření jakýchkoli zařízení a staveb, které souvisejí s Prostory či Budovou, a to včetně inženýrských sítí, rozvodů energií, zařízení </w:t>
      </w:r>
      <w:r w:rsidRPr="0047463E">
        <w:rPr>
          <w:rFonts w:ascii="Times New Roman" w:hAnsi="Times New Roman"/>
        </w:rPr>
        <w:lastRenderedPageBreak/>
        <w:t>sloužících k poskytování služeb, elektrických, instalatérských či mechanických zařízení, případně které by mohly vyvolat přetížení či neobvyklé užívání takových zařízení a staveb;</w:t>
      </w:r>
    </w:p>
    <w:p w14:paraId="75AAC27E" w14:textId="77777777" w:rsidR="00CD08D8" w:rsidRPr="0047463E" w:rsidRDefault="00CD08D8" w:rsidP="00CD08D8">
      <w:pPr>
        <w:pStyle w:val="Level1"/>
        <w:rPr>
          <w:rFonts w:ascii="Times New Roman" w:hAnsi="Times New Roman"/>
        </w:rPr>
      </w:pPr>
      <w:r w:rsidRPr="0047463E">
        <w:rPr>
          <w:rFonts w:ascii="Times New Roman" w:hAnsi="Times New Roman"/>
        </w:rPr>
        <w:t xml:space="preserve">Porušení a ukončení Nájemní smlouvy </w:t>
      </w:r>
    </w:p>
    <w:p w14:paraId="32F45B61" w14:textId="77777777" w:rsidR="00CD08D8" w:rsidRPr="0047463E" w:rsidRDefault="00CD08D8" w:rsidP="00CD08D8">
      <w:pPr>
        <w:pStyle w:val="Level2"/>
        <w:rPr>
          <w:rFonts w:ascii="Times New Roman" w:hAnsi="Times New Roman"/>
        </w:rPr>
      </w:pPr>
      <w:bookmarkStart w:id="10" w:name="_Ref81142184"/>
      <w:r w:rsidRPr="0047463E">
        <w:rPr>
          <w:rFonts w:ascii="Times New Roman" w:hAnsi="Times New Roman"/>
        </w:rPr>
        <w:t>Následující skutečnosti se pro účely tohoto článku považují za porušení této Nájemní smlouvy ze strany Nájemce a jsou důvodem pro vypovězení nájmu ze strany Pronajímatele:</w:t>
      </w:r>
      <w:bookmarkEnd w:id="10"/>
    </w:p>
    <w:p w14:paraId="6362589A" w14:textId="77777777" w:rsidR="00CD08D8" w:rsidRPr="0047463E" w:rsidRDefault="00CD08D8" w:rsidP="00CD08D8">
      <w:pPr>
        <w:pStyle w:val="Level3"/>
        <w:rPr>
          <w:rFonts w:ascii="Times New Roman" w:hAnsi="Times New Roman"/>
        </w:rPr>
      </w:pPr>
      <w:r w:rsidRPr="0047463E">
        <w:rPr>
          <w:rFonts w:ascii="Times New Roman" w:hAnsi="Times New Roman"/>
        </w:rPr>
        <w:t xml:space="preserve">pokud je Nájemce </w:t>
      </w:r>
      <w:r w:rsidR="003C5B1E" w:rsidRPr="0047463E">
        <w:rPr>
          <w:rFonts w:ascii="Times New Roman" w:hAnsi="Times New Roman"/>
        </w:rPr>
        <w:t xml:space="preserve">po dobu delší 5 dnů </w:t>
      </w:r>
      <w:r w:rsidRPr="0047463E">
        <w:rPr>
          <w:rFonts w:ascii="Times New Roman" w:hAnsi="Times New Roman"/>
        </w:rPr>
        <w:t>v prodlení s úhradou Nájemného nebo jeho části, Poplatku za služby;</w:t>
      </w:r>
    </w:p>
    <w:p w14:paraId="4EEDE6E8" w14:textId="77777777" w:rsidR="00CD08D8" w:rsidRPr="0047463E" w:rsidRDefault="00CD08D8" w:rsidP="00CD08D8">
      <w:pPr>
        <w:pStyle w:val="Level3"/>
        <w:rPr>
          <w:rFonts w:ascii="Times New Roman" w:hAnsi="Times New Roman"/>
        </w:rPr>
      </w:pPr>
      <w:r w:rsidRPr="0047463E">
        <w:rPr>
          <w:rFonts w:ascii="Times New Roman" w:hAnsi="Times New Roman"/>
        </w:rPr>
        <w:t>pokud Nájemce užívá Prostory v rozporu s touto Nájemní smlouvou a nápravu nezjedná ani do 15 dnů od doručení výzvy Pronajímatele;</w:t>
      </w:r>
    </w:p>
    <w:p w14:paraId="17C03FC1" w14:textId="77777777" w:rsidR="00CD08D8" w:rsidRPr="0047463E" w:rsidRDefault="00CD08D8" w:rsidP="00CD08D8">
      <w:pPr>
        <w:pStyle w:val="Level3"/>
        <w:rPr>
          <w:rFonts w:ascii="Times New Roman" w:hAnsi="Times New Roman"/>
        </w:rPr>
      </w:pPr>
      <w:r w:rsidRPr="0047463E">
        <w:rPr>
          <w:rFonts w:ascii="Times New Roman" w:hAnsi="Times New Roman"/>
        </w:rPr>
        <w:t>pokud je zahájeno insolvenční řízení týkající se Nájemce a takové řízení není ukončeno zamítnutím nebo odmítnutím návrhu do 20 dnů od jeho zahájení a/nebo je Nájemce v úpadku;</w:t>
      </w:r>
    </w:p>
    <w:p w14:paraId="455A910D" w14:textId="77777777" w:rsidR="00CD08D8" w:rsidRPr="0047463E" w:rsidRDefault="00CD08D8" w:rsidP="00CD08D8">
      <w:pPr>
        <w:pStyle w:val="Level3"/>
        <w:rPr>
          <w:rFonts w:ascii="Times New Roman" w:hAnsi="Times New Roman"/>
        </w:rPr>
      </w:pPr>
      <w:r w:rsidRPr="0047463E">
        <w:rPr>
          <w:rFonts w:ascii="Times New Roman" w:hAnsi="Times New Roman"/>
        </w:rPr>
        <w:t>pokud bude jakékoli kolaudační nebo jiné správní rozhodnutí nebo povolení nezbytné k tomu, aby mohl Nájemce užívat Prostory dle této Nájemní smlouvy, zrušeno nebo se stane neplatným či</w:t>
      </w:r>
      <w:r w:rsidR="004F21E9">
        <w:rPr>
          <w:rFonts w:ascii="Times New Roman" w:hAnsi="Times New Roman"/>
        </w:rPr>
        <w:t xml:space="preserve"> bude nebo se stane</w:t>
      </w:r>
      <w:r w:rsidRPr="0047463E">
        <w:rPr>
          <w:rFonts w:ascii="Times New Roman" w:hAnsi="Times New Roman"/>
        </w:rPr>
        <w:t xml:space="preserve"> neúčinným;</w:t>
      </w:r>
    </w:p>
    <w:p w14:paraId="3E7B7391" w14:textId="77777777" w:rsidR="00CD08D8" w:rsidRPr="0047463E" w:rsidRDefault="00CD08D8" w:rsidP="00CD08D8">
      <w:pPr>
        <w:pStyle w:val="Level3"/>
        <w:rPr>
          <w:rFonts w:ascii="Times New Roman" w:hAnsi="Times New Roman"/>
        </w:rPr>
      </w:pPr>
      <w:r w:rsidRPr="0047463E">
        <w:rPr>
          <w:rFonts w:ascii="Times New Roman" w:hAnsi="Times New Roman"/>
        </w:rPr>
        <w:t>pokud Nájemce porušuje kterýkoli ze svých závazků vyplývající z této Nájemní smlouvy, včetně Domovního řádu, a toto porušení neodstraní do 10 dnů po doručení příslušného písemného upozornění Pronajímatele;</w:t>
      </w:r>
    </w:p>
    <w:p w14:paraId="210D6555" w14:textId="77777777" w:rsidR="00CD08D8" w:rsidRPr="0047463E" w:rsidRDefault="00CD08D8" w:rsidP="00CD08D8">
      <w:pPr>
        <w:pStyle w:val="Level3"/>
        <w:rPr>
          <w:rFonts w:ascii="Times New Roman" w:hAnsi="Times New Roman"/>
        </w:rPr>
      </w:pPr>
      <w:r w:rsidRPr="0047463E">
        <w:rPr>
          <w:rFonts w:ascii="Times New Roman" w:hAnsi="Times New Roman"/>
        </w:rPr>
        <w:t>v případě uvedeném v článku 5.2 výše.</w:t>
      </w:r>
    </w:p>
    <w:p w14:paraId="19F537B0" w14:textId="77777777" w:rsidR="00CD08D8" w:rsidRPr="0047463E" w:rsidRDefault="00CD08D8" w:rsidP="00CD08D8">
      <w:pPr>
        <w:pStyle w:val="Level2"/>
        <w:rPr>
          <w:rFonts w:ascii="Times New Roman" w:hAnsi="Times New Roman"/>
        </w:rPr>
      </w:pPr>
      <w:bookmarkStart w:id="11" w:name="_Ref81142197"/>
      <w:r w:rsidRPr="0047463E">
        <w:rPr>
          <w:rFonts w:ascii="Times New Roman" w:hAnsi="Times New Roman"/>
        </w:rPr>
        <w:t>V případě, že nastane jakékoli porušení této Nájemní smlouvy uvedené v článku 18.</w:t>
      </w:r>
      <w:r w:rsidR="00091959" w:rsidRPr="0047463E">
        <w:rPr>
          <w:rFonts w:ascii="Times New Roman" w:hAnsi="Times New Roman"/>
        </w:rPr>
        <w:t>1</w:t>
      </w:r>
      <w:r w:rsidRPr="0047463E">
        <w:rPr>
          <w:rFonts w:ascii="Times New Roman" w:hAnsi="Times New Roman"/>
        </w:rPr>
        <w:t xml:space="preserve"> výše a Pronajímatel v takovém případě tuto Nájemní smlouvu vypoví, činí výpovědní doba 1</w:t>
      </w:r>
      <w:r w:rsidR="002B7713">
        <w:rPr>
          <w:rFonts w:ascii="Times New Roman" w:hAnsi="Times New Roman"/>
        </w:rPr>
        <w:t>5</w:t>
      </w:r>
      <w:r w:rsidRPr="0047463E">
        <w:rPr>
          <w:rFonts w:ascii="Times New Roman" w:hAnsi="Times New Roman"/>
        </w:rPr>
        <w:t xml:space="preserve"> </w:t>
      </w:r>
      <w:r w:rsidR="002B7713">
        <w:rPr>
          <w:rFonts w:ascii="Times New Roman" w:hAnsi="Times New Roman"/>
        </w:rPr>
        <w:t>dnů</w:t>
      </w:r>
      <w:r w:rsidRPr="0047463E">
        <w:rPr>
          <w:rFonts w:ascii="Times New Roman" w:hAnsi="Times New Roman"/>
        </w:rPr>
        <w:t xml:space="preserve"> a začíná běžet ode dne následujícího po doručení písemné výpovědi Nájemci. V případě, že se Nájemce dopustí podstatného porušení této Nájemní smlouvy a Pronajímatel v takovém případě </w:t>
      </w:r>
      <w:bookmarkEnd w:id="11"/>
      <w:r w:rsidRPr="0047463E">
        <w:rPr>
          <w:rFonts w:ascii="Times New Roman" w:hAnsi="Times New Roman"/>
        </w:rPr>
        <w:t>tuto Nájemní smlouvu vypoví, činí výpovědní doba pět dní, jež začne běžet den následující po dni, kdy byla doručena výpověď Nájemci. Pro účely tohoto článku se za podstatné porušení Nájemní smlouvy považuje:</w:t>
      </w:r>
    </w:p>
    <w:p w14:paraId="6F660B30" w14:textId="77777777" w:rsidR="00CD08D8" w:rsidRPr="0047463E" w:rsidRDefault="00CD08D8" w:rsidP="00CD08D8">
      <w:pPr>
        <w:pStyle w:val="Level3"/>
        <w:rPr>
          <w:rFonts w:ascii="Times New Roman" w:hAnsi="Times New Roman"/>
        </w:rPr>
      </w:pPr>
      <w:r w:rsidRPr="0047463E">
        <w:rPr>
          <w:rFonts w:ascii="Times New Roman" w:hAnsi="Times New Roman"/>
        </w:rPr>
        <w:t>Jestliže Nájemce bude v prodlení se zaplacením jakékoli částky podle této Nájemní smlouvy po dobu delší dvou měsíců;</w:t>
      </w:r>
    </w:p>
    <w:p w14:paraId="38C82FBE" w14:textId="77777777" w:rsidR="00CD08D8" w:rsidRPr="0047463E" w:rsidRDefault="00CD08D8" w:rsidP="00CD08D8">
      <w:pPr>
        <w:pStyle w:val="Level3"/>
        <w:rPr>
          <w:rFonts w:ascii="Times New Roman" w:hAnsi="Times New Roman"/>
        </w:rPr>
      </w:pPr>
      <w:r w:rsidRPr="0047463E">
        <w:rPr>
          <w:rFonts w:ascii="Times New Roman" w:hAnsi="Times New Roman"/>
        </w:rPr>
        <w:t>jestliže Nájemce nebo jeho zástupci při výkonu činnosti, ke které byli Nájemcem pověřeni, způsobí značnou škodu v Prostorách nebo Obchodním domě nebo jestliže bezprostředně hrozí nebezpečí takové škody; a/nebo</w:t>
      </w:r>
    </w:p>
    <w:p w14:paraId="72DC56E0" w14:textId="77777777" w:rsidR="00CD08D8" w:rsidRPr="0047463E" w:rsidRDefault="00CD08D8" w:rsidP="00CD08D8">
      <w:pPr>
        <w:pStyle w:val="Level3"/>
        <w:rPr>
          <w:rFonts w:ascii="Times New Roman" w:hAnsi="Times New Roman"/>
        </w:rPr>
      </w:pPr>
      <w:r w:rsidRPr="0047463E">
        <w:rPr>
          <w:rFonts w:ascii="Times New Roman" w:hAnsi="Times New Roman"/>
        </w:rPr>
        <w:t>jestliže Nájemce nebo jeho zástupci při výkonu činnosti, ke které byli Nájemcem pověřeni, užívají Prostory nebo jakoukoli část Obchodního domu k nezákonné činnosti, jako je například prodej kontrolovaných látek nebo zboží, nebo jiné nezákonné jednání uvedené v českém trestním zákoně nebo jiných předpisech platných v České republice.</w:t>
      </w:r>
    </w:p>
    <w:p w14:paraId="09FDBAD3" w14:textId="69FF28F3" w:rsidR="00A72F9B" w:rsidRPr="0047463E" w:rsidRDefault="00CD08D8" w:rsidP="002B7713">
      <w:pPr>
        <w:pStyle w:val="Level2"/>
        <w:rPr>
          <w:rFonts w:ascii="Times New Roman" w:hAnsi="Times New Roman"/>
        </w:rPr>
      </w:pPr>
      <w:bookmarkStart w:id="12" w:name="_Ref81142160"/>
      <w:r w:rsidRPr="0047463E">
        <w:rPr>
          <w:rFonts w:ascii="Times New Roman" w:hAnsi="Times New Roman"/>
        </w:rPr>
        <w:t>Nájemce</w:t>
      </w:r>
      <w:r w:rsidR="00CD6A1D" w:rsidRPr="0047463E">
        <w:rPr>
          <w:rFonts w:ascii="Times New Roman" w:hAnsi="Times New Roman"/>
        </w:rPr>
        <w:t xml:space="preserve"> je</w:t>
      </w:r>
      <w:r w:rsidRPr="0047463E">
        <w:rPr>
          <w:rFonts w:ascii="Times New Roman" w:hAnsi="Times New Roman"/>
        </w:rPr>
        <w:t xml:space="preserve"> oprávněn</w:t>
      </w:r>
      <w:r w:rsidR="002919DB" w:rsidRPr="0047463E">
        <w:rPr>
          <w:rFonts w:ascii="Times New Roman" w:hAnsi="Times New Roman"/>
        </w:rPr>
        <w:t xml:space="preserve"> </w:t>
      </w:r>
      <w:r w:rsidRPr="0047463E">
        <w:rPr>
          <w:rFonts w:ascii="Times New Roman" w:hAnsi="Times New Roman"/>
        </w:rPr>
        <w:t xml:space="preserve">tuto Nájemní smlouvu vypovědět </w:t>
      </w:r>
      <w:r w:rsidR="00E300DC" w:rsidRPr="0047463E">
        <w:rPr>
          <w:rFonts w:ascii="Times New Roman" w:hAnsi="Times New Roman"/>
        </w:rPr>
        <w:t xml:space="preserve">výpovědní dobou, která začne běžet od prvého dne měsíce následujícího po doručení výpovědi Pronajímateli </w:t>
      </w:r>
      <w:r w:rsidR="00CD6A1D" w:rsidRPr="0047463E">
        <w:rPr>
          <w:rFonts w:ascii="Times New Roman" w:hAnsi="Times New Roman"/>
        </w:rPr>
        <w:t>m.j</w:t>
      </w:r>
      <w:r w:rsidRPr="0047463E">
        <w:rPr>
          <w:rFonts w:ascii="Times New Roman" w:hAnsi="Times New Roman"/>
        </w:rPr>
        <w:t xml:space="preserve"> v případě, </w:t>
      </w:r>
      <w:r w:rsidRPr="0047463E">
        <w:rPr>
          <w:rFonts w:ascii="Times New Roman" w:hAnsi="Times New Roman"/>
        </w:rPr>
        <w:lastRenderedPageBreak/>
        <w:t xml:space="preserve">Pronajímatel opakovaně podstatným způsobem poruší svoji povinnost poskytnout a udržovat Prostory ve stavu způsobilém k Povolenému užívání po dobu delší než deset (10) pracovních dnů a toto porušení neodstraní v přiměřené době, jež nesmí být kratší než 15 dnů následujících po doručení písemné výzvy Nájemce.  </w:t>
      </w:r>
      <w:bookmarkEnd w:id="12"/>
      <w:r w:rsidR="00160C47" w:rsidRPr="0047463E">
        <w:rPr>
          <w:rFonts w:ascii="Times New Roman" w:hAnsi="Times New Roman"/>
        </w:rPr>
        <w:t>Výpovědní</w:t>
      </w:r>
      <w:r w:rsidR="00160C47">
        <w:rPr>
          <w:rFonts w:ascii="Times New Roman" w:hAnsi="Times New Roman"/>
        </w:rPr>
        <w:t xml:space="preserve"> </w:t>
      </w:r>
      <w:r w:rsidR="00160C47" w:rsidRPr="0047463E">
        <w:rPr>
          <w:rFonts w:ascii="Times New Roman" w:hAnsi="Times New Roman"/>
        </w:rPr>
        <w:t xml:space="preserve">doba </w:t>
      </w:r>
      <w:r w:rsidR="00160C47">
        <w:rPr>
          <w:rFonts w:ascii="Times New Roman" w:hAnsi="Times New Roman"/>
        </w:rPr>
        <w:t>činí 15</w:t>
      </w:r>
      <w:r w:rsidR="00160C47" w:rsidRPr="0047463E">
        <w:rPr>
          <w:rFonts w:ascii="Times New Roman" w:hAnsi="Times New Roman"/>
        </w:rPr>
        <w:t xml:space="preserve"> dní</w:t>
      </w:r>
      <w:r w:rsidR="00160C47">
        <w:rPr>
          <w:rFonts w:ascii="Times New Roman" w:hAnsi="Times New Roman"/>
        </w:rPr>
        <w:t xml:space="preserve"> a</w:t>
      </w:r>
      <w:r w:rsidR="00160C47" w:rsidRPr="0047463E">
        <w:rPr>
          <w:rFonts w:ascii="Times New Roman" w:hAnsi="Times New Roman"/>
        </w:rPr>
        <w:t xml:space="preserve"> začne běžet den následující po dni, kdy byla doručena výpověď</w:t>
      </w:r>
      <w:r w:rsidR="00160C47">
        <w:rPr>
          <w:rFonts w:ascii="Times New Roman" w:hAnsi="Times New Roman"/>
        </w:rPr>
        <w:t xml:space="preserve"> Pronajímateli.</w:t>
      </w:r>
    </w:p>
    <w:p w14:paraId="65F4F669" w14:textId="77777777" w:rsidR="00CF5F49" w:rsidRPr="0047463E" w:rsidRDefault="00CF5F49" w:rsidP="00CD08D8">
      <w:pPr>
        <w:pStyle w:val="Level2"/>
        <w:rPr>
          <w:rFonts w:ascii="Times New Roman" w:hAnsi="Times New Roman"/>
        </w:rPr>
      </w:pPr>
      <w:r w:rsidRPr="0047463E">
        <w:rPr>
          <w:rFonts w:ascii="Times New Roman" w:hAnsi="Times New Roman"/>
        </w:rPr>
        <w:t xml:space="preserve">Obě </w:t>
      </w:r>
      <w:r w:rsidR="002E18E9" w:rsidRPr="0047463E">
        <w:rPr>
          <w:rFonts w:ascii="Times New Roman" w:hAnsi="Times New Roman"/>
        </w:rPr>
        <w:t xml:space="preserve">Strany jsou oprávněny vypovědět tuto Nájemní smlouvu i </w:t>
      </w:r>
      <w:r w:rsidR="00983B97" w:rsidRPr="0047463E">
        <w:rPr>
          <w:rFonts w:ascii="Times New Roman" w:hAnsi="Times New Roman"/>
        </w:rPr>
        <w:t xml:space="preserve">z jiného důvodu než jsou uvedeny v článku 18.1 až 18.3 nebo i </w:t>
      </w:r>
      <w:r w:rsidR="002E18E9" w:rsidRPr="0047463E">
        <w:rPr>
          <w:rFonts w:ascii="Times New Roman" w:hAnsi="Times New Roman"/>
        </w:rPr>
        <w:t xml:space="preserve">bez uvedení důvodu. Nájemní smlouva v takovém případě skončí uplynutím </w:t>
      </w:r>
      <w:r w:rsidR="000E1181">
        <w:rPr>
          <w:rFonts w:ascii="Times New Roman" w:hAnsi="Times New Roman"/>
        </w:rPr>
        <w:t>jedno</w:t>
      </w:r>
      <w:r w:rsidR="002E18E9" w:rsidRPr="0047463E">
        <w:rPr>
          <w:rFonts w:ascii="Times New Roman" w:hAnsi="Times New Roman"/>
        </w:rPr>
        <w:t>měsíční výpovědní doby, která začne běžet od prvého dne měsíce následujícího po doručení výpovědi druhé Straně.</w:t>
      </w:r>
    </w:p>
    <w:p w14:paraId="019DF81C" w14:textId="77777777" w:rsidR="00E75A80" w:rsidRPr="00D570B9" w:rsidRDefault="00FE7814" w:rsidP="00E75A80">
      <w:pPr>
        <w:pStyle w:val="Level2"/>
        <w:tabs>
          <w:tab w:val="clear" w:pos="1247"/>
        </w:tabs>
        <w:ind w:left="1276" w:hanging="709"/>
        <w:rPr>
          <w:rFonts w:ascii="Times New Roman" w:hAnsi="Times New Roman"/>
        </w:rPr>
      </w:pPr>
      <w:r w:rsidRPr="00D570B9">
        <w:rPr>
          <w:rFonts w:ascii="Times New Roman" w:hAnsi="Times New Roman" w:cs="Times New Roman"/>
        </w:rPr>
        <w:t xml:space="preserve">V případě, že se Nájemce dopustí jakéhokoli porušení této Nájemní smlouvy uvedeného v článku 18.1 výše a Pronajímatel následně vypoví tuto Nájemní smlouvu v souladu článkem 18.2 výše, je Nájemce povinen zaplatit Pronajímateli smluvní pokutu ve výši rovnající se </w:t>
      </w:r>
      <w:r w:rsidR="00D570B9" w:rsidRPr="00D570B9">
        <w:rPr>
          <w:rFonts w:ascii="Times New Roman" w:hAnsi="Times New Roman" w:cs="Times New Roman"/>
        </w:rPr>
        <w:t>200 000,- Kč</w:t>
      </w:r>
      <w:r w:rsidRPr="00D570B9">
        <w:rPr>
          <w:rFonts w:ascii="Times New Roman" w:hAnsi="Times New Roman" w:cs="Times New Roman"/>
        </w:rPr>
        <w:t>.</w:t>
      </w:r>
    </w:p>
    <w:p w14:paraId="2443F51C" w14:textId="77777777" w:rsidR="00904C11" w:rsidRPr="0047463E" w:rsidRDefault="00904C11" w:rsidP="007708CE">
      <w:pPr>
        <w:pStyle w:val="Level1"/>
        <w:rPr>
          <w:rFonts w:ascii="Times New Roman" w:hAnsi="Times New Roman"/>
        </w:rPr>
      </w:pPr>
      <w:r w:rsidRPr="0047463E">
        <w:rPr>
          <w:rFonts w:ascii="Times New Roman" w:hAnsi="Times New Roman"/>
        </w:rPr>
        <w:t>Oznámení</w:t>
      </w:r>
    </w:p>
    <w:p w14:paraId="5E1EE9B8" w14:textId="77777777" w:rsidR="00904C11" w:rsidRPr="0047463E" w:rsidRDefault="00904C11" w:rsidP="00904C11">
      <w:pPr>
        <w:pStyle w:val="Level2"/>
        <w:rPr>
          <w:rFonts w:ascii="Times New Roman" w:hAnsi="Times New Roman"/>
        </w:rPr>
      </w:pPr>
      <w:r w:rsidRPr="0047463E">
        <w:rPr>
          <w:rFonts w:ascii="Times New Roman" w:hAnsi="Times New Roman"/>
        </w:rPr>
        <w:t xml:space="preserve">Veškerá oznámení dle této Nájemní smlouvy musí být v písemné podobě a lze je doručit osobně, nebo doporučenou poštou. </w:t>
      </w:r>
      <w:r w:rsidR="00586A2C" w:rsidRPr="0047463E">
        <w:rPr>
          <w:rFonts w:ascii="Times New Roman" w:hAnsi="Times New Roman"/>
        </w:rPr>
        <w:t xml:space="preserve">Za doručenou </w:t>
      </w:r>
      <w:r w:rsidRPr="0047463E">
        <w:rPr>
          <w:rFonts w:ascii="Times New Roman" w:hAnsi="Times New Roman"/>
        </w:rPr>
        <w:t xml:space="preserve">se považuje </w:t>
      </w:r>
      <w:r w:rsidR="00586A2C" w:rsidRPr="0047463E">
        <w:rPr>
          <w:rFonts w:ascii="Times New Roman" w:hAnsi="Times New Roman"/>
        </w:rPr>
        <w:t>také doporučená zásilka, kterou</w:t>
      </w:r>
      <w:r w:rsidRPr="0047463E">
        <w:rPr>
          <w:rFonts w:ascii="Times New Roman" w:hAnsi="Times New Roman"/>
        </w:rPr>
        <w:t xml:space="preserve"> si j</w:t>
      </w:r>
      <w:r w:rsidR="00586A2C" w:rsidRPr="0047463E">
        <w:rPr>
          <w:rFonts w:ascii="Times New Roman" w:hAnsi="Times New Roman"/>
        </w:rPr>
        <w:t>ejí</w:t>
      </w:r>
      <w:r w:rsidRPr="0047463E">
        <w:rPr>
          <w:rFonts w:ascii="Times New Roman" w:hAnsi="Times New Roman"/>
        </w:rPr>
        <w:t xml:space="preserve"> adresát nevyzvedne do 3 dnů od jejího u</w:t>
      </w:r>
      <w:r w:rsidR="00D74848" w:rsidRPr="0047463E">
        <w:rPr>
          <w:rFonts w:ascii="Times New Roman" w:hAnsi="Times New Roman"/>
        </w:rPr>
        <w:t>lože</w:t>
      </w:r>
      <w:r w:rsidRPr="0047463E">
        <w:rPr>
          <w:rFonts w:ascii="Times New Roman" w:hAnsi="Times New Roman"/>
        </w:rPr>
        <w:t>ní</w:t>
      </w:r>
      <w:r w:rsidR="00586A2C" w:rsidRPr="0047463E">
        <w:rPr>
          <w:rFonts w:ascii="Times New Roman" w:hAnsi="Times New Roman"/>
        </w:rPr>
        <w:t xml:space="preserve"> na poště nebo u jiného držitele poštovní licence</w:t>
      </w:r>
      <w:r w:rsidRPr="0047463E">
        <w:rPr>
          <w:rFonts w:ascii="Times New Roman" w:hAnsi="Times New Roman"/>
        </w:rPr>
        <w:t>, a to tímto 3</w:t>
      </w:r>
      <w:r w:rsidR="00586A2C" w:rsidRPr="0047463E">
        <w:rPr>
          <w:rFonts w:ascii="Times New Roman" w:hAnsi="Times New Roman"/>
        </w:rPr>
        <w:t xml:space="preserve"> dnem, a také doporučená zásilka, </w:t>
      </w:r>
      <w:r w:rsidR="0010094B" w:rsidRPr="0047463E">
        <w:rPr>
          <w:rFonts w:ascii="Times New Roman" w:hAnsi="Times New Roman"/>
        </w:rPr>
        <w:t xml:space="preserve">jejíž doručení její adresát zmaří, resp., </w:t>
      </w:r>
      <w:r w:rsidR="00586A2C" w:rsidRPr="0047463E">
        <w:rPr>
          <w:rFonts w:ascii="Times New Roman" w:hAnsi="Times New Roman"/>
        </w:rPr>
        <w:t>která nemohla být jejímu adresátovi doručena z jakéhokoli důvodu oznámeného jejímu zasilateli poštou nebo jiným držitelem poštovní licence, a to dnem tohoto oznámení, zaznamenaného na vrácené zásilce</w:t>
      </w:r>
      <w:r w:rsidRPr="0047463E">
        <w:rPr>
          <w:rFonts w:ascii="Times New Roman" w:hAnsi="Times New Roman"/>
        </w:rPr>
        <w:t>.</w:t>
      </w:r>
    </w:p>
    <w:p w14:paraId="62F9262D" w14:textId="77777777" w:rsidR="00904C11" w:rsidRPr="0047463E" w:rsidRDefault="00904C11" w:rsidP="00904C11">
      <w:pPr>
        <w:pStyle w:val="Level2"/>
        <w:rPr>
          <w:rFonts w:ascii="Times New Roman" w:hAnsi="Times New Roman"/>
        </w:rPr>
      </w:pPr>
      <w:r w:rsidRPr="0047463E">
        <w:rPr>
          <w:rFonts w:ascii="Times New Roman" w:hAnsi="Times New Roman"/>
        </w:rPr>
        <w:t>Pokud Pronajímatel neoznámí Nájemci jiné údaje, budou veškerá sdělení nebo oznámení Pronajímateli zasílána a oznamována na</w:t>
      </w:r>
      <w:r w:rsidR="006057FF" w:rsidRPr="0047463E">
        <w:rPr>
          <w:rFonts w:ascii="Times New Roman" w:hAnsi="Times New Roman"/>
        </w:rPr>
        <w:t xml:space="preserve"> adresu</w:t>
      </w:r>
      <w:r w:rsidRPr="0047463E">
        <w:rPr>
          <w:rFonts w:ascii="Times New Roman" w:hAnsi="Times New Roman"/>
        </w:rPr>
        <w:t>:</w:t>
      </w:r>
    </w:p>
    <w:p w14:paraId="0B3A64EB" w14:textId="77777777" w:rsidR="006D3302" w:rsidRPr="0047463E" w:rsidRDefault="00336D28" w:rsidP="00336D28">
      <w:pPr>
        <w:pStyle w:val="Level1"/>
        <w:numPr>
          <w:ilvl w:val="0"/>
          <w:numId w:val="0"/>
        </w:numPr>
        <w:spacing w:before="0" w:after="0"/>
        <w:ind w:left="1247"/>
        <w:rPr>
          <w:rFonts w:ascii="Times New Roman" w:hAnsi="Times New Roman"/>
        </w:rPr>
      </w:pPr>
      <w:r w:rsidRPr="0047463E">
        <w:rPr>
          <w:rFonts w:ascii="Times New Roman" w:hAnsi="Times New Roman"/>
        </w:rPr>
        <w:t>P</w:t>
      </w:r>
      <w:r w:rsidR="001F2A83" w:rsidRPr="0047463E">
        <w:rPr>
          <w:rFonts w:ascii="Times New Roman" w:hAnsi="Times New Roman"/>
        </w:rPr>
        <w:t>AN EU Kotva Prague</w:t>
      </w:r>
      <w:r w:rsidR="006D3302" w:rsidRPr="0047463E">
        <w:rPr>
          <w:rFonts w:ascii="Times New Roman" w:hAnsi="Times New Roman"/>
        </w:rPr>
        <w:t xml:space="preserve"> a. s., </w:t>
      </w:r>
      <w:r w:rsidR="00A30D2F" w:rsidRPr="0047463E">
        <w:rPr>
          <w:rFonts w:ascii="Times New Roman" w:hAnsi="Times New Roman"/>
        </w:rPr>
        <w:t>Obchodní dům Kotva</w:t>
      </w:r>
      <w:r w:rsidR="004B54E3" w:rsidRPr="0047463E">
        <w:rPr>
          <w:rFonts w:ascii="Times New Roman" w:hAnsi="Times New Roman"/>
        </w:rPr>
        <w:t xml:space="preserve">, </w:t>
      </w:r>
      <w:r w:rsidR="00A30D2F" w:rsidRPr="0047463E">
        <w:rPr>
          <w:rFonts w:ascii="Times New Roman" w:hAnsi="Times New Roman"/>
        </w:rPr>
        <w:t xml:space="preserve">Náměstí Republiky 656/8, </w:t>
      </w:r>
      <w:r w:rsidR="004B54E3" w:rsidRPr="0047463E">
        <w:rPr>
          <w:rFonts w:ascii="Times New Roman" w:hAnsi="Times New Roman"/>
        </w:rPr>
        <w:t>1</w:t>
      </w:r>
      <w:r w:rsidR="00A30D2F" w:rsidRPr="0047463E">
        <w:rPr>
          <w:rFonts w:ascii="Times New Roman" w:hAnsi="Times New Roman"/>
        </w:rPr>
        <w:t>1</w:t>
      </w:r>
      <w:r w:rsidR="004B54E3" w:rsidRPr="0047463E">
        <w:rPr>
          <w:rFonts w:ascii="Times New Roman" w:hAnsi="Times New Roman"/>
        </w:rPr>
        <w:t>0 00</w:t>
      </w:r>
      <w:r w:rsidR="006D3302" w:rsidRPr="0047463E">
        <w:rPr>
          <w:rFonts w:ascii="Times New Roman" w:hAnsi="Times New Roman"/>
        </w:rPr>
        <w:t xml:space="preserve"> Praha </w:t>
      </w:r>
      <w:r w:rsidR="00A30D2F" w:rsidRPr="0047463E">
        <w:rPr>
          <w:rFonts w:ascii="Times New Roman" w:hAnsi="Times New Roman"/>
        </w:rPr>
        <w:t>1</w:t>
      </w:r>
    </w:p>
    <w:p w14:paraId="5A3E334E" w14:textId="77777777" w:rsidR="00904C11" w:rsidRPr="0047463E" w:rsidRDefault="00904C11" w:rsidP="00503FB6">
      <w:pPr>
        <w:pStyle w:val="Body2CtrlShiftB2"/>
        <w:spacing w:after="0"/>
        <w:ind w:left="1259"/>
        <w:rPr>
          <w:rFonts w:ascii="Times New Roman" w:hAnsi="Times New Roman"/>
          <w:b/>
          <w:sz w:val="22"/>
          <w:szCs w:val="22"/>
          <w:lang w:val="cs-CZ"/>
        </w:rPr>
      </w:pPr>
      <w:r w:rsidRPr="0047463E">
        <w:rPr>
          <w:rFonts w:ascii="Times New Roman" w:hAnsi="Times New Roman"/>
          <w:b/>
          <w:sz w:val="22"/>
          <w:szCs w:val="22"/>
          <w:lang w:val="cs-CZ"/>
        </w:rPr>
        <w:t>telefon: 22</w:t>
      </w:r>
      <w:r w:rsidR="009F44DB" w:rsidRPr="0047463E">
        <w:rPr>
          <w:rFonts w:ascii="Times New Roman" w:hAnsi="Times New Roman"/>
          <w:b/>
          <w:sz w:val="22"/>
          <w:szCs w:val="22"/>
          <w:lang w:val="cs-CZ"/>
        </w:rPr>
        <w:t>4 801</w:t>
      </w:r>
      <w:r w:rsidR="00FE7814" w:rsidRPr="0047463E">
        <w:rPr>
          <w:rFonts w:ascii="Times New Roman" w:hAnsi="Times New Roman"/>
          <w:b/>
          <w:sz w:val="22"/>
          <w:szCs w:val="22"/>
          <w:lang w:val="cs-CZ"/>
        </w:rPr>
        <w:t> </w:t>
      </w:r>
      <w:r w:rsidR="009F44DB" w:rsidRPr="0047463E">
        <w:rPr>
          <w:rFonts w:ascii="Times New Roman" w:hAnsi="Times New Roman"/>
          <w:b/>
          <w:sz w:val="22"/>
          <w:szCs w:val="22"/>
          <w:lang w:val="cs-CZ"/>
        </w:rPr>
        <w:t>300</w:t>
      </w:r>
      <w:r w:rsidR="00FE7814" w:rsidRPr="0047463E">
        <w:rPr>
          <w:rFonts w:ascii="Times New Roman" w:hAnsi="Times New Roman"/>
          <w:b/>
          <w:sz w:val="22"/>
          <w:szCs w:val="22"/>
          <w:lang w:val="cs-CZ"/>
        </w:rPr>
        <w:t xml:space="preserve">, </w:t>
      </w:r>
      <w:r w:rsidRPr="0047463E">
        <w:rPr>
          <w:rFonts w:ascii="Times New Roman" w:hAnsi="Times New Roman"/>
          <w:b/>
          <w:sz w:val="22"/>
          <w:szCs w:val="22"/>
          <w:lang w:val="cs-CZ"/>
        </w:rPr>
        <w:t>e-mail:  </w:t>
      </w:r>
      <w:r w:rsidR="009F44DB" w:rsidRPr="0047463E">
        <w:rPr>
          <w:rFonts w:ascii="Times New Roman" w:hAnsi="Times New Roman"/>
          <w:b/>
          <w:sz w:val="22"/>
          <w:szCs w:val="22"/>
          <w:lang w:val="cs-CZ"/>
        </w:rPr>
        <w:t>recepce-kotva@psn.cz</w:t>
      </w:r>
    </w:p>
    <w:p w14:paraId="1F43306C" w14:textId="77777777" w:rsidR="00904C11" w:rsidRPr="0047463E" w:rsidRDefault="00904C11" w:rsidP="00503FB6">
      <w:pPr>
        <w:pStyle w:val="Level2"/>
        <w:spacing w:before="120"/>
        <w:rPr>
          <w:rFonts w:ascii="Times New Roman" w:hAnsi="Times New Roman"/>
        </w:rPr>
      </w:pPr>
      <w:r w:rsidRPr="0047463E">
        <w:rPr>
          <w:rFonts w:ascii="Times New Roman" w:hAnsi="Times New Roman"/>
        </w:rPr>
        <w:t>Pokud Nájemce neoznámí Pronajímateli jiné údaje, budou veškerá sdělení nebo oznámení Nájemci zasílána a oznamována na</w:t>
      </w:r>
      <w:r w:rsidR="006057FF" w:rsidRPr="0047463E">
        <w:rPr>
          <w:rFonts w:ascii="Times New Roman" w:hAnsi="Times New Roman"/>
        </w:rPr>
        <w:t xml:space="preserve"> adresu</w:t>
      </w:r>
      <w:r w:rsidRPr="0047463E">
        <w:rPr>
          <w:rFonts w:ascii="Times New Roman" w:hAnsi="Times New Roman"/>
        </w:rPr>
        <w:t>:</w:t>
      </w:r>
    </w:p>
    <w:p w14:paraId="6FA56717" w14:textId="04EEF675" w:rsidR="00236466" w:rsidRPr="0047463E" w:rsidRDefault="0091572B" w:rsidP="00C30355">
      <w:pPr>
        <w:pStyle w:val="Level1"/>
        <w:numPr>
          <w:ilvl w:val="0"/>
          <w:numId w:val="0"/>
        </w:numPr>
        <w:spacing w:before="0" w:after="0"/>
        <w:ind w:left="1276"/>
        <w:rPr>
          <w:rFonts w:ascii="Times New Roman" w:hAnsi="Times New Roman"/>
        </w:rPr>
      </w:pPr>
      <w:r>
        <w:rPr>
          <w:rFonts w:ascii="Times New Roman" w:hAnsi="Times New Roman"/>
        </w:rPr>
        <w:t>Všeobecná fakultní nemocnice</w:t>
      </w:r>
      <w:r w:rsidR="009A269D">
        <w:rPr>
          <w:rFonts w:ascii="Times New Roman" w:hAnsi="Times New Roman"/>
        </w:rPr>
        <w:t xml:space="preserve"> v Praze, U Nemocnice 499/2, 128 08 Praha 2, </w:t>
      </w:r>
      <w:r w:rsidR="006E09E6">
        <w:rPr>
          <w:rFonts w:ascii="Times New Roman" w:hAnsi="Times New Roman"/>
        </w:rPr>
        <w:t>xxxx</w:t>
      </w:r>
    </w:p>
    <w:p w14:paraId="3770BE9D" w14:textId="779BF6DC" w:rsidR="00733263" w:rsidRPr="0047463E" w:rsidRDefault="00290CE7" w:rsidP="004764C7">
      <w:pPr>
        <w:pStyle w:val="Level2"/>
        <w:numPr>
          <w:ilvl w:val="0"/>
          <w:numId w:val="0"/>
        </w:numPr>
        <w:ind w:left="1247"/>
        <w:rPr>
          <w:rFonts w:ascii="Times New Roman" w:hAnsi="Times New Roman"/>
          <w:b/>
        </w:rPr>
      </w:pPr>
      <w:r w:rsidRPr="0047463E">
        <w:rPr>
          <w:rFonts w:ascii="Times New Roman" w:hAnsi="Times New Roman"/>
          <w:b/>
        </w:rPr>
        <w:t>Telefon</w:t>
      </w:r>
      <w:r w:rsidR="00236466" w:rsidRPr="0047463E">
        <w:rPr>
          <w:rFonts w:ascii="Times New Roman" w:hAnsi="Times New Roman"/>
          <w:b/>
        </w:rPr>
        <w:t xml:space="preserve">: </w:t>
      </w:r>
      <w:r w:rsidR="006E09E6">
        <w:rPr>
          <w:rFonts w:ascii="Times New Roman" w:hAnsi="Times New Roman"/>
          <w:b/>
        </w:rPr>
        <w:t>xxxxx</w:t>
      </w:r>
      <w:r w:rsidR="009A269D">
        <w:rPr>
          <w:rFonts w:ascii="Times New Roman" w:hAnsi="Times New Roman"/>
          <w:b/>
        </w:rPr>
        <w:t xml:space="preserve">, </w:t>
      </w:r>
      <w:r w:rsidR="009A269D" w:rsidRPr="0047463E">
        <w:rPr>
          <w:rFonts w:ascii="Times New Roman" w:hAnsi="Times New Roman"/>
          <w:b/>
        </w:rPr>
        <w:t xml:space="preserve"> </w:t>
      </w:r>
      <w:r w:rsidR="00AD3761" w:rsidRPr="0047463E">
        <w:rPr>
          <w:rFonts w:ascii="Times New Roman" w:hAnsi="Times New Roman"/>
          <w:b/>
        </w:rPr>
        <w:t>Email:</w:t>
      </w:r>
      <w:r w:rsidR="00733263" w:rsidRPr="0047463E">
        <w:rPr>
          <w:rFonts w:ascii="Times New Roman" w:hAnsi="Times New Roman"/>
          <w:b/>
        </w:rPr>
        <w:t xml:space="preserve"> </w:t>
      </w:r>
      <w:r w:rsidR="006E09E6">
        <w:rPr>
          <w:rFonts w:ascii="Times New Roman" w:hAnsi="Times New Roman"/>
          <w:b/>
        </w:rPr>
        <w:t>xxxxx</w:t>
      </w:r>
    </w:p>
    <w:p w14:paraId="7B4D5E2E" w14:textId="77777777" w:rsidR="00904C11" w:rsidRPr="0047463E" w:rsidRDefault="002919DB" w:rsidP="004764C7">
      <w:pPr>
        <w:pStyle w:val="Level1"/>
        <w:numPr>
          <w:ilvl w:val="0"/>
          <w:numId w:val="0"/>
        </w:numPr>
        <w:spacing w:before="0" w:after="0"/>
        <w:ind w:left="567" w:hanging="567"/>
        <w:rPr>
          <w:rFonts w:ascii="Times New Roman" w:hAnsi="Times New Roman"/>
        </w:rPr>
      </w:pPr>
      <w:r w:rsidRPr="0047463E">
        <w:rPr>
          <w:rFonts w:ascii="Times New Roman" w:hAnsi="Times New Roman"/>
        </w:rPr>
        <w:t>20</w:t>
      </w:r>
      <w:r w:rsidRPr="0047463E">
        <w:rPr>
          <w:rFonts w:ascii="Times New Roman" w:hAnsi="Times New Roman"/>
        </w:rPr>
        <w:tab/>
      </w:r>
      <w:r w:rsidR="00904C11" w:rsidRPr="0047463E">
        <w:rPr>
          <w:rFonts w:ascii="Times New Roman" w:hAnsi="Times New Roman"/>
        </w:rPr>
        <w:t>Řešení sporů</w:t>
      </w:r>
    </w:p>
    <w:p w14:paraId="6223000C" w14:textId="77777777" w:rsidR="001F2A83" w:rsidRPr="0047463E" w:rsidRDefault="001F2A83" w:rsidP="001F2A83">
      <w:pPr>
        <w:pStyle w:val="Odstavecseseznamem"/>
        <w:keepNext/>
        <w:numPr>
          <w:ilvl w:val="0"/>
          <w:numId w:val="51"/>
        </w:numPr>
        <w:spacing w:before="280" w:after="140" w:line="290" w:lineRule="auto"/>
        <w:contextualSpacing w:val="0"/>
        <w:jc w:val="both"/>
        <w:outlineLvl w:val="0"/>
        <w:rPr>
          <w:rFonts w:ascii="Times New Roman" w:hAnsi="Times New Roman"/>
          <w:b/>
          <w:vanish/>
          <w:kern w:val="20"/>
        </w:rPr>
      </w:pPr>
    </w:p>
    <w:p w14:paraId="73C5B794" w14:textId="77777777" w:rsidR="00904C11" w:rsidRPr="0047463E" w:rsidRDefault="00904C11" w:rsidP="004764C7">
      <w:pPr>
        <w:pStyle w:val="Level2"/>
        <w:numPr>
          <w:ilvl w:val="1"/>
          <w:numId w:val="51"/>
        </w:numPr>
        <w:spacing w:before="120"/>
        <w:rPr>
          <w:rFonts w:ascii="Times New Roman" w:hAnsi="Times New Roman"/>
        </w:rPr>
      </w:pPr>
      <w:r w:rsidRPr="0047463E">
        <w:rPr>
          <w:rFonts w:ascii="Times New Roman" w:hAnsi="Times New Roman"/>
        </w:rPr>
        <w:t xml:space="preserve">Strany se zavazují vyřešit jakékoli a veškeré spory a nesrovnalosti vzniklé z této Nájemní smlouvy či v souvislosti s ní na základě jednání. Pokud však během přiměřené doby, jež však v žádném případě nebude delší než třicet (30) dnů, Strany nevyřeší jakýkoli takový spor či nesrovnalost, bude takový spor či nesrovnalost, s výjimkou sporů, které budou řešeny dle článku </w:t>
      </w:r>
      <w:r w:rsidR="002E433A" w:rsidRPr="0047463E">
        <w:rPr>
          <w:rFonts w:ascii="Times New Roman" w:hAnsi="Times New Roman"/>
        </w:rPr>
        <w:t>20.2</w:t>
      </w:r>
      <w:r w:rsidRPr="0047463E">
        <w:rPr>
          <w:rFonts w:ascii="Times New Roman" w:hAnsi="Times New Roman"/>
        </w:rPr>
        <w:t xml:space="preserve"> níže, bude takový spor s konečnou platností vyřešen </w:t>
      </w:r>
      <w:r w:rsidR="004B54E3" w:rsidRPr="0047463E">
        <w:rPr>
          <w:rFonts w:ascii="Times New Roman" w:hAnsi="Times New Roman"/>
        </w:rPr>
        <w:t xml:space="preserve">obecnými soudy </w:t>
      </w:r>
      <w:r w:rsidRPr="0047463E">
        <w:rPr>
          <w:rFonts w:ascii="Times New Roman" w:hAnsi="Times New Roman"/>
        </w:rPr>
        <w:t>České republiky</w:t>
      </w:r>
      <w:r w:rsidR="004B54E3" w:rsidRPr="0047463E">
        <w:rPr>
          <w:rFonts w:ascii="Times New Roman" w:hAnsi="Times New Roman"/>
        </w:rPr>
        <w:t>.</w:t>
      </w:r>
    </w:p>
    <w:p w14:paraId="0320A633" w14:textId="77777777" w:rsidR="00486F24" w:rsidRPr="0047463E" w:rsidRDefault="00486F24" w:rsidP="00486F24">
      <w:pPr>
        <w:pStyle w:val="Level2"/>
        <w:rPr>
          <w:rFonts w:ascii="Times New Roman" w:hAnsi="Times New Roman"/>
        </w:rPr>
      </w:pPr>
      <w:r w:rsidRPr="0047463E">
        <w:rPr>
          <w:rFonts w:ascii="Times New Roman" w:hAnsi="Times New Roman"/>
        </w:rPr>
        <w:t xml:space="preserve">V případě jakéhokoliv sporu ohledně ustanovení této Nájemní smlouvy týkající se výše a/nebo platby Poplatku za služby, bude takový spor rozhodnut nezávislým znalcem v příslušném oboru. Nezávislý znalec bude jmenován na základě dohody Stran. Pokud </w:t>
      </w:r>
      <w:r w:rsidRPr="0047463E">
        <w:rPr>
          <w:rFonts w:ascii="Times New Roman" w:hAnsi="Times New Roman"/>
        </w:rPr>
        <w:lastRenderedPageBreak/>
        <w:t>znalec dojde k závěru, že cena Poplatku za služby má být vyšší, hradí honorář obvyklý v místě a čase a výdaje Znalce Nájemce. V opačném případě je hradí Pronajímatel.</w:t>
      </w:r>
    </w:p>
    <w:p w14:paraId="1694A8B4" w14:textId="77777777" w:rsidR="00B32E2C" w:rsidRPr="0047463E" w:rsidRDefault="00B32E2C" w:rsidP="00B32E2C">
      <w:pPr>
        <w:pStyle w:val="Level2"/>
        <w:rPr>
          <w:rFonts w:ascii="Times New Roman" w:hAnsi="Times New Roman"/>
        </w:rPr>
      </w:pPr>
      <w:r w:rsidRPr="0047463E">
        <w:rPr>
          <w:rFonts w:ascii="Times New Roman" w:hAnsi="Times New Roman"/>
        </w:rPr>
        <w:t>Pokud by spor, který má být řešen dle článku 20.2 výše, nebyl rozhodnut do 60 dnů, budou Strany postupovat a takový spor bude rozhodnut dle článku 20.1 výše.</w:t>
      </w:r>
    </w:p>
    <w:p w14:paraId="6018C161" w14:textId="77777777" w:rsidR="00904C11" w:rsidRPr="0047463E" w:rsidRDefault="00904C11" w:rsidP="00904C11">
      <w:pPr>
        <w:pStyle w:val="Level2"/>
        <w:rPr>
          <w:rFonts w:ascii="Times New Roman" w:hAnsi="Times New Roman"/>
        </w:rPr>
      </w:pPr>
      <w:r w:rsidRPr="0047463E">
        <w:rPr>
          <w:rFonts w:ascii="Times New Roman" w:hAnsi="Times New Roman"/>
        </w:rPr>
        <w:t xml:space="preserve">Rozhodnutí nezávislého znalce dle článku </w:t>
      </w:r>
      <w:r w:rsidR="002E433A" w:rsidRPr="0047463E">
        <w:rPr>
          <w:rFonts w:ascii="Times New Roman" w:hAnsi="Times New Roman"/>
        </w:rPr>
        <w:t>20.2</w:t>
      </w:r>
      <w:r w:rsidRPr="0047463E">
        <w:rPr>
          <w:rFonts w:ascii="Times New Roman" w:hAnsi="Times New Roman"/>
        </w:rPr>
        <w:t xml:space="preserve"> výše bude konečné a pro Pronajímatele i Nájemce závazné.</w:t>
      </w:r>
    </w:p>
    <w:p w14:paraId="30BF9BBA" w14:textId="77777777" w:rsidR="00904C11" w:rsidRPr="0047463E" w:rsidRDefault="00904C11" w:rsidP="00904C11">
      <w:pPr>
        <w:pStyle w:val="Level1"/>
        <w:rPr>
          <w:rFonts w:ascii="Times New Roman" w:hAnsi="Times New Roman"/>
        </w:rPr>
      </w:pPr>
      <w:r w:rsidRPr="0047463E">
        <w:rPr>
          <w:rFonts w:ascii="Times New Roman" w:hAnsi="Times New Roman"/>
        </w:rPr>
        <w:t>Závěrečná ustanovení</w:t>
      </w:r>
    </w:p>
    <w:p w14:paraId="41C60137" w14:textId="77777777" w:rsidR="00904C11" w:rsidRPr="0047463E" w:rsidRDefault="00904C11" w:rsidP="00904C11">
      <w:pPr>
        <w:pStyle w:val="Level2"/>
        <w:rPr>
          <w:rFonts w:ascii="Times New Roman" w:hAnsi="Times New Roman"/>
        </w:rPr>
      </w:pPr>
      <w:r w:rsidRPr="0047463E">
        <w:rPr>
          <w:rFonts w:ascii="Times New Roman" w:hAnsi="Times New Roman"/>
        </w:rPr>
        <w:t>Tato Nájemní smlouva nabývá platnosti a účinnosti dnem jejího podpisu oběma Stranami.</w:t>
      </w:r>
    </w:p>
    <w:p w14:paraId="6429823B" w14:textId="77777777" w:rsidR="001834EE" w:rsidRPr="0047463E" w:rsidRDefault="006D3302" w:rsidP="001834EE">
      <w:pPr>
        <w:pStyle w:val="Level2"/>
        <w:rPr>
          <w:rFonts w:ascii="Times New Roman" w:hAnsi="Times New Roman"/>
        </w:rPr>
      </w:pPr>
      <w:r w:rsidRPr="0047463E">
        <w:rPr>
          <w:rFonts w:ascii="Times New Roman" w:hAnsi="Times New Roman"/>
        </w:rPr>
        <w:t>T</w:t>
      </w:r>
      <w:r w:rsidR="001834EE" w:rsidRPr="0047463E">
        <w:rPr>
          <w:rFonts w:ascii="Times New Roman" w:hAnsi="Times New Roman"/>
        </w:rPr>
        <w:t>ato</w:t>
      </w:r>
      <w:r w:rsidRPr="0047463E">
        <w:rPr>
          <w:rFonts w:ascii="Times New Roman" w:hAnsi="Times New Roman"/>
        </w:rPr>
        <w:t xml:space="preserve"> </w:t>
      </w:r>
      <w:r w:rsidR="001834EE" w:rsidRPr="0047463E">
        <w:rPr>
          <w:rFonts w:ascii="Times New Roman" w:hAnsi="Times New Roman"/>
        </w:rPr>
        <w:t>Nájemní smlouva představuje konečné a úplné ujednání Stran ve vztahu k předmětu této Nájemní smlouvy a nahrazuje veškerou další příslušnou korespondenci, memoranda, ústní dohody či jiná sdělení nebo dokumenty včetně Původní smlouvy.</w:t>
      </w:r>
    </w:p>
    <w:p w14:paraId="2775F6D0" w14:textId="77777777" w:rsidR="00904C11" w:rsidRPr="0047463E" w:rsidRDefault="00904C11" w:rsidP="00904C11">
      <w:pPr>
        <w:pStyle w:val="Level2"/>
        <w:rPr>
          <w:rFonts w:ascii="Times New Roman" w:hAnsi="Times New Roman"/>
        </w:rPr>
      </w:pPr>
      <w:r w:rsidRPr="0047463E">
        <w:rPr>
          <w:rFonts w:ascii="Times New Roman" w:hAnsi="Times New Roman"/>
        </w:rPr>
        <w:t>Tato Nájemní smlouva může být měněna pouze písemnými dodatky, podepsanými oběma Stranami.</w:t>
      </w:r>
      <w:r w:rsidR="00CD37DC" w:rsidRPr="0047463E">
        <w:rPr>
          <w:rFonts w:ascii="Times New Roman" w:hAnsi="Times New Roman"/>
        </w:rPr>
        <w:t xml:space="preserve"> Možnost změn této Nájemní smlouvy (včetně tohoto článku) v jiné formě se tímto výslovně vylučuje. E-mail či jiná elektronická komunikace nebudou považovány za písemnou formu.</w:t>
      </w:r>
    </w:p>
    <w:p w14:paraId="738A5A2F" w14:textId="77777777" w:rsidR="00904C11" w:rsidRPr="0047463E" w:rsidRDefault="00904C11" w:rsidP="00904C11">
      <w:pPr>
        <w:pStyle w:val="Level2"/>
        <w:rPr>
          <w:rFonts w:ascii="Times New Roman" w:hAnsi="Times New Roman"/>
        </w:rPr>
      </w:pPr>
      <w:r w:rsidRPr="0047463E">
        <w:rPr>
          <w:rFonts w:ascii="Times New Roman" w:hAnsi="Times New Roman"/>
        </w:rPr>
        <w:t>Je-li nebo stane-li se kterékoli ustanovení této Nájemní smlouvy v jakémkoli směru, neplatným, neúčinným či nevykonatelným, platnost, účinnost a vykonatelnost zbývajících ustanovení této Nájemní smlouvy tím nebude dotčena. Strany se zavazují, že jakékoli takové neplatné, neúčinné nebo nevykonatelné ustanovení nahradí novým, které bude takovému ustanovení svým významem co nejblíže.</w:t>
      </w:r>
    </w:p>
    <w:p w14:paraId="1DB2A800" w14:textId="77777777" w:rsidR="00C54E66" w:rsidRPr="0047463E" w:rsidRDefault="00C463D0" w:rsidP="00860F77">
      <w:pPr>
        <w:pStyle w:val="Level2"/>
        <w:rPr>
          <w:rFonts w:ascii="Times New Roman" w:hAnsi="Times New Roman"/>
        </w:rPr>
      </w:pPr>
      <w:r w:rsidRPr="0047463E">
        <w:rPr>
          <w:rFonts w:ascii="Times New Roman" w:hAnsi="Times New Roman"/>
        </w:rPr>
        <w:t>S</w:t>
      </w:r>
      <w:r w:rsidRPr="0047463E">
        <w:rPr>
          <w:rFonts w:ascii="Times New Roman" w:hAnsi="Times New Roman"/>
          <w:lang w:eastAsia="he-IL" w:bidi="he-IL"/>
        </w:rPr>
        <w:t xml:space="preserve">trany dohodly, že se na vztah založený touto Nájemní smlouvou neuplatní následující ustanovení </w:t>
      </w:r>
      <w:r w:rsidR="00C54E66" w:rsidRPr="0047463E">
        <w:rPr>
          <w:rFonts w:ascii="Times New Roman" w:hAnsi="Times New Roman"/>
          <w:lang w:eastAsia="he-IL" w:bidi="he-IL"/>
        </w:rPr>
        <w:t>O</w:t>
      </w:r>
      <w:r w:rsidRPr="0047463E">
        <w:rPr>
          <w:rFonts w:ascii="Times New Roman" w:hAnsi="Times New Roman"/>
          <w:lang w:eastAsia="he-IL" w:bidi="he-IL"/>
        </w:rPr>
        <w:t xml:space="preserve">bčanského zákoníku: § 1765, § 1766, § 1899, § 1977 až 1979, § 2208 odst. 1 poslední věta, § 2223, § 2233 odst. 2, § 2304, § 2307 odst. 2, </w:t>
      </w:r>
      <w:r w:rsidR="00601592" w:rsidRPr="0047463E">
        <w:rPr>
          <w:rFonts w:ascii="Times New Roman" w:hAnsi="Times New Roman"/>
          <w:lang w:eastAsia="he-IL" w:bidi="he-IL"/>
        </w:rPr>
        <w:t>§</w:t>
      </w:r>
      <w:r w:rsidR="00CC1F64" w:rsidRPr="0047463E">
        <w:rPr>
          <w:rFonts w:ascii="Times New Roman" w:hAnsi="Times New Roman"/>
          <w:lang w:eastAsia="he-IL" w:bidi="he-IL"/>
        </w:rPr>
        <w:t xml:space="preserve"> 2308, § 2309, </w:t>
      </w:r>
      <w:r w:rsidRPr="0047463E">
        <w:rPr>
          <w:rFonts w:ascii="Times New Roman" w:hAnsi="Times New Roman"/>
          <w:lang w:eastAsia="he-IL" w:bidi="he-IL"/>
        </w:rPr>
        <w:t xml:space="preserve">§ 2311 a § 2315. Smluvní strany se tímto dohodly, že výkon jejich práva dle ust. § 2314 </w:t>
      </w:r>
      <w:r w:rsidR="00CD37DC" w:rsidRPr="0047463E">
        <w:rPr>
          <w:rFonts w:ascii="Times New Roman" w:hAnsi="Times New Roman"/>
          <w:lang w:eastAsia="he-IL" w:bidi="he-IL"/>
        </w:rPr>
        <w:t>O</w:t>
      </w:r>
      <w:r w:rsidRPr="0047463E">
        <w:rPr>
          <w:rFonts w:ascii="Times New Roman" w:hAnsi="Times New Roman"/>
          <w:lang w:eastAsia="he-IL" w:bidi="he-IL"/>
        </w:rPr>
        <w:t xml:space="preserve">bčanského zákoníku nebude mít vliv na jejich práva a povinnosti dle této Nájemní smlouvy, zejména ve vztahu k ukončení nájmu, vyklizení Prostor a jejich předání Pronajímateli a ve vztahu k souvisejícím právům a povinnostem. Smluvní strany si výslovně ujednávají, že případné námitky podané Nájemcem dle ust. § 2314 odst. 1 </w:t>
      </w:r>
      <w:r w:rsidR="00CD37DC" w:rsidRPr="0047463E">
        <w:rPr>
          <w:rFonts w:ascii="Times New Roman" w:hAnsi="Times New Roman"/>
          <w:lang w:eastAsia="he-IL" w:bidi="he-IL"/>
        </w:rPr>
        <w:t>O</w:t>
      </w:r>
      <w:r w:rsidRPr="0047463E">
        <w:rPr>
          <w:rFonts w:ascii="Times New Roman" w:hAnsi="Times New Roman"/>
          <w:lang w:eastAsia="he-IL" w:bidi="he-IL"/>
        </w:rPr>
        <w:t>bčanského zákoníku nedávají Nájemci právo Prostory nadále užívat poté, co nájem skončí na základě výpovědi či odstoupení ze strany Pronajímatele</w:t>
      </w:r>
      <w:r w:rsidRPr="0047463E">
        <w:rPr>
          <w:rFonts w:ascii="Times New Roman" w:hAnsi="Times New Roman"/>
        </w:rPr>
        <w:t>.</w:t>
      </w:r>
      <w:r w:rsidR="00C54E66" w:rsidRPr="0047463E">
        <w:rPr>
          <w:rFonts w:ascii="Times New Roman" w:hAnsi="Times New Roman"/>
        </w:rPr>
        <w:t xml:space="preserve"> </w:t>
      </w:r>
    </w:p>
    <w:p w14:paraId="69E3C344" w14:textId="4391B7D9" w:rsidR="00904C11" w:rsidRDefault="00904C11" w:rsidP="00904C11">
      <w:pPr>
        <w:pStyle w:val="Level2"/>
        <w:rPr>
          <w:rFonts w:ascii="Times New Roman" w:hAnsi="Times New Roman"/>
        </w:rPr>
      </w:pPr>
      <w:r w:rsidRPr="0047463E">
        <w:rPr>
          <w:rFonts w:ascii="Times New Roman" w:hAnsi="Times New Roman"/>
        </w:rPr>
        <w:t>Strany dohodly, že tato Nájemní smlouva bude závazná i pro právní</w:t>
      </w:r>
      <w:r w:rsidR="00CC15CD" w:rsidRPr="0047463E">
        <w:rPr>
          <w:rFonts w:ascii="Times New Roman" w:hAnsi="Times New Roman"/>
        </w:rPr>
        <w:t>ho</w:t>
      </w:r>
      <w:r w:rsidRPr="0047463E">
        <w:rPr>
          <w:rFonts w:ascii="Times New Roman" w:hAnsi="Times New Roman"/>
        </w:rPr>
        <w:t xml:space="preserve"> nástupce Nájemce v případě, že dojde k jeho zániku. Dále se Strany dohodly, že práva a povinnosti Pronajímatele vzniklá na základě této Nájemní smlouvy přecházejí na </w:t>
      </w:r>
      <w:r w:rsidR="00CC15CD" w:rsidRPr="0047463E">
        <w:rPr>
          <w:rFonts w:ascii="Times New Roman" w:hAnsi="Times New Roman"/>
        </w:rPr>
        <w:t xml:space="preserve">také na případného </w:t>
      </w:r>
      <w:r w:rsidRPr="0047463E">
        <w:rPr>
          <w:rFonts w:ascii="Times New Roman" w:hAnsi="Times New Roman"/>
        </w:rPr>
        <w:t>právního nástupce Pronajímatele</w:t>
      </w:r>
      <w:r w:rsidR="0035141E" w:rsidRPr="0047463E">
        <w:rPr>
          <w:rFonts w:ascii="Times New Roman" w:hAnsi="Times New Roman"/>
        </w:rPr>
        <w:t>.</w:t>
      </w:r>
    </w:p>
    <w:p w14:paraId="5EDA8705" w14:textId="7A6B28BF" w:rsidR="00FD350D" w:rsidRPr="00FD350D" w:rsidRDefault="00A679E6" w:rsidP="00FD350D">
      <w:pPr>
        <w:pStyle w:val="Level2"/>
        <w:rPr>
          <w:rFonts w:ascii="Times New Roman" w:hAnsi="Times New Roman" w:cs="Times New Roman"/>
        </w:rPr>
      </w:pPr>
      <w:r>
        <w:rPr>
          <w:rFonts w:ascii="Times New Roman" w:hAnsi="Times New Roman" w:cs="Times New Roman"/>
        </w:rPr>
        <w:t>Pronajímatel</w:t>
      </w:r>
      <w:r w:rsidR="00FD350D" w:rsidRPr="00FD350D">
        <w:rPr>
          <w:rFonts w:ascii="Times New Roman" w:hAnsi="Times New Roman" w:cs="Times New Roman"/>
        </w:rPr>
        <w:t xml:space="preserve"> bere na vědomí, že </w:t>
      </w:r>
      <w:r>
        <w:rPr>
          <w:rFonts w:ascii="Times New Roman" w:hAnsi="Times New Roman" w:cs="Times New Roman"/>
        </w:rPr>
        <w:t>Nájemce</w:t>
      </w:r>
      <w:r w:rsidR="00EA06EE">
        <w:rPr>
          <w:rFonts w:ascii="Times New Roman" w:hAnsi="Times New Roman" w:cs="Times New Roman"/>
        </w:rPr>
        <w:t xml:space="preserve"> </w:t>
      </w:r>
      <w:r w:rsidR="00FD350D" w:rsidRPr="00FD350D">
        <w:rPr>
          <w:rFonts w:ascii="Times New Roman" w:hAnsi="Times New Roman" w:cs="Times New Roman"/>
        </w:rPr>
        <w:t xml:space="preserve"> je povinen dle zákona č. 340/2015 Sb., o registru smluv zveřejnit tuto </w:t>
      </w:r>
      <w:r w:rsidR="00F72114">
        <w:rPr>
          <w:rFonts w:ascii="Times New Roman" w:hAnsi="Times New Roman" w:cs="Times New Roman"/>
        </w:rPr>
        <w:t xml:space="preserve">Nájemní </w:t>
      </w:r>
      <w:r w:rsidR="00FD350D" w:rsidRPr="00FD350D">
        <w:rPr>
          <w:rFonts w:ascii="Times New Roman" w:hAnsi="Times New Roman" w:cs="Times New Roman"/>
        </w:rPr>
        <w:t>smlouvu včetně případných dodatků zákonem stanoveným způsobem.</w:t>
      </w:r>
    </w:p>
    <w:p w14:paraId="4846CAAF" w14:textId="77777777" w:rsidR="00FD350D" w:rsidRPr="0047463E" w:rsidRDefault="00FD350D" w:rsidP="00FD350D">
      <w:pPr>
        <w:pStyle w:val="Level2"/>
        <w:numPr>
          <w:ilvl w:val="0"/>
          <w:numId w:val="0"/>
        </w:numPr>
        <w:ind w:left="1247"/>
        <w:rPr>
          <w:rFonts w:ascii="Times New Roman" w:hAnsi="Times New Roman"/>
        </w:rPr>
      </w:pPr>
    </w:p>
    <w:p w14:paraId="61C6FB8A" w14:textId="77777777" w:rsidR="00904C11" w:rsidRPr="0047463E" w:rsidRDefault="00904C11" w:rsidP="00904C11">
      <w:pPr>
        <w:pStyle w:val="Level2"/>
        <w:rPr>
          <w:rFonts w:ascii="Times New Roman" w:hAnsi="Times New Roman"/>
        </w:rPr>
      </w:pPr>
      <w:r w:rsidRPr="0047463E">
        <w:rPr>
          <w:rFonts w:ascii="Times New Roman" w:hAnsi="Times New Roman"/>
        </w:rPr>
        <w:lastRenderedPageBreak/>
        <w:t>Tato Nájemní smlouva byla uzavřena ve dvou vyhotoveních, přičemž každá ze Stran obdrží po jednom vyhotovení.</w:t>
      </w:r>
    </w:p>
    <w:p w14:paraId="29ACD64B" w14:textId="77777777" w:rsidR="00904C11" w:rsidRPr="0047463E" w:rsidRDefault="00904C11" w:rsidP="00904C11">
      <w:pPr>
        <w:pStyle w:val="Level2"/>
        <w:rPr>
          <w:rFonts w:ascii="Times New Roman" w:hAnsi="Times New Roman"/>
        </w:rPr>
      </w:pPr>
      <w:r w:rsidRPr="0047463E">
        <w:rPr>
          <w:rFonts w:ascii="Times New Roman" w:hAnsi="Times New Roman"/>
        </w:rPr>
        <w:t>Po přečtení této Nájemní smlouvy Strany potvrzují, že její obsah, prohlášení, práva a závazky v ní uvedené odpovídají jejich pravdivým, vážným a svobodným záměrům, a že tato Nájemní smlouva byla uzavřena na základě vzájemné dohody, nikoli ve stavu nouze, ani za nápadně nevýhodných podmínek.</w:t>
      </w:r>
    </w:p>
    <w:p w14:paraId="73554B38" w14:textId="77777777" w:rsidR="00904C11" w:rsidRPr="0047463E" w:rsidRDefault="00904C11" w:rsidP="00904C11">
      <w:pPr>
        <w:pStyle w:val="Zpat"/>
        <w:rPr>
          <w:rFonts w:ascii="Times New Roman" w:hAnsi="Times New Roman"/>
          <w:sz w:val="22"/>
        </w:rPr>
      </w:pPr>
      <w:r w:rsidRPr="0047463E">
        <w:rPr>
          <w:rFonts w:ascii="Times New Roman" w:hAnsi="Times New Roman"/>
          <w:sz w:val="22"/>
        </w:rPr>
        <w:t>V Praze dne _____________</w:t>
      </w:r>
    </w:p>
    <w:p w14:paraId="2A33873A" w14:textId="77777777" w:rsidR="00AF60EC" w:rsidRDefault="00AF60EC" w:rsidP="009A222B">
      <w:pPr>
        <w:spacing w:after="0" w:line="290" w:lineRule="auto"/>
        <w:ind w:right="-782"/>
        <w:rPr>
          <w:rFonts w:ascii="Times New Roman" w:hAnsi="Times New Roman" w:cs="Times New Roman"/>
          <w:b/>
        </w:rPr>
      </w:pPr>
    </w:p>
    <w:p w14:paraId="15D78008" w14:textId="77777777" w:rsidR="007D7E49" w:rsidRDefault="007D7E49" w:rsidP="009A222B">
      <w:pPr>
        <w:spacing w:after="0" w:line="290" w:lineRule="auto"/>
        <w:ind w:right="-782"/>
        <w:rPr>
          <w:rFonts w:ascii="Times New Roman" w:hAnsi="Times New Roman" w:cs="Times New Roman"/>
          <w:b/>
        </w:rPr>
      </w:pPr>
    </w:p>
    <w:p w14:paraId="07578315" w14:textId="72026788" w:rsidR="00B277F4" w:rsidRPr="0047463E" w:rsidRDefault="00B277F4" w:rsidP="009A222B">
      <w:pPr>
        <w:spacing w:after="0" w:line="290" w:lineRule="auto"/>
        <w:ind w:right="-782"/>
        <w:rPr>
          <w:rFonts w:ascii="Times New Roman" w:hAnsi="Times New Roman" w:cs="Times New Roman"/>
          <w:b/>
        </w:rPr>
      </w:pPr>
      <w:r w:rsidRPr="0047463E">
        <w:rPr>
          <w:rFonts w:ascii="Times New Roman" w:hAnsi="Times New Roman" w:cs="Times New Roman"/>
          <w:b/>
        </w:rPr>
        <w:t xml:space="preserve">PAN EU Kotva Prague a.s.                                 </w:t>
      </w:r>
      <w:r w:rsidR="00C63FE3">
        <w:rPr>
          <w:rFonts w:ascii="Times New Roman" w:hAnsi="Times New Roman" w:cs="Times New Roman"/>
          <w:b/>
        </w:rPr>
        <w:t>Všeobecná fakultní nemocnice</w:t>
      </w:r>
      <w:r w:rsidR="009A269D">
        <w:rPr>
          <w:rFonts w:ascii="Times New Roman" w:hAnsi="Times New Roman" w:cs="Times New Roman"/>
          <w:b/>
        </w:rPr>
        <w:t xml:space="preserve"> v Praze</w:t>
      </w:r>
      <w:r w:rsidRPr="0047463E">
        <w:rPr>
          <w:rFonts w:ascii="Times New Roman" w:hAnsi="Times New Roman" w:cs="Times New Roman"/>
          <w:b/>
        </w:rPr>
        <w:t xml:space="preserve">                  </w:t>
      </w:r>
    </w:p>
    <w:p w14:paraId="434C7DBE" w14:textId="77777777" w:rsidR="00B277F4" w:rsidRPr="0047463E" w:rsidRDefault="00B277F4" w:rsidP="00B277F4">
      <w:pPr>
        <w:pStyle w:val="Zpat"/>
        <w:spacing w:before="0" w:after="0"/>
        <w:rPr>
          <w:rFonts w:ascii="Times New Roman" w:hAnsi="Times New Roman" w:cs="Times New Roman"/>
          <w:b/>
          <w:sz w:val="22"/>
        </w:rPr>
      </w:pPr>
      <w:r w:rsidRPr="0047463E">
        <w:rPr>
          <w:rFonts w:ascii="Times New Roman" w:hAnsi="Times New Roman" w:cs="Times New Roman"/>
          <w:b/>
          <w:sz w:val="22"/>
        </w:rPr>
        <w:t>zastoupená společností</w:t>
      </w:r>
    </w:p>
    <w:p w14:paraId="6880B5F1" w14:textId="77777777" w:rsidR="00B277F4" w:rsidRPr="0047463E" w:rsidRDefault="00B277F4" w:rsidP="00B277F4">
      <w:pPr>
        <w:pStyle w:val="Zpat"/>
        <w:spacing w:before="0" w:after="0"/>
        <w:rPr>
          <w:rFonts w:ascii="Times New Roman" w:hAnsi="Times New Roman" w:cs="Times New Roman"/>
          <w:b/>
          <w:sz w:val="22"/>
        </w:rPr>
      </w:pPr>
      <w:r w:rsidRPr="0047463E">
        <w:rPr>
          <w:rFonts w:ascii="Times New Roman" w:hAnsi="Times New Roman" w:cs="Times New Roman"/>
          <w:b/>
          <w:sz w:val="22"/>
        </w:rPr>
        <w:t>PSN s. r. o., IČ: 17048869</w:t>
      </w:r>
    </w:p>
    <w:p w14:paraId="2CD0C92D" w14:textId="77777777" w:rsidR="00F86209" w:rsidRDefault="00F86209" w:rsidP="00B277F4">
      <w:pPr>
        <w:pStyle w:val="Zpat"/>
        <w:spacing w:before="0" w:after="0"/>
        <w:rPr>
          <w:rFonts w:ascii="Times New Roman" w:hAnsi="Times New Roman" w:cs="Times New Roman"/>
          <w:b/>
          <w:sz w:val="22"/>
        </w:rPr>
      </w:pPr>
    </w:p>
    <w:p w14:paraId="60C28907" w14:textId="77777777" w:rsidR="007D7E49" w:rsidRDefault="007D7E49" w:rsidP="00B277F4">
      <w:pPr>
        <w:pStyle w:val="Zpat"/>
        <w:spacing w:before="0" w:after="0"/>
        <w:rPr>
          <w:rFonts w:ascii="Times New Roman" w:hAnsi="Times New Roman" w:cs="Times New Roman"/>
          <w:b/>
          <w:sz w:val="22"/>
        </w:rPr>
      </w:pPr>
    </w:p>
    <w:p w14:paraId="220FCEE6" w14:textId="77777777" w:rsidR="00B277F4" w:rsidRPr="0047463E" w:rsidRDefault="00B277F4" w:rsidP="00B277F4">
      <w:pPr>
        <w:pStyle w:val="Zpat"/>
        <w:spacing w:before="0" w:after="0"/>
        <w:rPr>
          <w:rFonts w:ascii="Times New Roman" w:hAnsi="Times New Roman" w:cs="Times New Roman"/>
          <w:b/>
          <w:sz w:val="22"/>
        </w:rPr>
      </w:pPr>
      <w:r w:rsidRPr="0047463E">
        <w:rPr>
          <w:rFonts w:ascii="Times New Roman" w:hAnsi="Times New Roman" w:cs="Times New Roman"/>
          <w:b/>
          <w:sz w:val="22"/>
        </w:rPr>
        <w:t>__________________________                          _______________________</w:t>
      </w:r>
    </w:p>
    <w:p w14:paraId="538122F9" w14:textId="45DFED1A" w:rsidR="00B277F4" w:rsidRPr="0047463E" w:rsidRDefault="006E09E6" w:rsidP="009A222B">
      <w:pPr>
        <w:spacing w:after="0" w:line="290" w:lineRule="auto"/>
        <w:rPr>
          <w:rFonts w:ascii="Times New Roman" w:hAnsi="Times New Roman" w:cs="Times New Roman"/>
          <w:b/>
        </w:rPr>
      </w:pPr>
      <w:r>
        <w:rPr>
          <w:rFonts w:ascii="Times New Roman" w:hAnsi="Times New Roman" w:cs="Times New Roman"/>
          <w:b/>
        </w:rPr>
        <w:t>xxxxxxx</w:t>
      </w:r>
      <w:r w:rsidR="00B277F4" w:rsidRPr="0047463E">
        <w:rPr>
          <w:rFonts w:ascii="Times New Roman" w:hAnsi="Times New Roman" w:cs="Times New Roman"/>
          <w:b/>
        </w:rPr>
        <w:t xml:space="preserve">                                 </w:t>
      </w:r>
      <w:r w:rsidR="00804326" w:rsidRPr="0047463E">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9A269D">
        <w:rPr>
          <w:rFonts w:ascii="Times New Roman" w:hAnsi="Times New Roman" w:cs="Times New Roman"/>
          <w:b/>
        </w:rPr>
        <w:t>prof. MUDr. David Feltl, Ph.D., MBA</w:t>
      </w:r>
    </w:p>
    <w:p w14:paraId="1C2786FF" w14:textId="487727C2" w:rsidR="00B277F4" w:rsidRPr="0047463E" w:rsidRDefault="00B277F4" w:rsidP="009A222B">
      <w:pPr>
        <w:pStyle w:val="Zpat"/>
        <w:spacing w:before="0" w:after="0"/>
        <w:rPr>
          <w:rFonts w:ascii="Times New Roman" w:hAnsi="Times New Roman" w:cs="Times New Roman"/>
          <w:b/>
          <w:sz w:val="22"/>
        </w:rPr>
      </w:pPr>
      <w:r w:rsidRPr="0047463E">
        <w:rPr>
          <w:rFonts w:ascii="Times New Roman" w:hAnsi="Times New Roman" w:cs="Times New Roman"/>
          <w:b/>
          <w:sz w:val="22"/>
        </w:rPr>
        <w:t xml:space="preserve">na základě plné moci                                        </w:t>
      </w:r>
      <w:r w:rsidR="009A269D">
        <w:rPr>
          <w:rFonts w:ascii="Times New Roman" w:hAnsi="Times New Roman" w:cs="Times New Roman"/>
          <w:b/>
          <w:sz w:val="22"/>
        </w:rPr>
        <w:t xml:space="preserve"> ředitel</w:t>
      </w:r>
      <w:r w:rsidRPr="0047463E">
        <w:rPr>
          <w:rFonts w:ascii="Times New Roman" w:hAnsi="Times New Roman" w:cs="Times New Roman"/>
          <w:b/>
          <w:sz w:val="22"/>
        </w:rPr>
        <w:t xml:space="preserve"> </w:t>
      </w:r>
    </w:p>
    <w:p w14:paraId="3372A4A0" w14:textId="77777777" w:rsidR="00B277F4" w:rsidRPr="0047463E" w:rsidRDefault="00B277F4" w:rsidP="00B277F4">
      <w:pPr>
        <w:pStyle w:val="Zpat"/>
        <w:spacing w:before="0" w:after="0"/>
        <w:rPr>
          <w:rFonts w:ascii="Times New Roman" w:hAnsi="Times New Roman" w:cs="Times New Roman"/>
          <w:b/>
          <w:sz w:val="22"/>
        </w:rPr>
      </w:pPr>
      <w:r w:rsidRPr="0047463E">
        <w:rPr>
          <w:rFonts w:ascii="Times New Roman" w:hAnsi="Times New Roman" w:cs="Times New Roman"/>
          <w:b/>
          <w:sz w:val="22"/>
        </w:rPr>
        <w:t>za PSN s. r. o.</w:t>
      </w:r>
    </w:p>
    <w:p w14:paraId="50226C9C" w14:textId="77777777" w:rsidR="00904C11" w:rsidRPr="0047463E" w:rsidRDefault="0086047F" w:rsidP="00904C11">
      <w:pPr>
        <w:pStyle w:val="SchedApps"/>
        <w:rPr>
          <w:rFonts w:ascii="Times New Roman" w:hAnsi="Times New Roman"/>
          <w:bCs/>
        </w:rPr>
      </w:pPr>
      <w:r w:rsidRPr="0047463E">
        <w:rPr>
          <w:rFonts w:ascii="Times New Roman" w:hAnsi="Times New Roman"/>
          <w:bCs/>
        </w:rPr>
        <w:lastRenderedPageBreak/>
        <w:t>P</w:t>
      </w:r>
      <w:r w:rsidR="00904C11" w:rsidRPr="0047463E">
        <w:rPr>
          <w:rFonts w:ascii="Times New Roman" w:hAnsi="Times New Roman"/>
          <w:bCs/>
        </w:rPr>
        <w:t>říloha 1</w:t>
      </w:r>
    </w:p>
    <w:p w14:paraId="53AD7862" w14:textId="77777777" w:rsidR="00904C11" w:rsidRPr="0047463E" w:rsidRDefault="00904C11" w:rsidP="00904C11">
      <w:pPr>
        <w:pStyle w:val="Body"/>
        <w:keepNext/>
        <w:spacing w:before="280"/>
        <w:jc w:val="center"/>
        <w:rPr>
          <w:rFonts w:ascii="Times New Roman" w:hAnsi="Times New Roman"/>
          <w:b/>
        </w:rPr>
      </w:pPr>
      <w:r w:rsidRPr="0047463E">
        <w:rPr>
          <w:rFonts w:ascii="Times New Roman" w:hAnsi="Times New Roman"/>
          <w:b/>
        </w:rPr>
        <w:t>Výpis z obchodního rejstříku Pronajímatele</w:t>
      </w:r>
      <w:r w:rsidR="00380E9E" w:rsidRPr="0047463E">
        <w:rPr>
          <w:rFonts w:ascii="Times New Roman" w:hAnsi="Times New Roman"/>
          <w:b/>
        </w:rPr>
        <w:t xml:space="preserve"> a kopie pln</w:t>
      </w:r>
      <w:r w:rsidR="00083B47" w:rsidRPr="0047463E">
        <w:rPr>
          <w:rFonts w:ascii="Times New Roman" w:hAnsi="Times New Roman"/>
          <w:b/>
        </w:rPr>
        <w:t>ých</w:t>
      </w:r>
      <w:r w:rsidR="00380E9E" w:rsidRPr="0047463E">
        <w:rPr>
          <w:rFonts w:ascii="Times New Roman" w:hAnsi="Times New Roman"/>
          <w:b/>
        </w:rPr>
        <w:t xml:space="preserve"> moc</w:t>
      </w:r>
      <w:r w:rsidR="00083B47" w:rsidRPr="0047463E">
        <w:rPr>
          <w:rFonts w:ascii="Times New Roman" w:hAnsi="Times New Roman"/>
          <w:b/>
        </w:rPr>
        <w:t>í</w:t>
      </w:r>
    </w:p>
    <w:p w14:paraId="40F02E07" w14:textId="77777777" w:rsidR="009D4DB6" w:rsidRPr="0047463E" w:rsidRDefault="009D4DB6" w:rsidP="003D67AD">
      <w:pPr>
        <w:pStyle w:val="SchedApps"/>
        <w:rPr>
          <w:rFonts w:ascii="Times New Roman" w:hAnsi="Times New Roman"/>
        </w:rPr>
      </w:pPr>
      <w:r w:rsidRPr="0047463E">
        <w:rPr>
          <w:rFonts w:ascii="Times New Roman" w:hAnsi="Times New Roman"/>
        </w:rPr>
        <w:lastRenderedPageBreak/>
        <w:t>Příloha 2</w:t>
      </w:r>
    </w:p>
    <w:p w14:paraId="5922A7FF" w14:textId="77777777" w:rsidR="009D4DB6" w:rsidRPr="0047463E" w:rsidRDefault="009D4DB6" w:rsidP="003D67AD">
      <w:pPr>
        <w:pStyle w:val="Obsah1"/>
        <w:keepNext/>
        <w:ind w:left="0" w:firstLine="0"/>
        <w:jc w:val="center"/>
        <w:rPr>
          <w:rFonts w:ascii="Times New Roman" w:hAnsi="Times New Roman"/>
          <w:b/>
        </w:rPr>
      </w:pPr>
      <w:r w:rsidRPr="0047463E">
        <w:rPr>
          <w:rFonts w:ascii="Times New Roman" w:hAnsi="Times New Roman"/>
          <w:b/>
        </w:rPr>
        <w:t xml:space="preserve">Plán </w:t>
      </w:r>
      <w:r w:rsidR="00051AA6">
        <w:rPr>
          <w:rFonts w:ascii="Times New Roman" w:hAnsi="Times New Roman"/>
          <w:b/>
        </w:rPr>
        <w:t>Prostor</w:t>
      </w:r>
      <w:r w:rsidR="00380E9E" w:rsidRPr="0047463E">
        <w:rPr>
          <w:rFonts w:ascii="Times New Roman" w:hAnsi="Times New Roman"/>
          <w:b/>
        </w:rPr>
        <w:t xml:space="preserve"> </w:t>
      </w:r>
      <w:r w:rsidR="00490CB5">
        <w:rPr>
          <w:rFonts w:ascii="Times New Roman" w:hAnsi="Times New Roman"/>
          <w:b/>
        </w:rPr>
        <w:t>a části užívaných společných prostor</w:t>
      </w:r>
    </w:p>
    <w:p w14:paraId="2193B93B" w14:textId="77777777" w:rsidR="00034C0F" w:rsidRPr="0047463E" w:rsidRDefault="00034C0F" w:rsidP="00034C0F">
      <w:pPr>
        <w:pStyle w:val="Body0CtrlShiftB0"/>
        <w:rPr>
          <w:rFonts w:ascii="Times New Roman" w:hAnsi="Times New Roman"/>
          <w:lang w:val="cs-CZ" w:eastAsia="cs-CZ"/>
        </w:rPr>
      </w:pPr>
    </w:p>
    <w:p w14:paraId="3B35CCDF" w14:textId="77777777" w:rsidR="009D4DB6" w:rsidRPr="0047463E" w:rsidRDefault="009D4DB6" w:rsidP="009D4DB6">
      <w:pPr>
        <w:pStyle w:val="Obsah1"/>
        <w:rPr>
          <w:rFonts w:ascii="Times New Roman" w:hAnsi="Times New Roman"/>
        </w:rPr>
      </w:pPr>
    </w:p>
    <w:p w14:paraId="1A0168F2" w14:textId="77777777" w:rsidR="009D4DB6" w:rsidRPr="0047463E" w:rsidRDefault="009D4DB6" w:rsidP="009D4DB6">
      <w:pPr>
        <w:pStyle w:val="Obsah1"/>
        <w:rPr>
          <w:rFonts w:ascii="Times New Roman" w:hAnsi="Times New Roman"/>
        </w:rPr>
      </w:pPr>
    </w:p>
    <w:p w14:paraId="4323CEE6" w14:textId="77777777" w:rsidR="009D4DB6" w:rsidRPr="0047463E" w:rsidRDefault="009D4DB6" w:rsidP="009D4DB6">
      <w:pPr>
        <w:pStyle w:val="Obsah1"/>
        <w:rPr>
          <w:rFonts w:ascii="Times New Roman" w:hAnsi="Times New Roman"/>
        </w:rPr>
      </w:pPr>
    </w:p>
    <w:p w14:paraId="4FC5363B" w14:textId="77777777" w:rsidR="009D4DB6" w:rsidRPr="0047463E" w:rsidRDefault="009D4DB6" w:rsidP="009D4DB6">
      <w:pPr>
        <w:pStyle w:val="Obsah1"/>
        <w:rPr>
          <w:rFonts w:ascii="Times New Roman" w:hAnsi="Times New Roman"/>
        </w:rPr>
      </w:pPr>
    </w:p>
    <w:p w14:paraId="5BBE45C1" w14:textId="77777777" w:rsidR="009D4DB6" w:rsidRPr="0047463E" w:rsidRDefault="009D4DB6" w:rsidP="009D4DB6">
      <w:pPr>
        <w:pStyle w:val="Obsah1"/>
        <w:rPr>
          <w:rFonts w:ascii="Times New Roman" w:hAnsi="Times New Roman"/>
        </w:rPr>
      </w:pPr>
    </w:p>
    <w:p w14:paraId="2D86F287" w14:textId="77777777" w:rsidR="009D4DB6" w:rsidRPr="0047463E" w:rsidRDefault="009D4DB6" w:rsidP="009D4DB6">
      <w:pPr>
        <w:pStyle w:val="Obsah1"/>
        <w:rPr>
          <w:rFonts w:ascii="Times New Roman" w:hAnsi="Times New Roman"/>
        </w:rPr>
      </w:pPr>
    </w:p>
    <w:p w14:paraId="2D12F0B9" w14:textId="77777777" w:rsidR="009D4DB6" w:rsidRPr="0047463E" w:rsidRDefault="009D4DB6" w:rsidP="009D4DB6">
      <w:pPr>
        <w:pStyle w:val="Obsah1"/>
        <w:rPr>
          <w:rFonts w:ascii="Times New Roman" w:hAnsi="Times New Roman"/>
        </w:rPr>
      </w:pPr>
    </w:p>
    <w:p w14:paraId="4AA9AE37" w14:textId="77777777" w:rsidR="009D4DB6" w:rsidRPr="0047463E" w:rsidRDefault="009D4DB6" w:rsidP="009D4DB6">
      <w:pPr>
        <w:pStyle w:val="Obsah1"/>
        <w:rPr>
          <w:rFonts w:ascii="Times New Roman" w:hAnsi="Times New Roman"/>
        </w:rPr>
      </w:pPr>
    </w:p>
    <w:p w14:paraId="6A8D58FB" w14:textId="77777777" w:rsidR="009D4DB6" w:rsidRPr="0047463E" w:rsidRDefault="009D4DB6" w:rsidP="009D4DB6">
      <w:pPr>
        <w:pStyle w:val="Obsah1"/>
        <w:rPr>
          <w:rFonts w:ascii="Times New Roman" w:hAnsi="Times New Roman"/>
        </w:rPr>
      </w:pPr>
    </w:p>
    <w:p w14:paraId="4B9B8FB1" w14:textId="77777777" w:rsidR="009D4DB6" w:rsidRPr="0047463E" w:rsidRDefault="009D4DB6" w:rsidP="009D4DB6">
      <w:pPr>
        <w:pStyle w:val="Obsah1"/>
        <w:rPr>
          <w:rFonts w:ascii="Times New Roman" w:hAnsi="Times New Roman"/>
        </w:rPr>
      </w:pPr>
    </w:p>
    <w:p w14:paraId="29E45278" w14:textId="77777777" w:rsidR="009D4DB6" w:rsidRPr="0047463E" w:rsidRDefault="009D4DB6" w:rsidP="009D4DB6">
      <w:pPr>
        <w:pStyle w:val="Obsah1"/>
        <w:rPr>
          <w:rFonts w:ascii="Times New Roman" w:hAnsi="Times New Roman"/>
        </w:rPr>
      </w:pPr>
    </w:p>
    <w:p w14:paraId="373C7EEA" w14:textId="77777777" w:rsidR="009D4DB6" w:rsidRPr="0047463E" w:rsidRDefault="009D4DB6" w:rsidP="009D4DB6">
      <w:pPr>
        <w:pStyle w:val="Obsah1"/>
        <w:rPr>
          <w:rFonts w:ascii="Times New Roman" w:hAnsi="Times New Roman"/>
        </w:rPr>
      </w:pPr>
    </w:p>
    <w:p w14:paraId="26DDAF20" w14:textId="77777777" w:rsidR="009D4DB6" w:rsidRPr="0047463E" w:rsidRDefault="009D4DB6" w:rsidP="009D4DB6">
      <w:pPr>
        <w:pStyle w:val="Obsah1"/>
        <w:rPr>
          <w:rFonts w:ascii="Times New Roman" w:hAnsi="Times New Roman"/>
        </w:rPr>
      </w:pPr>
    </w:p>
    <w:p w14:paraId="2194297B" w14:textId="77777777" w:rsidR="009D4DB6" w:rsidRPr="0047463E" w:rsidRDefault="009D4DB6" w:rsidP="009D4DB6">
      <w:pPr>
        <w:pStyle w:val="Obsah1"/>
        <w:rPr>
          <w:rFonts w:ascii="Times New Roman" w:hAnsi="Times New Roman"/>
        </w:rPr>
      </w:pPr>
    </w:p>
    <w:p w14:paraId="4C0818C4" w14:textId="77777777" w:rsidR="009D4DB6" w:rsidRPr="0047463E" w:rsidRDefault="009D4DB6" w:rsidP="009D4DB6">
      <w:pPr>
        <w:pStyle w:val="Obsah1"/>
        <w:rPr>
          <w:rFonts w:ascii="Times New Roman" w:hAnsi="Times New Roman"/>
        </w:rPr>
      </w:pPr>
    </w:p>
    <w:p w14:paraId="6DAB032C" w14:textId="77777777" w:rsidR="007002C7" w:rsidRPr="0047463E" w:rsidRDefault="007002C7" w:rsidP="007002C7">
      <w:pPr>
        <w:pStyle w:val="Body0CtrlShiftB0"/>
        <w:rPr>
          <w:rFonts w:ascii="Times New Roman" w:hAnsi="Times New Roman"/>
          <w:lang w:val="cs-CZ" w:eastAsia="cs-CZ"/>
        </w:rPr>
      </w:pPr>
    </w:p>
    <w:p w14:paraId="54A5A55F" w14:textId="77777777" w:rsidR="007002C7" w:rsidRPr="0047463E" w:rsidRDefault="007002C7" w:rsidP="007002C7">
      <w:pPr>
        <w:pStyle w:val="Body0CtrlShiftB0"/>
        <w:rPr>
          <w:rFonts w:ascii="Times New Roman" w:hAnsi="Times New Roman"/>
          <w:lang w:val="cs-CZ" w:eastAsia="cs-CZ"/>
        </w:rPr>
      </w:pPr>
    </w:p>
    <w:p w14:paraId="71C6070C" w14:textId="77777777" w:rsidR="007002C7" w:rsidRPr="0047463E" w:rsidRDefault="007002C7" w:rsidP="007002C7">
      <w:pPr>
        <w:pStyle w:val="Body0CtrlShiftB0"/>
        <w:rPr>
          <w:rFonts w:ascii="Times New Roman" w:hAnsi="Times New Roman"/>
          <w:lang w:val="cs-CZ" w:eastAsia="cs-CZ"/>
        </w:rPr>
      </w:pPr>
    </w:p>
    <w:p w14:paraId="550959E2" w14:textId="77777777" w:rsidR="009D4DB6" w:rsidRPr="0047463E" w:rsidRDefault="009D4DB6" w:rsidP="009D4DB6">
      <w:pPr>
        <w:pStyle w:val="Obsah1"/>
        <w:rPr>
          <w:rFonts w:ascii="Times New Roman" w:hAnsi="Times New Roman"/>
        </w:rPr>
      </w:pPr>
    </w:p>
    <w:p w14:paraId="62CA1D20" w14:textId="77777777" w:rsidR="009D4DB6" w:rsidRPr="0047463E" w:rsidRDefault="009D4DB6" w:rsidP="009D4DB6">
      <w:pPr>
        <w:pStyle w:val="Obsah1"/>
        <w:rPr>
          <w:rFonts w:ascii="Times New Roman" w:hAnsi="Times New Roman"/>
        </w:rPr>
      </w:pPr>
    </w:p>
    <w:p w14:paraId="7ECC2F49" w14:textId="77777777" w:rsidR="0039196A" w:rsidRPr="0047463E" w:rsidRDefault="0039196A" w:rsidP="00007C0E">
      <w:pPr>
        <w:pStyle w:val="Body0CtrlShiftB0"/>
        <w:rPr>
          <w:lang w:val="cs-CZ"/>
        </w:rPr>
      </w:pPr>
    </w:p>
    <w:p w14:paraId="7A3EFB7A" w14:textId="77777777" w:rsidR="00D74848" w:rsidRPr="0047463E" w:rsidRDefault="00D74848" w:rsidP="00C549D3">
      <w:pPr>
        <w:pStyle w:val="Body0CtrlShiftB0"/>
        <w:rPr>
          <w:rFonts w:ascii="Times New Roman" w:hAnsi="Times New Roman"/>
          <w:lang w:val="cs-CZ"/>
        </w:rPr>
      </w:pPr>
    </w:p>
    <w:p w14:paraId="5D42702E" w14:textId="77777777" w:rsidR="00D74848" w:rsidRDefault="00D74848" w:rsidP="00C549D3">
      <w:pPr>
        <w:pStyle w:val="Body0CtrlShiftB0"/>
        <w:rPr>
          <w:rFonts w:ascii="Times New Roman" w:hAnsi="Times New Roman"/>
          <w:lang w:val="cs-CZ"/>
        </w:rPr>
      </w:pPr>
    </w:p>
    <w:p w14:paraId="0C5BF73E" w14:textId="77777777" w:rsidR="00904C11" w:rsidRPr="0047463E" w:rsidRDefault="00904C11" w:rsidP="009D4DB6">
      <w:pPr>
        <w:pStyle w:val="Obsah1"/>
        <w:jc w:val="center"/>
        <w:rPr>
          <w:rFonts w:ascii="Times New Roman" w:hAnsi="Times New Roman"/>
          <w:b/>
        </w:rPr>
      </w:pPr>
      <w:r w:rsidRPr="0047463E">
        <w:rPr>
          <w:rFonts w:ascii="Times New Roman" w:hAnsi="Times New Roman"/>
          <w:b/>
        </w:rPr>
        <w:lastRenderedPageBreak/>
        <w:t>Příloha 3</w:t>
      </w:r>
    </w:p>
    <w:p w14:paraId="3F28AB23" w14:textId="77777777" w:rsidR="00904C11" w:rsidRPr="0047463E" w:rsidRDefault="00904C11" w:rsidP="00904C11">
      <w:pPr>
        <w:pStyle w:val="Body"/>
        <w:keepNext/>
        <w:spacing w:before="280"/>
        <w:jc w:val="center"/>
        <w:rPr>
          <w:rFonts w:ascii="Times New Roman" w:hAnsi="Times New Roman"/>
          <w:b/>
        </w:rPr>
      </w:pPr>
      <w:r w:rsidRPr="0047463E">
        <w:rPr>
          <w:rFonts w:ascii="Times New Roman" w:hAnsi="Times New Roman"/>
          <w:b/>
        </w:rPr>
        <w:t>Přeměření výměry Prostor</w:t>
      </w:r>
    </w:p>
    <w:p w14:paraId="163A3E9A" w14:textId="77777777" w:rsidR="00904C11" w:rsidRPr="0047463E" w:rsidRDefault="00904C11" w:rsidP="00904C11">
      <w:pPr>
        <w:spacing w:after="140" w:line="360" w:lineRule="auto"/>
        <w:ind w:left="720" w:right="187" w:hanging="720"/>
        <w:jc w:val="both"/>
        <w:rPr>
          <w:rFonts w:ascii="Times New Roman" w:hAnsi="Times New Roman"/>
        </w:rPr>
      </w:pPr>
      <w:r w:rsidRPr="0047463E">
        <w:rPr>
          <w:rFonts w:ascii="Times New Roman" w:hAnsi="Times New Roman"/>
        </w:rPr>
        <w:t>Plocha Prostor se vypočítává a měří na úrovni podlahy, a to takto:</w:t>
      </w:r>
    </w:p>
    <w:p w14:paraId="5380481A" w14:textId="77777777" w:rsidR="00904C11" w:rsidRPr="0047463E" w:rsidRDefault="00904C11" w:rsidP="00904C11">
      <w:pPr>
        <w:pStyle w:val="dashbullet1"/>
        <w:rPr>
          <w:rFonts w:ascii="Times New Roman" w:hAnsi="Times New Roman"/>
        </w:rPr>
      </w:pPr>
      <w:r w:rsidRPr="0047463E">
        <w:rPr>
          <w:rFonts w:ascii="Times New Roman" w:hAnsi="Times New Roman"/>
        </w:rPr>
        <w:t>ze strany Společných částí a pláště Obchodního domu: od vnitřní hranice pláště Obchodního domu až k ohraničení Prostor společnými částmi Obchodního domu, včetně oddělujících stěn, nebo k vnitřní straně pláště, podle okolností,</w:t>
      </w:r>
    </w:p>
    <w:p w14:paraId="7B5AE316" w14:textId="77777777" w:rsidR="00904C11" w:rsidRPr="0047463E" w:rsidRDefault="00904C11" w:rsidP="00904C11">
      <w:pPr>
        <w:pStyle w:val="dashbullet1"/>
        <w:rPr>
          <w:rFonts w:ascii="Times New Roman" w:hAnsi="Times New Roman"/>
        </w:rPr>
      </w:pPr>
      <w:r w:rsidRPr="0047463E">
        <w:rPr>
          <w:rFonts w:ascii="Times New Roman" w:hAnsi="Times New Roman"/>
        </w:rPr>
        <w:t>ze strany nebytových prostor (obchodů) Obchodního domu: od vnitřní hranice společných stěn k vnitřní hranici společných stěn oddělujících ostatní nebytové prostory (obchody).</w:t>
      </w:r>
    </w:p>
    <w:p w14:paraId="68C6B46E" w14:textId="77777777" w:rsidR="00904C11" w:rsidRPr="0047463E" w:rsidRDefault="00904C11" w:rsidP="00904C11">
      <w:pPr>
        <w:pStyle w:val="Body"/>
        <w:rPr>
          <w:rFonts w:ascii="Times New Roman" w:hAnsi="Times New Roman"/>
        </w:rPr>
      </w:pPr>
      <w:r w:rsidRPr="0047463E">
        <w:rPr>
          <w:rFonts w:ascii="Times New Roman" w:hAnsi="Times New Roman"/>
        </w:rPr>
        <w:t>Žádné spojovací chodby, sloupy, rozvodné systémy, vnitřní příčky atd. nebudou snižovat plochu zjištěnou výše stanoveným postupem.</w:t>
      </w:r>
    </w:p>
    <w:p w14:paraId="2A04E077" w14:textId="77777777" w:rsidR="00904C11" w:rsidRPr="0047463E" w:rsidRDefault="00904C11" w:rsidP="00904C11">
      <w:pPr>
        <w:pStyle w:val="Body"/>
        <w:rPr>
          <w:rFonts w:ascii="Times New Roman" w:hAnsi="Times New Roman"/>
        </w:rPr>
      </w:pPr>
      <w:r w:rsidRPr="0047463E">
        <w:rPr>
          <w:rFonts w:ascii="Times New Roman" w:hAnsi="Times New Roman"/>
        </w:rPr>
        <w:t>Za předpokladu, že nezabírají více než 1 m² podlahové plochy, se vedlejší stavby nacházející se v Prostorech (vedení klimatizace, potrubí, pilíře, atd.) od plochy zjištěné výše uvedeným postupem odečítat nebudou. Pokud by kterákoli z výše uvedených vedlejších staveb zabírala více než 1 m² podlahové plochy, bude vypočtená plocha snížena o plochu přesahující 1 m².</w:t>
      </w:r>
    </w:p>
    <w:p w14:paraId="1823FC6A" w14:textId="77777777" w:rsidR="00904C11" w:rsidRPr="0047463E" w:rsidRDefault="00904C11" w:rsidP="00904C11">
      <w:pPr>
        <w:pStyle w:val="Body"/>
        <w:jc w:val="center"/>
        <w:rPr>
          <w:rFonts w:ascii="Times New Roman" w:hAnsi="Times New Roman"/>
          <w:b/>
        </w:rPr>
      </w:pPr>
      <w:r w:rsidRPr="0047463E">
        <w:rPr>
          <w:rFonts w:ascii="Times New Roman" w:hAnsi="Times New Roman"/>
          <w:b/>
        </w:rPr>
        <w:br w:type="page"/>
      </w:r>
      <w:r w:rsidRPr="0047463E">
        <w:rPr>
          <w:rFonts w:ascii="Times New Roman" w:hAnsi="Times New Roman"/>
          <w:b/>
        </w:rPr>
        <w:lastRenderedPageBreak/>
        <w:t>Příloha 4</w:t>
      </w:r>
    </w:p>
    <w:p w14:paraId="3797376A" w14:textId="77777777" w:rsidR="00904C11" w:rsidRPr="0047463E" w:rsidRDefault="00904C11" w:rsidP="00904C11">
      <w:pPr>
        <w:pStyle w:val="Body"/>
        <w:keepNext/>
        <w:spacing w:before="280"/>
        <w:jc w:val="center"/>
        <w:rPr>
          <w:rFonts w:ascii="Times New Roman" w:hAnsi="Times New Roman"/>
          <w:b/>
        </w:rPr>
      </w:pPr>
      <w:r w:rsidRPr="0047463E">
        <w:rPr>
          <w:rFonts w:ascii="Times New Roman" w:hAnsi="Times New Roman"/>
          <w:b/>
        </w:rPr>
        <w:t>Domovní řád</w:t>
      </w:r>
    </w:p>
    <w:p w14:paraId="3F35AD3B" w14:textId="77777777" w:rsidR="00904C11" w:rsidRPr="0047463E" w:rsidRDefault="00904C11" w:rsidP="00904C11">
      <w:pPr>
        <w:pStyle w:val="Body"/>
        <w:rPr>
          <w:rFonts w:ascii="Times New Roman" w:hAnsi="Times New Roman"/>
        </w:rPr>
      </w:pPr>
    </w:p>
    <w:p w14:paraId="09439477" w14:textId="77777777" w:rsidR="00904C11" w:rsidRPr="0047463E" w:rsidRDefault="00904C11" w:rsidP="00904C11">
      <w:pPr>
        <w:pStyle w:val="SchedApps"/>
        <w:rPr>
          <w:rFonts w:ascii="Times New Roman" w:hAnsi="Times New Roman"/>
          <w:sz w:val="22"/>
        </w:rPr>
      </w:pPr>
      <w:r w:rsidRPr="0047463E">
        <w:rPr>
          <w:rFonts w:ascii="Times New Roman" w:hAnsi="Times New Roman"/>
          <w:sz w:val="22"/>
        </w:rPr>
        <w:lastRenderedPageBreak/>
        <w:t>Příloha 5</w:t>
      </w:r>
    </w:p>
    <w:p w14:paraId="00A35F84" w14:textId="2A3750FE" w:rsidR="00904C11" w:rsidRDefault="006F0ABE" w:rsidP="0072237C">
      <w:pPr>
        <w:pStyle w:val="Body"/>
        <w:keepNext/>
        <w:spacing w:before="280"/>
        <w:jc w:val="center"/>
        <w:rPr>
          <w:rFonts w:ascii="Times New Roman" w:hAnsi="Times New Roman"/>
          <w:b/>
        </w:rPr>
      </w:pPr>
      <w:r>
        <w:rPr>
          <w:rFonts w:ascii="Times New Roman" w:hAnsi="Times New Roman"/>
          <w:b/>
        </w:rPr>
        <w:t>Zřizovací listina Nájemce</w:t>
      </w:r>
    </w:p>
    <w:p w14:paraId="16940CF8" w14:textId="77777777" w:rsidR="00365611" w:rsidRDefault="00904C11" w:rsidP="00365611">
      <w:pPr>
        <w:pStyle w:val="Body2"/>
        <w:ind w:left="0"/>
        <w:jc w:val="center"/>
        <w:rPr>
          <w:rFonts w:ascii="Times New Roman" w:hAnsi="Times New Roman"/>
          <w:b/>
        </w:rPr>
      </w:pPr>
      <w:r w:rsidRPr="0047463E">
        <w:rPr>
          <w:rFonts w:ascii="Times New Roman" w:hAnsi="Times New Roman"/>
        </w:rPr>
        <w:br w:type="page"/>
      </w:r>
      <w:r w:rsidRPr="0047463E">
        <w:rPr>
          <w:rFonts w:ascii="Times New Roman" w:hAnsi="Times New Roman"/>
          <w:b/>
        </w:rPr>
        <w:lastRenderedPageBreak/>
        <w:t>Příloha 6</w:t>
      </w:r>
    </w:p>
    <w:p w14:paraId="48C23A8B" w14:textId="77777777" w:rsidR="00904C11" w:rsidRPr="00365611" w:rsidRDefault="00904C11" w:rsidP="00365611">
      <w:pPr>
        <w:pStyle w:val="Body2"/>
        <w:ind w:left="0"/>
        <w:jc w:val="center"/>
        <w:rPr>
          <w:rFonts w:ascii="Times New Roman" w:hAnsi="Times New Roman"/>
          <w:b/>
        </w:rPr>
      </w:pPr>
      <w:r w:rsidRPr="00365611">
        <w:rPr>
          <w:rFonts w:ascii="Times New Roman" w:hAnsi="Times New Roman"/>
          <w:b/>
        </w:rPr>
        <w:t>Bližší specifikace služeb poskytovaných Pronajímatelem v souvislosti s nájmem</w:t>
      </w:r>
    </w:p>
    <w:p w14:paraId="5E4CD188" w14:textId="77777777" w:rsidR="00904C11" w:rsidRPr="0047463E" w:rsidRDefault="00904C11" w:rsidP="00904C11">
      <w:pPr>
        <w:pStyle w:val="Level1CtrlShiftL1"/>
        <w:rPr>
          <w:rFonts w:ascii="Times New Roman" w:hAnsi="Times New Roman"/>
          <w:b w:val="0"/>
          <w:sz w:val="22"/>
          <w:szCs w:val="22"/>
          <w:lang w:val="cs-CZ"/>
        </w:rPr>
      </w:pPr>
      <w:r w:rsidRPr="0047463E">
        <w:rPr>
          <w:rFonts w:ascii="Times New Roman" w:hAnsi="Times New Roman"/>
          <w:b w:val="0"/>
          <w:sz w:val="22"/>
          <w:szCs w:val="22"/>
          <w:lang w:val="cs-CZ"/>
        </w:rPr>
        <w:t xml:space="preserve">Služby poskytované Pronajímatelem v souvislosti s nájmem uvedené v článku </w:t>
      </w:r>
      <w:r w:rsidR="002E433A" w:rsidRPr="0047463E">
        <w:rPr>
          <w:rFonts w:ascii="Times New Roman" w:hAnsi="Times New Roman"/>
          <w:b w:val="0"/>
          <w:sz w:val="22"/>
          <w:szCs w:val="22"/>
          <w:lang w:val="cs-CZ"/>
        </w:rPr>
        <w:t>8.1</w:t>
      </w:r>
      <w:r w:rsidRPr="0047463E">
        <w:rPr>
          <w:rFonts w:ascii="Times New Roman" w:hAnsi="Times New Roman"/>
          <w:b w:val="0"/>
          <w:sz w:val="22"/>
          <w:szCs w:val="22"/>
          <w:lang w:val="cs-CZ"/>
        </w:rPr>
        <w:t xml:space="preserve"> výše, zahrnují zejména:</w:t>
      </w:r>
    </w:p>
    <w:p w14:paraId="440F2745"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Údržbu, opravu, úklid a vymalování těchto částí a zařízení Obchodního domu:</w:t>
      </w:r>
    </w:p>
    <w:p w14:paraId="14626C3E"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nosné konstrukce jakékoli budovy v rámci Obchodního domu;</w:t>
      </w:r>
    </w:p>
    <w:p w14:paraId="1EDF48C3"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ústředního vytápění, klimatizace, vzduchotechniky a kotlů na teplou vodu, přístrojů a zařízení a Inženýrských sítí v Obchodním domě, pod ním či na něm, jež slouží k užívání více než jednomu nájemci Obchodního domu nebo slouží k užívání Společných prostor;</w:t>
      </w:r>
    </w:p>
    <w:p w14:paraId="76F72A31"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jakékoli požární signalizace, hasícího a detekčního zařízení v Obchodním domě včetně sprinklerů, hadic a suchého stoupacího vedení a veškerých opatření nezbytných ke splnění doporučení příslušných orgánů ve vztahu k protipožárním opatřením a požadavků pojišťovny Pronajímatele;</w:t>
      </w:r>
    </w:p>
    <w:p w14:paraId="031A9357"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jakéhokoli zařízení včetně poplachového zařízení, zábran, překážek, kontrolních zařízení, oplocení a osvětlení a služeb ostrahy k zajištění bezpečnosti Obchodního domu;</w:t>
      </w:r>
    </w:p>
    <w:p w14:paraId="2D9315B2"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Společných prostor, včetně koberců a dalšího zařízení a vybavení, které se v nich nacházejí.</w:t>
      </w:r>
    </w:p>
    <w:p w14:paraId="7EB42421"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Osvětlení Společných prostor;</w:t>
      </w:r>
    </w:p>
    <w:p w14:paraId="5FDB0E5B"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Údržbu, opravu, přestavbu, obnovu, umývání a čištění stěn, zábradlí a veškerých nádvoří, silnic, stezek, cest, vnějších únikových prostředků v případě požáru nebo jiné nouzové situace a Inženýrských sítí, jež jsou k dispozici uživatelům Obchodního domu společně s uživateli přilehlých nebo sousedních nemovitostí.</w:t>
      </w:r>
    </w:p>
    <w:p w14:paraId="71C2A960"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Služby poskytované Pronajímatelem na a/nebo v souvislosti s:</w:t>
      </w:r>
    </w:p>
    <w:p w14:paraId="53E8AC6E"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celkovou správou Obchodního domu bez ohledu na to, zda bude tato správa prováděna Pronajímatelem, externí společností pro správu nemovitostí nebo odbornými poradci či konzultanty či jiným způsobem, který bude Pronajímatel dle svého rozumného uvážení považovat za vhodný;</w:t>
      </w:r>
    </w:p>
    <w:p w14:paraId="202BC8D0"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 xml:space="preserve">smlouvami o údržbě kterýchkoli mechanických zařízení a ústředního vytápění, klimatizace, vzduchotechniky a kotlů na teplou vodu, přístrojů a zařízení; </w:t>
      </w:r>
    </w:p>
    <w:p w14:paraId="4AC386AA"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zaměstnáním pracovníků za účelem obstarání záležitostí uvedených v této Nájemní smlouva či s nimi spojených nebo pro účely bezpečnosti nebo údržby Obchodního domu.</w:t>
      </w:r>
    </w:p>
    <w:p w14:paraId="4A11FCF3"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Činnosti vykonávané na zajišťování provozu a správy Obchodního domu.</w:t>
      </w:r>
    </w:p>
    <w:p w14:paraId="2F21E446"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Dodávky tepla a/nebo zajištění klimatizace Obchodního domu.</w:t>
      </w:r>
    </w:p>
    <w:p w14:paraId="423F1DC8"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lastRenderedPageBreak/>
        <w:t>Provádění prací nebo služeb jakéhokoli druhu, které Pronajímatel dle svého rozumného uvážení považuje za nezbytné pro účely údržby nebo zlepšení služeb v Obchodním domě a jakékoli služby, které bude Pronajímatel v rozumném rozsahu provádí ve prospěch Obchodního domu nebo v zájmu jeho řádné správy.</w:t>
      </w:r>
    </w:p>
    <w:p w14:paraId="0A665F05"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Pojištění Obchodního domu včetně Prostor, avšak nikoli vnitřního zařízení Prostor.</w:t>
      </w:r>
    </w:p>
    <w:p w14:paraId="145802BC"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Veškeré poplatky, daně a platby vzniklé ve spojitosti s provozem Obchodním domem.</w:t>
      </w:r>
    </w:p>
    <w:p w14:paraId="0F6D9774"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Dopravní prostředky – výtahy, eskalátory, pohyblivé chodníky.</w:t>
      </w:r>
    </w:p>
    <w:p w14:paraId="7A57F69B" w14:textId="77777777" w:rsidR="00904C11" w:rsidRPr="0047463E" w:rsidRDefault="00904C11" w:rsidP="00904C11">
      <w:pPr>
        <w:pStyle w:val="Level2CtrlShiftL2"/>
        <w:rPr>
          <w:rFonts w:ascii="Times New Roman" w:hAnsi="Times New Roman"/>
          <w:sz w:val="22"/>
          <w:szCs w:val="22"/>
          <w:lang w:val="cs-CZ"/>
        </w:rPr>
      </w:pPr>
      <w:r w:rsidRPr="0047463E">
        <w:rPr>
          <w:rFonts w:ascii="Times New Roman" w:hAnsi="Times New Roman"/>
          <w:sz w:val="22"/>
          <w:szCs w:val="22"/>
          <w:lang w:val="cs-CZ"/>
        </w:rPr>
        <w:t xml:space="preserve">Poplatek za služby zahrnuje poplatky za </w:t>
      </w:r>
    </w:p>
    <w:p w14:paraId="1B9CA4BA"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 xml:space="preserve">Elektrickou energii pro Prostory a vytápění pro Prostory, </w:t>
      </w:r>
    </w:p>
    <w:p w14:paraId="63683654" w14:textId="77777777" w:rsidR="00904C11" w:rsidRPr="0047463E" w:rsidRDefault="00904C11" w:rsidP="00904C11">
      <w:pPr>
        <w:pStyle w:val="Level3CtrlShiftL3"/>
        <w:rPr>
          <w:rFonts w:ascii="Times New Roman" w:hAnsi="Times New Roman"/>
          <w:sz w:val="22"/>
          <w:szCs w:val="22"/>
          <w:lang w:val="cs-CZ"/>
        </w:rPr>
      </w:pPr>
      <w:r w:rsidRPr="0047463E">
        <w:rPr>
          <w:rFonts w:ascii="Times New Roman" w:hAnsi="Times New Roman"/>
          <w:sz w:val="22"/>
          <w:szCs w:val="22"/>
          <w:lang w:val="cs-CZ"/>
        </w:rPr>
        <w:t xml:space="preserve">Další energie a služby, tj. za vodu, osvětlení Společných prostor, dodávky elektřiny pro Společné prostory, odvádění odpadní vody do kanalizace a odvoz odpadu </w:t>
      </w:r>
    </w:p>
    <w:p w14:paraId="2FF92EA6" w14:textId="77777777" w:rsidR="001052F1" w:rsidRPr="0047463E" w:rsidRDefault="00904C11" w:rsidP="001052F1">
      <w:pPr>
        <w:pStyle w:val="Level3CtrlShiftL3"/>
        <w:spacing w:after="0" w:line="240" w:lineRule="auto"/>
        <w:rPr>
          <w:rFonts w:ascii="Times New Roman" w:hAnsi="Times New Roman"/>
          <w:lang w:val="cs-CZ"/>
        </w:rPr>
      </w:pPr>
      <w:r w:rsidRPr="0047463E">
        <w:rPr>
          <w:rFonts w:ascii="Times New Roman" w:hAnsi="Times New Roman"/>
          <w:sz w:val="22"/>
          <w:szCs w:val="22"/>
          <w:lang w:val="cs-CZ"/>
        </w:rPr>
        <w:t>a další shora popisované služby neuvedené v předchozích odstavcích 1.11.1 a 1.11.2.</w:t>
      </w:r>
      <w:bookmarkStart w:id="13" w:name="WDXCurrentPos"/>
      <w:bookmarkEnd w:id="9"/>
      <w:bookmarkEnd w:id="13"/>
    </w:p>
    <w:p w14:paraId="057F72FF" w14:textId="77777777" w:rsidR="001052F1" w:rsidRPr="0047463E" w:rsidRDefault="001052F1" w:rsidP="002A3BAB">
      <w:pPr>
        <w:rPr>
          <w:rFonts w:ascii="Times New Roman" w:hAnsi="Times New Roman"/>
        </w:rPr>
      </w:pPr>
    </w:p>
    <w:p w14:paraId="056B4834" w14:textId="77777777" w:rsidR="008E2022" w:rsidRPr="0047463E" w:rsidRDefault="008E2022" w:rsidP="002A3BAB">
      <w:pPr>
        <w:rPr>
          <w:rFonts w:ascii="Times New Roman" w:hAnsi="Times New Roman"/>
        </w:rPr>
      </w:pPr>
    </w:p>
    <w:p w14:paraId="7FBDA2C4" w14:textId="77777777" w:rsidR="008E2022" w:rsidRPr="0047463E" w:rsidRDefault="008E2022" w:rsidP="002A3BAB">
      <w:pPr>
        <w:rPr>
          <w:rFonts w:ascii="Times New Roman" w:hAnsi="Times New Roman"/>
        </w:rPr>
      </w:pPr>
    </w:p>
    <w:p w14:paraId="291A3C08" w14:textId="77777777" w:rsidR="008E2022" w:rsidRPr="0047463E" w:rsidRDefault="008E2022" w:rsidP="002A3BAB">
      <w:pPr>
        <w:rPr>
          <w:rFonts w:ascii="Times New Roman" w:hAnsi="Times New Roman"/>
        </w:rPr>
      </w:pPr>
    </w:p>
    <w:p w14:paraId="6E7DB813" w14:textId="77777777" w:rsidR="008E2022" w:rsidRPr="0047463E" w:rsidRDefault="008E2022" w:rsidP="002A3BAB">
      <w:pPr>
        <w:rPr>
          <w:rFonts w:ascii="Times New Roman" w:hAnsi="Times New Roman"/>
        </w:rPr>
      </w:pPr>
    </w:p>
    <w:p w14:paraId="680BA171" w14:textId="77777777" w:rsidR="008E2022" w:rsidRPr="0047463E" w:rsidRDefault="008E2022" w:rsidP="002A3BAB">
      <w:pPr>
        <w:rPr>
          <w:rFonts w:ascii="Times New Roman" w:hAnsi="Times New Roman"/>
        </w:rPr>
      </w:pPr>
    </w:p>
    <w:p w14:paraId="213D65A9" w14:textId="77777777" w:rsidR="008E2022" w:rsidRPr="0047463E" w:rsidRDefault="008E2022" w:rsidP="002A3BAB">
      <w:pPr>
        <w:rPr>
          <w:rFonts w:ascii="Times New Roman" w:hAnsi="Times New Roman"/>
        </w:rPr>
      </w:pPr>
    </w:p>
    <w:p w14:paraId="4B71D6AA" w14:textId="77777777" w:rsidR="008E2022" w:rsidRPr="0047463E" w:rsidRDefault="008E2022" w:rsidP="002A3BAB">
      <w:pPr>
        <w:rPr>
          <w:rFonts w:ascii="Times New Roman" w:hAnsi="Times New Roman"/>
        </w:rPr>
      </w:pPr>
    </w:p>
    <w:p w14:paraId="69452287" w14:textId="77777777" w:rsidR="008E2022" w:rsidRPr="0047463E" w:rsidRDefault="008E2022" w:rsidP="002A3BAB">
      <w:pPr>
        <w:rPr>
          <w:rFonts w:ascii="Times New Roman" w:hAnsi="Times New Roman"/>
        </w:rPr>
      </w:pPr>
    </w:p>
    <w:p w14:paraId="1C4A8F07" w14:textId="77777777" w:rsidR="008E2022" w:rsidRPr="0047463E" w:rsidRDefault="008E2022" w:rsidP="002A3BAB">
      <w:pPr>
        <w:rPr>
          <w:rFonts w:ascii="Times New Roman" w:hAnsi="Times New Roman"/>
        </w:rPr>
      </w:pPr>
    </w:p>
    <w:p w14:paraId="735DCE4A" w14:textId="77777777" w:rsidR="008E2022" w:rsidRPr="0047463E" w:rsidRDefault="008E2022" w:rsidP="002A3BAB">
      <w:pPr>
        <w:rPr>
          <w:rFonts w:ascii="Times New Roman" w:hAnsi="Times New Roman"/>
        </w:rPr>
      </w:pPr>
    </w:p>
    <w:p w14:paraId="70BFE969" w14:textId="77777777" w:rsidR="008E2022" w:rsidRPr="0047463E" w:rsidRDefault="008E2022" w:rsidP="002A3BAB">
      <w:pPr>
        <w:rPr>
          <w:rFonts w:ascii="Times New Roman" w:hAnsi="Times New Roman"/>
        </w:rPr>
      </w:pPr>
    </w:p>
    <w:p w14:paraId="0D6A5D27" w14:textId="77777777" w:rsidR="008E2022" w:rsidRPr="0047463E" w:rsidRDefault="008E2022" w:rsidP="002A3BAB">
      <w:pPr>
        <w:rPr>
          <w:rFonts w:ascii="Times New Roman" w:hAnsi="Times New Roman"/>
        </w:rPr>
      </w:pPr>
    </w:p>
    <w:p w14:paraId="44846C52" w14:textId="77777777" w:rsidR="008E2022" w:rsidRPr="0047463E" w:rsidRDefault="008E2022" w:rsidP="002A3BAB">
      <w:pPr>
        <w:rPr>
          <w:rFonts w:ascii="Times New Roman" w:hAnsi="Times New Roman"/>
        </w:rPr>
      </w:pPr>
    </w:p>
    <w:p w14:paraId="273C66C0" w14:textId="77777777" w:rsidR="008E2022" w:rsidRPr="0047463E" w:rsidRDefault="008E2022" w:rsidP="002A3BAB">
      <w:pPr>
        <w:rPr>
          <w:rFonts w:ascii="Times New Roman" w:hAnsi="Times New Roman"/>
        </w:rPr>
      </w:pPr>
    </w:p>
    <w:p w14:paraId="533E88E0" w14:textId="77777777" w:rsidR="008E2022" w:rsidRPr="0047463E" w:rsidRDefault="008E2022" w:rsidP="002A3BAB">
      <w:pPr>
        <w:rPr>
          <w:rFonts w:ascii="Times New Roman" w:hAnsi="Times New Roman"/>
        </w:rPr>
      </w:pPr>
    </w:p>
    <w:p w14:paraId="2115CAE6" w14:textId="77777777" w:rsidR="008E2022" w:rsidRPr="0047463E" w:rsidRDefault="008E2022" w:rsidP="002A3BAB">
      <w:pPr>
        <w:rPr>
          <w:rFonts w:ascii="Times New Roman" w:hAnsi="Times New Roman"/>
        </w:rPr>
      </w:pPr>
    </w:p>
    <w:p w14:paraId="5C15A502" w14:textId="77777777" w:rsidR="008E2022" w:rsidRPr="0047463E" w:rsidRDefault="008E2022" w:rsidP="002A3BAB">
      <w:pPr>
        <w:rPr>
          <w:rFonts w:ascii="Times New Roman" w:hAnsi="Times New Roman"/>
        </w:rPr>
      </w:pPr>
    </w:p>
    <w:p w14:paraId="45681432" w14:textId="77777777" w:rsidR="008E2022" w:rsidRPr="0047463E" w:rsidRDefault="008E2022" w:rsidP="002A3BAB">
      <w:pPr>
        <w:rPr>
          <w:rFonts w:ascii="Times New Roman" w:hAnsi="Times New Roman"/>
        </w:rPr>
      </w:pPr>
    </w:p>
    <w:sectPr w:rsidR="008E2022" w:rsidRPr="0047463E" w:rsidSect="003D67AD">
      <w:headerReference w:type="default" r:id="rId13"/>
      <w:footerReference w:type="even" r:id="rId14"/>
      <w:footerReference w:type="default" r:id="rId15"/>
      <w:pgSz w:w="11907" w:h="16839" w:code="9"/>
      <w:pgMar w:top="851" w:right="1417" w:bottom="709" w:left="1134" w:header="766"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C07A2" w14:textId="77777777" w:rsidR="000E4E5C" w:rsidRDefault="000E4E5C">
      <w:r>
        <w:separator/>
      </w:r>
    </w:p>
  </w:endnote>
  <w:endnote w:type="continuationSeparator" w:id="0">
    <w:p w14:paraId="3A6B7413" w14:textId="77777777" w:rsidR="000E4E5C" w:rsidRDefault="000E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7FD3D" w14:textId="77777777" w:rsidR="00B7308C" w:rsidRDefault="00B7308C" w:rsidP="00C45141">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63CAB2C6" w14:textId="77777777" w:rsidR="00B7308C" w:rsidRDefault="00B7308C" w:rsidP="004D4B71">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89E16" w14:textId="2E7A2CE4" w:rsidR="00B7308C" w:rsidRDefault="00B7308C">
    <w:pPr>
      <w:pStyle w:val="Zpat"/>
      <w:jc w:val="right"/>
    </w:pPr>
  </w:p>
  <w:p w14:paraId="37D56146" w14:textId="77777777" w:rsidR="00B7308C" w:rsidRPr="005B06E9" w:rsidRDefault="00B7308C" w:rsidP="005B06E9">
    <w:pPr>
      <w:pStyle w:val="DocExCode"/>
      <w:pBdr>
        <w:top w:val="none" w:sz="0" w:space="0" w:color="auto"/>
      </w:pBd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C1F90E" w14:textId="77777777" w:rsidR="000E4E5C" w:rsidRDefault="000E4E5C">
      <w:r>
        <w:separator/>
      </w:r>
    </w:p>
  </w:footnote>
  <w:footnote w:type="continuationSeparator" w:id="0">
    <w:p w14:paraId="30214473" w14:textId="77777777" w:rsidR="000E4E5C" w:rsidRDefault="000E4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6D6DE" w14:textId="0B12AE8F" w:rsidR="00E47F96" w:rsidRPr="003D67AD" w:rsidRDefault="00E47F96" w:rsidP="003D67AD">
    <w:pPr>
      <w:pStyle w:val="Zhlav"/>
      <w:jc w:val="right"/>
      <w:rPr>
        <w:rFonts w:ascii="Arial" w:hAnsi="Arial" w:cs="Arial"/>
        <w:b/>
        <w:bCs/>
        <w:sz w:val="18"/>
        <w:szCs w:val="18"/>
      </w:rPr>
    </w:pPr>
    <w:r w:rsidRPr="003D67AD">
      <w:rPr>
        <w:rFonts w:ascii="Arial" w:hAnsi="Arial" w:cs="Arial"/>
        <w:b/>
        <w:bCs/>
        <w:sz w:val="18"/>
        <w:szCs w:val="18"/>
      </w:rPr>
      <w:t>PO 983/S/21</w:t>
    </w:r>
  </w:p>
  <w:p w14:paraId="3C95CDC9" w14:textId="77777777" w:rsidR="00E47F96" w:rsidRDefault="00E47F9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5222552A"/>
    <w:lvl w:ilvl="0">
      <w:numFmt w:val="bullet"/>
      <w:lvlText w:val="*"/>
      <w:lvlJc w:val="left"/>
    </w:lvl>
  </w:abstractNum>
  <w:abstractNum w:abstractNumId="1" w15:restartNumberingAfterBreak="0">
    <w:nsid w:val="00000004"/>
    <w:multiLevelType w:val="multilevel"/>
    <w:tmpl w:val="D7A80B12"/>
    <w:lvl w:ilvl="0">
      <w:start w:val="1"/>
      <w:numFmt w:val="decimal"/>
      <w:lvlText w:val="(%1)"/>
      <w:lvlJc w:val="left"/>
      <w:pPr>
        <w:tabs>
          <w:tab w:val="num" w:pos="567"/>
        </w:tabs>
        <w:ind w:left="567" w:hanging="567"/>
      </w:pPr>
      <w:rPr>
        <w:rFonts w:ascii="Times New Roman" w:hAnsi="Times New Roman" w:cs="Times New Roman" w:hint="default"/>
        <w:b/>
        <w:i w:val="0"/>
        <w:sz w:val="22"/>
      </w:rPr>
    </w:lvl>
    <w:lvl w:ilvl="1">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 w15:restartNumberingAfterBreak="0">
    <w:nsid w:val="02BE66A1"/>
    <w:multiLevelType w:val="hybridMultilevel"/>
    <w:tmpl w:val="C59A54CE"/>
    <w:lvl w:ilvl="0" w:tplc="24808FF8">
      <w:start w:val="1"/>
      <w:numFmt w:val="upperLetter"/>
      <w:pStyle w:val="AlphaCapital1"/>
      <w:lvlText w:val="(%1)"/>
      <w:lvlJc w:val="left"/>
      <w:pPr>
        <w:tabs>
          <w:tab w:val="num" w:pos="567"/>
        </w:tabs>
        <w:ind w:left="567" w:hanging="567"/>
      </w:pPr>
      <w:rPr>
        <w:rFonts w:ascii="Verdana" w:hAnsi="Verdana"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3D3216"/>
    <w:multiLevelType w:val="hybridMultilevel"/>
    <w:tmpl w:val="83C002D0"/>
    <w:lvl w:ilvl="0" w:tplc="74988CA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B0552F"/>
    <w:multiLevelType w:val="hybridMultilevel"/>
    <w:tmpl w:val="68E6BAD0"/>
    <w:lvl w:ilvl="0" w:tplc="D138F422">
      <w:start w:val="1"/>
      <w:numFmt w:val="upperRoman"/>
      <w:pStyle w:val="RomanCapital4"/>
      <w:lvlText w:val="%1."/>
      <w:lvlJc w:val="left"/>
      <w:pPr>
        <w:tabs>
          <w:tab w:val="num" w:pos="2721"/>
        </w:tabs>
        <w:ind w:left="2721" w:hanging="680"/>
      </w:pPr>
      <w:rPr>
        <w:rFonts w:ascii="Verdana" w:hAnsi="Verdana" w:hint="default"/>
        <w:b/>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C48645C"/>
    <w:multiLevelType w:val="hybridMultilevel"/>
    <w:tmpl w:val="78CCBBD8"/>
    <w:lvl w:ilvl="0" w:tplc="F634EBC2">
      <w:start w:val="1"/>
      <w:numFmt w:val="decimal"/>
      <w:pStyle w:val="PartiesCtrlShiftPA"/>
      <w:lvlText w:val="(%1)"/>
      <w:lvlJc w:val="left"/>
      <w:pPr>
        <w:tabs>
          <w:tab w:val="num" w:pos="567"/>
        </w:tabs>
        <w:ind w:left="567" w:hanging="567"/>
      </w:pPr>
      <w:rPr>
        <w:rFonts w:ascii="Times New Roman" w:hAnsi="Times New Roman" w:cs="Times New Roman" w:hint="default"/>
        <w:b/>
        <w:i w:val="0"/>
        <w:sz w:val="22"/>
        <w:szCs w:val="22"/>
      </w:rPr>
    </w:lvl>
    <w:lvl w:ilvl="1" w:tplc="E80001F0">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FE74F7D"/>
    <w:multiLevelType w:val="multilevel"/>
    <w:tmpl w:val="1FAEA666"/>
    <w:name w:val="Numbering2"/>
    <w:lvl w:ilvl="0">
      <w:start w:val="1"/>
      <w:numFmt w:val="decimal"/>
      <w:lvlText w:val="%1."/>
      <w:lvlJc w:val="left"/>
      <w:pPr>
        <w:tabs>
          <w:tab w:val="num" w:pos="709"/>
        </w:tabs>
        <w:ind w:left="709" w:hanging="709"/>
      </w:pPr>
      <w:rPr>
        <w:rFonts w:ascii="Arial" w:hAnsi="Arial"/>
        <w:b w:val="0"/>
      </w:rPr>
    </w:lvl>
    <w:lvl w:ilvl="1">
      <w:start w:val="1"/>
      <w:numFmt w:val="decimal"/>
      <w:isLgl/>
      <w:lvlText w:val="%1.%2"/>
      <w:lvlJc w:val="left"/>
      <w:pPr>
        <w:tabs>
          <w:tab w:val="num" w:pos="709"/>
        </w:tabs>
        <w:ind w:left="709" w:hanging="709"/>
      </w:pPr>
      <w:rPr>
        <w:rFonts w:ascii="Arial" w:hAnsi="Arial"/>
        <w:b w:val="0"/>
      </w:rPr>
    </w:lvl>
    <w:lvl w:ilvl="2">
      <w:start w:val="1"/>
      <w:numFmt w:val="lowerLetter"/>
      <w:lvlText w:val="(%3)"/>
      <w:lvlJc w:val="left"/>
      <w:pPr>
        <w:tabs>
          <w:tab w:val="num" w:pos="1417"/>
        </w:tabs>
        <w:ind w:left="1417" w:hanging="708"/>
      </w:pPr>
      <w:rPr>
        <w:rFonts w:ascii="Arial" w:hAnsi="Arial"/>
        <w:b w:val="0"/>
      </w:rPr>
    </w:lvl>
    <w:lvl w:ilvl="3">
      <w:start w:val="1"/>
      <w:numFmt w:val="lowerRoman"/>
      <w:lvlText w:val="(%4)"/>
      <w:lvlJc w:val="left"/>
      <w:pPr>
        <w:tabs>
          <w:tab w:val="num" w:pos="2126"/>
        </w:tabs>
        <w:ind w:left="2126" w:hanging="709"/>
      </w:pPr>
      <w:rPr>
        <w:rFonts w:ascii="Arial" w:hAnsi="Arial"/>
        <w:b w:val="0"/>
      </w:rPr>
    </w:lvl>
    <w:lvl w:ilvl="4">
      <w:start w:val="1"/>
      <w:numFmt w:val="decimal"/>
      <w:lvlText w:val="(%5)"/>
      <w:lvlJc w:val="left"/>
      <w:pPr>
        <w:tabs>
          <w:tab w:val="num" w:pos="2835"/>
        </w:tabs>
        <w:ind w:left="2835" w:hanging="709"/>
      </w:pPr>
      <w:rPr>
        <w:rFonts w:ascii="Arial" w:hAnsi="Arial"/>
        <w:b w:val="0"/>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16B7A43"/>
    <w:multiLevelType w:val="multilevel"/>
    <w:tmpl w:val="E410C816"/>
    <w:lvl w:ilvl="0">
      <w:start w:val="1"/>
      <w:numFmt w:val="decimal"/>
      <w:pStyle w:val="Table1"/>
      <w:lvlText w:val="%1"/>
      <w:lvlJc w:val="left"/>
      <w:pPr>
        <w:tabs>
          <w:tab w:val="num" w:pos="567"/>
        </w:tabs>
        <w:ind w:left="567" w:hanging="567"/>
      </w:pPr>
      <w:rPr>
        <w:rFonts w:ascii="Verdana" w:hAnsi="Verdana" w:hint="default"/>
        <w:b/>
        <w:i w:val="0"/>
        <w:sz w:val="20"/>
      </w:rPr>
    </w:lvl>
    <w:lvl w:ilvl="1">
      <w:start w:val="1"/>
      <w:numFmt w:val="decimal"/>
      <w:pStyle w:val="Table2"/>
      <w:lvlText w:val="%1.%2"/>
      <w:lvlJc w:val="left"/>
      <w:pPr>
        <w:tabs>
          <w:tab w:val="num" w:pos="567"/>
        </w:tabs>
        <w:ind w:left="567" w:hanging="567"/>
      </w:pPr>
      <w:rPr>
        <w:rFonts w:ascii="Verdana" w:hAnsi="Verdana" w:hint="default"/>
        <w:b/>
        <w:i w:val="0"/>
        <w:sz w:val="18"/>
      </w:rPr>
    </w:lvl>
    <w:lvl w:ilvl="2">
      <w:start w:val="1"/>
      <w:numFmt w:val="decimal"/>
      <w:pStyle w:val="Table3"/>
      <w:lvlText w:val="%1.%2.%3"/>
      <w:lvlJc w:val="left"/>
      <w:pPr>
        <w:tabs>
          <w:tab w:val="num" w:pos="567"/>
        </w:tabs>
        <w:ind w:left="567" w:hanging="567"/>
      </w:pPr>
      <w:rPr>
        <w:rFonts w:ascii="Verdana" w:hAnsi="Verdana" w:hint="default"/>
        <w:b/>
        <w:i w:val="0"/>
        <w:sz w:val="18"/>
      </w:rPr>
    </w:lvl>
    <w:lvl w:ilvl="3">
      <w:start w:val="1"/>
      <w:numFmt w:val="lowerRoman"/>
      <w:pStyle w:val="Table4"/>
      <w:lvlText w:val="(%4)"/>
      <w:lvlJc w:val="left"/>
      <w:pPr>
        <w:tabs>
          <w:tab w:val="num" w:pos="720"/>
        </w:tabs>
        <w:ind w:left="567" w:hanging="567"/>
      </w:pPr>
      <w:rPr>
        <w:rFonts w:ascii="Verdana" w:hAnsi="Verdana" w:hint="default"/>
        <w:sz w:val="18"/>
      </w:rPr>
    </w:lvl>
    <w:lvl w:ilvl="4">
      <w:start w:val="1"/>
      <w:numFmt w:val="lowerLetter"/>
      <w:pStyle w:val="Table5"/>
      <w:lvlText w:val="(%5)"/>
      <w:lvlJc w:val="left"/>
      <w:pPr>
        <w:tabs>
          <w:tab w:val="num" w:pos="567"/>
        </w:tabs>
        <w:ind w:left="567" w:hanging="567"/>
      </w:pPr>
      <w:rPr>
        <w:rFonts w:ascii="Verdana" w:hAnsi="Verdana" w:hint="default"/>
        <w:sz w:val="18"/>
      </w:rPr>
    </w:lvl>
    <w:lvl w:ilvl="5">
      <w:start w:val="1"/>
      <w:numFmt w:val="upperRoman"/>
      <w:pStyle w:val="Table6"/>
      <w:lvlText w:val="(%6)"/>
      <w:lvlJc w:val="left"/>
      <w:pPr>
        <w:tabs>
          <w:tab w:val="num" w:pos="720"/>
        </w:tabs>
        <w:ind w:left="567" w:hanging="567"/>
      </w:pPr>
      <w:rPr>
        <w:rFonts w:ascii="Verdana" w:hAnsi="Verdana" w:hint="default"/>
        <w:sz w:val="18"/>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8" w15:restartNumberingAfterBreak="0">
    <w:nsid w:val="155626AC"/>
    <w:multiLevelType w:val="hybridMultilevel"/>
    <w:tmpl w:val="DC46EDD2"/>
    <w:lvl w:ilvl="0" w:tplc="EAFEB634">
      <w:start w:val="1"/>
      <w:numFmt w:val="decimal"/>
      <w:lvlRestart w:val="0"/>
      <w:pStyle w:val="ListNumbersTabulka"/>
      <w:lvlText w:val="%1."/>
      <w:lvlJc w:val="left"/>
      <w:pPr>
        <w:tabs>
          <w:tab w:val="num" w:pos="567"/>
        </w:tabs>
        <w:ind w:left="284" w:hanging="284"/>
      </w:pPr>
      <w:rPr>
        <w:rFonts w:ascii="Verdana" w:hAnsi="Verdana" w:hint="default"/>
        <w:b/>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67B127B"/>
    <w:multiLevelType w:val="hybridMultilevel"/>
    <w:tmpl w:val="64487374"/>
    <w:lvl w:ilvl="0" w:tplc="97366F22">
      <w:start w:val="1"/>
      <w:numFmt w:val="bullet"/>
      <w:pStyle w:val="Bullet6CtrlShiftU6"/>
      <w:lvlText w:val=""/>
      <w:lvlJc w:val="left"/>
      <w:pPr>
        <w:tabs>
          <w:tab w:val="num" w:pos="3969"/>
        </w:tabs>
        <w:ind w:left="3969"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3574CD"/>
    <w:multiLevelType w:val="singleLevel"/>
    <w:tmpl w:val="D6F6176C"/>
    <w:lvl w:ilvl="0">
      <w:start w:val="1"/>
      <w:numFmt w:val="lowerLetter"/>
      <w:pStyle w:val="Alpha4CtrlShiftA4"/>
      <w:lvlText w:val="(%1)"/>
      <w:lvlJc w:val="left"/>
      <w:pPr>
        <w:tabs>
          <w:tab w:val="num" w:pos="2722"/>
        </w:tabs>
        <w:ind w:left="2722" w:hanging="681"/>
      </w:pPr>
      <w:rPr>
        <w:rFonts w:ascii="Verdana" w:hAnsi="Verdana" w:hint="default"/>
        <w:b w:val="0"/>
        <w:i w:val="0"/>
        <w:sz w:val="18"/>
      </w:rPr>
    </w:lvl>
  </w:abstractNum>
  <w:abstractNum w:abstractNumId="11" w15:restartNumberingAfterBreak="0">
    <w:nsid w:val="1EF42800"/>
    <w:multiLevelType w:val="hybridMultilevel"/>
    <w:tmpl w:val="98B04874"/>
    <w:lvl w:ilvl="0" w:tplc="03181190">
      <w:start w:val="1"/>
      <w:numFmt w:val="bullet"/>
      <w:pStyle w:val="Bullet2CtrlShiftU2"/>
      <w:lvlText w:val=""/>
      <w:lvlJc w:val="left"/>
      <w:pPr>
        <w:tabs>
          <w:tab w:val="num" w:pos="1247"/>
        </w:tabs>
        <w:ind w:left="1247"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708B8"/>
    <w:multiLevelType w:val="hybridMultilevel"/>
    <w:tmpl w:val="2C0C5658"/>
    <w:lvl w:ilvl="0" w:tplc="457C1A24">
      <w:start w:val="1"/>
      <w:numFmt w:val="upperRoman"/>
      <w:pStyle w:val="RomanCapital1"/>
      <w:lvlText w:val="%1."/>
      <w:lvlJc w:val="left"/>
      <w:pPr>
        <w:tabs>
          <w:tab w:val="num" w:pos="567"/>
        </w:tabs>
        <w:ind w:left="567" w:hanging="567"/>
      </w:pPr>
      <w:rPr>
        <w:rFonts w:ascii="Verdana" w:hAnsi="Verdana"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3971282"/>
    <w:multiLevelType w:val="hybridMultilevel"/>
    <w:tmpl w:val="54AEEF24"/>
    <w:lvl w:ilvl="0" w:tplc="A9549952">
      <w:start w:val="1"/>
      <w:numFmt w:val="upperLetter"/>
      <w:pStyle w:val="AlphaCapital4"/>
      <w:lvlText w:val="(%1)"/>
      <w:lvlJc w:val="left"/>
      <w:pPr>
        <w:tabs>
          <w:tab w:val="num" w:pos="2721"/>
        </w:tabs>
        <w:ind w:left="2721" w:hanging="680"/>
      </w:pPr>
      <w:rPr>
        <w:rFonts w:ascii="Verdana" w:hAnsi="Verdana"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3A81370"/>
    <w:multiLevelType w:val="multilevel"/>
    <w:tmpl w:val="6EF2BD6E"/>
    <w:lvl w:ilvl="0">
      <w:start w:val="1"/>
      <w:numFmt w:val="decimal"/>
      <w:pStyle w:val="Schedule1"/>
      <w:lvlText w:val="%1"/>
      <w:lvlJc w:val="left"/>
      <w:pPr>
        <w:tabs>
          <w:tab w:val="num" w:pos="567"/>
        </w:tabs>
        <w:ind w:left="567" w:hanging="567"/>
      </w:pPr>
      <w:rPr>
        <w:rFonts w:ascii="Times New Roman" w:hAnsi="Times New Roman" w:cs="Times New Roman" w:hint="default"/>
        <w:b/>
        <w:i w:val="0"/>
        <w:sz w:val="22"/>
        <w:szCs w:val="22"/>
      </w:rPr>
    </w:lvl>
    <w:lvl w:ilvl="1">
      <w:start w:val="1"/>
      <w:numFmt w:val="decimal"/>
      <w:pStyle w:val="Schedule2"/>
      <w:lvlText w:val="%1.%2"/>
      <w:lvlJc w:val="left"/>
      <w:pPr>
        <w:tabs>
          <w:tab w:val="num" w:pos="1247"/>
        </w:tabs>
        <w:ind w:left="1247" w:hanging="680"/>
      </w:pPr>
      <w:rPr>
        <w:rFonts w:ascii="Times New Roman" w:hAnsi="Times New Roman" w:cs="Times New Roman" w:hint="default"/>
        <w:b/>
        <w:i w:val="0"/>
        <w:sz w:val="22"/>
        <w:szCs w:val="22"/>
      </w:rPr>
    </w:lvl>
    <w:lvl w:ilvl="2">
      <w:start w:val="1"/>
      <w:numFmt w:val="decimal"/>
      <w:pStyle w:val="Schedule3"/>
      <w:lvlText w:val="%1.%2.%3"/>
      <w:lvlJc w:val="left"/>
      <w:pPr>
        <w:tabs>
          <w:tab w:val="num" w:pos="2041"/>
        </w:tabs>
        <w:ind w:left="2041" w:hanging="794"/>
      </w:pPr>
      <w:rPr>
        <w:rFonts w:ascii="Verdana" w:hAnsi="Verdana" w:hint="default"/>
        <w:b/>
        <w:i w:val="0"/>
        <w:sz w:val="18"/>
      </w:rPr>
    </w:lvl>
    <w:lvl w:ilvl="3">
      <w:start w:val="1"/>
      <w:numFmt w:val="lowerRoman"/>
      <w:pStyle w:val="Schedule4"/>
      <w:lvlText w:val="(%4)"/>
      <w:lvlJc w:val="left"/>
      <w:pPr>
        <w:tabs>
          <w:tab w:val="num" w:pos="2722"/>
        </w:tabs>
        <w:ind w:left="2722" w:hanging="681"/>
      </w:pPr>
      <w:rPr>
        <w:rFonts w:ascii="Verdana" w:hAnsi="Verdana" w:hint="default"/>
        <w:sz w:val="18"/>
      </w:rPr>
    </w:lvl>
    <w:lvl w:ilvl="4">
      <w:start w:val="1"/>
      <w:numFmt w:val="lowerLetter"/>
      <w:pStyle w:val="Schedule5"/>
      <w:lvlText w:val="(%5)"/>
      <w:lvlJc w:val="left"/>
      <w:pPr>
        <w:tabs>
          <w:tab w:val="num" w:pos="3289"/>
        </w:tabs>
        <w:ind w:left="3289" w:hanging="567"/>
      </w:pPr>
      <w:rPr>
        <w:rFonts w:ascii="Verdana" w:hAnsi="Verdana" w:hint="default"/>
        <w:sz w:val="18"/>
      </w:rPr>
    </w:lvl>
    <w:lvl w:ilvl="5">
      <w:start w:val="1"/>
      <w:numFmt w:val="upperRoman"/>
      <w:pStyle w:val="Schedule6"/>
      <w:lvlText w:val="(%6)"/>
      <w:lvlJc w:val="left"/>
      <w:pPr>
        <w:tabs>
          <w:tab w:val="num" w:pos="3969"/>
        </w:tabs>
        <w:ind w:left="3969" w:hanging="680"/>
      </w:pPr>
      <w:rPr>
        <w:rFonts w:ascii="Verdana" w:hAnsi="Verdana" w:hint="default"/>
        <w:sz w:val="18"/>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5" w15:restartNumberingAfterBreak="0">
    <w:nsid w:val="25E6172F"/>
    <w:multiLevelType w:val="singleLevel"/>
    <w:tmpl w:val="8E34E3C8"/>
    <w:lvl w:ilvl="0">
      <w:start w:val="1"/>
      <w:numFmt w:val="lowerLetter"/>
      <w:pStyle w:val="Tablealpha"/>
      <w:lvlText w:val="(%1)"/>
      <w:lvlJc w:val="left"/>
      <w:pPr>
        <w:tabs>
          <w:tab w:val="num" w:pos="567"/>
        </w:tabs>
        <w:ind w:left="567" w:hanging="567"/>
      </w:pPr>
      <w:rPr>
        <w:rFonts w:ascii="Times New Roman" w:hAnsi="Times New Roman" w:hint="default"/>
        <w:b w:val="0"/>
        <w:i w:val="0"/>
        <w:sz w:val="22"/>
      </w:rPr>
    </w:lvl>
  </w:abstractNum>
  <w:abstractNum w:abstractNumId="16" w15:restartNumberingAfterBreak="0">
    <w:nsid w:val="32035360"/>
    <w:multiLevelType w:val="hybridMultilevel"/>
    <w:tmpl w:val="9ED61A3C"/>
    <w:lvl w:ilvl="0" w:tplc="D6A65F0A">
      <w:start w:val="1"/>
      <w:numFmt w:val="upperLetter"/>
      <w:pStyle w:val="AlphaCapital5"/>
      <w:lvlText w:val="(%1)"/>
      <w:lvlJc w:val="left"/>
      <w:pPr>
        <w:tabs>
          <w:tab w:val="num" w:pos="1927"/>
        </w:tabs>
        <w:ind w:left="1927" w:hanging="680"/>
      </w:pPr>
      <w:rPr>
        <w:rFonts w:ascii="Verdana" w:hAnsi="Verdana" w:hint="default"/>
        <w:b/>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4705D16"/>
    <w:multiLevelType w:val="singleLevel"/>
    <w:tmpl w:val="78FE2844"/>
    <w:lvl w:ilvl="0">
      <w:start w:val="1"/>
      <w:numFmt w:val="lowerLetter"/>
      <w:pStyle w:val="Alpha3CtrlShiftA3"/>
      <w:lvlText w:val="(%1)"/>
      <w:lvlJc w:val="left"/>
      <w:pPr>
        <w:tabs>
          <w:tab w:val="num" w:pos="2041"/>
        </w:tabs>
        <w:ind w:left="2041" w:hanging="794"/>
      </w:pPr>
      <w:rPr>
        <w:rFonts w:ascii="Verdana" w:hAnsi="Verdana" w:hint="default"/>
        <w:b w:val="0"/>
        <w:i w:val="0"/>
        <w:sz w:val="18"/>
      </w:rPr>
    </w:lvl>
  </w:abstractNum>
  <w:abstractNum w:abstractNumId="18" w15:restartNumberingAfterBreak="0">
    <w:nsid w:val="34A5631E"/>
    <w:multiLevelType w:val="hybridMultilevel"/>
    <w:tmpl w:val="6A70A490"/>
    <w:lvl w:ilvl="0" w:tplc="A9C8CA3E">
      <w:start w:val="1"/>
      <w:numFmt w:val="upperLetter"/>
      <w:pStyle w:val="AlphaCapital2"/>
      <w:lvlText w:val="(%1)"/>
      <w:lvlJc w:val="left"/>
      <w:pPr>
        <w:tabs>
          <w:tab w:val="num" w:pos="1247"/>
        </w:tabs>
        <w:ind w:left="1247" w:hanging="680"/>
      </w:pPr>
      <w:rPr>
        <w:rFonts w:ascii="Verdana" w:hAnsi="Verdana"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7E21890"/>
    <w:multiLevelType w:val="multilevel"/>
    <w:tmpl w:val="80CA3716"/>
    <w:lvl w:ilvl="0">
      <w:start w:val="1"/>
      <w:numFmt w:val="decimal"/>
      <w:pStyle w:val="TCLevel1"/>
      <w:lvlText w:val="%1"/>
      <w:lvlJc w:val="left"/>
      <w:pPr>
        <w:tabs>
          <w:tab w:val="num" w:pos="567"/>
        </w:tabs>
        <w:ind w:left="567" w:hanging="567"/>
      </w:pPr>
      <w:rPr>
        <w:rFonts w:hint="default"/>
        <w:b/>
        <w:i w:val="0"/>
      </w:rPr>
    </w:lvl>
    <w:lvl w:ilvl="1">
      <w:start w:val="1"/>
      <w:numFmt w:val="lowerLetter"/>
      <w:pStyle w:val="TCLevel2"/>
      <w:lvlText w:val="(%2)"/>
      <w:lvlJc w:val="left"/>
      <w:pPr>
        <w:tabs>
          <w:tab w:val="num" w:pos="1247"/>
        </w:tabs>
        <w:ind w:left="1247" w:hanging="680"/>
      </w:pPr>
      <w:rPr>
        <w:rFonts w:hint="default"/>
        <w:b/>
        <w:i w:val="0"/>
      </w:rPr>
    </w:lvl>
    <w:lvl w:ilvl="2">
      <w:start w:val="1"/>
      <w:numFmt w:val="lowerRoman"/>
      <w:pStyle w:val="TCLevel3"/>
      <w:lvlText w:val="(%3)"/>
      <w:lvlJc w:val="left"/>
      <w:pPr>
        <w:tabs>
          <w:tab w:val="num" w:pos="2041"/>
        </w:tabs>
        <w:ind w:left="2041" w:hanging="794"/>
      </w:pPr>
      <w:rPr>
        <w:rFonts w:hint="default"/>
      </w:rPr>
    </w:lvl>
    <w:lvl w:ilvl="3">
      <w:start w:val="1"/>
      <w:numFmt w:val="upperLetter"/>
      <w:pStyle w:val="TCLevel4"/>
      <w:lvlText w:val="(%4)"/>
      <w:lvlJc w:val="left"/>
      <w:pPr>
        <w:tabs>
          <w:tab w:val="num" w:pos="2722"/>
        </w:tabs>
        <w:ind w:left="2722" w:hanging="681"/>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0" w15:restartNumberingAfterBreak="0">
    <w:nsid w:val="386006ED"/>
    <w:multiLevelType w:val="singleLevel"/>
    <w:tmpl w:val="B8169922"/>
    <w:lvl w:ilvl="0">
      <w:start w:val="1"/>
      <w:numFmt w:val="lowerLetter"/>
      <w:pStyle w:val="Alpha6CtrlShiftA6"/>
      <w:lvlText w:val="(%1)"/>
      <w:lvlJc w:val="left"/>
      <w:pPr>
        <w:tabs>
          <w:tab w:val="num" w:pos="3969"/>
        </w:tabs>
        <w:ind w:left="3969" w:hanging="680"/>
      </w:pPr>
      <w:rPr>
        <w:rFonts w:ascii="Verdana" w:hAnsi="Verdana" w:hint="default"/>
        <w:b w:val="0"/>
        <w:i w:val="0"/>
        <w:sz w:val="18"/>
      </w:rPr>
    </w:lvl>
  </w:abstractNum>
  <w:abstractNum w:abstractNumId="21" w15:restartNumberingAfterBreak="0">
    <w:nsid w:val="3FBC403A"/>
    <w:multiLevelType w:val="hybridMultilevel"/>
    <w:tmpl w:val="2684F256"/>
    <w:lvl w:ilvl="0" w:tplc="604EFFDC">
      <w:start w:val="1"/>
      <w:numFmt w:val="upperRoman"/>
      <w:pStyle w:val="RomanCapital5"/>
      <w:lvlText w:val="%1."/>
      <w:lvlJc w:val="left"/>
      <w:pPr>
        <w:tabs>
          <w:tab w:val="num" w:pos="3402"/>
        </w:tabs>
        <w:ind w:left="3402" w:hanging="680"/>
      </w:pPr>
      <w:rPr>
        <w:rFonts w:ascii="Verdana" w:hAnsi="Verdana"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0CD3E2C"/>
    <w:multiLevelType w:val="hybridMultilevel"/>
    <w:tmpl w:val="80D4C67A"/>
    <w:lvl w:ilvl="0" w:tplc="C3B218FE">
      <w:start w:val="1"/>
      <w:numFmt w:val="bullet"/>
      <w:lvlRestart w:val="0"/>
      <w:pStyle w:val="Dashbullet4CtrlShiftD4"/>
      <w:lvlText w:val=""/>
      <w:lvlJc w:val="left"/>
      <w:pPr>
        <w:tabs>
          <w:tab w:val="num" w:pos="2722"/>
        </w:tabs>
        <w:ind w:left="2722" w:hanging="681"/>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655739"/>
    <w:multiLevelType w:val="hybridMultilevel"/>
    <w:tmpl w:val="354E47C2"/>
    <w:lvl w:ilvl="0" w:tplc="DDC0BEFA">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2F02E47"/>
    <w:multiLevelType w:val="multilevel"/>
    <w:tmpl w:val="39F6F3A2"/>
    <w:lvl w:ilvl="0">
      <w:start w:val="1"/>
      <w:numFmt w:val="decimal"/>
      <w:pStyle w:val="Level1"/>
      <w:lvlText w:val="%1"/>
      <w:lvlJc w:val="left"/>
      <w:pPr>
        <w:tabs>
          <w:tab w:val="num" w:pos="567"/>
        </w:tabs>
        <w:ind w:left="567" w:hanging="567"/>
      </w:pPr>
      <w:rPr>
        <w:rFonts w:hint="default"/>
        <w:b/>
        <w:i w:val="0"/>
        <w:sz w:val="22"/>
      </w:rPr>
    </w:lvl>
    <w:lvl w:ilvl="1">
      <w:start w:val="1"/>
      <w:numFmt w:val="decimal"/>
      <w:pStyle w:val="Level2"/>
      <w:lvlText w:val="%1.%2"/>
      <w:lvlJc w:val="left"/>
      <w:pPr>
        <w:tabs>
          <w:tab w:val="num" w:pos="1247"/>
        </w:tabs>
        <w:ind w:left="1247" w:hanging="680"/>
      </w:pPr>
      <w:rPr>
        <w:rFonts w:ascii="Times New Roman" w:hAnsi="Times New Roman" w:cs="Times New Roman" w:hint="default"/>
        <w:b/>
        <w:i w:val="0"/>
        <w:color w:val="auto"/>
        <w:sz w:val="22"/>
        <w:szCs w:val="22"/>
      </w:rPr>
    </w:lvl>
    <w:lvl w:ilvl="2">
      <w:start w:val="1"/>
      <w:numFmt w:val="decimal"/>
      <w:pStyle w:val="Level3"/>
      <w:lvlText w:val="%1.%2.%3"/>
      <w:lvlJc w:val="left"/>
      <w:pPr>
        <w:tabs>
          <w:tab w:val="num" w:pos="2041"/>
        </w:tabs>
        <w:ind w:left="2041" w:hanging="794"/>
      </w:pPr>
      <w:rPr>
        <w:rFonts w:ascii="Times New Roman" w:hAnsi="Times New Roman" w:cs="Times New Roman" w:hint="default"/>
        <w:b/>
        <w:i w:val="0"/>
        <w:color w:val="auto"/>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25" w15:restartNumberingAfterBreak="0">
    <w:nsid w:val="4A0C056B"/>
    <w:multiLevelType w:val="hybridMultilevel"/>
    <w:tmpl w:val="F7ECB0C6"/>
    <w:lvl w:ilvl="0" w:tplc="FAC870B2">
      <w:start w:val="1"/>
      <w:numFmt w:val="upperRoman"/>
      <w:pStyle w:val="RomanCapital3"/>
      <w:lvlText w:val="%1."/>
      <w:lvlJc w:val="left"/>
      <w:pPr>
        <w:tabs>
          <w:tab w:val="num" w:pos="1927"/>
        </w:tabs>
        <w:ind w:left="1927" w:hanging="680"/>
      </w:pPr>
      <w:rPr>
        <w:rFonts w:ascii="Verdana" w:hAnsi="Verdana" w:hint="default"/>
        <w:b/>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4DAE3FBA"/>
    <w:multiLevelType w:val="hybridMultilevel"/>
    <w:tmpl w:val="F2DA279A"/>
    <w:lvl w:ilvl="0" w:tplc="78EC611A">
      <w:start w:val="1"/>
      <w:numFmt w:val="bullet"/>
      <w:pStyle w:val="Bullet3CtrlShiftU3"/>
      <w:lvlText w:val=""/>
      <w:lvlJc w:val="left"/>
      <w:pPr>
        <w:tabs>
          <w:tab w:val="num" w:pos="2041"/>
        </w:tabs>
        <w:ind w:left="2041" w:hanging="79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6D7BFA"/>
    <w:multiLevelType w:val="singleLevel"/>
    <w:tmpl w:val="0AEAF5E4"/>
    <w:lvl w:ilvl="0">
      <w:start w:val="1"/>
      <w:numFmt w:val="lowerLetter"/>
      <w:pStyle w:val="Alpha5CtrlShiftA5"/>
      <w:lvlText w:val="(%1)"/>
      <w:lvlJc w:val="left"/>
      <w:pPr>
        <w:tabs>
          <w:tab w:val="num" w:pos="3289"/>
        </w:tabs>
        <w:ind w:left="3289" w:hanging="567"/>
      </w:pPr>
      <w:rPr>
        <w:rFonts w:ascii="Verdana" w:hAnsi="Verdana" w:hint="default"/>
        <w:b w:val="0"/>
        <w:i w:val="0"/>
        <w:sz w:val="18"/>
      </w:rPr>
    </w:lvl>
  </w:abstractNum>
  <w:abstractNum w:abstractNumId="28" w15:restartNumberingAfterBreak="0">
    <w:nsid w:val="4F2B67C7"/>
    <w:multiLevelType w:val="hybridMultilevel"/>
    <w:tmpl w:val="08109F04"/>
    <w:lvl w:ilvl="0" w:tplc="5212E5E8">
      <w:start w:val="1"/>
      <w:numFmt w:val="upperLetter"/>
      <w:pStyle w:val="AlphaCapital6"/>
      <w:lvlText w:val="(%1)"/>
      <w:lvlJc w:val="left"/>
      <w:pPr>
        <w:tabs>
          <w:tab w:val="num" w:pos="4536"/>
        </w:tabs>
        <w:ind w:left="4536" w:hanging="567"/>
      </w:pPr>
      <w:rPr>
        <w:rFonts w:ascii="Verdana" w:hAnsi="Verdana" w:hint="default"/>
        <w:b/>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4FCB61CB"/>
    <w:multiLevelType w:val="hybridMultilevel"/>
    <w:tmpl w:val="D66C964A"/>
    <w:lvl w:ilvl="0" w:tplc="27EA9D70">
      <w:start w:val="1"/>
      <w:numFmt w:val="bullet"/>
      <w:pStyle w:val="Bullet5CtrlShiftU5"/>
      <w:lvlText w:val=""/>
      <w:lvlJc w:val="left"/>
      <w:pPr>
        <w:tabs>
          <w:tab w:val="num" w:pos="3289"/>
        </w:tabs>
        <w:ind w:left="3289"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2A7C3C"/>
    <w:multiLevelType w:val="singleLevel"/>
    <w:tmpl w:val="69E018FE"/>
    <w:lvl w:ilvl="0">
      <w:start w:val="1"/>
      <w:numFmt w:val="lowerLetter"/>
      <w:pStyle w:val="Alpha1CtrlShiftA1"/>
      <w:lvlText w:val="(%1)"/>
      <w:lvlJc w:val="left"/>
      <w:pPr>
        <w:tabs>
          <w:tab w:val="num" w:pos="567"/>
        </w:tabs>
        <w:ind w:left="567" w:hanging="567"/>
      </w:pPr>
      <w:rPr>
        <w:rFonts w:ascii="Verdana" w:hAnsi="Verdana" w:hint="default"/>
        <w:b w:val="0"/>
        <w:i w:val="0"/>
        <w:sz w:val="18"/>
      </w:rPr>
    </w:lvl>
  </w:abstractNum>
  <w:abstractNum w:abstractNumId="31" w15:restartNumberingAfterBreak="0">
    <w:nsid w:val="55A9058A"/>
    <w:multiLevelType w:val="hybridMultilevel"/>
    <w:tmpl w:val="5F7A5C52"/>
    <w:lvl w:ilvl="0" w:tplc="655E52DA">
      <w:start w:val="1"/>
      <w:numFmt w:val="bullet"/>
      <w:pStyle w:val="Bullet4CtrlShiftU4"/>
      <w:lvlText w:val=""/>
      <w:lvlJc w:val="left"/>
      <w:pPr>
        <w:tabs>
          <w:tab w:val="num" w:pos="2722"/>
        </w:tabs>
        <w:ind w:left="2722" w:hanging="68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F728E2"/>
    <w:multiLevelType w:val="hybridMultilevel"/>
    <w:tmpl w:val="F140B600"/>
    <w:lvl w:ilvl="0" w:tplc="3404CDB4">
      <w:start w:val="1"/>
      <w:numFmt w:val="upperRoman"/>
      <w:pStyle w:val="RomanCapital2"/>
      <w:lvlText w:val="%1."/>
      <w:lvlJc w:val="left"/>
      <w:pPr>
        <w:tabs>
          <w:tab w:val="num" w:pos="1247"/>
        </w:tabs>
        <w:ind w:left="1247" w:hanging="680"/>
      </w:pPr>
      <w:rPr>
        <w:rFonts w:ascii="Verdana" w:hAnsi="Verdana"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6E26FEF"/>
    <w:multiLevelType w:val="singleLevel"/>
    <w:tmpl w:val="C4440A0A"/>
    <w:lvl w:ilvl="0">
      <w:start w:val="1"/>
      <w:numFmt w:val="lowerRoman"/>
      <w:pStyle w:val="Roman4CtrlShiftR4"/>
      <w:lvlText w:val="(%1)"/>
      <w:lvlJc w:val="left"/>
      <w:pPr>
        <w:tabs>
          <w:tab w:val="num" w:pos="2722"/>
        </w:tabs>
        <w:ind w:left="2722" w:hanging="681"/>
      </w:pPr>
      <w:rPr>
        <w:rFonts w:ascii="Verdana" w:hAnsi="Verdana" w:hint="default"/>
        <w:b w:val="0"/>
        <w:i w:val="0"/>
        <w:sz w:val="18"/>
      </w:rPr>
    </w:lvl>
  </w:abstractNum>
  <w:abstractNum w:abstractNumId="34" w15:restartNumberingAfterBreak="0">
    <w:nsid w:val="5AF711EC"/>
    <w:multiLevelType w:val="singleLevel"/>
    <w:tmpl w:val="1A66025E"/>
    <w:lvl w:ilvl="0">
      <w:start w:val="1"/>
      <w:numFmt w:val="lowerRoman"/>
      <w:pStyle w:val="Roman1CtrlShiftR1"/>
      <w:lvlText w:val="(%1)"/>
      <w:lvlJc w:val="left"/>
      <w:pPr>
        <w:tabs>
          <w:tab w:val="num" w:pos="720"/>
        </w:tabs>
        <w:ind w:left="567" w:hanging="567"/>
      </w:pPr>
      <w:rPr>
        <w:rFonts w:ascii="Verdana" w:hAnsi="Verdana" w:hint="default"/>
        <w:b w:val="0"/>
        <w:i w:val="0"/>
        <w:sz w:val="18"/>
      </w:rPr>
    </w:lvl>
  </w:abstractNum>
  <w:abstractNum w:abstractNumId="35" w15:restartNumberingAfterBreak="0">
    <w:nsid w:val="5BBC0B7A"/>
    <w:multiLevelType w:val="hybridMultilevel"/>
    <w:tmpl w:val="8162240C"/>
    <w:lvl w:ilvl="0" w:tplc="EFE6EF66">
      <w:start w:val="1"/>
      <w:numFmt w:val="bullet"/>
      <w:lvlRestart w:val="0"/>
      <w:pStyle w:val="Dashbullet3CtrlShiftD3"/>
      <w:lvlText w:val=""/>
      <w:lvlJc w:val="left"/>
      <w:pPr>
        <w:tabs>
          <w:tab w:val="num" w:pos="2041"/>
        </w:tabs>
        <w:ind w:left="2041" w:hanging="794"/>
      </w:pPr>
      <w:rPr>
        <w:rFonts w:ascii="Symbol" w:hAnsi="Symbol" w:hint="default"/>
        <w:color w:val="auto"/>
      </w:rPr>
    </w:lvl>
    <w:lvl w:ilvl="1" w:tplc="ADD65F88" w:tentative="1">
      <w:start w:val="1"/>
      <w:numFmt w:val="bullet"/>
      <w:lvlText w:val="o"/>
      <w:lvlJc w:val="left"/>
      <w:pPr>
        <w:tabs>
          <w:tab w:val="num" w:pos="1440"/>
        </w:tabs>
        <w:ind w:left="1440" w:hanging="360"/>
      </w:pPr>
      <w:rPr>
        <w:rFonts w:ascii="Courier New" w:hAnsi="Courier New" w:hint="default"/>
      </w:rPr>
    </w:lvl>
    <w:lvl w:ilvl="2" w:tplc="39085A98" w:tentative="1">
      <w:start w:val="1"/>
      <w:numFmt w:val="bullet"/>
      <w:lvlText w:val=""/>
      <w:lvlJc w:val="left"/>
      <w:pPr>
        <w:tabs>
          <w:tab w:val="num" w:pos="2160"/>
        </w:tabs>
        <w:ind w:left="2160" w:hanging="360"/>
      </w:pPr>
      <w:rPr>
        <w:rFonts w:ascii="Wingdings" w:hAnsi="Wingdings" w:hint="default"/>
      </w:rPr>
    </w:lvl>
    <w:lvl w:ilvl="3" w:tplc="E20A3976" w:tentative="1">
      <w:start w:val="1"/>
      <w:numFmt w:val="bullet"/>
      <w:lvlText w:val=""/>
      <w:lvlJc w:val="left"/>
      <w:pPr>
        <w:tabs>
          <w:tab w:val="num" w:pos="2880"/>
        </w:tabs>
        <w:ind w:left="2880" w:hanging="360"/>
      </w:pPr>
      <w:rPr>
        <w:rFonts w:ascii="Symbol" w:hAnsi="Symbol" w:hint="default"/>
      </w:rPr>
    </w:lvl>
    <w:lvl w:ilvl="4" w:tplc="CF80F896" w:tentative="1">
      <w:start w:val="1"/>
      <w:numFmt w:val="bullet"/>
      <w:lvlText w:val="o"/>
      <w:lvlJc w:val="left"/>
      <w:pPr>
        <w:tabs>
          <w:tab w:val="num" w:pos="3600"/>
        </w:tabs>
        <w:ind w:left="3600" w:hanging="360"/>
      </w:pPr>
      <w:rPr>
        <w:rFonts w:ascii="Courier New" w:hAnsi="Courier New" w:hint="default"/>
      </w:rPr>
    </w:lvl>
    <w:lvl w:ilvl="5" w:tplc="21AC449E" w:tentative="1">
      <w:start w:val="1"/>
      <w:numFmt w:val="bullet"/>
      <w:lvlText w:val=""/>
      <w:lvlJc w:val="left"/>
      <w:pPr>
        <w:tabs>
          <w:tab w:val="num" w:pos="4320"/>
        </w:tabs>
        <w:ind w:left="4320" w:hanging="360"/>
      </w:pPr>
      <w:rPr>
        <w:rFonts w:ascii="Wingdings" w:hAnsi="Wingdings" w:hint="default"/>
      </w:rPr>
    </w:lvl>
    <w:lvl w:ilvl="6" w:tplc="EDEC2FFE" w:tentative="1">
      <w:start w:val="1"/>
      <w:numFmt w:val="bullet"/>
      <w:lvlText w:val=""/>
      <w:lvlJc w:val="left"/>
      <w:pPr>
        <w:tabs>
          <w:tab w:val="num" w:pos="5040"/>
        </w:tabs>
        <w:ind w:left="5040" w:hanging="360"/>
      </w:pPr>
      <w:rPr>
        <w:rFonts w:ascii="Symbol" w:hAnsi="Symbol" w:hint="default"/>
      </w:rPr>
    </w:lvl>
    <w:lvl w:ilvl="7" w:tplc="98D4A088" w:tentative="1">
      <w:start w:val="1"/>
      <w:numFmt w:val="bullet"/>
      <w:lvlText w:val="o"/>
      <w:lvlJc w:val="left"/>
      <w:pPr>
        <w:tabs>
          <w:tab w:val="num" w:pos="5760"/>
        </w:tabs>
        <w:ind w:left="5760" w:hanging="360"/>
      </w:pPr>
      <w:rPr>
        <w:rFonts w:ascii="Courier New" w:hAnsi="Courier New" w:hint="default"/>
      </w:rPr>
    </w:lvl>
    <w:lvl w:ilvl="8" w:tplc="206A0A32"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E24751"/>
    <w:multiLevelType w:val="hybridMultilevel"/>
    <w:tmpl w:val="3E72FDAA"/>
    <w:lvl w:ilvl="0" w:tplc="D786D2FA">
      <w:start w:val="1"/>
      <w:numFmt w:val="bullet"/>
      <w:pStyle w:val="Tablebullet"/>
      <w:lvlText w:val=""/>
      <w:lvlJc w:val="left"/>
      <w:pPr>
        <w:tabs>
          <w:tab w:val="num" w:pos="567"/>
        </w:tabs>
        <w:ind w:left="567" w:hanging="567"/>
      </w:pPr>
      <w:rPr>
        <w:rFonts w:ascii="Symbol" w:hAnsi="Symbol" w:hint="default"/>
      </w:rPr>
    </w:lvl>
    <w:lvl w:ilvl="1" w:tplc="7E2A90EC" w:tentative="1">
      <w:start w:val="1"/>
      <w:numFmt w:val="bullet"/>
      <w:lvlText w:val="o"/>
      <w:lvlJc w:val="left"/>
      <w:pPr>
        <w:tabs>
          <w:tab w:val="num" w:pos="1440"/>
        </w:tabs>
        <w:ind w:left="1440" w:hanging="360"/>
      </w:pPr>
      <w:rPr>
        <w:rFonts w:ascii="Courier New" w:hAnsi="Courier New" w:hint="default"/>
      </w:rPr>
    </w:lvl>
    <w:lvl w:ilvl="2" w:tplc="30CA0156" w:tentative="1">
      <w:start w:val="1"/>
      <w:numFmt w:val="bullet"/>
      <w:lvlText w:val=""/>
      <w:lvlJc w:val="left"/>
      <w:pPr>
        <w:tabs>
          <w:tab w:val="num" w:pos="2160"/>
        </w:tabs>
        <w:ind w:left="2160" w:hanging="360"/>
      </w:pPr>
      <w:rPr>
        <w:rFonts w:ascii="Wingdings" w:hAnsi="Wingdings" w:hint="default"/>
      </w:rPr>
    </w:lvl>
    <w:lvl w:ilvl="3" w:tplc="A1DE4FF6" w:tentative="1">
      <w:start w:val="1"/>
      <w:numFmt w:val="bullet"/>
      <w:lvlText w:val=""/>
      <w:lvlJc w:val="left"/>
      <w:pPr>
        <w:tabs>
          <w:tab w:val="num" w:pos="2880"/>
        </w:tabs>
        <w:ind w:left="2880" w:hanging="360"/>
      </w:pPr>
      <w:rPr>
        <w:rFonts w:ascii="Symbol" w:hAnsi="Symbol" w:hint="default"/>
      </w:rPr>
    </w:lvl>
    <w:lvl w:ilvl="4" w:tplc="E1F89FAC" w:tentative="1">
      <w:start w:val="1"/>
      <w:numFmt w:val="bullet"/>
      <w:lvlText w:val="o"/>
      <w:lvlJc w:val="left"/>
      <w:pPr>
        <w:tabs>
          <w:tab w:val="num" w:pos="3600"/>
        </w:tabs>
        <w:ind w:left="3600" w:hanging="360"/>
      </w:pPr>
      <w:rPr>
        <w:rFonts w:ascii="Courier New" w:hAnsi="Courier New" w:hint="default"/>
      </w:rPr>
    </w:lvl>
    <w:lvl w:ilvl="5" w:tplc="101201E4" w:tentative="1">
      <w:start w:val="1"/>
      <w:numFmt w:val="bullet"/>
      <w:lvlText w:val=""/>
      <w:lvlJc w:val="left"/>
      <w:pPr>
        <w:tabs>
          <w:tab w:val="num" w:pos="4320"/>
        </w:tabs>
        <w:ind w:left="4320" w:hanging="360"/>
      </w:pPr>
      <w:rPr>
        <w:rFonts w:ascii="Wingdings" w:hAnsi="Wingdings" w:hint="default"/>
      </w:rPr>
    </w:lvl>
    <w:lvl w:ilvl="6" w:tplc="D1F8B522" w:tentative="1">
      <w:start w:val="1"/>
      <w:numFmt w:val="bullet"/>
      <w:lvlText w:val=""/>
      <w:lvlJc w:val="left"/>
      <w:pPr>
        <w:tabs>
          <w:tab w:val="num" w:pos="5040"/>
        </w:tabs>
        <w:ind w:left="5040" w:hanging="360"/>
      </w:pPr>
      <w:rPr>
        <w:rFonts w:ascii="Symbol" w:hAnsi="Symbol" w:hint="default"/>
      </w:rPr>
    </w:lvl>
    <w:lvl w:ilvl="7" w:tplc="76C49ECA" w:tentative="1">
      <w:start w:val="1"/>
      <w:numFmt w:val="bullet"/>
      <w:lvlText w:val="o"/>
      <w:lvlJc w:val="left"/>
      <w:pPr>
        <w:tabs>
          <w:tab w:val="num" w:pos="5760"/>
        </w:tabs>
        <w:ind w:left="5760" w:hanging="360"/>
      </w:pPr>
      <w:rPr>
        <w:rFonts w:ascii="Courier New" w:hAnsi="Courier New" w:hint="default"/>
      </w:rPr>
    </w:lvl>
    <w:lvl w:ilvl="8" w:tplc="2A2C638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CB4379"/>
    <w:multiLevelType w:val="hybridMultilevel"/>
    <w:tmpl w:val="6FB02518"/>
    <w:lvl w:ilvl="0" w:tplc="A70261F2">
      <w:start w:val="1"/>
      <w:numFmt w:val="upperLetter"/>
      <w:pStyle w:val="RecitalsCtrlShiftRE"/>
      <w:lvlText w:val="(%1)"/>
      <w:lvlJc w:val="left"/>
      <w:pPr>
        <w:tabs>
          <w:tab w:val="num" w:pos="567"/>
        </w:tabs>
        <w:ind w:left="567" w:hanging="567"/>
      </w:pPr>
      <w:rPr>
        <w:rFonts w:ascii="Verdana" w:hAnsi="Verdana" w:hint="default"/>
        <w:sz w:val="18"/>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8" w15:restartNumberingAfterBreak="0">
    <w:nsid w:val="602129F5"/>
    <w:multiLevelType w:val="singleLevel"/>
    <w:tmpl w:val="BF303A34"/>
    <w:lvl w:ilvl="0">
      <w:start w:val="1"/>
      <w:numFmt w:val="lowerLetter"/>
      <w:lvlText w:val="%1."/>
      <w:legacy w:legacy="1" w:legacySpace="0" w:legacyIndent="567"/>
      <w:lvlJc w:val="left"/>
      <w:rPr>
        <w:rFonts w:ascii="Times New Roman" w:hAnsi="Times New Roman" w:cs="Times New Roman" w:hint="default"/>
      </w:rPr>
    </w:lvl>
  </w:abstractNum>
  <w:abstractNum w:abstractNumId="39" w15:restartNumberingAfterBreak="0">
    <w:nsid w:val="62215270"/>
    <w:multiLevelType w:val="singleLevel"/>
    <w:tmpl w:val="402664F0"/>
    <w:lvl w:ilvl="0">
      <w:start w:val="1"/>
      <w:numFmt w:val="lowerRoman"/>
      <w:pStyle w:val="Roman3CtrlShiftR3"/>
      <w:lvlText w:val="(%1)"/>
      <w:lvlJc w:val="left"/>
      <w:pPr>
        <w:tabs>
          <w:tab w:val="num" w:pos="2041"/>
        </w:tabs>
        <w:ind w:left="2041" w:hanging="794"/>
      </w:pPr>
      <w:rPr>
        <w:rFonts w:ascii="Verdana" w:hAnsi="Verdana" w:hint="default"/>
        <w:b w:val="0"/>
        <w:i w:val="0"/>
        <w:sz w:val="18"/>
      </w:rPr>
    </w:lvl>
  </w:abstractNum>
  <w:abstractNum w:abstractNumId="40" w15:restartNumberingAfterBreak="0">
    <w:nsid w:val="644B5618"/>
    <w:multiLevelType w:val="multilevel"/>
    <w:tmpl w:val="CB6A33B2"/>
    <w:lvl w:ilvl="0">
      <w:start w:val="1"/>
      <w:numFmt w:val="decimal"/>
      <w:pStyle w:val="Level1CtrlShiftL1"/>
      <w:lvlText w:val="%1"/>
      <w:lvlJc w:val="left"/>
      <w:pPr>
        <w:tabs>
          <w:tab w:val="num" w:pos="567"/>
        </w:tabs>
        <w:ind w:left="567" w:hanging="567"/>
      </w:pPr>
      <w:rPr>
        <w:rFonts w:ascii="Times New Roman" w:hAnsi="Times New Roman" w:cs="Times New Roman" w:hint="default"/>
        <w:b/>
        <w:i w:val="0"/>
        <w:sz w:val="22"/>
        <w:szCs w:val="22"/>
      </w:rPr>
    </w:lvl>
    <w:lvl w:ilvl="1">
      <w:start w:val="1"/>
      <w:numFmt w:val="decimal"/>
      <w:pStyle w:val="Level2CtrlShiftL2"/>
      <w:lvlText w:val="%1.%2"/>
      <w:lvlJc w:val="left"/>
      <w:pPr>
        <w:tabs>
          <w:tab w:val="num" w:pos="1247"/>
        </w:tabs>
        <w:ind w:left="1247" w:hanging="680"/>
      </w:pPr>
      <w:rPr>
        <w:rFonts w:ascii="Times New Roman" w:hAnsi="Times New Roman" w:cs="Times New Roman" w:hint="default"/>
        <w:b/>
        <w:i w:val="0"/>
        <w:sz w:val="22"/>
        <w:szCs w:val="22"/>
      </w:rPr>
    </w:lvl>
    <w:lvl w:ilvl="2">
      <w:start w:val="1"/>
      <w:numFmt w:val="decimal"/>
      <w:pStyle w:val="Level3CtrlShiftL3"/>
      <w:lvlText w:val="%1.%2.%3"/>
      <w:lvlJc w:val="left"/>
      <w:pPr>
        <w:tabs>
          <w:tab w:val="num" w:pos="2041"/>
        </w:tabs>
        <w:ind w:left="2041" w:hanging="794"/>
      </w:pPr>
      <w:rPr>
        <w:rFonts w:ascii="Times New Roman" w:hAnsi="Times New Roman" w:cs="Times New Roman" w:hint="default"/>
        <w:b/>
        <w:i w:val="0"/>
        <w:sz w:val="22"/>
        <w:szCs w:val="22"/>
      </w:rPr>
    </w:lvl>
    <w:lvl w:ilvl="3">
      <w:start w:val="1"/>
      <w:numFmt w:val="lowerRoman"/>
      <w:pStyle w:val="Level4CtrlShiftL4"/>
      <w:lvlText w:val="(%4)"/>
      <w:lvlJc w:val="left"/>
      <w:pPr>
        <w:tabs>
          <w:tab w:val="num" w:pos="2722"/>
        </w:tabs>
        <w:ind w:left="2722" w:hanging="681"/>
      </w:pPr>
      <w:rPr>
        <w:rFonts w:ascii="Verdana" w:hAnsi="Verdana" w:hint="default"/>
        <w:sz w:val="18"/>
      </w:rPr>
    </w:lvl>
    <w:lvl w:ilvl="4">
      <w:start w:val="1"/>
      <w:numFmt w:val="lowerLetter"/>
      <w:pStyle w:val="Level5CtrlShiftL5"/>
      <w:lvlText w:val="(%5)"/>
      <w:lvlJc w:val="left"/>
      <w:pPr>
        <w:tabs>
          <w:tab w:val="num" w:pos="3289"/>
        </w:tabs>
        <w:ind w:left="3289" w:hanging="567"/>
      </w:pPr>
      <w:rPr>
        <w:rFonts w:ascii="Verdana" w:hAnsi="Verdana" w:hint="default"/>
        <w:sz w:val="18"/>
      </w:rPr>
    </w:lvl>
    <w:lvl w:ilvl="5">
      <w:start w:val="1"/>
      <w:numFmt w:val="upperRoman"/>
      <w:pStyle w:val="Level6CtrlShiftL6"/>
      <w:lvlText w:val="(%6)"/>
      <w:lvlJc w:val="left"/>
      <w:pPr>
        <w:tabs>
          <w:tab w:val="num" w:pos="3969"/>
        </w:tabs>
        <w:ind w:left="3969" w:hanging="680"/>
      </w:pPr>
      <w:rPr>
        <w:rFonts w:ascii="Verdana" w:hAnsi="Verdana" w:hint="default"/>
        <w:sz w:val="18"/>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1" w15:restartNumberingAfterBreak="0">
    <w:nsid w:val="64C47EA1"/>
    <w:multiLevelType w:val="singleLevel"/>
    <w:tmpl w:val="AF62B4A6"/>
    <w:lvl w:ilvl="0">
      <w:start w:val="1"/>
      <w:numFmt w:val="lowerRoman"/>
      <w:pStyle w:val="Tableroman"/>
      <w:lvlText w:val="(%1)"/>
      <w:lvlJc w:val="left"/>
      <w:pPr>
        <w:tabs>
          <w:tab w:val="num" w:pos="567"/>
        </w:tabs>
        <w:ind w:left="567" w:hanging="567"/>
      </w:pPr>
      <w:rPr>
        <w:rFonts w:ascii="Verdana" w:hAnsi="Verdana" w:hint="default"/>
        <w:b w:val="0"/>
        <w:i w:val="0"/>
        <w:sz w:val="18"/>
      </w:rPr>
    </w:lvl>
  </w:abstractNum>
  <w:abstractNum w:abstractNumId="42" w15:restartNumberingAfterBreak="0">
    <w:nsid w:val="6A7F67AA"/>
    <w:multiLevelType w:val="hybridMultilevel"/>
    <w:tmpl w:val="52645B28"/>
    <w:lvl w:ilvl="0" w:tplc="FFFFFFFF">
      <w:start w:val="1"/>
      <w:numFmt w:val="upperLetter"/>
      <w:pStyle w:val="AlphaCapital3"/>
      <w:lvlText w:val="(%1)"/>
      <w:lvlJc w:val="left"/>
      <w:pPr>
        <w:tabs>
          <w:tab w:val="num" w:pos="1927"/>
        </w:tabs>
        <w:ind w:left="1927" w:hanging="680"/>
      </w:pPr>
      <w:rPr>
        <w:rFonts w:ascii="Verdana" w:hAnsi="Verdana" w:hint="default"/>
        <w:b/>
        <w:i w:val="0"/>
        <w:sz w:val="1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B1D1232"/>
    <w:multiLevelType w:val="multilevel"/>
    <w:tmpl w:val="9D64B060"/>
    <w:lvl w:ilvl="0">
      <w:start w:val="1"/>
      <w:numFmt w:val="decimal"/>
      <w:lvlText w:val="%1"/>
      <w:lvlJc w:val="left"/>
      <w:pPr>
        <w:tabs>
          <w:tab w:val="num" w:pos="567"/>
        </w:tabs>
        <w:ind w:left="567" w:hanging="567"/>
      </w:pPr>
      <w:rPr>
        <w:rFonts w:hint="default"/>
        <w:b/>
        <w:i w:val="0"/>
        <w:color w:val="auto"/>
        <w:sz w:val="22"/>
      </w:rPr>
    </w:lvl>
    <w:lvl w:ilvl="1">
      <w:start w:val="1"/>
      <w:numFmt w:val="decimal"/>
      <w:lvlText w:val="%1.%2"/>
      <w:lvlJc w:val="left"/>
      <w:pPr>
        <w:tabs>
          <w:tab w:val="num" w:pos="1247"/>
        </w:tabs>
        <w:ind w:left="1247" w:hanging="680"/>
      </w:pPr>
      <w:rPr>
        <w:rFonts w:hint="default"/>
        <w:b/>
        <w:i w:val="0"/>
        <w:sz w:val="21"/>
      </w:rPr>
    </w:lvl>
    <w:lvl w:ilvl="2">
      <w:start w:val="1"/>
      <w:numFmt w:val="decimal"/>
      <w:lvlText w:val="%1.%2.%3"/>
      <w:lvlJc w:val="left"/>
      <w:pPr>
        <w:tabs>
          <w:tab w:val="num" w:pos="2041"/>
        </w:tabs>
        <w:ind w:left="2041" w:hanging="794"/>
      </w:pPr>
      <w:rPr>
        <w:rFonts w:hint="default"/>
        <w:b/>
        <w:i w:val="0"/>
        <w:sz w:val="17"/>
      </w:rPr>
    </w:lvl>
    <w:lvl w:ilvl="3">
      <w:start w:val="1"/>
      <w:numFmt w:val="lowerRoman"/>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4" w15:restartNumberingAfterBreak="0">
    <w:nsid w:val="6B502D22"/>
    <w:multiLevelType w:val="hybridMultilevel"/>
    <w:tmpl w:val="61A8FB0A"/>
    <w:lvl w:ilvl="0" w:tplc="D6366F18">
      <w:start w:val="27"/>
      <w:numFmt w:val="lowerLetter"/>
      <w:pStyle w:val="doublealpha"/>
      <w:lvlText w:val="(%1)"/>
      <w:lvlJc w:val="left"/>
      <w:pPr>
        <w:tabs>
          <w:tab w:val="num" w:pos="567"/>
        </w:tabs>
        <w:ind w:left="567" w:hanging="56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BEA4D3C"/>
    <w:multiLevelType w:val="hybridMultilevel"/>
    <w:tmpl w:val="A5D2EC88"/>
    <w:lvl w:ilvl="0" w:tplc="322AE2CE">
      <w:start w:val="1"/>
      <w:numFmt w:val="upperRoman"/>
      <w:pStyle w:val="RomanCapital6"/>
      <w:lvlText w:val="%1."/>
      <w:lvlJc w:val="left"/>
      <w:pPr>
        <w:tabs>
          <w:tab w:val="num" w:pos="3969"/>
        </w:tabs>
        <w:ind w:left="3969" w:hanging="680"/>
      </w:pPr>
      <w:rPr>
        <w:rFonts w:ascii="Verdana" w:hAnsi="Verdana" w:hint="default"/>
        <w:b/>
        <w:i w:val="0"/>
        <w:sz w:val="18"/>
      </w:rPr>
    </w:lvl>
    <w:lvl w:ilvl="1" w:tplc="A32A20A6" w:tentative="1">
      <w:start w:val="1"/>
      <w:numFmt w:val="lowerLetter"/>
      <w:lvlText w:val="%2."/>
      <w:lvlJc w:val="left"/>
      <w:pPr>
        <w:tabs>
          <w:tab w:val="num" w:pos="1440"/>
        </w:tabs>
        <w:ind w:left="1440" w:hanging="360"/>
      </w:pPr>
    </w:lvl>
    <w:lvl w:ilvl="2" w:tplc="03DAFCD4" w:tentative="1">
      <w:start w:val="1"/>
      <w:numFmt w:val="lowerRoman"/>
      <w:lvlText w:val="%3."/>
      <w:lvlJc w:val="right"/>
      <w:pPr>
        <w:tabs>
          <w:tab w:val="num" w:pos="2160"/>
        </w:tabs>
        <w:ind w:left="2160" w:hanging="180"/>
      </w:pPr>
    </w:lvl>
    <w:lvl w:ilvl="3" w:tplc="149ABC4A" w:tentative="1">
      <w:start w:val="1"/>
      <w:numFmt w:val="decimal"/>
      <w:lvlText w:val="%4."/>
      <w:lvlJc w:val="left"/>
      <w:pPr>
        <w:tabs>
          <w:tab w:val="num" w:pos="2880"/>
        </w:tabs>
        <w:ind w:left="2880" w:hanging="360"/>
      </w:pPr>
    </w:lvl>
    <w:lvl w:ilvl="4" w:tplc="D370E96A" w:tentative="1">
      <w:start w:val="1"/>
      <w:numFmt w:val="lowerLetter"/>
      <w:lvlText w:val="%5."/>
      <w:lvlJc w:val="left"/>
      <w:pPr>
        <w:tabs>
          <w:tab w:val="num" w:pos="3600"/>
        </w:tabs>
        <w:ind w:left="3600" w:hanging="360"/>
      </w:pPr>
    </w:lvl>
    <w:lvl w:ilvl="5" w:tplc="3604C8BE" w:tentative="1">
      <w:start w:val="1"/>
      <w:numFmt w:val="lowerRoman"/>
      <w:lvlText w:val="%6."/>
      <w:lvlJc w:val="right"/>
      <w:pPr>
        <w:tabs>
          <w:tab w:val="num" w:pos="4320"/>
        </w:tabs>
        <w:ind w:left="4320" w:hanging="180"/>
      </w:pPr>
    </w:lvl>
    <w:lvl w:ilvl="6" w:tplc="D57208DE" w:tentative="1">
      <w:start w:val="1"/>
      <w:numFmt w:val="decimal"/>
      <w:lvlText w:val="%7."/>
      <w:lvlJc w:val="left"/>
      <w:pPr>
        <w:tabs>
          <w:tab w:val="num" w:pos="5040"/>
        </w:tabs>
        <w:ind w:left="5040" w:hanging="360"/>
      </w:pPr>
    </w:lvl>
    <w:lvl w:ilvl="7" w:tplc="9F82D4A2" w:tentative="1">
      <w:start w:val="1"/>
      <w:numFmt w:val="lowerLetter"/>
      <w:lvlText w:val="%8."/>
      <w:lvlJc w:val="left"/>
      <w:pPr>
        <w:tabs>
          <w:tab w:val="num" w:pos="5760"/>
        </w:tabs>
        <w:ind w:left="5760" w:hanging="360"/>
      </w:pPr>
    </w:lvl>
    <w:lvl w:ilvl="8" w:tplc="CE1CA0B0" w:tentative="1">
      <w:start w:val="1"/>
      <w:numFmt w:val="lowerRoman"/>
      <w:lvlText w:val="%9."/>
      <w:lvlJc w:val="right"/>
      <w:pPr>
        <w:tabs>
          <w:tab w:val="num" w:pos="6480"/>
        </w:tabs>
        <w:ind w:left="6480" w:hanging="180"/>
      </w:pPr>
    </w:lvl>
  </w:abstractNum>
  <w:abstractNum w:abstractNumId="46" w15:restartNumberingAfterBreak="0">
    <w:nsid w:val="6C5255B9"/>
    <w:multiLevelType w:val="singleLevel"/>
    <w:tmpl w:val="3892BEC8"/>
    <w:lvl w:ilvl="0">
      <w:start w:val="1"/>
      <w:numFmt w:val="lowerRoman"/>
      <w:pStyle w:val="Roman6CtrlShiftR6"/>
      <w:lvlText w:val="(%1)"/>
      <w:lvlJc w:val="left"/>
      <w:pPr>
        <w:tabs>
          <w:tab w:val="num" w:pos="3969"/>
        </w:tabs>
        <w:ind w:left="3969" w:hanging="680"/>
      </w:pPr>
      <w:rPr>
        <w:rFonts w:ascii="Verdana" w:hAnsi="Verdana" w:hint="default"/>
        <w:b w:val="0"/>
        <w:i w:val="0"/>
        <w:sz w:val="18"/>
      </w:rPr>
    </w:lvl>
  </w:abstractNum>
  <w:abstractNum w:abstractNumId="47" w15:restartNumberingAfterBreak="0">
    <w:nsid w:val="6D5E0BE3"/>
    <w:multiLevelType w:val="multilevel"/>
    <w:tmpl w:val="567ADF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6F9B4DD5"/>
    <w:multiLevelType w:val="hybridMultilevel"/>
    <w:tmpl w:val="B2EA2E2A"/>
    <w:lvl w:ilvl="0" w:tplc="0840D276">
      <w:start w:val="1"/>
      <w:numFmt w:val="bullet"/>
      <w:lvlRestart w:val="0"/>
      <w:pStyle w:val="Dashbullet6CtrlShiftD6"/>
      <w:lvlText w:val=""/>
      <w:lvlJc w:val="left"/>
      <w:pPr>
        <w:tabs>
          <w:tab w:val="num" w:pos="3969"/>
        </w:tabs>
        <w:ind w:left="3969" w:hanging="680"/>
      </w:pPr>
      <w:rPr>
        <w:rFonts w:ascii="Symbol" w:hAnsi="Symbol" w:hint="default"/>
        <w:color w:val="auto"/>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169173D"/>
    <w:multiLevelType w:val="singleLevel"/>
    <w:tmpl w:val="6DE8C442"/>
    <w:lvl w:ilvl="0">
      <w:start w:val="1"/>
      <w:numFmt w:val="lowerLetter"/>
      <w:pStyle w:val="Alpha2CtrlShiftA2"/>
      <w:lvlText w:val="(%1)"/>
      <w:lvlJc w:val="left"/>
      <w:pPr>
        <w:tabs>
          <w:tab w:val="num" w:pos="1247"/>
        </w:tabs>
        <w:ind w:left="1247" w:hanging="680"/>
      </w:pPr>
      <w:rPr>
        <w:rFonts w:ascii="Verdana" w:hAnsi="Verdana" w:hint="default"/>
        <w:b w:val="0"/>
        <w:i w:val="0"/>
        <w:sz w:val="18"/>
      </w:rPr>
    </w:lvl>
  </w:abstractNum>
  <w:abstractNum w:abstractNumId="50" w15:restartNumberingAfterBreak="0">
    <w:nsid w:val="73455C00"/>
    <w:multiLevelType w:val="singleLevel"/>
    <w:tmpl w:val="D060AF38"/>
    <w:lvl w:ilvl="0">
      <w:start w:val="1"/>
      <w:numFmt w:val="lowerRoman"/>
      <w:pStyle w:val="Roman5CtrlShiftR5"/>
      <w:lvlText w:val="(%1)"/>
      <w:lvlJc w:val="left"/>
      <w:pPr>
        <w:tabs>
          <w:tab w:val="num" w:pos="3442"/>
        </w:tabs>
        <w:ind w:left="3289" w:hanging="567"/>
      </w:pPr>
      <w:rPr>
        <w:rFonts w:ascii="Verdana" w:hAnsi="Verdana" w:hint="default"/>
        <w:b w:val="0"/>
        <w:i w:val="0"/>
        <w:sz w:val="18"/>
      </w:rPr>
    </w:lvl>
  </w:abstractNum>
  <w:abstractNum w:abstractNumId="51" w15:restartNumberingAfterBreak="0">
    <w:nsid w:val="75A623FA"/>
    <w:multiLevelType w:val="hybridMultilevel"/>
    <w:tmpl w:val="4590201A"/>
    <w:lvl w:ilvl="0" w:tplc="FFFFFFFF">
      <w:start w:val="1"/>
      <w:numFmt w:val="bullet"/>
      <w:lvlRestart w:val="0"/>
      <w:pStyle w:val="Dashbullet1CtrlShiftD1"/>
      <w:lvlText w:val=""/>
      <w:lvlJc w:val="left"/>
      <w:pPr>
        <w:tabs>
          <w:tab w:val="num" w:pos="567"/>
        </w:tabs>
        <w:ind w:left="567" w:hanging="567"/>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8257A82"/>
    <w:multiLevelType w:val="hybridMultilevel"/>
    <w:tmpl w:val="2832851C"/>
    <w:lvl w:ilvl="0" w:tplc="FFFFFFFF">
      <w:start w:val="1"/>
      <w:numFmt w:val="bullet"/>
      <w:pStyle w:val="Bullet1CtrlShiftU1"/>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85A5B88"/>
    <w:multiLevelType w:val="singleLevel"/>
    <w:tmpl w:val="0270E6E0"/>
    <w:lvl w:ilvl="0">
      <w:start w:val="1"/>
      <w:numFmt w:val="lowerRoman"/>
      <w:pStyle w:val="Roman2CtrlShiftR2"/>
      <w:lvlText w:val="(%1)"/>
      <w:lvlJc w:val="left"/>
      <w:pPr>
        <w:tabs>
          <w:tab w:val="num" w:pos="1247"/>
        </w:tabs>
        <w:ind w:left="1247" w:hanging="680"/>
      </w:pPr>
      <w:rPr>
        <w:rFonts w:ascii="Verdana" w:hAnsi="Verdana" w:hint="default"/>
        <w:b w:val="0"/>
        <w:i w:val="0"/>
        <w:sz w:val="18"/>
      </w:rPr>
    </w:lvl>
  </w:abstractNum>
  <w:abstractNum w:abstractNumId="54" w15:restartNumberingAfterBreak="0">
    <w:nsid w:val="7CC735B4"/>
    <w:multiLevelType w:val="hybridMultilevel"/>
    <w:tmpl w:val="6BBEE284"/>
    <w:lvl w:ilvl="0" w:tplc="37865FB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7D075381"/>
    <w:multiLevelType w:val="hybridMultilevel"/>
    <w:tmpl w:val="FF565148"/>
    <w:lvl w:ilvl="0" w:tplc="504838BC">
      <w:start w:val="1"/>
      <w:numFmt w:val="bullet"/>
      <w:lvlRestart w:val="0"/>
      <w:pStyle w:val="Dashbullet2CtrlShiftD2"/>
      <w:lvlText w:val=""/>
      <w:lvlJc w:val="left"/>
      <w:pPr>
        <w:tabs>
          <w:tab w:val="num" w:pos="1247"/>
        </w:tabs>
        <w:ind w:left="1247" w:hanging="6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D667A9B"/>
    <w:multiLevelType w:val="hybridMultilevel"/>
    <w:tmpl w:val="3F5CFCA8"/>
    <w:lvl w:ilvl="0" w:tplc="FFFFFFFF">
      <w:start w:val="1"/>
      <w:numFmt w:val="bullet"/>
      <w:lvlRestart w:val="0"/>
      <w:pStyle w:val="Dashbullet5CtrlShiftD5"/>
      <w:lvlText w:val=""/>
      <w:lvlJc w:val="left"/>
      <w:pPr>
        <w:tabs>
          <w:tab w:val="num" w:pos="3289"/>
        </w:tabs>
        <w:ind w:left="3289" w:hanging="567"/>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7"/>
  </w:num>
  <w:num w:numId="3">
    <w:abstractNumId w:val="52"/>
  </w:num>
  <w:num w:numId="4">
    <w:abstractNumId w:val="11"/>
  </w:num>
  <w:num w:numId="5">
    <w:abstractNumId w:val="26"/>
  </w:num>
  <w:num w:numId="6">
    <w:abstractNumId w:val="31"/>
  </w:num>
  <w:num w:numId="7">
    <w:abstractNumId w:val="29"/>
  </w:num>
  <w:num w:numId="8">
    <w:abstractNumId w:val="9"/>
  </w:num>
  <w:num w:numId="9">
    <w:abstractNumId w:val="19"/>
  </w:num>
  <w:num w:numId="10">
    <w:abstractNumId w:val="7"/>
  </w:num>
  <w:num w:numId="11">
    <w:abstractNumId w:val="36"/>
  </w:num>
  <w:num w:numId="12">
    <w:abstractNumId w:val="30"/>
  </w:num>
  <w:num w:numId="13">
    <w:abstractNumId w:val="17"/>
  </w:num>
  <w:num w:numId="14">
    <w:abstractNumId w:val="10"/>
  </w:num>
  <w:num w:numId="15">
    <w:abstractNumId w:val="27"/>
  </w:num>
  <w:num w:numId="16">
    <w:abstractNumId w:val="20"/>
  </w:num>
  <w:num w:numId="17">
    <w:abstractNumId w:val="34"/>
  </w:num>
  <w:num w:numId="18">
    <w:abstractNumId w:val="53"/>
  </w:num>
  <w:num w:numId="19">
    <w:abstractNumId w:val="39"/>
  </w:num>
  <w:num w:numId="20">
    <w:abstractNumId w:val="50"/>
  </w:num>
  <w:num w:numId="21">
    <w:abstractNumId w:val="46"/>
  </w:num>
  <w:num w:numId="22">
    <w:abstractNumId w:val="15"/>
  </w:num>
  <w:num w:numId="23">
    <w:abstractNumId w:val="41"/>
  </w:num>
  <w:num w:numId="24">
    <w:abstractNumId w:val="49"/>
  </w:num>
  <w:num w:numId="25">
    <w:abstractNumId w:val="33"/>
  </w:num>
  <w:num w:numId="26">
    <w:abstractNumId w:val="51"/>
  </w:num>
  <w:num w:numId="27">
    <w:abstractNumId w:val="55"/>
  </w:num>
  <w:num w:numId="28">
    <w:abstractNumId w:val="35"/>
  </w:num>
  <w:num w:numId="29">
    <w:abstractNumId w:val="22"/>
  </w:num>
  <w:num w:numId="30">
    <w:abstractNumId w:val="56"/>
  </w:num>
  <w:num w:numId="31">
    <w:abstractNumId w:val="48"/>
  </w:num>
  <w:num w:numId="32">
    <w:abstractNumId w:val="2"/>
  </w:num>
  <w:num w:numId="33">
    <w:abstractNumId w:val="18"/>
  </w:num>
  <w:num w:numId="34">
    <w:abstractNumId w:val="42"/>
  </w:num>
  <w:num w:numId="35">
    <w:abstractNumId w:val="13"/>
  </w:num>
  <w:num w:numId="36">
    <w:abstractNumId w:val="21"/>
  </w:num>
  <w:num w:numId="37">
    <w:abstractNumId w:val="45"/>
  </w:num>
  <w:num w:numId="38">
    <w:abstractNumId w:val="12"/>
  </w:num>
  <w:num w:numId="39">
    <w:abstractNumId w:val="32"/>
  </w:num>
  <w:num w:numId="40">
    <w:abstractNumId w:val="44"/>
  </w:num>
  <w:num w:numId="41">
    <w:abstractNumId w:val="8"/>
  </w:num>
  <w:num w:numId="42">
    <w:abstractNumId w:val="14"/>
  </w:num>
  <w:num w:numId="43">
    <w:abstractNumId w:val="25"/>
  </w:num>
  <w:num w:numId="44">
    <w:abstractNumId w:val="4"/>
  </w:num>
  <w:num w:numId="45">
    <w:abstractNumId w:val="16"/>
  </w:num>
  <w:num w:numId="46">
    <w:abstractNumId w:val="28"/>
  </w:num>
  <w:num w:numId="47">
    <w:abstractNumId w:val="40"/>
  </w:num>
  <w:num w:numId="48">
    <w:abstractNumId w:val="24"/>
  </w:num>
  <w:num w:numId="49">
    <w:abstractNumId w:val="23"/>
  </w:num>
  <w:num w:numId="50">
    <w:abstractNumId w:val="43"/>
  </w:num>
  <w:num w:numId="51">
    <w:abstractNumId w:val="24"/>
    <w:lvlOverride w:ilvl="0">
      <w:lvl w:ilvl="0">
        <w:start w:val="1"/>
        <w:numFmt w:val="decimal"/>
        <w:pStyle w:val="Level1"/>
        <w:lvlText w:val="%1"/>
        <w:lvlJc w:val="left"/>
        <w:pPr>
          <w:tabs>
            <w:tab w:val="num" w:pos="567"/>
          </w:tabs>
          <w:ind w:left="567" w:hanging="567"/>
        </w:pPr>
        <w:rPr>
          <w:rFonts w:hint="default"/>
          <w:b/>
          <w:i w:val="0"/>
          <w:sz w:val="22"/>
        </w:rPr>
      </w:lvl>
    </w:lvlOverride>
    <w:lvlOverride w:ilvl="1">
      <w:lvl w:ilvl="1">
        <w:start w:val="1"/>
        <w:numFmt w:val="decimal"/>
        <w:pStyle w:val="Level2"/>
        <w:lvlText w:val="%1.%2"/>
        <w:lvlJc w:val="left"/>
        <w:pPr>
          <w:tabs>
            <w:tab w:val="num" w:pos="1247"/>
          </w:tabs>
          <w:ind w:left="1247" w:hanging="680"/>
        </w:pPr>
        <w:rPr>
          <w:rFonts w:hint="default"/>
          <w:b/>
          <w:i w:val="0"/>
          <w:color w:val="auto"/>
          <w:sz w:val="21"/>
        </w:rPr>
      </w:lvl>
    </w:lvlOverride>
    <w:lvlOverride w:ilvl="2">
      <w:lvl w:ilvl="2">
        <w:start w:val="1"/>
        <w:numFmt w:val="decimal"/>
        <w:pStyle w:val="Level3"/>
        <w:lvlText w:val="%1.%2.%3"/>
        <w:lvlJc w:val="left"/>
        <w:pPr>
          <w:tabs>
            <w:tab w:val="num" w:pos="2041"/>
          </w:tabs>
          <w:ind w:left="2041" w:hanging="794"/>
        </w:pPr>
        <w:rPr>
          <w:rFonts w:hint="default"/>
          <w:b/>
          <w:i w:val="0"/>
          <w:color w:val="auto"/>
          <w:sz w:val="17"/>
        </w:rPr>
      </w:lvl>
    </w:lvlOverride>
    <w:lvlOverride w:ilvl="3">
      <w:lvl w:ilvl="3">
        <w:start w:val="1"/>
        <w:numFmt w:val="lowerRoman"/>
        <w:pStyle w:val="Level4"/>
        <w:lvlText w:val="(%4)"/>
        <w:lvlJc w:val="left"/>
        <w:pPr>
          <w:tabs>
            <w:tab w:val="num" w:pos="2722"/>
          </w:tabs>
          <w:ind w:left="2722" w:hanging="681"/>
        </w:pPr>
        <w:rPr>
          <w:rFonts w:hint="default"/>
        </w:rPr>
      </w:lvl>
    </w:lvlOverride>
    <w:lvlOverride w:ilvl="4">
      <w:lvl w:ilvl="4">
        <w:start w:val="1"/>
        <w:numFmt w:val="lowerLetter"/>
        <w:pStyle w:val="Level5"/>
        <w:lvlText w:val="(%5)"/>
        <w:lvlJc w:val="left"/>
        <w:pPr>
          <w:tabs>
            <w:tab w:val="num" w:pos="3289"/>
          </w:tabs>
          <w:ind w:left="3289" w:hanging="567"/>
        </w:pPr>
        <w:rPr>
          <w:rFonts w:hint="default"/>
        </w:rPr>
      </w:lvl>
    </w:lvlOverride>
    <w:lvlOverride w:ilvl="5">
      <w:lvl w:ilvl="5">
        <w:start w:val="1"/>
        <w:numFmt w:val="upperRoman"/>
        <w:pStyle w:val="Level6"/>
        <w:lvlText w:val="(%6)"/>
        <w:lvlJc w:val="left"/>
        <w:pPr>
          <w:tabs>
            <w:tab w:val="num" w:pos="3969"/>
          </w:tabs>
          <w:ind w:left="3969" w:hanging="680"/>
        </w:pPr>
        <w:rPr>
          <w:rFonts w:hint="default"/>
        </w:rPr>
      </w:lvl>
    </w:lvlOverride>
    <w:lvlOverride w:ilvl="6">
      <w:lvl w:ilvl="6">
        <w:start w:val="1"/>
        <w:numFmt w:val="none"/>
        <w:pStyle w:val="Level7"/>
        <w:lvlText w:val=""/>
        <w:lvlJc w:val="left"/>
        <w:pPr>
          <w:tabs>
            <w:tab w:val="num" w:pos="3969"/>
          </w:tabs>
          <w:ind w:left="3969" w:hanging="680"/>
        </w:pPr>
        <w:rPr>
          <w:rFonts w:hint="default"/>
        </w:rPr>
      </w:lvl>
    </w:lvlOverride>
    <w:lvlOverride w:ilvl="7">
      <w:lvl w:ilvl="7">
        <w:start w:val="1"/>
        <w:numFmt w:val="none"/>
        <w:pStyle w:val="Level8"/>
        <w:lvlText w:val=""/>
        <w:lvlJc w:val="left"/>
        <w:pPr>
          <w:tabs>
            <w:tab w:val="num" w:pos="3969"/>
          </w:tabs>
          <w:ind w:left="3969" w:hanging="680"/>
        </w:pPr>
        <w:rPr>
          <w:rFonts w:hint="default"/>
        </w:rPr>
      </w:lvl>
    </w:lvlOverride>
    <w:lvlOverride w:ilvl="8">
      <w:lvl w:ilvl="8">
        <w:start w:val="1"/>
        <w:numFmt w:val="none"/>
        <w:pStyle w:val="Level9"/>
        <w:lvlText w:val=""/>
        <w:lvlJc w:val="left"/>
        <w:pPr>
          <w:tabs>
            <w:tab w:val="num" w:pos="3969"/>
          </w:tabs>
          <w:ind w:left="3969" w:hanging="680"/>
        </w:pPr>
        <w:rPr>
          <w:rFonts w:hint="default"/>
        </w:rPr>
      </w:lvl>
    </w:lvlOverride>
  </w:num>
  <w:num w:numId="52">
    <w:abstractNumId w:val="38"/>
  </w:num>
  <w:num w:numId="53">
    <w:abstractNumId w:val="38"/>
    <w:lvlOverride w:ilvl="0">
      <w:lvl w:ilvl="0">
        <w:start w:val="1"/>
        <w:numFmt w:val="lowerLetter"/>
        <w:lvlText w:val="%1."/>
        <w:legacy w:legacy="1" w:legacySpace="0" w:legacyIndent="567"/>
        <w:lvlJc w:val="left"/>
        <w:rPr>
          <w:rFonts w:ascii="Calibri" w:hAnsi="Calibri" w:cs="Calibri" w:hint="default"/>
        </w:rPr>
      </w:lvl>
    </w:lvlOverride>
  </w:num>
  <w:num w:numId="54">
    <w:abstractNumId w:val="0"/>
    <w:lvlOverride w:ilvl="0">
      <w:lvl w:ilvl="0">
        <w:numFmt w:val="bullet"/>
        <w:lvlText w:val=""/>
        <w:legacy w:legacy="1" w:legacySpace="0" w:legacyIndent="360"/>
        <w:lvlJc w:val="left"/>
        <w:rPr>
          <w:rFonts w:ascii="Symbol" w:hAnsi="Symbol" w:hint="default"/>
        </w:rPr>
      </w:lvl>
    </w:lvlOverride>
  </w:num>
  <w:num w:numId="55">
    <w:abstractNumId w:val="47"/>
  </w:num>
  <w:num w:numId="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4"/>
  </w:num>
  <w:num w:numId="60">
    <w:abstractNumId w:val="1"/>
  </w:num>
  <w:num w:numId="61">
    <w:abstractNumId w:val="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75"/>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XtoolsFileType" w:val="Word97"/>
  </w:docVars>
  <w:rsids>
    <w:rsidRoot w:val="00191CEB"/>
    <w:rsid w:val="00003E8E"/>
    <w:rsid w:val="00004D65"/>
    <w:rsid w:val="00006112"/>
    <w:rsid w:val="000078CF"/>
    <w:rsid w:val="00007C0E"/>
    <w:rsid w:val="00010932"/>
    <w:rsid w:val="0001227B"/>
    <w:rsid w:val="00012356"/>
    <w:rsid w:val="000126D6"/>
    <w:rsid w:val="000138CD"/>
    <w:rsid w:val="00013E77"/>
    <w:rsid w:val="000140D4"/>
    <w:rsid w:val="000162B2"/>
    <w:rsid w:val="00022A4C"/>
    <w:rsid w:val="00024F95"/>
    <w:rsid w:val="0002546A"/>
    <w:rsid w:val="000277C6"/>
    <w:rsid w:val="000319BB"/>
    <w:rsid w:val="00031EFA"/>
    <w:rsid w:val="00034C0F"/>
    <w:rsid w:val="000351EB"/>
    <w:rsid w:val="00040983"/>
    <w:rsid w:val="000411D4"/>
    <w:rsid w:val="00043C08"/>
    <w:rsid w:val="00044FCB"/>
    <w:rsid w:val="00046931"/>
    <w:rsid w:val="00046A83"/>
    <w:rsid w:val="00051AA6"/>
    <w:rsid w:val="0005421F"/>
    <w:rsid w:val="000564FE"/>
    <w:rsid w:val="00061EF7"/>
    <w:rsid w:val="00062468"/>
    <w:rsid w:val="0006299C"/>
    <w:rsid w:val="00063E6E"/>
    <w:rsid w:val="000666BE"/>
    <w:rsid w:val="00066CAE"/>
    <w:rsid w:val="00075737"/>
    <w:rsid w:val="000760F5"/>
    <w:rsid w:val="00076FA2"/>
    <w:rsid w:val="00081C10"/>
    <w:rsid w:val="000832A1"/>
    <w:rsid w:val="00083B47"/>
    <w:rsid w:val="000874FB"/>
    <w:rsid w:val="00087945"/>
    <w:rsid w:val="00091959"/>
    <w:rsid w:val="0009247E"/>
    <w:rsid w:val="00094189"/>
    <w:rsid w:val="000A10FB"/>
    <w:rsid w:val="000A197E"/>
    <w:rsid w:val="000A21B6"/>
    <w:rsid w:val="000A66EA"/>
    <w:rsid w:val="000B158C"/>
    <w:rsid w:val="000B1DA9"/>
    <w:rsid w:val="000B321C"/>
    <w:rsid w:val="000B33CB"/>
    <w:rsid w:val="000C01E7"/>
    <w:rsid w:val="000C0D60"/>
    <w:rsid w:val="000C49C0"/>
    <w:rsid w:val="000C5158"/>
    <w:rsid w:val="000C6971"/>
    <w:rsid w:val="000C69F7"/>
    <w:rsid w:val="000C6DD2"/>
    <w:rsid w:val="000C7417"/>
    <w:rsid w:val="000D4AF1"/>
    <w:rsid w:val="000D5193"/>
    <w:rsid w:val="000D5BE6"/>
    <w:rsid w:val="000D7AA9"/>
    <w:rsid w:val="000E0BAE"/>
    <w:rsid w:val="000E1181"/>
    <w:rsid w:val="000E30F2"/>
    <w:rsid w:val="000E32CF"/>
    <w:rsid w:val="000E4980"/>
    <w:rsid w:val="000E4E5C"/>
    <w:rsid w:val="000E4F9B"/>
    <w:rsid w:val="000E5BC6"/>
    <w:rsid w:val="000E6920"/>
    <w:rsid w:val="000E6FBF"/>
    <w:rsid w:val="000F02C6"/>
    <w:rsid w:val="000F130B"/>
    <w:rsid w:val="000F4442"/>
    <w:rsid w:val="000F44AD"/>
    <w:rsid w:val="000F4D16"/>
    <w:rsid w:val="0010094B"/>
    <w:rsid w:val="001027D1"/>
    <w:rsid w:val="00103911"/>
    <w:rsid w:val="001052F1"/>
    <w:rsid w:val="00105633"/>
    <w:rsid w:val="001066F5"/>
    <w:rsid w:val="00113E84"/>
    <w:rsid w:val="00114735"/>
    <w:rsid w:val="0011574C"/>
    <w:rsid w:val="00120BBD"/>
    <w:rsid w:val="00120D88"/>
    <w:rsid w:val="00122205"/>
    <w:rsid w:val="001248DD"/>
    <w:rsid w:val="00125EAC"/>
    <w:rsid w:val="001261D9"/>
    <w:rsid w:val="0013253A"/>
    <w:rsid w:val="00133EE5"/>
    <w:rsid w:val="00134A06"/>
    <w:rsid w:val="00135B5C"/>
    <w:rsid w:val="00135DBA"/>
    <w:rsid w:val="0013619F"/>
    <w:rsid w:val="00142AB8"/>
    <w:rsid w:val="00142B96"/>
    <w:rsid w:val="00144F1C"/>
    <w:rsid w:val="001451E3"/>
    <w:rsid w:val="00147157"/>
    <w:rsid w:val="00147C6F"/>
    <w:rsid w:val="0015247A"/>
    <w:rsid w:val="00152EF7"/>
    <w:rsid w:val="001536ED"/>
    <w:rsid w:val="00153D28"/>
    <w:rsid w:val="00155F1F"/>
    <w:rsid w:val="00160C47"/>
    <w:rsid w:val="001620F6"/>
    <w:rsid w:val="00165280"/>
    <w:rsid w:val="00166D9F"/>
    <w:rsid w:val="001676F9"/>
    <w:rsid w:val="00167FCD"/>
    <w:rsid w:val="001727C5"/>
    <w:rsid w:val="001744A6"/>
    <w:rsid w:val="001769C5"/>
    <w:rsid w:val="00177071"/>
    <w:rsid w:val="00177361"/>
    <w:rsid w:val="001775E8"/>
    <w:rsid w:val="00177AB9"/>
    <w:rsid w:val="00182A61"/>
    <w:rsid w:val="001834EE"/>
    <w:rsid w:val="00184CE5"/>
    <w:rsid w:val="00185013"/>
    <w:rsid w:val="001850ED"/>
    <w:rsid w:val="0018657A"/>
    <w:rsid w:val="001916D9"/>
    <w:rsid w:val="00191CEB"/>
    <w:rsid w:val="0019202E"/>
    <w:rsid w:val="00194338"/>
    <w:rsid w:val="001961FA"/>
    <w:rsid w:val="001A2927"/>
    <w:rsid w:val="001A32D3"/>
    <w:rsid w:val="001A5CC2"/>
    <w:rsid w:val="001A6BE7"/>
    <w:rsid w:val="001A7165"/>
    <w:rsid w:val="001A7F60"/>
    <w:rsid w:val="001B071D"/>
    <w:rsid w:val="001B1D59"/>
    <w:rsid w:val="001B32CE"/>
    <w:rsid w:val="001B5097"/>
    <w:rsid w:val="001B52C7"/>
    <w:rsid w:val="001B5BE9"/>
    <w:rsid w:val="001C646E"/>
    <w:rsid w:val="001C6EA2"/>
    <w:rsid w:val="001C7A8D"/>
    <w:rsid w:val="001D1576"/>
    <w:rsid w:val="001D27C3"/>
    <w:rsid w:val="001D377E"/>
    <w:rsid w:val="001D6E42"/>
    <w:rsid w:val="001D7BEB"/>
    <w:rsid w:val="001E006E"/>
    <w:rsid w:val="001E0239"/>
    <w:rsid w:val="001E04EE"/>
    <w:rsid w:val="001E1C8D"/>
    <w:rsid w:val="001E30EE"/>
    <w:rsid w:val="001E59BB"/>
    <w:rsid w:val="001E7A93"/>
    <w:rsid w:val="001F03CC"/>
    <w:rsid w:val="001F2A83"/>
    <w:rsid w:val="001F423E"/>
    <w:rsid w:val="002002DE"/>
    <w:rsid w:val="00200F83"/>
    <w:rsid w:val="002023F0"/>
    <w:rsid w:val="00204659"/>
    <w:rsid w:val="002051DE"/>
    <w:rsid w:val="00211266"/>
    <w:rsid w:val="00212758"/>
    <w:rsid w:val="00213A87"/>
    <w:rsid w:val="00213D66"/>
    <w:rsid w:val="00214907"/>
    <w:rsid w:val="00214E0E"/>
    <w:rsid w:val="00215B13"/>
    <w:rsid w:val="0022069C"/>
    <w:rsid w:val="00220B42"/>
    <w:rsid w:val="00220DE6"/>
    <w:rsid w:val="00221406"/>
    <w:rsid w:val="0022153E"/>
    <w:rsid w:val="00221567"/>
    <w:rsid w:val="00223982"/>
    <w:rsid w:val="00223C38"/>
    <w:rsid w:val="002253C1"/>
    <w:rsid w:val="00226086"/>
    <w:rsid w:val="00227DEC"/>
    <w:rsid w:val="00232928"/>
    <w:rsid w:val="00232E2A"/>
    <w:rsid w:val="00233576"/>
    <w:rsid w:val="002357F3"/>
    <w:rsid w:val="00236466"/>
    <w:rsid w:val="00237757"/>
    <w:rsid w:val="00237FFC"/>
    <w:rsid w:val="0024360D"/>
    <w:rsid w:val="00243CB0"/>
    <w:rsid w:val="00244586"/>
    <w:rsid w:val="00244DCD"/>
    <w:rsid w:val="00251AAA"/>
    <w:rsid w:val="00252675"/>
    <w:rsid w:val="002526AB"/>
    <w:rsid w:val="002532B1"/>
    <w:rsid w:val="00253C83"/>
    <w:rsid w:val="00257D2F"/>
    <w:rsid w:val="0026002C"/>
    <w:rsid w:val="0026158A"/>
    <w:rsid w:val="00264850"/>
    <w:rsid w:val="00265E67"/>
    <w:rsid w:val="00271E4A"/>
    <w:rsid w:val="00273354"/>
    <w:rsid w:val="00277B29"/>
    <w:rsid w:val="00280A92"/>
    <w:rsid w:val="00281F22"/>
    <w:rsid w:val="002827F2"/>
    <w:rsid w:val="00282FB6"/>
    <w:rsid w:val="00285318"/>
    <w:rsid w:val="002870EC"/>
    <w:rsid w:val="002900B9"/>
    <w:rsid w:val="00290CE7"/>
    <w:rsid w:val="002919DB"/>
    <w:rsid w:val="00292C65"/>
    <w:rsid w:val="00294E58"/>
    <w:rsid w:val="00294F1C"/>
    <w:rsid w:val="00297CAC"/>
    <w:rsid w:val="00297FBA"/>
    <w:rsid w:val="002A1E9B"/>
    <w:rsid w:val="002A2C86"/>
    <w:rsid w:val="002A32F0"/>
    <w:rsid w:val="002A3BAB"/>
    <w:rsid w:val="002A3FA3"/>
    <w:rsid w:val="002A5ED4"/>
    <w:rsid w:val="002A75B9"/>
    <w:rsid w:val="002B0EB6"/>
    <w:rsid w:val="002B4307"/>
    <w:rsid w:val="002B6CA7"/>
    <w:rsid w:val="002B6F53"/>
    <w:rsid w:val="002B7713"/>
    <w:rsid w:val="002B7F5E"/>
    <w:rsid w:val="002C0989"/>
    <w:rsid w:val="002C2A88"/>
    <w:rsid w:val="002D1DF5"/>
    <w:rsid w:val="002D7631"/>
    <w:rsid w:val="002D77C6"/>
    <w:rsid w:val="002E18E9"/>
    <w:rsid w:val="002E3D2D"/>
    <w:rsid w:val="002E4201"/>
    <w:rsid w:val="002E433A"/>
    <w:rsid w:val="002E4817"/>
    <w:rsid w:val="002E5532"/>
    <w:rsid w:val="002E7EB4"/>
    <w:rsid w:val="002F1DE5"/>
    <w:rsid w:val="002F2B4E"/>
    <w:rsid w:val="002F3AB6"/>
    <w:rsid w:val="002F3CAA"/>
    <w:rsid w:val="002F7027"/>
    <w:rsid w:val="0030031B"/>
    <w:rsid w:val="0030320A"/>
    <w:rsid w:val="00307B5C"/>
    <w:rsid w:val="00310A63"/>
    <w:rsid w:val="00312E6C"/>
    <w:rsid w:val="0031524E"/>
    <w:rsid w:val="0031722C"/>
    <w:rsid w:val="003175FC"/>
    <w:rsid w:val="00321192"/>
    <w:rsid w:val="003310F4"/>
    <w:rsid w:val="0033235B"/>
    <w:rsid w:val="00336D28"/>
    <w:rsid w:val="00340823"/>
    <w:rsid w:val="00340856"/>
    <w:rsid w:val="00341119"/>
    <w:rsid w:val="0035106A"/>
    <w:rsid w:val="00351341"/>
    <w:rsid w:val="0035141E"/>
    <w:rsid w:val="00351936"/>
    <w:rsid w:val="00352401"/>
    <w:rsid w:val="003530E2"/>
    <w:rsid w:val="00362235"/>
    <w:rsid w:val="00365355"/>
    <w:rsid w:val="00365611"/>
    <w:rsid w:val="003670A0"/>
    <w:rsid w:val="00367F98"/>
    <w:rsid w:val="0037187F"/>
    <w:rsid w:val="00372788"/>
    <w:rsid w:val="00372EC7"/>
    <w:rsid w:val="00373D99"/>
    <w:rsid w:val="00375BE6"/>
    <w:rsid w:val="00377A4E"/>
    <w:rsid w:val="00380E9E"/>
    <w:rsid w:val="0038137E"/>
    <w:rsid w:val="00382BA0"/>
    <w:rsid w:val="00385FAF"/>
    <w:rsid w:val="00386AFC"/>
    <w:rsid w:val="00386E30"/>
    <w:rsid w:val="00387EDA"/>
    <w:rsid w:val="003904A6"/>
    <w:rsid w:val="00390FD3"/>
    <w:rsid w:val="0039196A"/>
    <w:rsid w:val="003930F8"/>
    <w:rsid w:val="00393D22"/>
    <w:rsid w:val="00395808"/>
    <w:rsid w:val="00395A3E"/>
    <w:rsid w:val="00396D07"/>
    <w:rsid w:val="003A43FF"/>
    <w:rsid w:val="003A4CD7"/>
    <w:rsid w:val="003A5C8A"/>
    <w:rsid w:val="003A648A"/>
    <w:rsid w:val="003B1277"/>
    <w:rsid w:val="003B19A5"/>
    <w:rsid w:val="003B22CC"/>
    <w:rsid w:val="003B6CC1"/>
    <w:rsid w:val="003B6D3F"/>
    <w:rsid w:val="003B7019"/>
    <w:rsid w:val="003B769B"/>
    <w:rsid w:val="003C1D34"/>
    <w:rsid w:val="003C5B1E"/>
    <w:rsid w:val="003C6603"/>
    <w:rsid w:val="003C6856"/>
    <w:rsid w:val="003C7B44"/>
    <w:rsid w:val="003D0503"/>
    <w:rsid w:val="003D225F"/>
    <w:rsid w:val="003D38AD"/>
    <w:rsid w:val="003D67AD"/>
    <w:rsid w:val="003E3797"/>
    <w:rsid w:val="003E39C0"/>
    <w:rsid w:val="003E5653"/>
    <w:rsid w:val="003F0F0E"/>
    <w:rsid w:val="003F161B"/>
    <w:rsid w:val="003F45FA"/>
    <w:rsid w:val="003F5187"/>
    <w:rsid w:val="00401526"/>
    <w:rsid w:val="004025CA"/>
    <w:rsid w:val="004030CF"/>
    <w:rsid w:val="00404A77"/>
    <w:rsid w:val="004063E5"/>
    <w:rsid w:val="004063F7"/>
    <w:rsid w:val="00410793"/>
    <w:rsid w:val="004124F1"/>
    <w:rsid w:val="00414EB4"/>
    <w:rsid w:val="004152F8"/>
    <w:rsid w:val="0041657D"/>
    <w:rsid w:val="00417206"/>
    <w:rsid w:val="0041755A"/>
    <w:rsid w:val="00422161"/>
    <w:rsid w:val="00423731"/>
    <w:rsid w:val="004243AE"/>
    <w:rsid w:val="00427776"/>
    <w:rsid w:val="0043064E"/>
    <w:rsid w:val="00433A88"/>
    <w:rsid w:val="00433DEA"/>
    <w:rsid w:val="00434548"/>
    <w:rsid w:val="0043567B"/>
    <w:rsid w:val="00435ED5"/>
    <w:rsid w:val="0044130F"/>
    <w:rsid w:val="004426C9"/>
    <w:rsid w:val="004448EC"/>
    <w:rsid w:val="0044695D"/>
    <w:rsid w:val="00451550"/>
    <w:rsid w:val="00453EC9"/>
    <w:rsid w:val="00460C88"/>
    <w:rsid w:val="004621B8"/>
    <w:rsid w:val="00463279"/>
    <w:rsid w:val="00467F28"/>
    <w:rsid w:val="00471138"/>
    <w:rsid w:val="00472DEA"/>
    <w:rsid w:val="00472E78"/>
    <w:rsid w:val="0047361C"/>
    <w:rsid w:val="00474363"/>
    <w:rsid w:val="0047463E"/>
    <w:rsid w:val="00475AB8"/>
    <w:rsid w:val="004764A6"/>
    <w:rsid w:val="004764C7"/>
    <w:rsid w:val="00476E6A"/>
    <w:rsid w:val="00480623"/>
    <w:rsid w:val="0048171D"/>
    <w:rsid w:val="00481DE0"/>
    <w:rsid w:val="004843DD"/>
    <w:rsid w:val="004849AB"/>
    <w:rsid w:val="00484B16"/>
    <w:rsid w:val="00486F24"/>
    <w:rsid w:val="004909A0"/>
    <w:rsid w:val="00490CB5"/>
    <w:rsid w:val="0049156C"/>
    <w:rsid w:val="0049218F"/>
    <w:rsid w:val="0049338E"/>
    <w:rsid w:val="00493CB3"/>
    <w:rsid w:val="004945A1"/>
    <w:rsid w:val="00497593"/>
    <w:rsid w:val="004A0B7D"/>
    <w:rsid w:val="004A1577"/>
    <w:rsid w:val="004A182F"/>
    <w:rsid w:val="004A2246"/>
    <w:rsid w:val="004B0949"/>
    <w:rsid w:val="004B1C3B"/>
    <w:rsid w:val="004B2E9B"/>
    <w:rsid w:val="004B52BF"/>
    <w:rsid w:val="004B54E3"/>
    <w:rsid w:val="004B5B72"/>
    <w:rsid w:val="004B72E1"/>
    <w:rsid w:val="004C0CE2"/>
    <w:rsid w:val="004C1834"/>
    <w:rsid w:val="004C25E7"/>
    <w:rsid w:val="004C2F9F"/>
    <w:rsid w:val="004C604F"/>
    <w:rsid w:val="004C6644"/>
    <w:rsid w:val="004C783E"/>
    <w:rsid w:val="004D041B"/>
    <w:rsid w:val="004D22F6"/>
    <w:rsid w:val="004D27F0"/>
    <w:rsid w:val="004D2B98"/>
    <w:rsid w:val="004D32D1"/>
    <w:rsid w:val="004D394F"/>
    <w:rsid w:val="004D40F2"/>
    <w:rsid w:val="004D4B71"/>
    <w:rsid w:val="004D6448"/>
    <w:rsid w:val="004E01D4"/>
    <w:rsid w:val="004E09A7"/>
    <w:rsid w:val="004E16A3"/>
    <w:rsid w:val="004E1960"/>
    <w:rsid w:val="004E29A4"/>
    <w:rsid w:val="004E38FD"/>
    <w:rsid w:val="004E4271"/>
    <w:rsid w:val="004F21E9"/>
    <w:rsid w:val="004F330E"/>
    <w:rsid w:val="004F3F6A"/>
    <w:rsid w:val="004F4DC0"/>
    <w:rsid w:val="004F5668"/>
    <w:rsid w:val="004F662A"/>
    <w:rsid w:val="005004DE"/>
    <w:rsid w:val="00502AEC"/>
    <w:rsid w:val="00503B70"/>
    <w:rsid w:val="00503FB6"/>
    <w:rsid w:val="005041A3"/>
    <w:rsid w:val="0050476A"/>
    <w:rsid w:val="0050637B"/>
    <w:rsid w:val="00507E45"/>
    <w:rsid w:val="00511974"/>
    <w:rsid w:val="00511B9D"/>
    <w:rsid w:val="00512CE7"/>
    <w:rsid w:val="005137B6"/>
    <w:rsid w:val="00514B19"/>
    <w:rsid w:val="00515A98"/>
    <w:rsid w:val="00516081"/>
    <w:rsid w:val="005161D3"/>
    <w:rsid w:val="00516A91"/>
    <w:rsid w:val="00520AB5"/>
    <w:rsid w:val="0052501D"/>
    <w:rsid w:val="00526E55"/>
    <w:rsid w:val="00527417"/>
    <w:rsid w:val="00527474"/>
    <w:rsid w:val="005278CE"/>
    <w:rsid w:val="00530490"/>
    <w:rsid w:val="00532CFE"/>
    <w:rsid w:val="0053362B"/>
    <w:rsid w:val="00533F41"/>
    <w:rsid w:val="00537294"/>
    <w:rsid w:val="005372E4"/>
    <w:rsid w:val="00537779"/>
    <w:rsid w:val="00543F59"/>
    <w:rsid w:val="00550AC9"/>
    <w:rsid w:val="00550C41"/>
    <w:rsid w:val="00554AF0"/>
    <w:rsid w:val="00555DD5"/>
    <w:rsid w:val="00556181"/>
    <w:rsid w:val="00556AE3"/>
    <w:rsid w:val="00557A1F"/>
    <w:rsid w:val="005601FB"/>
    <w:rsid w:val="00560549"/>
    <w:rsid w:val="005622B1"/>
    <w:rsid w:val="00564309"/>
    <w:rsid w:val="0056571C"/>
    <w:rsid w:val="00566155"/>
    <w:rsid w:val="00573E8A"/>
    <w:rsid w:val="0058306D"/>
    <w:rsid w:val="00584A99"/>
    <w:rsid w:val="005864BF"/>
    <w:rsid w:val="00586A2C"/>
    <w:rsid w:val="0059251F"/>
    <w:rsid w:val="00592D79"/>
    <w:rsid w:val="00594BB7"/>
    <w:rsid w:val="005A36DE"/>
    <w:rsid w:val="005A67F6"/>
    <w:rsid w:val="005A7D3D"/>
    <w:rsid w:val="005B06E9"/>
    <w:rsid w:val="005B1097"/>
    <w:rsid w:val="005B1F7F"/>
    <w:rsid w:val="005B3789"/>
    <w:rsid w:val="005B695B"/>
    <w:rsid w:val="005C0265"/>
    <w:rsid w:val="005C3251"/>
    <w:rsid w:val="005C50E1"/>
    <w:rsid w:val="005C7238"/>
    <w:rsid w:val="005C726D"/>
    <w:rsid w:val="005C786D"/>
    <w:rsid w:val="005D0C0E"/>
    <w:rsid w:val="005D14D3"/>
    <w:rsid w:val="005D1A28"/>
    <w:rsid w:val="005D1BD5"/>
    <w:rsid w:val="005D419E"/>
    <w:rsid w:val="005D4845"/>
    <w:rsid w:val="005D5806"/>
    <w:rsid w:val="005D6241"/>
    <w:rsid w:val="005D7159"/>
    <w:rsid w:val="005E2D31"/>
    <w:rsid w:val="005E5284"/>
    <w:rsid w:val="005F2B8B"/>
    <w:rsid w:val="005F389A"/>
    <w:rsid w:val="005F38A2"/>
    <w:rsid w:val="005F6583"/>
    <w:rsid w:val="005F6F65"/>
    <w:rsid w:val="005F7A63"/>
    <w:rsid w:val="00600158"/>
    <w:rsid w:val="0060153F"/>
    <w:rsid w:val="00601592"/>
    <w:rsid w:val="00601777"/>
    <w:rsid w:val="00601E13"/>
    <w:rsid w:val="0060269B"/>
    <w:rsid w:val="00604262"/>
    <w:rsid w:val="00604425"/>
    <w:rsid w:val="006057FF"/>
    <w:rsid w:val="00605FE1"/>
    <w:rsid w:val="006103B0"/>
    <w:rsid w:val="006108D3"/>
    <w:rsid w:val="0061193C"/>
    <w:rsid w:val="00612869"/>
    <w:rsid w:val="00613270"/>
    <w:rsid w:val="006132C2"/>
    <w:rsid w:val="0061439D"/>
    <w:rsid w:val="006143FD"/>
    <w:rsid w:val="0061508C"/>
    <w:rsid w:val="00616E53"/>
    <w:rsid w:val="006265B3"/>
    <w:rsid w:val="0063059F"/>
    <w:rsid w:val="00630EBD"/>
    <w:rsid w:val="00632081"/>
    <w:rsid w:val="0063295B"/>
    <w:rsid w:val="006369C1"/>
    <w:rsid w:val="00642F53"/>
    <w:rsid w:val="006446A3"/>
    <w:rsid w:val="00646A01"/>
    <w:rsid w:val="006474AA"/>
    <w:rsid w:val="00651A88"/>
    <w:rsid w:val="00651AAB"/>
    <w:rsid w:val="0065245E"/>
    <w:rsid w:val="00653825"/>
    <w:rsid w:val="00660102"/>
    <w:rsid w:val="0066376A"/>
    <w:rsid w:val="00664809"/>
    <w:rsid w:val="00670656"/>
    <w:rsid w:val="00671033"/>
    <w:rsid w:val="00673BBD"/>
    <w:rsid w:val="006742BF"/>
    <w:rsid w:val="006753D0"/>
    <w:rsid w:val="0068303F"/>
    <w:rsid w:val="006847AD"/>
    <w:rsid w:val="00684D71"/>
    <w:rsid w:val="006850A7"/>
    <w:rsid w:val="00685E6F"/>
    <w:rsid w:val="00686510"/>
    <w:rsid w:val="00690873"/>
    <w:rsid w:val="006913F4"/>
    <w:rsid w:val="00691B39"/>
    <w:rsid w:val="00692C79"/>
    <w:rsid w:val="00693999"/>
    <w:rsid w:val="006948AA"/>
    <w:rsid w:val="00696307"/>
    <w:rsid w:val="006A303F"/>
    <w:rsid w:val="006A373B"/>
    <w:rsid w:val="006A5EB0"/>
    <w:rsid w:val="006A739C"/>
    <w:rsid w:val="006B7E43"/>
    <w:rsid w:val="006C2866"/>
    <w:rsid w:val="006C5DD5"/>
    <w:rsid w:val="006C6985"/>
    <w:rsid w:val="006D1106"/>
    <w:rsid w:val="006D3302"/>
    <w:rsid w:val="006D3C7F"/>
    <w:rsid w:val="006D4AAC"/>
    <w:rsid w:val="006D67E2"/>
    <w:rsid w:val="006D6861"/>
    <w:rsid w:val="006D703F"/>
    <w:rsid w:val="006E09E6"/>
    <w:rsid w:val="006E442D"/>
    <w:rsid w:val="006F0ABE"/>
    <w:rsid w:val="006F2887"/>
    <w:rsid w:val="006F2EA1"/>
    <w:rsid w:val="006F4CE9"/>
    <w:rsid w:val="006F53FE"/>
    <w:rsid w:val="006F7ED9"/>
    <w:rsid w:val="007002C7"/>
    <w:rsid w:val="00700918"/>
    <w:rsid w:val="007015D9"/>
    <w:rsid w:val="007060C9"/>
    <w:rsid w:val="00711EB3"/>
    <w:rsid w:val="00712E31"/>
    <w:rsid w:val="00713106"/>
    <w:rsid w:val="00713D37"/>
    <w:rsid w:val="0071597A"/>
    <w:rsid w:val="00716195"/>
    <w:rsid w:val="00716F93"/>
    <w:rsid w:val="00717C60"/>
    <w:rsid w:val="0072237C"/>
    <w:rsid w:val="00722F67"/>
    <w:rsid w:val="00723919"/>
    <w:rsid w:val="00724CCB"/>
    <w:rsid w:val="00732584"/>
    <w:rsid w:val="00732ECF"/>
    <w:rsid w:val="00733263"/>
    <w:rsid w:val="00733852"/>
    <w:rsid w:val="0074649C"/>
    <w:rsid w:val="0075149F"/>
    <w:rsid w:val="00752BA2"/>
    <w:rsid w:val="0075457D"/>
    <w:rsid w:val="00755805"/>
    <w:rsid w:val="00760B72"/>
    <w:rsid w:val="00761584"/>
    <w:rsid w:val="007655BB"/>
    <w:rsid w:val="007658CE"/>
    <w:rsid w:val="00767312"/>
    <w:rsid w:val="00770142"/>
    <w:rsid w:val="007708CE"/>
    <w:rsid w:val="0077445C"/>
    <w:rsid w:val="00774938"/>
    <w:rsid w:val="00777226"/>
    <w:rsid w:val="00782610"/>
    <w:rsid w:val="007833C1"/>
    <w:rsid w:val="00785474"/>
    <w:rsid w:val="007861EE"/>
    <w:rsid w:val="007870AD"/>
    <w:rsid w:val="007874FE"/>
    <w:rsid w:val="007914EA"/>
    <w:rsid w:val="007915B3"/>
    <w:rsid w:val="007A242F"/>
    <w:rsid w:val="007A318E"/>
    <w:rsid w:val="007A4B4D"/>
    <w:rsid w:val="007A5E0C"/>
    <w:rsid w:val="007A69F0"/>
    <w:rsid w:val="007A6C02"/>
    <w:rsid w:val="007A7062"/>
    <w:rsid w:val="007B107C"/>
    <w:rsid w:val="007B2644"/>
    <w:rsid w:val="007B3759"/>
    <w:rsid w:val="007B3AA6"/>
    <w:rsid w:val="007B3B1D"/>
    <w:rsid w:val="007B3EE5"/>
    <w:rsid w:val="007B76F3"/>
    <w:rsid w:val="007C0D81"/>
    <w:rsid w:val="007C1674"/>
    <w:rsid w:val="007C2965"/>
    <w:rsid w:val="007C2A21"/>
    <w:rsid w:val="007C2AB9"/>
    <w:rsid w:val="007D0C47"/>
    <w:rsid w:val="007D1649"/>
    <w:rsid w:val="007D1EE0"/>
    <w:rsid w:val="007D3940"/>
    <w:rsid w:val="007D542E"/>
    <w:rsid w:val="007D5A19"/>
    <w:rsid w:val="007D60D4"/>
    <w:rsid w:val="007D7E49"/>
    <w:rsid w:val="007E1B3A"/>
    <w:rsid w:val="007E22DA"/>
    <w:rsid w:val="007E3BA9"/>
    <w:rsid w:val="007E6F68"/>
    <w:rsid w:val="007F0732"/>
    <w:rsid w:val="007F07AE"/>
    <w:rsid w:val="00801FCC"/>
    <w:rsid w:val="0080358A"/>
    <w:rsid w:val="00804326"/>
    <w:rsid w:val="00806EE5"/>
    <w:rsid w:val="008074F0"/>
    <w:rsid w:val="00810200"/>
    <w:rsid w:val="00810451"/>
    <w:rsid w:val="00812087"/>
    <w:rsid w:val="008144CA"/>
    <w:rsid w:val="0081466F"/>
    <w:rsid w:val="00814D4E"/>
    <w:rsid w:val="00817D33"/>
    <w:rsid w:val="0082008A"/>
    <w:rsid w:val="00820837"/>
    <w:rsid w:val="00833443"/>
    <w:rsid w:val="00833829"/>
    <w:rsid w:val="00834458"/>
    <w:rsid w:val="008346BB"/>
    <w:rsid w:val="00835803"/>
    <w:rsid w:val="00837A79"/>
    <w:rsid w:val="00837BAB"/>
    <w:rsid w:val="008418E3"/>
    <w:rsid w:val="00843274"/>
    <w:rsid w:val="00843475"/>
    <w:rsid w:val="00844809"/>
    <w:rsid w:val="00847173"/>
    <w:rsid w:val="00850769"/>
    <w:rsid w:val="00851519"/>
    <w:rsid w:val="008518FA"/>
    <w:rsid w:val="00853CD7"/>
    <w:rsid w:val="00855FEB"/>
    <w:rsid w:val="00857466"/>
    <w:rsid w:val="00857C6D"/>
    <w:rsid w:val="0086047F"/>
    <w:rsid w:val="00860F77"/>
    <w:rsid w:val="0086180B"/>
    <w:rsid w:val="008631B9"/>
    <w:rsid w:val="00864FF4"/>
    <w:rsid w:val="00866F3F"/>
    <w:rsid w:val="00867B34"/>
    <w:rsid w:val="00875060"/>
    <w:rsid w:val="00876215"/>
    <w:rsid w:val="008773AD"/>
    <w:rsid w:val="00877DF4"/>
    <w:rsid w:val="00881A81"/>
    <w:rsid w:val="0088252F"/>
    <w:rsid w:val="0088656D"/>
    <w:rsid w:val="0088708C"/>
    <w:rsid w:val="00887153"/>
    <w:rsid w:val="00887E7E"/>
    <w:rsid w:val="00890ADA"/>
    <w:rsid w:val="00892550"/>
    <w:rsid w:val="00892CC1"/>
    <w:rsid w:val="0089398F"/>
    <w:rsid w:val="00895CFA"/>
    <w:rsid w:val="008979C6"/>
    <w:rsid w:val="00897DA3"/>
    <w:rsid w:val="008A1060"/>
    <w:rsid w:val="008A2E9E"/>
    <w:rsid w:val="008A52DE"/>
    <w:rsid w:val="008A5F2F"/>
    <w:rsid w:val="008A7E42"/>
    <w:rsid w:val="008B2BFC"/>
    <w:rsid w:val="008B2D3F"/>
    <w:rsid w:val="008C17A1"/>
    <w:rsid w:val="008C184A"/>
    <w:rsid w:val="008C18FB"/>
    <w:rsid w:val="008C1D3C"/>
    <w:rsid w:val="008C29DE"/>
    <w:rsid w:val="008C46BB"/>
    <w:rsid w:val="008C4941"/>
    <w:rsid w:val="008C6286"/>
    <w:rsid w:val="008C6B14"/>
    <w:rsid w:val="008C741C"/>
    <w:rsid w:val="008C7620"/>
    <w:rsid w:val="008D2431"/>
    <w:rsid w:val="008D7FF0"/>
    <w:rsid w:val="008E1115"/>
    <w:rsid w:val="008E2022"/>
    <w:rsid w:val="008E543C"/>
    <w:rsid w:val="008E640C"/>
    <w:rsid w:val="008F179D"/>
    <w:rsid w:val="008F650B"/>
    <w:rsid w:val="008F66A9"/>
    <w:rsid w:val="008F7AF2"/>
    <w:rsid w:val="008F7CE1"/>
    <w:rsid w:val="0090220E"/>
    <w:rsid w:val="00903990"/>
    <w:rsid w:val="00904C11"/>
    <w:rsid w:val="009075C7"/>
    <w:rsid w:val="00907CA4"/>
    <w:rsid w:val="009134EC"/>
    <w:rsid w:val="0091357C"/>
    <w:rsid w:val="0091572B"/>
    <w:rsid w:val="009174F1"/>
    <w:rsid w:val="00920230"/>
    <w:rsid w:val="009263D8"/>
    <w:rsid w:val="00931A9F"/>
    <w:rsid w:val="00932EDA"/>
    <w:rsid w:val="00935E93"/>
    <w:rsid w:val="00937ABB"/>
    <w:rsid w:val="00950D78"/>
    <w:rsid w:val="009514F5"/>
    <w:rsid w:val="00951825"/>
    <w:rsid w:val="00951A38"/>
    <w:rsid w:val="00954311"/>
    <w:rsid w:val="0095661D"/>
    <w:rsid w:val="00956848"/>
    <w:rsid w:val="00957F6A"/>
    <w:rsid w:val="0096032D"/>
    <w:rsid w:val="009604C1"/>
    <w:rsid w:val="00962F1D"/>
    <w:rsid w:val="00963AF4"/>
    <w:rsid w:val="009640D7"/>
    <w:rsid w:val="0096598A"/>
    <w:rsid w:val="0096609E"/>
    <w:rsid w:val="009709D8"/>
    <w:rsid w:val="009754E1"/>
    <w:rsid w:val="00976E3E"/>
    <w:rsid w:val="00980F04"/>
    <w:rsid w:val="00981599"/>
    <w:rsid w:val="00981EA7"/>
    <w:rsid w:val="00982D1D"/>
    <w:rsid w:val="00983B97"/>
    <w:rsid w:val="0098784F"/>
    <w:rsid w:val="0099048A"/>
    <w:rsid w:val="00991953"/>
    <w:rsid w:val="009943F9"/>
    <w:rsid w:val="009966D2"/>
    <w:rsid w:val="00996D1E"/>
    <w:rsid w:val="00997989"/>
    <w:rsid w:val="00997E69"/>
    <w:rsid w:val="009A222B"/>
    <w:rsid w:val="009A269D"/>
    <w:rsid w:val="009A4085"/>
    <w:rsid w:val="009A4E3B"/>
    <w:rsid w:val="009A63BE"/>
    <w:rsid w:val="009A6A7A"/>
    <w:rsid w:val="009B5363"/>
    <w:rsid w:val="009B5F4A"/>
    <w:rsid w:val="009D4DB6"/>
    <w:rsid w:val="009D647B"/>
    <w:rsid w:val="009D6810"/>
    <w:rsid w:val="009E472B"/>
    <w:rsid w:val="009E5082"/>
    <w:rsid w:val="009E5199"/>
    <w:rsid w:val="009E5439"/>
    <w:rsid w:val="009E6843"/>
    <w:rsid w:val="009E6977"/>
    <w:rsid w:val="009E7839"/>
    <w:rsid w:val="009F189C"/>
    <w:rsid w:val="009F44DB"/>
    <w:rsid w:val="00A00260"/>
    <w:rsid w:val="00A019C6"/>
    <w:rsid w:val="00A023FF"/>
    <w:rsid w:val="00A07632"/>
    <w:rsid w:val="00A10301"/>
    <w:rsid w:val="00A1051A"/>
    <w:rsid w:val="00A11636"/>
    <w:rsid w:val="00A1168B"/>
    <w:rsid w:val="00A12295"/>
    <w:rsid w:val="00A137CB"/>
    <w:rsid w:val="00A15A66"/>
    <w:rsid w:val="00A15B09"/>
    <w:rsid w:val="00A16284"/>
    <w:rsid w:val="00A17FD3"/>
    <w:rsid w:val="00A222BD"/>
    <w:rsid w:val="00A2343A"/>
    <w:rsid w:val="00A23D19"/>
    <w:rsid w:val="00A246FF"/>
    <w:rsid w:val="00A24EC7"/>
    <w:rsid w:val="00A27E8D"/>
    <w:rsid w:val="00A30D2F"/>
    <w:rsid w:val="00A312EB"/>
    <w:rsid w:val="00A3295C"/>
    <w:rsid w:val="00A33A6A"/>
    <w:rsid w:val="00A33B86"/>
    <w:rsid w:val="00A44CFC"/>
    <w:rsid w:val="00A47127"/>
    <w:rsid w:val="00A5782F"/>
    <w:rsid w:val="00A613BD"/>
    <w:rsid w:val="00A61A0A"/>
    <w:rsid w:val="00A6326E"/>
    <w:rsid w:val="00A633D3"/>
    <w:rsid w:val="00A65EB4"/>
    <w:rsid w:val="00A664EE"/>
    <w:rsid w:val="00A679E6"/>
    <w:rsid w:val="00A72F9B"/>
    <w:rsid w:val="00A73815"/>
    <w:rsid w:val="00A74A6F"/>
    <w:rsid w:val="00A82552"/>
    <w:rsid w:val="00A827C6"/>
    <w:rsid w:val="00A86148"/>
    <w:rsid w:val="00A91439"/>
    <w:rsid w:val="00A91859"/>
    <w:rsid w:val="00A94CC6"/>
    <w:rsid w:val="00A956B1"/>
    <w:rsid w:val="00A96287"/>
    <w:rsid w:val="00AA0323"/>
    <w:rsid w:val="00AA26C5"/>
    <w:rsid w:val="00AA350A"/>
    <w:rsid w:val="00AA451A"/>
    <w:rsid w:val="00AA4C9D"/>
    <w:rsid w:val="00AB1751"/>
    <w:rsid w:val="00AB2833"/>
    <w:rsid w:val="00AB3118"/>
    <w:rsid w:val="00AB35F7"/>
    <w:rsid w:val="00AB484F"/>
    <w:rsid w:val="00AB602C"/>
    <w:rsid w:val="00AB7E22"/>
    <w:rsid w:val="00AC1344"/>
    <w:rsid w:val="00AC4C4F"/>
    <w:rsid w:val="00AC6B87"/>
    <w:rsid w:val="00AD0D20"/>
    <w:rsid w:val="00AD1D65"/>
    <w:rsid w:val="00AD2D4D"/>
    <w:rsid w:val="00AD2D86"/>
    <w:rsid w:val="00AD3761"/>
    <w:rsid w:val="00AD77B4"/>
    <w:rsid w:val="00AD7E3A"/>
    <w:rsid w:val="00AE0382"/>
    <w:rsid w:val="00AE0D87"/>
    <w:rsid w:val="00AE1058"/>
    <w:rsid w:val="00AE3C98"/>
    <w:rsid w:val="00AE43D6"/>
    <w:rsid w:val="00AE67FC"/>
    <w:rsid w:val="00AE76EE"/>
    <w:rsid w:val="00AF1EEB"/>
    <w:rsid w:val="00AF4316"/>
    <w:rsid w:val="00AF60EC"/>
    <w:rsid w:val="00AF737F"/>
    <w:rsid w:val="00B00053"/>
    <w:rsid w:val="00B03966"/>
    <w:rsid w:val="00B0416A"/>
    <w:rsid w:val="00B074EA"/>
    <w:rsid w:val="00B101DC"/>
    <w:rsid w:val="00B11870"/>
    <w:rsid w:val="00B121C8"/>
    <w:rsid w:val="00B128C1"/>
    <w:rsid w:val="00B13788"/>
    <w:rsid w:val="00B13926"/>
    <w:rsid w:val="00B13F60"/>
    <w:rsid w:val="00B153F0"/>
    <w:rsid w:val="00B1736B"/>
    <w:rsid w:val="00B21173"/>
    <w:rsid w:val="00B21E16"/>
    <w:rsid w:val="00B226CF"/>
    <w:rsid w:val="00B22E62"/>
    <w:rsid w:val="00B2313B"/>
    <w:rsid w:val="00B23E9D"/>
    <w:rsid w:val="00B23ED8"/>
    <w:rsid w:val="00B25AB9"/>
    <w:rsid w:val="00B277F4"/>
    <w:rsid w:val="00B27CCD"/>
    <w:rsid w:val="00B303E6"/>
    <w:rsid w:val="00B30756"/>
    <w:rsid w:val="00B30B0B"/>
    <w:rsid w:val="00B30F2D"/>
    <w:rsid w:val="00B32E2C"/>
    <w:rsid w:val="00B339DF"/>
    <w:rsid w:val="00B36A11"/>
    <w:rsid w:val="00B37B69"/>
    <w:rsid w:val="00B40D67"/>
    <w:rsid w:val="00B42921"/>
    <w:rsid w:val="00B433A0"/>
    <w:rsid w:val="00B52B9F"/>
    <w:rsid w:val="00B5334A"/>
    <w:rsid w:val="00B56605"/>
    <w:rsid w:val="00B57D3A"/>
    <w:rsid w:val="00B57E0C"/>
    <w:rsid w:val="00B6123B"/>
    <w:rsid w:val="00B631C0"/>
    <w:rsid w:val="00B6367D"/>
    <w:rsid w:val="00B65A95"/>
    <w:rsid w:val="00B70BBD"/>
    <w:rsid w:val="00B7308C"/>
    <w:rsid w:val="00B73E0F"/>
    <w:rsid w:val="00B74F1C"/>
    <w:rsid w:val="00B773F6"/>
    <w:rsid w:val="00B8081E"/>
    <w:rsid w:val="00B82A3F"/>
    <w:rsid w:val="00B82E87"/>
    <w:rsid w:val="00B8474C"/>
    <w:rsid w:val="00B85FDF"/>
    <w:rsid w:val="00B90FBB"/>
    <w:rsid w:val="00B91EEC"/>
    <w:rsid w:val="00B93E53"/>
    <w:rsid w:val="00B93FFB"/>
    <w:rsid w:val="00B94B02"/>
    <w:rsid w:val="00B95518"/>
    <w:rsid w:val="00B95C09"/>
    <w:rsid w:val="00B96647"/>
    <w:rsid w:val="00BA0437"/>
    <w:rsid w:val="00BA074F"/>
    <w:rsid w:val="00BA09C5"/>
    <w:rsid w:val="00BA0A41"/>
    <w:rsid w:val="00BA2AA4"/>
    <w:rsid w:val="00BA4621"/>
    <w:rsid w:val="00BA4B1B"/>
    <w:rsid w:val="00BB1C5E"/>
    <w:rsid w:val="00BB30B8"/>
    <w:rsid w:val="00BB35D7"/>
    <w:rsid w:val="00BB3930"/>
    <w:rsid w:val="00BB3ACD"/>
    <w:rsid w:val="00BB3D5C"/>
    <w:rsid w:val="00BB4D1F"/>
    <w:rsid w:val="00BC0318"/>
    <w:rsid w:val="00BC0BC6"/>
    <w:rsid w:val="00BC11D6"/>
    <w:rsid w:val="00BC289B"/>
    <w:rsid w:val="00BC6B90"/>
    <w:rsid w:val="00BC744A"/>
    <w:rsid w:val="00BC75F1"/>
    <w:rsid w:val="00BD07AF"/>
    <w:rsid w:val="00BD29C9"/>
    <w:rsid w:val="00BD3A39"/>
    <w:rsid w:val="00BD4469"/>
    <w:rsid w:val="00BD7221"/>
    <w:rsid w:val="00BE06B3"/>
    <w:rsid w:val="00BE2113"/>
    <w:rsid w:val="00BE319B"/>
    <w:rsid w:val="00BE3BFE"/>
    <w:rsid w:val="00BE3F81"/>
    <w:rsid w:val="00BE5A04"/>
    <w:rsid w:val="00BF1748"/>
    <w:rsid w:val="00BF656A"/>
    <w:rsid w:val="00C005FF"/>
    <w:rsid w:val="00C0287D"/>
    <w:rsid w:val="00C049BF"/>
    <w:rsid w:val="00C05169"/>
    <w:rsid w:val="00C0606A"/>
    <w:rsid w:val="00C06B2C"/>
    <w:rsid w:val="00C070B7"/>
    <w:rsid w:val="00C07FFA"/>
    <w:rsid w:val="00C10E7B"/>
    <w:rsid w:val="00C1431F"/>
    <w:rsid w:val="00C14803"/>
    <w:rsid w:val="00C20503"/>
    <w:rsid w:val="00C228F0"/>
    <w:rsid w:val="00C25331"/>
    <w:rsid w:val="00C26151"/>
    <w:rsid w:val="00C30138"/>
    <w:rsid w:val="00C30355"/>
    <w:rsid w:val="00C30413"/>
    <w:rsid w:val="00C32620"/>
    <w:rsid w:val="00C331FF"/>
    <w:rsid w:val="00C3338A"/>
    <w:rsid w:val="00C33CBB"/>
    <w:rsid w:val="00C3631C"/>
    <w:rsid w:val="00C37471"/>
    <w:rsid w:val="00C40BA7"/>
    <w:rsid w:val="00C40EEA"/>
    <w:rsid w:val="00C41338"/>
    <w:rsid w:val="00C43B2F"/>
    <w:rsid w:val="00C44F6F"/>
    <w:rsid w:val="00C45141"/>
    <w:rsid w:val="00C463D0"/>
    <w:rsid w:val="00C47396"/>
    <w:rsid w:val="00C47975"/>
    <w:rsid w:val="00C47B73"/>
    <w:rsid w:val="00C47D63"/>
    <w:rsid w:val="00C51AD0"/>
    <w:rsid w:val="00C53AA4"/>
    <w:rsid w:val="00C54188"/>
    <w:rsid w:val="00C549D3"/>
    <w:rsid w:val="00C54E66"/>
    <w:rsid w:val="00C567E8"/>
    <w:rsid w:val="00C573C2"/>
    <w:rsid w:val="00C6217C"/>
    <w:rsid w:val="00C627BD"/>
    <w:rsid w:val="00C63FE3"/>
    <w:rsid w:val="00C64E04"/>
    <w:rsid w:val="00C65CCF"/>
    <w:rsid w:val="00C66499"/>
    <w:rsid w:val="00C71146"/>
    <w:rsid w:val="00C74553"/>
    <w:rsid w:val="00C85563"/>
    <w:rsid w:val="00C87E31"/>
    <w:rsid w:val="00C9268F"/>
    <w:rsid w:val="00C9295A"/>
    <w:rsid w:val="00C9388F"/>
    <w:rsid w:val="00CA167A"/>
    <w:rsid w:val="00CA1CF8"/>
    <w:rsid w:val="00CA58C6"/>
    <w:rsid w:val="00CA5F29"/>
    <w:rsid w:val="00CB05DA"/>
    <w:rsid w:val="00CB41E5"/>
    <w:rsid w:val="00CC09F6"/>
    <w:rsid w:val="00CC15CD"/>
    <w:rsid w:val="00CC1F64"/>
    <w:rsid w:val="00CC2A78"/>
    <w:rsid w:val="00CC3639"/>
    <w:rsid w:val="00CC7D48"/>
    <w:rsid w:val="00CD03F1"/>
    <w:rsid w:val="00CD08D8"/>
    <w:rsid w:val="00CD1A42"/>
    <w:rsid w:val="00CD26FC"/>
    <w:rsid w:val="00CD37DC"/>
    <w:rsid w:val="00CD44F6"/>
    <w:rsid w:val="00CD6900"/>
    <w:rsid w:val="00CD6A1D"/>
    <w:rsid w:val="00CE1F37"/>
    <w:rsid w:val="00CE2EB4"/>
    <w:rsid w:val="00CE3FF0"/>
    <w:rsid w:val="00CE41D3"/>
    <w:rsid w:val="00CE4DBD"/>
    <w:rsid w:val="00CE553C"/>
    <w:rsid w:val="00CF193F"/>
    <w:rsid w:val="00CF2D16"/>
    <w:rsid w:val="00CF3BC2"/>
    <w:rsid w:val="00CF5F49"/>
    <w:rsid w:val="00CF67B7"/>
    <w:rsid w:val="00CF6AD9"/>
    <w:rsid w:val="00CF7E21"/>
    <w:rsid w:val="00D016D7"/>
    <w:rsid w:val="00D01F8A"/>
    <w:rsid w:val="00D039C2"/>
    <w:rsid w:val="00D05974"/>
    <w:rsid w:val="00D104E0"/>
    <w:rsid w:val="00D13108"/>
    <w:rsid w:val="00D13A40"/>
    <w:rsid w:val="00D13F40"/>
    <w:rsid w:val="00D15256"/>
    <w:rsid w:val="00D15F39"/>
    <w:rsid w:val="00D16216"/>
    <w:rsid w:val="00D1680A"/>
    <w:rsid w:val="00D16A87"/>
    <w:rsid w:val="00D26196"/>
    <w:rsid w:val="00D26269"/>
    <w:rsid w:val="00D2702E"/>
    <w:rsid w:val="00D3124A"/>
    <w:rsid w:val="00D3295F"/>
    <w:rsid w:val="00D343C2"/>
    <w:rsid w:val="00D3482B"/>
    <w:rsid w:val="00D34B8B"/>
    <w:rsid w:val="00D36F28"/>
    <w:rsid w:val="00D41A7D"/>
    <w:rsid w:val="00D46817"/>
    <w:rsid w:val="00D46B84"/>
    <w:rsid w:val="00D479A9"/>
    <w:rsid w:val="00D47FEF"/>
    <w:rsid w:val="00D523FE"/>
    <w:rsid w:val="00D5508D"/>
    <w:rsid w:val="00D5532F"/>
    <w:rsid w:val="00D55B25"/>
    <w:rsid w:val="00D570B9"/>
    <w:rsid w:val="00D57F9A"/>
    <w:rsid w:val="00D60E74"/>
    <w:rsid w:val="00D61A31"/>
    <w:rsid w:val="00D636AA"/>
    <w:rsid w:val="00D64D13"/>
    <w:rsid w:val="00D64D19"/>
    <w:rsid w:val="00D67A4A"/>
    <w:rsid w:val="00D70309"/>
    <w:rsid w:val="00D70644"/>
    <w:rsid w:val="00D713AE"/>
    <w:rsid w:val="00D71976"/>
    <w:rsid w:val="00D71A4D"/>
    <w:rsid w:val="00D74848"/>
    <w:rsid w:val="00D75106"/>
    <w:rsid w:val="00D75515"/>
    <w:rsid w:val="00D77A85"/>
    <w:rsid w:val="00D84B5D"/>
    <w:rsid w:val="00D84EE0"/>
    <w:rsid w:val="00D85738"/>
    <w:rsid w:val="00D85844"/>
    <w:rsid w:val="00D86206"/>
    <w:rsid w:val="00D86631"/>
    <w:rsid w:val="00D873AE"/>
    <w:rsid w:val="00D91315"/>
    <w:rsid w:val="00D92456"/>
    <w:rsid w:val="00D93CA4"/>
    <w:rsid w:val="00D94BEF"/>
    <w:rsid w:val="00D95587"/>
    <w:rsid w:val="00D972E1"/>
    <w:rsid w:val="00DA0299"/>
    <w:rsid w:val="00DA2AFB"/>
    <w:rsid w:val="00DA48F6"/>
    <w:rsid w:val="00DA61DD"/>
    <w:rsid w:val="00DB3425"/>
    <w:rsid w:val="00DC3BE7"/>
    <w:rsid w:val="00DC5E58"/>
    <w:rsid w:val="00DC6021"/>
    <w:rsid w:val="00DC6215"/>
    <w:rsid w:val="00DC647C"/>
    <w:rsid w:val="00DC65D8"/>
    <w:rsid w:val="00DC6D6E"/>
    <w:rsid w:val="00DC6F74"/>
    <w:rsid w:val="00DD08ED"/>
    <w:rsid w:val="00DD0AF8"/>
    <w:rsid w:val="00DD289A"/>
    <w:rsid w:val="00DD2AA6"/>
    <w:rsid w:val="00DD2B22"/>
    <w:rsid w:val="00DD65F5"/>
    <w:rsid w:val="00DD75F5"/>
    <w:rsid w:val="00DE0466"/>
    <w:rsid w:val="00DE0D70"/>
    <w:rsid w:val="00DE161D"/>
    <w:rsid w:val="00DE43EC"/>
    <w:rsid w:val="00DE5EAC"/>
    <w:rsid w:val="00DF078A"/>
    <w:rsid w:val="00DF3185"/>
    <w:rsid w:val="00DF34C0"/>
    <w:rsid w:val="00DF3D91"/>
    <w:rsid w:val="00E018D3"/>
    <w:rsid w:val="00E02370"/>
    <w:rsid w:val="00E023E3"/>
    <w:rsid w:val="00E027ED"/>
    <w:rsid w:val="00E031A5"/>
    <w:rsid w:val="00E07C24"/>
    <w:rsid w:val="00E16A66"/>
    <w:rsid w:val="00E172BC"/>
    <w:rsid w:val="00E21D54"/>
    <w:rsid w:val="00E22497"/>
    <w:rsid w:val="00E23A25"/>
    <w:rsid w:val="00E27DCC"/>
    <w:rsid w:val="00E300DC"/>
    <w:rsid w:val="00E30D6F"/>
    <w:rsid w:val="00E3116A"/>
    <w:rsid w:val="00E33728"/>
    <w:rsid w:val="00E3388B"/>
    <w:rsid w:val="00E354FE"/>
    <w:rsid w:val="00E35620"/>
    <w:rsid w:val="00E4100E"/>
    <w:rsid w:val="00E44914"/>
    <w:rsid w:val="00E44B73"/>
    <w:rsid w:val="00E46591"/>
    <w:rsid w:val="00E4682C"/>
    <w:rsid w:val="00E47150"/>
    <w:rsid w:val="00E47F96"/>
    <w:rsid w:val="00E5117F"/>
    <w:rsid w:val="00E53525"/>
    <w:rsid w:val="00E61268"/>
    <w:rsid w:val="00E61F68"/>
    <w:rsid w:val="00E65DFF"/>
    <w:rsid w:val="00E667DA"/>
    <w:rsid w:val="00E673EB"/>
    <w:rsid w:val="00E7214D"/>
    <w:rsid w:val="00E73ADD"/>
    <w:rsid w:val="00E75A80"/>
    <w:rsid w:val="00E75E7E"/>
    <w:rsid w:val="00E76B32"/>
    <w:rsid w:val="00E8022A"/>
    <w:rsid w:val="00E81DBD"/>
    <w:rsid w:val="00E826B4"/>
    <w:rsid w:val="00E82D6E"/>
    <w:rsid w:val="00E830DF"/>
    <w:rsid w:val="00E86339"/>
    <w:rsid w:val="00E8638D"/>
    <w:rsid w:val="00E867D2"/>
    <w:rsid w:val="00E86C2A"/>
    <w:rsid w:val="00E9066A"/>
    <w:rsid w:val="00E949B7"/>
    <w:rsid w:val="00E95AAA"/>
    <w:rsid w:val="00E970E8"/>
    <w:rsid w:val="00E97267"/>
    <w:rsid w:val="00EA06EE"/>
    <w:rsid w:val="00EA1D97"/>
    <w:rsid w:val="00EA31CB"/>
    <w:rsid w:val="00EA4D77"/>
    <w:rsid w:val="00EA5244"/>
    <w:rsid w:val="00EA587C"/>
    <w:rsid w:val="00EA5D82"/>
    <w:rsid w:val="00EA5F72"/>
    <w:rsid w:val="00EA7DC1"/>
    <w:rsid w:val="00EB0092"/>
    <w:rsid w:val="00EB17A9"/>
    <w:rsid w:val="00EB28F6"/>
    <w:rsid w:val="00EB34D6"/>
    <w:rsid w:val="00EB4EDD"/>
    <w:rsid w:val="00EC30EE"/>
    <w:rsid w:val="00EC4F01"/>
    <w:rsid w:val="00ED1366"/>
    <w:rsid w:val="00ED3953"/>
    <w:rsid w:val="00ED7C88"/>
    <w:rsid w:val="00EE278F"/>
    <w:rsid w:val="00EE47CE"/>
    <w:rsid w:val="00EE47E8"/>
    <w:rsid w:val="00EE5B8A"/>
    <w:rsid w:val="00EF26DD"/>
    <w:rsid w:val="00EF26E9"/>
    <w:rsid w:val="00EF6014"/>
    <w:rsid w:val="00EF6BDE"/>
    <w:rsid w:val="00F041F8"/>
    <w:rsid w:val="00F10ADF"/>
    <w:rsid w:val="00F1250C"/>
    <w:rsid w:val="00F152E6"/>
    <w:rsid w:val="00F17698"/>
    <w:rsid w:val="00F17E74"/>
    <w:rsid w:val="00F20D73"/>
    <w:rsid w:val="00F2163F"/>
    <w:rsid w:val="00F222F8"/>
    <w:rsid w:val="00F23FB4"/>
    <w:rsid w:val="00F25AC3"/>
    <w:rsid w:val="00F25C82"/>
    <w:rsid w:val="00F30573"/>
    <w:rsid w:val="00F34649"/>
    <w:rsid w:val="00F4410D"/>
    <w:rsid w:val="00F45529"/>
    <w:rsid w:val="00F45C81"/>
    <w:rsid w:val="00F466E3"/>
    <w:rsid w:val="00F4717A"/>
    <w:rsid w:val="00F471F4"/>
    <w:rsid w:val="00F504CA"/>
    <w:rsid w:val="00F522BE"/>
    <w:rsid w:val="00F54ACF"/>
    <w:rsid w:val="00F56283"/>
    <w:rsid w:val="00F63F83"/>
    <w:rsid w:val="00F65A99"/>
    <w:rsid w:val="00F71174"/>
    <w:rsid w:val="00F715B5"/>
    <w:rsid w:val="00F717B6"/>
    <w:rsid w:val="00F72114"/>
    <w:rsid w:val="00F7610E"/>
    <w:rsid w:val="00F77430"/>
    <w:rsid w:val="00F85471"/>
    <w:rsid w:val="00F86209"/>
    <w:rsid w:val="00F91820"/>
    <w:rsid w:val="00F933A5"/>
    <w:rsid w:val="00F9437C"/>
    <w:rsid w:val="00F95BC6"/>
    <w:rsid w:val="00F9642E"/>
    <w:rsid w:val="00FA18F1"/>
    <w:rsid w:val="00FA1A98"/>
    <w:rsid w:val="00FA5B56"/>
    <w:rsid w:val="00FA5D95"/>
    <w:rsid w:val="00FA7162"/>
    <w:rsid w:val="00FA7AED"/>
    <w:rsid w:val="00FB164B"/>
    <w:rsid w:val="00FB3B6D"/>
    <w:rsid w:val="00FB4490"/>
    <w:rsid w:val="00FB7A9C"/>
    <w:rsid w:val="00FC11EF"/>
    <w:rsid w:val="00FC2B17"/>
    <w:rsid w:val="00FC3246"/>
    <w:rsid w:val="00FC385D"/>
    <w:rsid w:val="00FC3B38"/>
    <w:rsid w:val="00FC3F54"/>
    <w:rsid w:val="00FC5DB3"/>
    <w:rsid w:val="00FD350D"/>
    <w:rsid w:val="00FD4325"/>
    <w:rsid w:val="00FD6261"/>
    <w:rsid w:val="00FD62EA"/>
    <w:rsid w:val="00FD71FE"/>
    <w:rsid w:val="00FE3972"/>
    <w:rsid w:val="00FE52DC"/>
    <w:rsid w:val="00FE6E23"/>
    <w:rsid w:val="00FE7814"/>
    <w:rsid w:val="00FF0B07"/>
    <w:rsid w:val="00FF3E79"/>
    <w:rsid w:val="00FF3F06"/>
    <w:rsid w:val="00FF6036"/>
    <w:rsid w:val="00FF6693"/>
    <w:rsid w:val="00FF6785"/>
    <w:rsid w:val="00FF7157"/>
    <w:rsid w:val="00FF746B"/>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305101"/>
  <w15:docId w15:val="{C3B3BD11-F09D-4667-B496-ACAF36E5E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253C1"/>
    <w:pPr>
      <w:spacing w:after="160" w:line="259" w:lineRule="auto"/>
    </w:pPr>
    <w:rPr>
      <w:rFonts w:asciiTheme="minorHAnsi" w:eastAsiaTheme="minorHAnsi" w:hAnsiTheme="minorHAnsi" w:cstheme="minorBidi"/>
      <w:sz w:val="22"/>
      <w:szCs w:val="22"/>
      <w:lang w:eastAsia="en-US"/>
    </w:rPr>
  </w:style>
  <w:style w:type="paragraph" w:styleId="Nadpis1">
    <w:name w:val="heading 1"/>
    <w:basedOn w:val="Normln"/>
    <w:next w:val="Normln"/>
    <w:qFormat/>
    <w:rsid w:val="00C71146"/>
    <w:pPr>
      <w:outlineLvl w:val="0"/>
    </w:pPr>
    <w:rPr>
      <w:bCs/>
      <w:szCs w:val="32"/>
    </w:rPr>
  </w:style>
  <w:style w:type="paragraph" w:styleId="Nadpis2">
    <w:name w:val="heading 2"/>
    <w:basedOn w:val="Normln"/>
    <w:next w:val="Normln"/>
    <w:qFormat/>
    <w:rsid w:val="00C71146"/>
    <w:pPr>
      <w:outlineLvl w:val="1"/>
    </w:pPr>
    <w:rPr>
      <w:bCs/>
      <w:iCs/>
      <w:szCs w:val="28"/>
    </w:rPr>
  </w:style>
  <w:style w:type="paragraph" w:styleId="Nadpis3">
    <w:name w:val="heading 3"/>
    <w:basedOn w:val="Normln"/>
    <w:next w:val="Normln"/>
    <w:qFormat/>
    <w:rsid w:val="00C71146"/>
    <w:pPr>
      <w:outlineLvl w:val="2"/>
    </w:pPr>
    <w:rPr>
      <w:bCs/>
      <w:szCs w:val="26"/>
    </w:rPr>
  </w:style>
  <w:style w:type="paragraph" w:styleId="Nadpis4">
    <w:name w:val="heading 4"/>
    <w:basedOn w:val="Normln"/>
    <w:next w:val="Normln"/>
    <w:qFormat/>
    <w:rsid w:val="00C71146"/>
    <w:pPr>
      <w:outlineLvl w:val="3"/>
    </w:pPr>
    <w:rPr>
      <w:bCs/>
      <w:szCs w:val="28"/>
    </w:rPr>
  </w:style>
  <w:style w:type="paragraph" w:styleId="Nadpis5">
    <w:name w:val="heading 5"/>
    <w:basedOn w:val="Normln"/>
    <w:next w:val="Normln"/>
    <w:qFormat/>
    <w:rsid w:val="00C71146"/>
    <w:pPr>
      <w:outlineLvl w:val="4"/>
    </w:pPr>
    <w:rPr>
      <w:bCs/>
      <w:iCs/>
      <w:szCs w:val="26"/>
    </w:rPr>
  </w:style>
  <w:style w:type="paragraph" w:styleId="Nadpis6">
    <w:name w:val="heading 6"/>
    <w:basedOn w:val="Normln"/>
    <w:next w:val="Normln"/>
    <w:qFormat/>
    <w:rsid w:val="00C71146"/>
    <w:pPr>
      <w:outlineLvl w:val="5"/>
    </w:pPr>
    <w:rPr>
      <w:bCs/>
    </w:rPr>
  </w:style>
  <w:style w:type="paragraph" w:styleId="Nadpis7">
    <w:name w:val="heading 7"/>
    <w:basedOn w:val="Normln"/>
    <w:next w:val="Normln"/>
    <w:qFormat/>
    <w:rsid w:val="00C71146"/>
    <w:pPr>
      <w:outlineLvl w:val="6"/>
    </w:pPr>
  </w:style>
  <w:style w:type="paragraph" w:styleId="Nadpis8">
    <w:name w:val="heading 8"/>
    <w:basedOn w:val="Normln"/>
    <w:next w:val="Normln"/>
    <w:qFormat/>
    <w:rsid w:val="00C71146"/>
    <w:pPr>
      <w:outlineLvl w:val="7"/>
    </w:pPr>
    <w:rPr>
      <w:iCs/>
    </w:rPr>
  </w:style>
  <w:style w:type="paragraph" w:styleId="Nadpis9">
    <w:name w:val="heading 9"/>
    <w:basedOn w:val="Normln"/>
    <w:next w:val="Normln"/>
    <w:qFormat/>
    <w:rsid w:val="00C71146"/>
    <w:pPr>
      <w:outlineLvl w:val="8"/>
    </w:pPr>
  </w:style>
  <w:style w:type="character" w:default="1" w:styleId="Standardnpsmoodstavce">
    <w:name w:val="Default Paragraph Font"/>
    <w:uiPriority w:val="1"/>
    <w:semiHidden/>
    <w:unhideWhenUsed/>
    <w:rsid w:val="002253C1"/>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2253C1"/>
  </w:style>
  <w:style w:type="paragraph" w:styleId="Obsah1">
    <w:name w:val="toc 1"/>
    <w:basedOn w:val="Normln"/>
    <w:next w:val="Body0CtrlShiftB0"/>
    <w:semiHidden/>
    <w:rsid w:val="00C71146"/>
    <w:pPr>
      <w:spacing w:before="280" w:after="140" w:line="290" w:lineRule="auto"/>
      <w:ind w:left="567" w:hanging="567"/>
    </w:pPr>
    <w:rPr>
      <w:kern w:val="20"/>
    </w:rPr>
  </w:style>
  <w:style w:type="paragraph" w:customStyle="1" w:styleId="Body">
    <w:name w:val="Body"/>
    <w:basedOn w:val="Normln"/>
    <w:pPr>
      <w:spacing w:after="140" w:line="290" w:lineRule="auto"/>
      <w:jc w:val="both"/>
    </w:pPr>
    <w:rPr>
      <w:kern w:val="20"/>
    </w:rPr>
  </w:style>
  <w:style w:type="paragraph" w:customStyle="1" w:styleId="Body1">
    <w:name w:val="Body 1"/>
    <w:basedOn w:val="Normln"/>
    <w:pPr>
      <w:spacing w:after="140" w:line="290" w:lineRule="auto"/>
      <w:ind w:left="567"/>
      <w:jc w:val="both"/>
    </w:pPr>
    <w:rPr>
      <w:kern w:val="20"/>
    </w:rPr>
  </w:style>
  <w:style w:type="paragraph" w:customStyle="1" w:styleId="Body2">
    <w:name w:val="Body 2"/>
    <w:basedOn w:val="Normln"/>
    <w:pPr>
      <w:spacing w:after="140" w:line="290" w:lineRule="auto"/>
      <w:ind w:left="1247"/>
      <w:jc w:val="both"/>
    </w:pPr>
    <w:rPr>
      <w:kern w:val="20"/>
    </w:rPr>
  </w:style>
  <w:style w:type="paragraph" w:customStyle="1" w:styleId="Body3">
    <w:name w:val="Body 3"/>
    <w:basedOn w:val="Normln"/>
    <w:pPr>
      <w:spacing w:after="140" w:line="290" w:lineRule="auto"/>
      <w:ind w:left="2041"/>
      <w:jc w:val="both"/>
    </w:pPr>
    <w:rPr>
      <w:kern w:val="20"/>
    </w:rPr>
  </w:style>
  <w:style w:type="paragraph" w:customStyle="1" w:styleId="Body4">
    <w:name w:val="Body 4"/>
    <w:basedOn w:val="Normln"/>
    <w:pPr>
      <w:spacing w:after="140" w:line="290" w:lineRule="auto"/>
      <w:ind w:left="2722"/>
      <w:jc w:val="both"/>
    </w:pPr>
    <w:rPr>
      <w:kern w:val="20"/>
    </w:rPr>
  </w:style>
  <w:style w:type="paragraph" w:customStyle="1" w:styleId="Body5">
    <w:name w:val="Body 5"/>
    <w:basedOn w:val="Normln"/>
    <w:pPr>
      <w:spacing w:after="140" w:line="290" w:lineRule="auto"/>
      <w:ind w:left="3289"/>
      <w:jc w:val="both"/>
    </w:pPr>
    <w:rPr>
      <w:kern w:val="20"/>
    </w:rPr>
  </w:style>
  <w:style w:type="paragraph" w:customStyle="1" w:styleId="Body6">
    <w:name w:val="Body 6"/>
    <w:basedOn w:val="Normln"/>
    <w:pPr>
      <w:spacing w:after="140" w:line="290" w:lineRule="auto"/>
      <w:ind w:left="3969"/>
      <w:jc w:val="both"/>
    </w:pPr>
    <w:rPr>
      <w:kern w:val="20"/>
    </w:rPr>
  </w:style>
  <w:style w:type="paragraph" w:customStyle="1" w:styleId="Level1">
    <w:name w:val="Level 1"/>
    <w:basedOn w:val="Normln"/>
    <w:next w:val="Body1"/>
    <w:pPr>
      <w:keepNext/>
      <w:numPr>
        <w:numId w:val="48"/>
      </w:numPr>
      <w:spacing w:before="280" w:after="140" w:line="290" w:lineRule="auto"/>
      <w:jc w:val="both"/>
      <w:outlineLvl w:val="0"/>
    </w:pPr>
    <w:rPr>
      <w:b/>
      <w:kern w:val="20"/>
    </w:rPr>
  </w:style>
  <w:style w:type="paragraph" w:customStyle="1" w:styleId="Level2">
    <w:name w:val="Level 2"/>
    <w:basedOn w:val="Normln"/>
    <w:pPr>
      <w:numPr>
        <w:ilvl w:val="1"/>
        <w:numId w:val="48"/>
      </w:numPr>
      <w:spacing w:after="140" w:line="290" w:lineRule="auto"/>
      <w:jc w:val="both"/>
      <w:outlineLvl w:val="1"/>
    </w:pPr>
    <w:rPr>
      <w:kern w:val="20"/>
    </w:rPr>
  </w:style>
  <w:style w:type="paragraph" w:customStyle="1" w:styleId="Level3">
    <w:name w:val="Level 3"/>
    <w:basedOn w:val="Normln"/>
    <w:pPr>
      <w:numPr>
        <w:ilvl w:val="2"/>
        <w:numId w:val="48"/>
      </w:numPr>
      <w:spacing w:after="140" w:line="290" w:lineRule="auto"/>
      <w:jc w:val="both"/>
      <w:outlineLvl w:val="2"/>
    </w:pPr>
    <w:rPr>
      <w:kern w:val="20"/>
    </w:rPr>
  </w:style>
  <w:style w:type="paragraph" w:customStyle="1" w:styleId="Level4">
    <w:name w:val="Level 4"/>
    <w:basedOn w:val="Normln"/>
    <w:pPr>
      <w:numPr>
        <w:ilvl w:val="3"/>
        <w:numId w:val="48"/>
      </w:numPr>
      <w:spacing w:after="140" w:line="290" w:lineRule="auto"/>
      <w:jc w:val="both"/>
      <w:outlineLvl w:val="3"/>
    </w:pPr>
    <w:rPr>
      <w:kern w:val="20"/>
    </w:rPr>
  </w:style>
  <w:style w:type="paragraph" w:customStyle="1" w:styleId="Level5">
    <w:name w:val="Level 5"/>
    <w:basedOn w:val="Normln"/>
    <w:pPr>
      <w:numPr>
        <w:ilvl w:val="4"/>
        <w:numId w:val="48"/>
      </w:numPr>
      <w:spacing w:after="140" w:line="290" w:lineRule="auto"/>
      <w:jc w:val="both"/>
      <w:outlineLvl w:val="4"/>
    </w:pPr>
    <w:rPr>
      <w:kern w:val="20"/>
    </w:rPr>
  </w:style>
  <w:style w:type="paragraph" w:customStyle="1" w:styleId="Level6">
    <w:name w:val="Level 6"/>
    <w:basedOn w:val="Normln"/>
    <w:pPr>
      <w:numPr>
        <w:ilvl w:val="5"/>
        <w:numId w:val="48"/>
      </w:numPr>
      <w:spacing w:after="140" w:line="290" w:lineRule="auto"/>
      <w:jc w:val="both"/>
      <w:outlineLvl w:val="5"/>
    </w:pPr>
    <w:rPr>
      <w:kern w:val="20"/>
    </w:rPr>
  </w:style>
  <w:style w:type="paragraph" w:customStyle="1" w:styleId="Parties">
    <w:name w:val="Parties"/>
    <w:basedOn w:val="Normln"/>
    <w:pPr>
      <w:tabs>
        <w:tab w:val="num" w:pos="567"/>
      </w:tabs>
      <w:spacing w:after="140" w:line="290" w:lineRule="auto"/>
      <w:ind w:left="567" w:hanging="567"/>
      <w:jc w:val="both"/>
    </w:pPr>
    <w:rPr>
      <w:kern w:val="20"/>
    </w:rPr>
  </w:style>
  <w:style w:type="paragraph" w:customStyle="1" w:styleId="Recitals">
    <w:name w:val="Recitals"/>
    <w:basedOn w:val="Normln"/>
    <w:pPr>
      <w:tabs>
        <w:tab w:val="num" w:pos="567"/>
      </w:tabs>
      <w:spacing w:after="140" w:line="290" w:lineRule="auto"/>
      <w:ind w:left="567" w:hanging="567"/>
      <w:jc w:val="both"/>
    </w:pPr>
    <w:rPr>
      <w:kern w:val="20"/>
    </w:rPr>
  </w:style>
  <w:style w:type="paragraph" w:customStyle="1" w:styleId="alpha1">
    <w:name w:val="alpha 1"/>
    <w:basedOn w:val="Normln"/>
    <w:pPr>
      <w:tabs>
        <w:tab w:val="num" w:pos="567"/>
      </w:tabs>
      <w:spacing w:after="140" w:line="290" w:lineRule="auto"/>
      <w:ind w:left="567" w:hanging="567"/>
      <w:jc w:val="both"/>
    </w:pPr>
    <w:rPr>
      <w:kern w:val="20"/>
    </w:rPr>
  </w:style>
  <w:style w:type="paragraph" w:customStyle="1" w:styleId="alpha2">
    <w:name w:val="alpha 2"/>
    <w:basedOn w:val="Normln"/>
    <w:pPr>
      <w:tabs>
        <w:tab w:val="num" w:pos="1247"/>
      </w:tabs>
      <w:spacing w:after="140" w:line="290" w:lineRule="auto"/>
      <w:ind w:left="1247" w:hanging="680"/>
      <w:jc w:val="both"/>
    </w:pPr>
    <w:rPr>
      <w:kern w:val="20"/>
    </w:rPr>
  </w:style>
  <w:style w:type="paragraph" w:customStyle="1" w:styleId="alpha3">
    <w:name w:val="alpha 3"/>
    <w:basedOn w:val="Normln"/>
    <w:pPr>
      <w:tabs>
        <w:tab w:val="num" w:pos="2041"/>
      </w:tabs>
      <w:spacing w:after="140" w:line="290" w:lineRule="auto"/>
      <w:ind w:left="2041" w:hanging="794"/>
      <w:jc w:val="both"/>
    </w:pPr>
    <w:rPr>
      <w:kern w:val="20"/>
    </w:rPr>
  </w:style>
  <w:style w:type="paragraph" w:customStyle="1" w:styleId="alpha4">
    <w:name w:val="alpha 4"/>
    <w:basedOn w:val="Normln"/>
    <w:pPr>
      <w:tabs>
        <w:tab w:val="num" w:pos="2722"/>
      </w:tabs>
      <w:spacing w:after="140" w:line="290" w:lineRule="auto"/>
      <w:ind w:left="2722" w:hanging="681"/>
      <w:jc w:val="both"/>
    </w:pPr>
    <w:rPr>
      <w:kern w:val="20"/>
    </w:rPr>
  </w:style>
  <w:style w:type="paragraph" w:customStyle="1" w:styleId="alpha5">
    <w:name w:val="alpha 5"/>
    <w:basedOn w:val="Normln"/>
    <w:pPr>
      <w:tabs>
        <w:tab w:val="num" w:pos="3289"/>
      </w:tabs>
      <w:spacing w:after="140" w:line="290" w:lineRule="auto"/>
      <w:ind w:left="3289" w:hanging="567"/>
      <w:jc w:val="both"/>
    </w:pPr>
    <w:rPr>
      <w:kern w:val="20"/>
    </w:rPr>
  </w:style>
  <w:style w:type="paragraph" w:customStyle="1" w:styleId="alpha6">
    <w:name w:val="alpha 6"/>
    <w:basedOn w:val="Normln"/>
    <w:pPr>
      <w:tabs>
        <w:tab w:val="num" w:pos="3969"/>
      </w:tabs>
      <w:spacing w:after="140" w:line="290" w:lineRule="auto"/>
      <w:ind w:left="3969" w:hanging="680"/>
      <w:jc w:val="both"/>
    </w:pPr>
    <w:rPr>
      <w:kern w:val="20"/>
    </w:rPr>
  </w:style>
  <w:style w:type="paragraph" w:customStyle="1" w:styleId="bullet1">
    <w:name w:val="bullet 1"/>
    <w:basedOn w:val="Normln"/>
    <w:pPr>
      <w:tabs>
        <w:tab w:val="num" w:pos="567"/>
      </w:tabs>
      <w:spacing w:after="140" w:line="290" w:lineRule="auto"/>
      <w:ind w:left="567" w:hanging="567"/>
      <w:jc w:val="both"/>
    </w:pPr>
    <w:rPr>
      <w:kern w:val="20"/>
    </w:rPr>
  </w:style>
  <w:style w:type="paragraph" w:customStyle="1" w:styleId="bullet2">
    <w:name w:val="bullet 2"/>
    <w:basedOn w:val="Normln"/>
    <w:pPr>
      <w:tabs>
        <w:tab w:val="num" w:pos="1247"/>
      </w:tabs>
      <w:spacing w:after="140" w:line="290" w:lineRule="auto"/>
      <w:ind w:left="1247" w:hanging="680"/>
      <w:jc w:val="both"/>
    </w:pPr>
    <w:rPr>
      <w:kern w:val="20"/>
    </w:rPr>
  </w:style>
  <w:style w:type="paragraph" w:customStyle="1" w:styleId="bullet3">
    <w:name w:val="bullet 3"/>
    <w:basedOn w:val="Normln"/>
    <w:pPr>
      <w:tabs>
        <w:tab w:val="num" w:pos="2041"/>
      </w:tabs>
      <w:spacing w:after="140" w:line="290" w:lineRule="auto"/>
      <w:ind w:left="2041" w:hanging="794"/>
      <w:jc w:val="both"/>
    </w:pPr>
    <w:rPr>
      <w:kern w:val="20"/>
    </w:rPr>
  </w:style>
  <w:style w:type="paragraph" w:customStyle="1" w:styleId="bullet4">
    <w:name w:val="bullet 4"/>
    <w:basedOn w:val="Normln"/>
    <w:pPr>
      <w:tabs>
        <w:tab w:val="num" w:pos="2722"/>
      </w:tabs>
      <w:spacing w:after="140" w:line="290" w:lineRule="auto"/>
      <w:ind w:left="2722" w:hanging="681"/>
      <w:jc w:val="both"/>
    </w:pPr>
    <w:rPr>
      <w:kern w:val="20"/>
    </w:rPr>
  </w:style>
  <w:style w:type="paragraph" w:customStyle="1" w:styleId="bullet5">
    <w:name w:val="bullet 5"/>
    <w:basedOn w:val="Normln"/>
    <w:pPr>
      <w:tabs>
        <w:tab w:val="num" w:pos="3289"/>
      </w:tabs>
      <w:spacing w:after="140" w:line="290" w:lineRule="auto"/>
      <w:ind w:left="3289" w:hanging="567"/>
      <w:jc w:val="both"/>
    </w:pPr>
    <w:rPr>
      <w:kern w:val="20"/>
    </w:rPr>
  </w:style>
  <w:style w:type="paragraph" w:customStyle="1" w:styleId="bullet6">
    <w:name w:val="bullet 6"/>
    <w:basedOn w:val="Normln"/>
    <w:pPr>
      <w:tabs>
        <w:tab w:val="num" w:pos="3969"/>
      </w:tabs>
      <w:spacing w:after="140" w:line="290" w:lineRule="auto"/>
      <w:ind w:left="3969" w:hanging="680"/>
      <w:jc w:val="both"/>
    </w:pPr>
    <w:rPr>
      <w:kern w:val="20"/>
    </w:rPr>
  </w:style>
  <w:style w:type="paragraph" w:customStyle="1" w:styleId="roman1">
    <w:name w:val="roman 1"/>
    <w:basedOn w:val="Normln"/>
    <w:pPr>
      <w:tabs>
        <w:tab w:val="left" w:pos="567"/>
        <w:tab w:val="num" w:pos="720"/>
      </w:tabs>
      <w:spacing w:after="140" w:line="290" w:lineRule="auto"/>
      <w:ind w:left="567" w:hanging="567"/>
      <w:jc w:val="both"/>
    </w:pPr>
    <w:rPr>
      <w:kern w:val="20"/>
    </w:rPr>
  </w:style>
  <w:style w:type="paragraph" w:customStyle="1" w:styleId="roman2">
    <w:name w:val="roman 2"/>
    <w:basedOn w:val="Normln"/>
    <w:pPr>
      <w:tabs>
        <w:tab w:val="num" w:pos="1247"/>
      </w:tabs>
      <w:spacing w:after="140" w:line="290" w:lineRule="auto"/>
      <w:ind w:left="1247" w:hanging="680"/>
      <w:jc w:val="both"/>
    </w:pPr>
    <w:rPr>
      <w:kern w:val="20"/>
    </w:rPr>
  </w:style>
  <w:style w:type="paragraph" w:customStyle="1" w:styleId="roman3">
    <w:name w:val="roman 3"/>
    <w:basedOn w:val="Normln"/>
    <w:pPr>
      <w:tabs>
        <w:tab w:val="num" w:pos="2041"/>
      </w:tabs>
      <w:spacing w:after="140" w:line="290" w:lineRule="auto"/>
      <w:ind w:left="2041" w:hanging="794"/>
      <w:jc w:val="both"/>
    </w:pPr>
    <w:rPr>
      <w:kern w:val="20"/>
    </w:rPr>
  </w:style>
  <w:style w:type="paragraph" w:customStyle="1" w:styleId="roman4">
    <w:name w:val="roman 4"/>
    <w:basedOn w:val="Normln"/>
    <w:pPr>
      <w:tabs>
        <w:tab w:val="num" w:pos="2722"/>
      </w:tabs>
      <w:spacing w:after="140" w:line="290" w:lineRule="auto"/>
      <w:ind w:left="2722" w:hanging="681"/>
      <w:jc w:val="both"/>
    </w:pPr>
    <w:rPr>
      <w:kern w:val="20"/>
    </w:rPr>
  </w:style>
  <w:style w:type="paragraph" w:customStyle="1" w:styleId="roman5">
    <w:name w:val="roman 5"/>
    <w:basedOn w:val="Normln"/>
    <w:pPr>
      <w:tabs>
        <w:tab w:val="left" w:pos="3289"/>
        <w:tab w:val="num" w:pos="3442"/>
      </w:tabs>
      <w:spacing w:after="140" w:line="290" w:lineRule="auto"/>
      <w:ind w:left="3289" w:hanging="567"/>
      <w:jc w:val="both"/>
    </w:pPr>
    <w:rPr>
      <w:kern w:val="20"/>
    </w:rPr>
  </w:style>
  <w:style w:type="paragraph" w:customStyle="1" w:styleId="roman6">
    <w:name w:val="roman 6"/>
    <w:basedOn w:val="Normln"/>
    <w:pPr>
      <w:tabs>
        <w:tab w:val="num" w:pos="3969"/>
      </w:tabs>
      <w:spacing w:after="140" w:line="290" w:lineRule="auto"/>
      <w:ind w:left="3969" w:hanging="680"/>
      <w:jc w:val="both"/>
    </w:pPr>
    <w:rPr>
      <w:kern w:val="20"/>
    </w:rPr>
  </w:style>
  <w:style w:type="paragraph" w:customStyle="1" w:styleId="CellHead">
    <w:name w:val="CellHead"/>
    <w:basedOn w:val="Normln"/>
    <w:pPr>
      <w:keepNext/>
      <w:spacing w:before="60" w:after="60"/>
    </w:pPr>
    <w:rPr>
      <w:b/>
      <w:kern w:val="20"/>
    </w:rPr>
  </w:style>
  <w:style w:type="paragraph" w:styleId="Textkomente">
    <w:name w:val="annotation text"/>
    <w:basedOn w:val="Normln"/>
    <w:link w:val="TextkomenteChar"/>
    <w:semiHidden/>
    <w:rsid w:val="00C71146"/>
  </w:style>
  <w:style w:type="paragraph" w:styleId="Nzev">
    <w:name w:val="Title"/>
    <w:basedOn w:val="Normln"/>
    <w:next w:val="Body"/>
    <w:qFormat/>
    <w:pPr>
      <w:keepNext/>
      <w:spacing w:after="240" w:line="290" w:lineRule="auto"/>
      <w:jc w:val="both"/>
    </w:pPr>
    <w:rPr>
      <w:b/>
      <w:bCs/>
      <w:kern w:val="28"/>
      <w:sz w:val="25"/>
      <w:szCs w:val="32"/>
    </w:rPr>
  </w:style>
  <w:style w:type="paragraph" w:customStyle="1" w:styleId="Head1">
    <w:name w:val="Head 1"/>
    <w:basedOn w:val="Normln"/>
    <w:next w:val="Body1"/>
    <w:pPr>
      <w:keepNext/>
      <w:spacing w:before="280" w:after="140" w:line="290" w:lineRule="auto"/>
      <w:ind w:left="567"/>
      <w:jc w:val="both"/>
    </w:pPr>
    <w:rPr>
      <w:b/>
      <w:kern w:val="22"/>
    </w:rPr>
  </w:style>
  <w:style w:type="paragraph" w:customStyle="1" w:styleId="Head2">
    <w:name w:val="Head 2"/>
    <w:basedOn w:val="Normln"/>
    <w:next w:val="Body2"/>
    <w:pPr>
      <w:keepNext/>
      <w:spacing w:before="280" w:after="60" w:line="290" w:lineRule="auto"/>
      <w:ind w:left="1247"/>
      <w:jc w:val="both"/>
    </w:pPr>
    <w:rPr>
      <w:b/>
      <w:kern w:val="21"/>
      <w:sz w:val="21"/>
    </w:rPr>
  </w:style>
  <w:style w:type="paragraph" w:customStyle="1" w:styleId="Head3">
    <w:name w:val="Head 3"/>
    <w:basedOn w:val="Normln"/>
    <w:next w:val="Body3"/>
    <w:pPr>
      <w:keepNext/>
      <w:spacing w:before="280" w:after="40" w:line="290" w:lineRule="auto"/>
      <w:ind w:left="2041"/>
      <w:jc w:val="both"/>
    </w:pPr>
    <w:rPr>
      <w:b/>
      <w:kern w:val="20"/>
    </w:rPr>
  </w:style>
  <w:style w:type="paragraph" w:customStyle="1" w:styleId="SubHead">
    <w:name w:val="SubHead"/>
    <w:basedOn w:val="Normln"/>
    <w:next w:val="Body"/>
    <w:pPr>
      <w:keepNext/>
      <w:spacing w:before="120" w:after="60" w:line="290" w:lineRule="auto"/>
      <w:jc w:val="both"/>
    </w:pPr>
    <w:rPr>
      <w:b/>
      <w:kern w:val="21"/>
      <w:sz w:val="21"/>
    </w:rPr>
  </w:style>
  <w:style w:type="paragraph" w:customStyle="1" w:styleId="SchedApps">
    <w:name w:val="Sched/Apps"/>
    <w:basedOn w:val="Normln"/>
    <w:next w:val="Body"/>
    <w:pPr>
      <w:keepNext/>
      <w:pageBreakBefore/>
      <w:spacing w:after="240" w:line="290" w:lineRule="auto"/>
      <w:jc w:val="center"/>
      <w:outlineLvl w:val="3"/>
    </w:pPr>
    <w:rPr>
      <w:b/>
      <w:kern w:val="23"/>
      <w:sz w:val="23"/>
    </w:rPr>
  </w:style>
  <w:style w:type="paragraph" w:customStyle="1" w:styleId="Schedule1">
    <w:name w:val="Schedule 1"/>
    <w:link w:val="Schedule1Char"/>
    <w:rsid w:val="00C71146"/>
    <w:pPr>
      <w:numPr>
        <w:numId w:val="42"/>
      </w:numPr>
      <w:spacing w:after="140" w:line="290" w:lineRule="auto"/>
      <w:jc w:val="both"/>
    </w:pPr>
    <w:rPr>
      <w:rFonts w:ascii="Verdana" w:hAnsi="Verdana"/>
      <w:kern w:val="20"/>
      <w:sz w:val="18"/>
      <w:szCs w:val="24"/>
      <w:lang w:val="en-GB" w:eastAsia="en-US"/>
    </w:rPr>
  </w:style>
  <w:style w:type="paragraph" w:customStyle="1" w:styleId="Schedule2">
    <w:name w:val="Schedule 2"/>
    <w:rsid w:val="00C71146"/>
    <w:pPr>
      <w:numPr>
        <w:ilvl w:val="1"/>
        <w:numId w:val="42"/>
      </w:numPr>
      <w:spacing w:after="140" w:line="290" w:lineRule="auto"/>
      <w:jc w:val="both"/>
    </w:pPr>
    <w:rPr>
      <w:rFonts w:ascii="Verdana" w:hAnsi="Verdana"/>
      <w:kern w:val="20"/>
      <w:sz w:val="18"/>
      <w:szCs w:val="24"/>
      <w:lang w:val="en-GB" w:eastAsia="en-US"/>
    </w:rPr>
  </w:style>
  <w:style w:type="paragraph" w:customStyle="1" w:styleId="Schedule3">
    <w:name w:val="Schedule 3"/>
    <w:rsid w:val="00C71146"/>
    <w:pPr>
      <w:numPr>
        <w:ilvl w:val="2"/>
        <w:numId w:val="42"/>
      </w:numPr>
      <w:spacing w:after="140" w:line="290" w:lineRule="auto"/>
      <w:jc w:val="both"/>
    </w:pPr>
    <w:rPr>
      <w:rFonts w:ascii="Verdana" w:hAnsi="Verdana"/>
      <w:kern w:val="20"/>
      <w:sz w:val="18"/>
      <w:szCs w:val="24"/>
      <w:lang w:val="en-GB" w:eastAsia="en-US"/>
    </w:rPr>
  </w:style>
  <w:style w:type="paragraph" w:customStyle="1" w:styleId="Schedule4">
    <w:name w:val="Schedule 4"/>
    <w:rsid w:val="00C71146"/>
    <w:pPr>
      <w:numPr>
        <w:ilvl w:val="3"/>
        <w:numId w:val="42"/>
      </w:numPr>
      <w:spacing w:after="140" w:line="290" w:lineRule="auto"/>
      <w:jc w:val="both"/>
    </w:pPr>
    <w:rPr>
      <w:rFonts w:ascii="Verdana" w:hAnsi="Verdana"/>
      <w:kern w:val="20"/>
      <w:sz w:val="18"/>
      <w:szCs w:val="24"/>
      <w:lang w:val="en-GB" w:eastAsia="en-US"/>
    </w:rPr>
  </w:style>
  <w:style w:type="paragraph" w:customStyle="1" w:styleId="Schedule5">
    <w:name w:val="Schedule 5"/>
    <w:rsid w:val="00C71146"/>
    <w:pPr>
      <w:numPr>
        <w:ilvl w:val="4"/>
        <w:numId w:val="42"/>
      </w:numPr>
      <w:spacing w:after="140" w:line="290" w:lineRule="auto"/>
      <w:jc w:val="both"/>
    </w:pPr>
    <w:rPr>
      <w:rFonts w:ascii="Verdana" w:hAnsi="Verdana"/>
      <w:kern w:val="20"/>
      <w:sz w:val="18"/>
      <w:szCs w:val="24"/>
      <w:lang w:val="en-GB" w:eastAsia="en-US"/>
    </w:rPr>
  </w:style>
  <w:style w:type="paragraph" w:customStyle="1" w:styleId="Schedule6">
    <w:name w:val="Schedule 6"/>
    <w:rsid w:val="00C71146"/>
    <w:pPr>
      <w:numPr>
        <w:ilvl w:val="5"/>
        <w:numId w:val="42"/>
      </w:numPr>
      <w:spacing w:after="140" w:line="290" w:lineRule="auto"/>
      <w:jc w:val="both"/>
    </w:pPr>
    <w:rPr>
      <w:rFonts w:ascii="Verdana" w:hAnsi="Verdana"/>
      <w:kern w:val="20"/>
      <w:sz w:val="18"/>
      <w:szCs w:val="24"/>
      <w:lang w:val="en-GB" w:eastAsia="en-US"/>
    </w:rPr>
  </w:style>
  <w:style w:type="paragraph" w:customStyle="1" w:styleId="TCLevel1">
    <w:name w:val="T+C Level 1"/>
    <w:basedOn w:val="Normln"/>
    <w:next w:val="TCLevel2"/>
    <w:pPr>
      <w:keepNext/>
      <w:numPr>
        <w:numId w:val="9"/>
      </w:numPr>
      <w:spacing w:before="140" w:line="290" w:lineRule="auto"/>
      <w:jc w:val="both"/>
      <w:outlineLvl w:val="0"/>
    </w:pPr>
    <w:rPr>
      <w:b/>
      <w:kern w:val="20"/>
    </w:rPr>
  </w:style>
  <w:style w:type="paragraph" w:customStyle="1" w:styleId="TCLevel2">
    <w:name w:val="T+C Level 2"/>
    <w:basedOn w:val="Normln"/>
    <w:pPr>
      <w:numPr>
        <w:ilvl w:val="1"/>
        <w:numId w:val="9"/>
      </w:numPr>
      <w:spacing w:after="140" w:line="290" w:lineRule="auto"/>
      <w:jc w:val="both"/>
      <w:outlineLvl w:val="1"/>
    </w:pPr>
    <w:rPr>
      <w:kern w:val="20"/>
    </w:rPr>
  </w:style>
  <w:style w:type="paragraph" w:customStyle="1" w:styleId="TCLevel3">
    <w:name w:val="T+C Level 3"/>
    <w:basedOn w:val="Normln"/>
    <w:pPr>
      <w:numPr>
        <w:ilvl w:val="2"/>
        <w:numId w:val="9"/>
      </w:numPr>
      <w:spacing w:after="140" w:line="290" w:lineRule="auto"/>
      <w:jc w:val="both"/>
      <w:outlineLvl w:val="2"/>
    </w:pPr>
    <w:rPr>
      <w:kern w:val="20"/>
    </w:rPr>
  </w:style>
  <w:style w:type="paragraph" w:customStyle="1" w:styleId="TCLevel4">
    <w:name w:val="T+C Level 4"/>
    <w:basedOn w:val="Normln"/>
    <w:pPr>
      <w:numPr>
        <w:ilvl w:val="3"/>
        <w:numId w:val="9"/>
      </w:numPr>
      <w:spacing w:after="140" w:line="290" w:lineRule="auto"/>
      <w:jc w:val="both"/>
      <w:outlineLvl w:val="3"/>
    </w:pPr>
    <w:rPr>
      <w:kern w:val="20"/>
    </w:rPr>
  </w:style>
  <w:style w:type="paragraph" w:styleId="Datum">
    <w:name w:val="Date"/>
    <w:basedOn w:val="Normln"/>
    <w:next w:val="Normln"/>
  </w:style>
  <w:style w:type="paragraph" w:customStyle="1" w:styleId="DocExCode">
    <w:name w:val="DocExCode"/>
    <w:basedOn w:val="Normln"/>
    <w:pPr>
      <w:pBdr>
        <w:top w:val="single" w:sz="4" w:space="1" w:color="auto"/>
      </w:pBdr>
    </w:pPr>
    <w:rPr>
      <w:kern w:val="20"/>
      <w:sz w:val="16"/>
    </w:rPr>
  </w:style>
  <w:style w:type="paragraph" w:customStyle="1" w:styleId="DocExCode-NoLine">
    <w:name w:val="DocExCode - No Line"/>
    <w:basedOn w:val="DocExCode"/>
    <w:pPr>
      <w:pBdr>
        <w:top w:val="none" w:sz="0" w:space="0" w:color="auto"/>
      </w:pBdr>
    </w:pPr>
    <w:rPr>
      <w:lang w:val="nl-BE"/>
    </w:rPr>
  </w:style>
  <w:style w:type="paragraph" w:customStyle="1" w:styleId="DocumentMap">
    <w:name w:val="DocumentMap"/>
    <w:basedOn w:val="Normln"/>
  </w:style>
  <w:style w:type="paragraph" w:styleId="Zpat">
    <w:name w:val="footer"/>
    <w:basedOn w:val="Normln"/>
    <w:link w:val="ZpatChar"/>
    <w:uiPriority w:val="99"/>
    <w:rsid w:val="00C71146"/>
    <w:pPr>
      <w:spacing w:before="120" w:after="120" w:line="290" w:lineRule="auto"/>
      <w:jc w:val="both"/>
    </w:pPr>
    <w:rPr>
      <w:kern w:val="16"/>
      <w:sz w:val="16"/>
    </w:rPr>
  </w:style>
  <w:style w:type="character" w:styleId="Znakapoznpodarou">
    <w:name w:val="footnote reference"/>
    <w:semiHidden/>
    <w:rsid w:val="00C71146"/>
    <w:rPr>
      <w:rFonts w:ascii="Arial" w:hAnsi="Arial"/>
      <w:kern w:val="2"/>
      <w:vertAlign w:val="superscript"/>
    </w:rPr>
  </w:style>
  <w:style w:type="paragraph" w:styleId="Textpoznpodarou">
    <w:name w:val="footnote text"/>
    <w:basedOn w:val="Normln"/>
    <w:semiHidden/>
    <w:rsid w:val="00C71146"/>
    <w:pPr>
      <w:keepLines/>
      <w:tabs>
        <w:tab w:val="left" w:pos="227"/>
      </w:tabs>
      <w:spacing w:after="60" w:line="200" w:lineRule="atLeast"/>
      <w:ind w:left="227" w:hanging="227"/>
      <w:jc w:val="both"/>
    </w:pPr>
    <w:rPr>
      <w:kern w:val="20"/>
      <w:sz w:val="16"/>
    </w:rPr>
  </w:style>
  <w:style w:type="paragraph" w:styleId="Zhlav">
    <w:name w:val="header"/>
    <w:basedOn w:val="Normln"/>
    <w:link w:val="ZhlavChar"/>
    <w:uiPriority w:val="99"/>
    <w:rsid w:val="00C71146"/>
    <w:pPr>
      <w:tabs>
        <w:tab w:val="center" w:pos="4366"/>
        <w:tab w:val="right" w:pos="8732"/>
      </w:tabs>
    </w:pPr>
    <w:rPr>
      <w:kern w:val="20"/>
    </w:rPr>
  </w:style>
  <w:style w:type="paragraph" w:customStyle="1" w:styleId="Level7">
    <w:name w:val="Level 7"/>
    <w:basedOn w:val="Normln"/>
    <w:pPr>
      <w:numPr>
        <w:ilvl w:val="6"/>
        <w:numId w:val="48"/>
      </w:numPr>
      <w:spacing w:after="140" w:line="290" w:lineRule="auto"/>
      <w:jc w:val="both"/>
      <w:outlineLvl w:val="6"/>
    </w:pPr>
    <w:rPr>
      <w:kern w:val="20"/>
    </w:rPr>
  </w:style>
  <w:style w:type="paragraph" w:customStyle="1" w:styleId="Level8">
    <w:name w:val="Level 8"/>
    <w:basedOn w:val="Normln"/>
    <w:pPr>
      <w:numPr>
        <w:ilvl w:val="7"/>
        <w:numId w:val="48"/>
      </w:numPr>
      <w:spacing w:after="140" w:line="290" w:lineRule="auto"/>
      <w:jc w:val="both"/>
      <w:outlineLvl w:val="7"/>
    </w:pPr>
    <w:rPr>
      <w:kern w:val="20"/>
    </w:rPr>
  </w:style>
  <w:style w:type="paragraph" w:customStyle="1" w:styleId="Level9">
    <w:name w:val="Level 9"/>
    <w:basedOn w:val="Normln"/>
    <w:pPr>
      <w:numPr>
        <w:ilvl w:val="8"/>
        <w:numId w:val="48"/>
      </w:numPr>
      <w:spacing w:after="140" w:line="290" w:lineRule="auto"/>
      <w:jc w:val="both"/>
      <w:outlineLvl w:val="8"/>
    </w:pPr>
    <w:rPr>
      <w:kern w:val="20"/>
    </w:rPr>
  </w:style>
  <w:style w:type="character" w:styleId="slostrnky">
    <w:name w:val="page number"/>
    <w:rPr>
      <w:rFonts w:ascii="Arial" w:hAnsi="Arial"/>
      <w:sz w:val="20"/>
    </w:rPr>
  </w:style>
  <w:style w:type="paragraph" w:customStyle="1" w:styleId="Table1">
    <w:name w:val="Table 1"/>
    <w:rsid w:val="00C71146"/>
    <w:pPr>
      <w:numPr>
        <w:numId w:val="10"/>
      </w:numPr>
      <w:spacing w:before="60" w:after="60" w:line="290" w:lineRule="auto"/>
      <w:outlineLvl w:val="0"/>
    </w:pPr>
    <w:rPr>
      <w:rFonts w:ascii="Verdana" w:hAnsi="Verdana"/>
      <w:kern w:val="20"/>
      <w:sz w:val="18"/>
      <w:szCs w:val="24"/>
      <w:lang w:val="en-GB" w:eastAsia="en-US"/>
    </w:rPr>
  </w:style>
  <w:style w:type="paragraph" w:customStyle="1" w:styleId="Table2">
    <w:name w:val="Table 2"/>
    <w:rsid w:val="00C71146"/>
    <w:pPr>
      <w:numPr>
        <w:ilvl w:val="1"/>
        <w:numId w:val="10"/>
      </w:numPr>
      <w:spacing w:before="60" w:after="60" w:line="290" w:lineRule="auto"/>
      <w:outlineLvl w:val="1"/>
    </w:pPr>
    <w:rPr>
      <w:rFonts w:ascii="Verdana" w:hAnsi="Verdana"/>
      <w:kern w:val="20"/>
      <w:sz w:val="18"/>
      <w:szCs w:val="24"/>
      <w:lang w:val="en-GB" w:eastAsia="en-US"/>
    </w:rPr>
  </w:style>
  <w:style w:type="paragraph" w:customStyle="1" w:styleId="Table3">
    <w:name w:val="Table 3"/>
    <w:rsid w:val="00C71146"/>
    <w:pPr>
      <w:numPr>
        <w:ilvl w:val="2"/>
        <w:numId w:val="10"/>
      </w:numPr>
      <w:spacing w:before="60" w:after="60" w:line="290" w:lineRule="auto"/>
      <w:outlineLvl w:val="2"/>
    </w:pPr>
    <w:rPr>
      <w:rFonts w:ascii="Verdana" w:hAnsi="Verdana"/>
      <w:kern w:val="20"/>
      <w:sz w:val="18"/>
      <w:szCs w:val="24"/>
      <w:lang w:val="en-GB" w:eastAsia="en-US"/>
    </w:rPr>
  </w:style>
  <w:style w:type="paragraph" w:customStyle="1" w:styleId="Table4">
    <w:name w:val="Table 4"/>
    <w:rsid w:val="00C71146"/>
    <w:pPr>
      <w:numPr>
        <w:ilvl w:val="3"/>
        <w:numId w:val="10"/>
      </w:numPr>
      <w:spacing w:before="60" w:after="60" w:line="290" w:lineRule="auto"/>
      <w:outlineLvl w:val="3"/>
    </w:pPr>
    <w:rPr>
      <w:rFonts w:ascii="Verdana" w:hAnsi="Verdana"/>
      <w:kern w:val="20"/>
      <w:sz w:val="18"/>
      <w:szCs w:val="24"/>
      <w:lang w:val="en-GB" w:eastAsia="en-US"/>
    </w:rPr>
  </w:style>
  <w:style w:type="paragraph" w:customStyle="1" w:styleId="Table5">
    <w:name w:val="Table 5"/>
    <w:rsid w:val="00C71146"/>
    <w:pPr>
      <w:numPr>
        <w:ilvl w:val="4"/>
        <w:numId w:val="10"/>
      </w:numPr>
      <w:spacing w:before="60" w:after="60" w:line="290" w:lineRule="auto"/>
      <w:outlineLvl w:val="4"/>
    </w:pPr>
    <w:rPr>
      <w:rFonts w:ascii="Verdana" w:hAnsi="Verdana"/>
      <w:kern w:val="20"/>
      <w:sz w:val="18"/>
      <w:szCs w:val="24"/>
      <w:lang w:val="en-GB" w:eastAsia="en-US"/>
    </w:rPr>
  </w:style>
  <w:style w:type="paragraph" w:customStyle="1" w:styleId="Table6">
    <w:name w:val="Table 6"/>
    <w:rsid w:val="00C71146"/>
    <w:pPr>
      <w:numPr>
        <w:ilvl w:val="5"/>
        <w:numId w:val="10"/>
      </w:numPr>
      <w:tabs>
        <w:tab w:val="left" w:pos="567"/>
      </w:tabs>
      <w:spacing w:before="60" w:after="60" w:line="290" w:lineRule="auto"/>
      <w:outlineLvl w:val="5"/>
    </w:pPr>
    <w:rPr>
      <w:rFonts w:ascii="Verdana" w:hAnsi="Verdana"/>
      <w:kern w:val="20"/>
      <w:sz w:val="18"/>
      <w:szCs w:val="24"/>
      <w:lang w:val="en-GB" w:eastAsia="en-US"/>
    </w:rPr>
  </w:style>
  <w:style w:type="paragraph" w:customStyle="1" w:styleId="Tablealpha">
    <w:name w:val="Table alpha"/>
    <w:rsid w:val="00C71146"/>
    <w:pPr>
      <w:numPr>
        <w:numId w:val="22"/>
      </w:numPr>
      <w:spacing w:before="60" w:after="60" w:line="290" w:lineRule="auto"/>
    </w:pPr>
    <w:rPr>
      <w:rFonts w:ascii="Verdana" w:hAnsi="Verdana"/>
      <w:kern w:val="20"/>
      <w:sz w:val="18"/>
      <w:lang w:val="en-GB" w:eastAsia="en-US"/>
    </w:rPr>
  </w:style>
  <w:style w:type="paragraph" w:customStyle="1" w:styleId="CellBody">
    <w:name w:val="CellBody"/>
    <w:basedOn w:val="Normln"/>
    <w:pPr>
      <w:spacing w:before="60" w:after="60" w:line="290" w:lineRule="auto"/>
    </w:pPr>
    <w:rPr>
      <w:kern w:val="20"/>
    </w:rPr>
  </w:style>
  <w:style w:type="paragraph" w:customStyle="1" w:styleId="Tablebullet">
    <w:name w:val="Table bullet"/>
    <w:basedOn w:val="Normln"/>
    <w:rsid w:val="00C71146"/>
    <w:pPr>
      <w:numPr>
        <w:numId w:val="11"/>
      </w:numPr>
      <w:spacing w:before="60" w:after="60" w:line="290" w:lineRule="auto"/>
    </w:pPr>
    <w:rPr>
      <w:kern w:val="20"/>
    </w:rPr>
  </w:style>
  <w:style w:type="paragraph" w:customStyle="1" w:styleId="Tableroman">
    <w:name w:val="Table roman"/>
    <w:rsid w:val="00C71146"/>
    <w:pPr>
      <w:numPr>
        <w:numId w:val="23"/>
      </w:numPr>
      <w:spacing w:before="60" w:after="60" w:line="290" w:lineRule="auto"/>
    </w:pPr>
    <w:rPr>
      <w:rFonts w:ascii="Verdana" w:hAnsi="Verdana"/>
      <w:kern w:val="20"/>
      <w:sz w:val="18"/>
      <w:lang w:val="en-GB" w:eastAsia="en-US"/>
    </w:rPr>
  </w:style>
  <w:style w:type="paragraph" w:styleId="Obsah2">
    <w:name w:val="toc 2"/>
    <w:basedOn w:val="Normln"/>
    <w:next w:val="Body0CtrlShiftB0"/>
    <w:semiHidden/>
    <w:rsid w:val="00C71146"/>
    <w:pPr>
      <w:spacing w:before="280" w:after="140" w:line="290" w:lineRule="auto"/>
      <w:ind w:left="1247" w:hanging="680"/>
    </w:pPr>
    <w:rPr>
      <w:kern w:val="20"/>
    </w:rPr>
  </w:style>
  <w:style w:type="paragraph" w:styleId="Obsah3">
    <w:name w:val="toc 3"/>
    <w:basedOn w:val="Normln"/>
    <w:next w:val="Body0CtrlShiftB0"/>
    <w:semiHidden/>
    <w:rsid w:val="00C71146"/>
    <w:pPr>
      <w:spacing w:before="280" w:after="140" w:line="290" w:lineRule="auto"/>
      <w:ind w:left="2041" w:hanging="794"/>
    </w:pPr>
    <w:rPr>
      <w:kern w:val="20"/>
    </w:rPr>
  </w:style>
  <w:style w:type="paragraph" w:styleId="Obsah4">
    <w:name w:val="toc 4"/>
    <w:basedOn w:val="Normln"/>
    <w:next w:val="Body0CtrlShiftB0"/>
    <w:semiHidden/>
    <w:rsid w:val="00C71146"/>
    <w:pPr>
      <w:spacing w:before="280" w:after="140" w:line="290" w:lineRule="auto"/>
      <w:ind w:left="2041" w:hanging="794"/>
    </w:pPr>
    <w:rPr>
      <w:kern w:val="20"/>
    </w:rPr>
  </w:style>
  <w:style w:type="paragraph" w:styleId="Obsah5">
    <w:name w:val="toc 5"/>
    <w:basedOn w:val="Normln"/>
    <w:next w:val="Body0CtrlShiftB0"/>
    <w:semiHidden/>
    <w:rsid w:val="00C71146"/>
  </w:style>
  <w:style w:type="paragraph" w:styleId="Obsah6">
    <w:name w:val="toc 6"/>
    <w:basedOn w:val="Normln"/>
    <w:next w:val="Body0CtrlShiftB0"/>
    <w:semiHidden/>
    <w:rsid w:val="00C71146"/>
  </w:style>
  <w:style w:type="paragraph" w:styleId="Obsah7">
    <w:name w:val="toc 7"/>
    <w:basedOn w:val="Normln"/>
    <w:next w:val="Body0CtrlShiftB0"/>
    <w:semiHidden/>
    <w:rsid w:val="00C71146"/>
  </w:style>
  <w:style w:type="paragraph" w:styleId="Obsah8">
    <w:name w:val="toc 8"/>
    <w:basedOn w:val="Normln"/>
    <w:next w:val="Body0CtrlShiftB0"/>
    <w:semiHidden/>
    <w:rsid w:val="00C71146"/>
  </w:style>
  <w:style w:type="paragraph" w:styleId="Obsah9">
    <w:name w:val="toc 9"/>
    <w:basedOn w:val="Normln"/>
    <w:next w:val="Body0CtrlShiftB0"/>
    <w:semiHidden/>
    <w:rsid w:val="00C71146"/>
  </w:style>
  <w:style w:type="paragraph" w:customStyle="1" w:styleId="zFSand">
    <w:name w:val="zFSand"/>
    <w:basedOn w:val="Normln"/>
    <w:next w:val="zFSco-names"/>
    <w:pPr>
      <w:spacing w:line="290" w:lineRule="auto"/>
      <w:jc w:val="center"/>
    </w:pPr>
    <w:rPr>
      <w:kern w:val="20"/>
    </w:rPr>
  </w:style>
  <w:style w:type="paragraph" w:customStyle="1" w:styleId="zFSco-names">
    <w:name w:val="zFSco-names"/>
    <w:basedOn w:val="Normln"/>
    <w:next w:val="zFSand"/>
    <w:pPr>
      <w:spacing w:before="120" w:after="120" w:line="290" w:lineRule="auto"/>
      <w:jc w:val="center"/>
    </w:pPr>
    <w:rPr>
      <w:kern w:val="24"/>
    </w:rPr>
  </w:style>
  <w:style w:type="paragraph" w:customStyle="1" w:styleId="zFSDate">
    <w:name w:val="zFSDate"/>
    <w:basedOn w:val="Normln"/>
    <w:pPr>
      <w:spacing w:line="290" w:lineRule="auto"/>
      <w:jc w:val="center"/>
    </w:pPr>
    <w:rPr>
      <w:kern w:val="20"/>
    </w:rPr>
  </w:style>
  <w:style w:type="character" w:styleId="Hypertextovodkaz">
    <w:name w:val="Hyperlink"/>
    <w:semiHidden/>
    <w:rsid w:val="00C71146"/>
    <w:rPr>
      <w:color w:val="3366FF"/>
      <w:u w:val="none"/>
    </w:rPr>
  </w:style>
  <w:style w:type="paragraph" w:customStyle="1" w:styleId="zFSFooter">
    <w:name w:val="zFSFooter"/>
    <w:basedOn w:val="Normln"/>
    <w:pPr>
      <w:tabs>
        <w:tab w:val="left" w:pos="6521"/>
      </w:tabs>
      <w:spacing w:after="40"/>
      <w:ind w:left="-108"/>
    </w:pPr>
    <w:rPr>
      <w:sz w:val="16"/>
    </w:rPr>
  </w:style>
  <w:style w:type="paragraph" w:customStyle="1" w:styleId="zFSNarrative">
    <w:name w:val="zFSNarrative"/>
    <w:basedOn w:val="Normln"/>
    <w:pPr>
      <w:spacing w:after="120" w:line="290" w:lineRule="auto"/>
      <w:jc w:val="center"/>
    </w:pPr>
    <w:rPr>
      <w:kern w:val="20"/>
    </w:rPr>
  </w:style>
  <w:style w:type="paragraph" w:customStyle="1" w:styleId="zFSTitle">
    <w:name w:val="zFSTitle"/>
    <w:basedOn w:val="Normln"/>
    <w:next w:val="zFSNarrative"/>
    <w:pPr>
      <w:keepNext/>
      <w:spacing w:before="240" w:after="120" w:line="290" w:lineRule="auto"/>
      <w:jc w:val="center"/>
    </w:pPr>
    <w:rPr>
      <w:sz w:val="28"/>
    </w:rPr>
  </w:style>
  <w:style w:type="character" w:styleId="Odkaznavysvtlivky">
    <w:name w:val="endnote reference"/>
    <w:semiHidden/>
    <w:rsid w:val="00C71146"/>
    <w:rPr>
      <w:rFonts w:ascii="Arial" w:hAnsi="Arial"/>
      <w:vertAlign w:val="superscript"/>
    </w:rPr>
  </w:style>
  <w:style w:type="paragraph" w:styleId="Textvysvtlivek">
    <w:name w:val="endnote text"/>
    <w:basedOn w:val="Normln"/>
    <w:semiHidden/>
    <w:rsid w:val="00C71146"/>
  </w:style>
  <w:style w:type="paragraph" w:customStyle="1" w:styleId="Head">
    <w:name w:val="Head"/>
    <w:basedOn w:val="Normln"/>
    <w:next w:val="Body"/>
    <w:pPr>
      <w:keepNext/>
      <w:spacing w:before="280" w:after="140" w:line="290" w:lineRule="auto"/>
      <w:jc w:val="both"/>
    </w:pPr>
    <w:rPr>
      <w:b/>
      <w:kern w:val="23"/>
      <w:sz w:val="23"/>
    </w:rPr>
  </w:style>
  <w:style w:type="paragraph" w:styleId="Seznamcitac">
    <w:name w:val="table of authorities"/>
    <w:basedOn w:val="Normln"/>
    <w:next w:val="Normln"/>
    <w:semiHidden/>
    <w:rsid w:val="00C71146"/>
    <w:pPr>
      <w:ind w:left="200" w:hanging="200"/>
    </w:pPr>
  </w:style>
  <w:style w:type="paragraph" w:customStyle="1" w:styleId="zSFRef">
    <w:name w:val="zSFRef"/>
    <w:basedOn w:val="Normln"/>
    <w:rPr>
      <w:kern w:val="16"/>
      <w:sz w:val="16"/>
    </w:rPr>
  </w:style>
  <w:style w:type="paragraph" w:customStyle="1" w:styleId="UCAlpha1">
    <w:name w:val="UCAlpha 1"/>
    <w:basedOn w:val="Normln"/>
    <w:pPr>
      <w:tabs>
        <w:tab w:val="num" w:pos="567"/>
      </w:tabs>
      <w:spacing w:after="140" w:line="290" w:lineRule="auto"/>
      <w:ind w:left="567" w:hanging="567"/>
      <w:jc w:val="both"/>
    </w:pPr>
    <w:rPr>
      <w:kern w:val="20"/>
    </w:rPr>
  </w:style>
  <w:style w:type="paragraph" w:customStyle="1" w:styleId="UCAlpha2">
    <w:name w:val="UCAlpha 2"/>
    <w:basedOn w:val="Normln"/>
    <w:pPr>
      <w:tabs>
        <w:tab w:val="num" w:pos="1247"/>
      </w:tabs>
      <w:spacing w:after="140" w:line="290" w:lineRule="auto"/>
      <w:ind w:left="1247" w:hanging="680"/>
      <w:jc w:val="both"/>
    </w:pPr>
    <w:rPr>
      <w:kern w:val="20"/>
    </w:rPr>
  </w:style>
  <w:style w:type="paragraph" w:customStyle="1" w:styleId="UCAlpha3">
    <w:name w:val="UCAlpha 3"/>
    <w:basedOn w:val="Normln"/>
    <w:pPr>
      <w:tabs>
        <w:tab w:val="num" w:pos="1927"/>
      </w:tabs>
      <w:spacing w:after="140" w:line="290" w:lineRule="auto"/>
      <w:ind w:left="1927" w:hanging="680"/>
      <w:jc w:val="both"/>
    </w:pPr>
    <w:rPr>
      <w:kern w:val="20"/>
    </w:rPr>
  </w:style>
  <w:style w:type="paragraph" w:customStyle="1" w:styleId="UCAlpha4">
    <w:name w:val="UCAlpha 4"/>
    <w:basedOn w:val="Normln"/>
    <w:pPr>
      <w:tabs>
        <w:tab w:val="num" w:pos="2721"/>
      </w:tabs>
      <w:spacing w:after="140" w:line="290" w:lineRule="auto"/>
      <w:ind w:left="2721" w:hanging="680"/>
      <w:jc w:val="both"/>
    </w:pPr>
    <w:rPr>
      <w:kern w:val="20"/>
    </w:rPr>
  </w:style>
  <w:style w:type="paragraph" w:customStyle="1" w:styleId="UCAlpha5">
    <w:name w:val="UCAlpha 5"/>
    <w:basedOn w:val="Normln"/>
    <w:pPr>
      <w:tabs>
        <w:tab w:val="num" w:pos="3402"/>
      </w:tabs>
      <w:spacing w:after="140" w:line="290" w:lineRule="auto"/>
      <w:ind w:left="3402" w:hanging="680"/>
      <w:jc w:val="both"/>
    </w:pPr>
    <w:rPr>
      <w:kern w:val="20"/>
    </w:rPr>
  </w:style>
  <w:style w:type="paragraph" w:customStyle="1" w:styleId="UCAlpha6">
    <w:name w:val="UCAlpha 6"/>
    <w:basedOn w:val="Normln"/>
    <w:pPr>
      <w:tabs>
        <w:tab w:val="num" w:pos="3969"/>
      </w:tabs>
      <w:spacing w:after="140" w:line="290" w:lineRule="auto"/>
      <w:ind w:left="3969" w:hanging="680"/>
      <w:jc w:val="both"/>
    </w:pPr>
    <w:rPr>
      <w:kern w:val="20"/>
    </w:rPr>
  </w:style>
  <w:style w:type="paragraph" w:customStyle="1" w:styleId="UCRoman1">
    <w:name w:val="UCRoman 1"/>
    <w:basedOn w:val="Normln"/>
    <w:pPr>
      <w:tabs>
        <w:tab w:val="num" w:pos="567"/>
      </w:tabs>
      <w:spacing w:after="140" w:line="290" w:lineRule="auto"/>
      <w:ind w:left="567" w:hanging="567"/>
      <w:jc w:val="both"/>
    </w:pPr>
    <w:rPr>
      <w:kern w:val="20"/>
    </w:rPr>
  </w:style>
  <w:style w:type="paragraph" w:customStyle="1" w:styleId="UCRoman2">
    <w:name w:val="UCRoman 2"/>
    <w:basedOn w:val="Normln"/>
    <w:pPr>
      <w:tabs>
        <w:tab w:val="num" w:pos="1247"/>
      </w:tabs>
      <w:spacing w:after="140" w:line="290" w:lineRule="auto"/>
      <w:ind w:left="1247" w:hanging="680"/>
      <w:jc w:val="both"/>
    </w:pPr>
    <w:rPr>
      <w:kern w:val="20"/>
    </w:rPr>
  </w:style>
  <w:style w:type="paragraph" w:customStyle="1" w:styleId="doublealpha">
    <w:name w:val="double alpha"/>
    <w:basedOn w:val="Normln"/>
    <w:pPr>
      <w:numPr>
        <w:numId w:val="40"/>
      </w:numPr>
      <w:spacing w:after="140" w:line="290" w:lineRule="auto"/>
      <w:jc w:val="both"/>
    </w:pPr>
    <w:rPr>
      <w:kern w:val="20"/>
    </w:rPr>
  </w:style>
  <w:style w:type="paragraph" w:customStyle="1" w:styleId="ListNumbers">
    <w:name w:val="List Numbers"/>
    <w:basedOn w:val="Normln"/>
    <w:rsid w:val="00C71146"/>
    <w:pPr>
      <w:spacing w:after="140" w:line="290" w:lineRule="auto"/>
      <w:jc w:val="both"/>
      <w:outlineLvl w:val="0"/>
    </w:pPr>
    <w:rPr>
      <w:kern w:val="20"/>
    </w:rPr>
  </w:style>
  <w:style w:type="paragraph" w:customStyle="1" w:styleId="dashbullet1">
    <w:name w:val="dash bullet 1"/>
    <w:basedOn w:val="Normln"/>
    <w:pPr>
      <w:tabs>
        <w:tab w:val="num" w:pos="567"/>
      </w:tabs>
      <w:spacing w:after="140" w:line="290" w:lineRule="auto"/>
      <w:ind w:left="567" w:hanging="567"/>
      <w:jc w:val="both"/>
    </w:pPr>
    <w:rPr>
      <w:kern w:val="20"/>
    </w:rPr>
  </w:style>
  <w:style w:type="paragraph" w:customStyle="1" w:styleId="dashbullet2">
    <w:name w:val="dash bullet 2"/>
    <w:basedOn w:val="Normln"/>
    <w:pPr>
      <w:tabs>
        <w:tab w:val="num" w:pos="1247"/>
      </w:tabs>
      <w:spacing w:after="140" w:line="290" w:lineRule="auto"/>
      <w:ind w:left="1247" w:hanging="680"/>
      <w:jc w:val="both"/>
    </w:pPr>
    <w:rPr>
      <w:kern w:val="20"/>
    </w:rPr>
  </w:style>
  <w:style w:type="paragraph" w:customStyle="1" w:styleId="dashbullet3">
    <w:name w:val="dash bullet 3"/>
    <w:basedOn w:val="Normln"/>
    <w:pPr>
      <w:tabs>
        <w:tab w:val="num" w:pos="2041"/>
      </w:tabs>
      <w:spacing w:after="140" w:line="290" w:lineRule="auto"/>
      <w:ind w:left="2041" w:hanging="794"/>
      <w:jc w:val="both"/>
    </w:pPr>
    <w:rPr>
      <w:kern w:val="20"/>
    </w:rPr>
  </w:style>
  <w:style w:type="paragraph" w:customStyle="1" w:styleId="dashbullet4">
    <w:name w:val="dash bullet 4"/>
    <w:basedOn w:val="Normln"/>
    <w:pPr>
      <w:tabs>
        <w:tab w:val="num" w:pos="2722"/>
      </w:tabs>
      <w:spacing w:after="140" w:line="290" w:lineRule="auto"/>
      <w:ind w:left="2722" w:hanging="681"/>
      <w:jc w:val="both"/>
    </w:pPr>
    <w:rPr>
      <w:kern w:val="20"/>
    </w:rPr>
  </w:style>
  <w:style w:type="paragraph" w:customStyle="1" w:styleId="dashbullet5">
    <w:name w:val="dash bullet 5"/>
    <w:basedOn w:val="Normln"/>
    <w:pPr>
      <w:tabs>
        <w:tab w:val="num" w:pos="3289"/>
      </w:tabs>
      <w:spacing w:after="140" w:line="290" w:lineRule="auto"/>
      <w:ind w:left="3289" w:hanging="567"/>
      <w:jc w:val="both"/>
    </w:pPr>
    <w:rPr>
      <w:kern w:val="20"/>
    </w:rPr>
  </w:style>
  <w:style w:type="paragraph" w:customStyle="1" w:styleId="dashbullet6">
    <w:name w:val="dash bullet 6"/>
    <w:basedOn w:val="Normln"/>
    <w:pPr>
      <w:tabs>
        <w:tab w:val="num" w:pos="3969"/>
      </w:tabs>
      <w:spacing w:after="140" w:line="290" w:lineRule="auto"/>
      <w:ind w:left="3969" w:hanging="680"/>
      <w:jc w:val="both"/>
    </w:pPr>
    <w:rPr>
      <w:kern w:val="20"/>
    </w:rPr>
  </w:style>
  <w:style w:type="paragraph" w:customStyle="1" w:styleId="zFSAddress">
    <w:name w:val="zFSAddress"/>
    <w:basedOn w:val="Normln"/>
    <w:pPr>
      <w:spacing w:line="290" w:lineRule="auto"/>
    </w:pPr>
    <w:rPr>
      <w:kern w:val="16"/>
      <w:sz w:val="16"/>
    </w:rPr>
  </w:style>
  <w:style w:type="paragraph" w:customStyle="1" w:styleId="zFSDescription">
    <w:name w:val="zFSDescription"/>
    <w:basedOn w:val="zFSDate"/>
    <w:rPr>
      <w:i/>
      <w:caps/>
    </w:rPr>
  </w:style>
  <w:style w:type="paragraph" w:customStyle="1" w:styleId="zFSDraft">
    <w:name w:val="zFSDraft"/>
    <w:basedOn w:val="Normln"/>
    <w:pPr>
      <w:spacing w:line="290" w:lineRule="auto"/>
    </w:pPr>
    <w:rPr>
      <w:kern w:val="20"/>
    </w:rPr>
  </w:style>
  <w:style w:type="paragraph" w:customStyle="1" w:styleId="zFSFax">
    <w:name w:val="zFSFax"/>
    <w:basedOn w:val="Normln"/>
    <w:rPr>
      <w:kern w:val="16"/>
      <w:sz w:val="16"/>
    </w:rPr>
  </w:style>
  <w:style w:type="paragraph" w:customStyle="1" w:styleId="zFSNameofDoc">
    <w:name w:val="zFSNameofDoc"/>
    <w:basedOn w:val="Normln"/>
    <w:pPr>
      <w:spacing w:before="300" w:after="400" w:line="290" w:lineRule="auto"/>
      <w:jc w:val="center"/>
    </w:pPr>
    <w:rPr>
      <w:caps/>
    </w:rPr>
  </w:style>
  <w:style w:type="paragraph" w:customStyle="1" w:styleId="zFSTel">
    <w:name w:val="zFSTel"/>
    <w:basedOn w:val="Normln"/>
    <w:pPr>
      <w:spacing w:before="120"/>
    </w:pPr>
    <w:rPr>
      <w:kern w:val="16"/>
      <w:sz w:val="16"/>
    </w:rPr>
  </w:style>
  <w:style w:type="paragraph" w:customStyle="1" w:styleId="LinklatersHeader">
    <w:name w:val="Linklaters Header"/>
    <w:basedOn w:val="Normln"/>
    <w:rPr>
      <w:kern w:val="20"/>
    </w:rPr>
  </w:style>
  <w:style w:type="character" w:styleId="Sledovanodkaz">
    <w:name w:val="FollowedHyperlink"/>
    <w:rsid w:val="00C71146"/>
    <w:rPr>
      <w:color w:val="3366FF"/>
      <w:u w:val="none"/>
    </w:rPr>
  </w:style>
  <w:style w:type="paragraph" w:styleId="Zkladntextodsazen2">
    <w:name w:val="Body Text Indent 2"/>
    <w:basedOn w:val="Normln"/>
    <w:pPr>
      <w:spacing w:line="264" w:lineRule="auto"/>
      <w:ind w:left="1440" w:hanging="720"/>
      <w:jc w:val="both"/>
    </w:pPr>
    <w:rPr>
      <w:kern w:val="28"/>
      <w:sz w:val="21"/>
      <w:lang w:val="en-GB"/>
    </w:rPr>
  </w:style>
  <w:style w:type="paragraph" w:styleId="Normlnodsazen">
    <w:name w:val="Normal Indent"/>
    <w:basedOn w:val="Normln"/>
    <w:pPr>
      <w:spacing w:line="264" w:lineRule="auto"/>
      <w:ind w:left="720"/>
      <w:jc w:val="both"/>
    </w:pPr>
    <w:rPr>
      <w:kern w:val="28"/>
      <w:sz w:val="21"/>
      <w:lang w:val="en-GB"/>
    </w:rPr>
  </w:style>
  <w:style w:type="character" w:customStyle="1" w:styleId="BoldText">
    <w:name w:val="BoldText"/>
    <w:rPr>
      <w:b/>
    </w:rPr>
  </w:style>
  <w:style w:type="paragraph" w:styleId="Rozloendokumentu">
    <w:name w:val="Document Map"/>
    <w:basedOn w:val="Normln"/>
    <w:semiHidden/>
    <w:pPr>
      <w:shd w:val="clear" w:color="auto" w:fill="000080"/>
    </w:pPr>
    <w:rPr>
      <w:rFonts w:ascii="Tahoma" w:hAnsi="Tahoma" w:cs="Tahoma"/>
    </w:rPr>
  </w:style>
  <w:style w:type="paragraph" w:styleId="Textbubliny">
    <w:name w:val="Balloon Text"/>
    <w:basedOn w:val="Normln"/>
    <w:semiHidden/>
    <w:rPr>
      <w:rFonts w:ascii="Tahoma" w:hAnsi="Tahoma" w:cs="Tahoma"/>
      <w:sz w:val="16"/>
      <w:szCs w:val="16"/>
    </w:rPr>
  </w:style>
  <w:style w:type="paragraph" w:styleId="Normlnweb">
    <w:name w:val="Normal (Web)"/>
    <w:basedOn w:val="Normln"/>
    <w:pPr>
      <w:spacing w:before="100" w:beforeAutospacing="1" w:after="100" w:afterAutospacing="1"/>
    </w:pPr>
    <w:rPr>
      <w:rFonts w:ascii="Times New Roman" w:hAnsi="Times New Roman"/>
    </w:rPr>
  </w:style>
  <w:style w:type="character" w:customStyle="1" w:styleId="DeltaViewInsertion">
    <w:name w:val="DeltaView Insertion"/>
    <w:rPr>
      <w:color w:val="0000FF"/>
      <w:spacing w:val="0"/>
      <w:u w:val="double"/>
    </w:rPr>
  </w:style>
  <w:style w:type="paragraph" w:styleId="Zkladntext">
    <w:name w:val="Body Text"/>
    <w:basedOn w:val="Normln"/>
    <w:pPr>
      <w:spacing w:after="120"/>
    </w:pPr>
  </w:style>
  <w:style w:type="character" w:styleId="Odkaznakoment">
    <w:name w:val="annotation reference"/>
    <w:semiHidden/>
    <w:rsid w:val="00AD2D86"/>
    <w:rPr>
      <w:sz w:val="16"/>
      <w:szCs w:val="16"/>
    </w:rPr>
  </w:style>
  <w:style w:type="paragraph" w:styleId="Pedmtkomente">
    <w:name w:val="annotation subject"/>
    <w:basedOn w:val="Textkomente"/>
    <w:next w:val="Textkomente"/>
    <w:semiHidden/>
    <w:rsid w:val="00AD2D86"/>
    <w:rPr>
      <w:b/>
      <w:bCs/>
    </w:rPr>
  </w:style>
  <w:style w:type="table" w:styleId="Mkatabulky">
    <w:name w:val="Table Grid"/>
    <w:basedOn w:val="Normlntabulka"/>
    <w:rsid w:val="00C22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sTabulka">
    <w:name w:val="ListNumbersTabulka"/>
    <w:rsid w:val="00C71146"/>
    <w:pPr>
      <w:numPr>
        <w:numId w:val="41"/>
      </w:numPr>
      <w:spacing w:before="60" w:after="60" w:line="290" w:lineRule="auto"/>
      <w:jc w:val="both"/>
      <w:outlineLvl w:val="0"/>
    </w:pPr>
    <w:rPr>
      <w:rFonts w:ascii="Verdana" w:hAnsi="Verdana"/>
      <w:kern w:val="20"/>
      <w:sz w:val="18"/>
      <w:szCs w:val="24"/>
      <w:lang w:val="en-GB" w:eastAsia="en-US"/>
    </w:rPr>
  </w:style>
  <w:style w:type="paragraph" w:customStyle="1" w:styleId="Alpha1CtrlShiftA1">
    <w:name w:val="Alpha 1 (CtrlShift A+1)"/>
    <w:rsid w:val="00C71146"/>
    <w:pPr>
      <w:numPr>
        <w:numId w:val="12"/>
      </w:numPr>
      <w:spacing w:after="140" w:line="290" w:lineRule="auto"/>
      <w:jc w:val="both"/>
    </w:pPr>
    <w:rPr>
      <w:rFonts w:ascii="Verdana" w:hAnsi="Verdana"/>
      <w:kern w:val="20"/>
      <w:sz w:val="18"/>
      <w:lang w:val="en-GB" w:eastAsia="en-US"/>
    </w:rPr>
  </w:style>
  <w:style w:type="paragraph" w:customStyle="1" w:styleId="Alpha2CtrlShiftA2">
    <w:name w:val="Alpha 2 (CtrlShift A+2)"/>
    <w:rsid w:val="00C71146"/>
    <w:pPr>
      <w:numPr>
        <w:numId w:val="24"/>
      </w:numPr>
      <w:spacing w:after="140" w:line="290" w:lineRule="auto"/>
      <w:jc w:val="both"/>
    </w:pPr>
    <w:rPr>
      <w:rFonts w:ascii="Verdana" w:hAnsi="Verdana"/>
      <w:kern w:val="20"/>
      <w:sz w:val="18"/>
      <w:lang w:val="en-GB" w:eastAsia="en-US"/>
    </w:rPr>
  </w:style>
  <w:style w:type="paragraph" w:customStyle="1" w:styleId="Alpha3CtrlShiftA3">
    <w:name w:val="Alpha 3 (CtrlShift A+3)"/>
    <w:rsid w:val="00C71146"/>
    <w:pPr>
      <w:numPr>
        <w:numId w:val="13"/>
      </w:numPr>
      <w:spacing w:after="140" w:line="290" w:lineRule="auto"/>
      <w:jc w:val="both"/>
    </w:pPr>
    <w:rPr>
      <w:rFonts w:ascii="Verdana" w:hAnsi="Verdana"/>
      <w:kern w:val="20"/>
      <w:sz w:val="18"/>
      <w:lang w:val="en-GB" w:eastAsia="en-US"/>
    </w:rPr>
  </w:style>
  <w:style w:type="paragraph" w:customStyle="1" w:styleId="Alpha4CtrlShiftA4">
    <w:name w:val="Alpha 4 (CtrlShift A+4)"/>
    <w:rsid w:val="00C71146"/>
    <w:pPr>
      <w:numPr>
        <w:numId w:val="14"/>
      </w:numPr>
      <w:spacing w:after="140" w:line="290" w:lineRule="auto"/>
      <w:jc w:val="both"/>
    </w:pPr>
    <w:rPr>
      <w:rFonts w:ascii="Verdana" w:hAnsi="Verdana"/>
      <w:kern w:val="20"/>
      <w:sz w:val="18"/>
      <w:lang w:val="en-GB" w:eastAsia="en-US"/>
    </w:rPr>
  </w:style>
  <w:style w:type="paragraph" w:customStyle="1" w:styleId="Alpha5CtrlShiftA5">
    <w:name w:val="Alpha 5 (CtrlShift A+5)"/>
    <w:rsid w:val="00C71146"/>
    <w:pPr>
      <w:numPr>
        <w:numId w:val="15"/>
      </w:numPr>
      <w:spacing w:after="140" w:line="290" w:lineRule="auto"/>
      <w:jc w:val="both"/>
    </w:pPr>
    <w:rPr>
      <w:rFonts w:ascii="Verdana" w:hAnsi="Verdana"/>
      <w:kern w:val="20"/>
      <w:sz w:val="18"/>
      <w:lang w:val="en-GB" w:eastAsia="en-US"/>
    </w:rPr>
  </w:style>
  <w:style w:type="paragraph" w:customStyle="1" w:styleId="Alpha6CtrlShiftA6">
    <w:name w:val="Alpha 6 (CtrlShift A+6)"/>
    <w:rsid w:val="00C71146"/>
    <w:pPr>
      <w:numPr>
        <w:numId w:val="16"/>
      </w:numPr>
      <w:spacing w:after="140" w:line="290" w:lineRule="auto"/>
      <w:jc w:val="both"/>
    </w:pPr>
    <w:rPr>
      <w:rFonts w:ascii="Verdana" w:hAnsi="Verdana"/>
      <w:kern w:val="20"/>
      <w:sz w:val="18"/>
      <w:lang w:val="en-GB" w:eastAsia="en-US"/>
    </w:rPr>
  </w:style>
  <w:style w:type="paragraph" w:customStyle="1" w:styleId="Body0CtrlShiftB0">
    <w:name w:val="Body 0 (CtrlShift B+0)"/>
    <w:rsid w:val="00C71146"/>
    <w:pPr>
      <w:spacing w:after="140" w:line="290" w:lineRule="auto"/>
      <w:jc w:val="both"/>
    </w:pPr>
    <w:rPr>
      <w:rFonts w:ascii="Verdana" w:hAnsi="Verdana"/>
      <w:kern w:val="20"/>
      <w:sz w:val="18"/>
      <w:szCs w:val="24"/>
      <w:lang w:val="en-GB" w:eastAsia="en-US"/>
    </w:rPr>
  </w:style>
  <w:style w:type="paragraph" w:customStyle="1" w:styleId="Body1CtrlShiftB1">
    <w:name w:val="Body 1 (CtrlShift B+1)"/>
    <w:rsid w:val="00C71146"/>
    <w:pPr>
      <w:spacing w:after="140" w:line="290" w:lineRule="auto"/>
      <w:ind w:left="567"/>
      <w:jc w:val="both"/>
    </w:pPr>
    <w:rPr>
      <w:rFonts w:ascii="Verdana" w:hAnsi="Verdana"/>
      <w:kern w:val="20"/>
      <w:sz w:val="18"/>
      <w:szCs w:val="24"/>
      <w:lang w:val="en-GB" w:eastAsia="en-US"/>
    </w:rPr>
  </w:style>
  <w:style w:type="paragraph" w:customStyle="1" w:styleId="Body2CtrlShiftB2">
    <w:name w:val="Body 2 (CtrlShift B+2)"/>
    <w:rsid w:val="00C71146"/>
    <w:pPr>
      <w:spacing w:after="140" w:line="290" w:lineRule="auto"/>
      <w:ind w:left="1247"/>
      <w:jc w:val="both"/>
    </w:pPr>
    <w:rPr>
      <w:rFonts w:ascii="Verdana" w:hAnsi="Verdana"/>
      <w:kern w:val="20"/>
      <w:sz w:val="18"/>
      <w:szCs w:val="24"/>
      <w:lang w:val="en-GB" w:eastAsia="en-US"/>
    </w:rPr>
  </w:style>
  <w:style w:type="paragraph" w:customStyle="1" w:styleId="Body4CtrlShiftB4">
    <w:name w:val="Body 4 (CtrlShift B+4)"/>
    <w:rsid w:val="00C71146"/>
    <w:pPr>
      <w:spacing w:after="140" w:line="290" w:lineRule="auto"/>
      <w:ind w:left="2722"/>
      <w:jc w:val="both"/>
    </w:pPr>
    <w:rPr>
      <w:rFonts w:ascii="Verdana" w:hAnsi="Verdana"/>
      <w:kern w:val="20"/>
      <w:sz w:val="18"/>
      <w:szCs w:val="24"/>
      <w:lang w:val="en-GB" w:eastAsia="en-US"/>
    </w:rPr>
  </w:style>
  <w:style w:type="paragraph" w:customStyle="1" w:styleId="Body5CtrlShiftB5">
    <w:name w:val="Body 5 (CtrlShift B+5)"/>
    <w:rsid w:val="00C71146"/>
    <w:pPr>
      <w:spacing w:after="140" w:line="290" w:lineRule="auto"/>
      <w:ind w:left="3289"/>
      <w:jc w:val="both"/>
    </w:pPr>
    <w:rPr>
      <w:rFonts w:ascii="Verdana" w:hAnsi="Verdana"/>
      <w:kern w:val="20"/>
      <w:sz w:val="18"/>
      <w:szCs w:val="24"/>
      <w:lang w:val="en-GB" w:eastAsia="en-US"/>
    </w:rPr>
  </w:style>
  <w:style w:type="paragraph" w:customStyle="1" w:styleId="Body6CtrlShiftB6">
    <w:name w:val="Body 6 (CtrlShift B+6)"/>
    <w:rsid w:val="00C71146"/>
    <w:pPr>
      <w:spacing w:after="140" w:line="290" w:lineRule="auto"/>
      <w:ind w:left="3969"/>
      <w:jc w:val="both"/>
    </w:pPr>
    <w:rPr>
      <w:rFonts w:ascii="Verdana" w:hAnsi="Verdana"/>
      <w:kern w:val="20"/>
      <w:sz w:val="18"/>
      <w:szCs w:val="24"/>
      <w:lang w:val="en-GB" w:eastAsia="en-US"/>
    </w:rPr>
  </w:style>
  <w:style w:type="paragraph" w:customStyle="1" w:styleId="Bullet1CtrlShiftU1">
    <w:name w:val="Bullet 1 (CtrlShift U+1)"/>
    <w:rsid w:val="00C71146"/>
    <w:pPr>
      <w:numPr>
        <w:numId w:val="3"/>
      </w:numPr>
      <w:spacing w:after="140" w:line="290" w:lineRule="auto"/>
      <w:jc w:val="both"/>
    </w:pPr>
    <w:rPr>
      <w:rFonts w:ascii="Verdana" w:hAnsi="Verdana"/>
      <w:kern w:val="20"/>
      <w:sz w:val="18"/>
      <w:szCs w:val="24"/>
      <w:lang w:val="en-GB" w:eastAsia="en-US"/>
    </w:rPr>
  </w:style>
  <w:style w:type="paragraph" w:customStyle="1" w:styleId="Bullet2CtrlShiftU2">
    <w:name w:val="Bullet 2 (CtrlShift U+2)"/>
    <w:rsid w:val="00C71146"/>
    <w:pPr>
      <w:numPr>
        <w:numId w:val="4"/>
      </w:numPr>
      <w:spacing w:after="140" w:line="290" w:lineRule="auto"/>
      <w:jc w:val="both"/>
    </w:pPr>
    <w:rPr>
      <w:rFonts w:ascii="Verdana" w:hAnsi="Verdana"/>
      <w:kern w:val="20"/>
      <w:sz w:val="18"/>
      <w:szCs w:val="24"/>
      <w:lang w:val="en-GB" w:eastAsia="en-US"/>
    </w:rPr>
  </w:style>
  <w:style w:type="paragraph" w:customStyle="1" w:styleId="Bullet3CtrlShiftU3">
    <w:name w:val="Bullet 3 (CtrlShift U+3)"/>
    <w:rsid w:val="00C71146"/>
    <w:pPr>
      <w:numPr>
        <w:numId w:val="5"/>
      </w:numPr>
      <w:spacing w:after="140" w:line="290" w:lineRule="auto"/>
      <w:jc w:val="both"/>
    </w:pPr>
    <w:rPr>
      <w:rFonts w:ascii="Verdana" w:hAnsi="Verdana"/>
      <w:kern w:val="20"/>
      <w:sz w:val="18"/>
      <w:szCs w:val="24"/>
      <w:lang w:val="en-GB" w:eastAsia="en-US"/>
    </w:rPr>
  </w:style>
  <w:style w:type="paragraph" w:customStyle="1" w:styleId="Bullet4CtrlShiftU4">
    <w:name w:val="Bullet 4 (CtrlShift U+4)"/>
    <w:rsid w:val="00C71146"/>
    <w:pPr>
      <w:numPr>
        <w:numId w:val="6"/>
      </w:numPr>
      <w:spacing w:after="140" w:line="290" w:lineRule="auto"/>
      <w:jc w:val="both"/>
    </w:pPr>
    <w:rPr>
      <w:rFonts w:ascii="Verdana" w:hAnsi="Verdana"/>
      <w:kern w:val="20"/>
      <w:sz w:val="18"/>
      <w:szCs w:val="24"/>
      <w:lang w:val="en-GB" w:eastAsia="en-US"/>
    </w:rPr>
  </w:style>
  <w:style w:type="paragraph" w:customStyle="1" w:styleId="Bullet5CtrlShiftU5">
    <w:name w:val="Bullet 5 (CtrlShift U+5)"/>
    <w:rsid w:val="00C71146"/>
    <w:pPr>
      <w:numPr>
        <w:numId w:val="7"/>
      </w:numPr>
      <w:spacing w:after="140" w:line="290" w:lineRule="auto"/>
      <w:jc w:val="both"/>
    </w:pPr>
    <w:rPr>
      <w:rFonts w:ascii="Verdana" w:hAnsi="Verdana"/>
      <w:kern w:val="20"/>
      <w:sz w:val="18"/>
      <w:szCs w:val="24"/>
      <w:lang w:val="en-GB" w:eastAsia="en-US"/>
    </w:rPr>
  </w:style>
  <w:style w:type="paragraph" w:customStyle="1" w:styleId="Bullet6CtrlShiftU6">
    <w:name w:val="Bullet 6 (CtrlShift U+6)"/>
    <w:rsid w:val="00C71146"/>
    <w:pPr>
      <w:numPr>
        <w:numId w:val="8"/>
      </w:numPr>
      <w:spacing w:after="140" w:line="290" w:lineRule="auto"/>
      <w:jc w:val="both"/>
    </w:pPr>
    <w:rPr>
      <w:rFonts w:ascii="Verdana" w:hAnsi="Verdana"/>
      <w:kern w:val="20"/>
      <w:sz w:val="18"/>
      <w:szCs w:val="24"/>
      <w:lang w:val="en-GB" w:eastAsia="en-US"/>
    </w:rPr>
  </w:style>
  <w:style w:type="paragraph" w:customStyle="1" w:styleId="CellBodyCtrlShiftCB">
    <w:name w:val="CellBody (CtrlShift C+B)"/>
    <w:basedOn w:val="Normln"/>
    <w:rsid w:val="00C71146"/>
    <w:pPr>
      <w:spacing w:before="60" w:after="60" w:line="290" w:lineRule="auto"/>
    </w:pPr>
    <w:rPr>
      <w:kern w:val="20"/>
    </w:rPr>
  </w:style>
  <w:style w:type="paragraph" w:customStyle="1" w:styleId="CellHeadCtrlShiftCH">
    <w:name w:val="CellHead (CtrlShift C+H)"/>
    <w:rsid w:val="00C71146"/>
    <w:pPr>
      <w:keepNext/>
      <w:spacing w:before="60" w:after="60" w:line="259" w:lineRule="auto"/>
    </w:pPr>
    <w:rPr>
      <w:rFonts w:ascii="Verdana" w:hAnsi="Verdana"/>
      <w:b/>
      <w:kern w:val="20"/>
      <w:sz w:val="18"/>
      <w:szCs w:val="24"/>
      <w:lang w:val="en-GB" w:eastAsia="en-US"/>
    </w:rPr>
  </w:style>
  <w:style w:type="paragraph" w:customStyle="1" w:styleId="Dashbullet1CtrlShiftD1">
    <w:name w:val="Dash bullet 1 (CtrlShift D+1)"/>
    <w:rsid w:val="00C71146"/>
    <w:pPr>
      <w:numPr>
        <w:numId w:val="26"/>
      </w:numPr>
      <w:spacing w:after="140" w:line="290" w:lineRule="auto"/>
      <w:jc w:val="both"/>
    </w:pPr>
    <w:rPr>
      <w:rFonts w:ascii="Verdana" w:hAnsi="Verdana"/>
      <w:iCs/>
      <w:kern w:val="20"/>
      <w:sz w:val="18"/>
      <w:szCs w:val="24"/>
      <w:lang w:val="en-GB" w:eastAsia="en-US"/>
    </w:rPr>
  </w:style>
  <w:style w:type="paragraph" w:customStyle="1" w:styleId="Dashbullet2CtrlShiftD2">
    <w:name w:val="Dash bullet 2 (CtrlShift D+2)"/>
    <w:rsid w:val="00C71146"/>
    <w:pPr>
      <w:numPr>
        <w:numId w:val="27"/>
      </w:numPr>
      <w:spacing w:after="140" w:line="290" w:lineRule="auto"/>
      <w:jc w:val="both"/>
    </w:pPr>
    <w:rPr>
      <w:rFonts w:ascii="Verdana" w:hAnsi="Verdana"/>
      <w:kern w:val="20"/>
      <w:sz w:val="18"/>
      <w:szCs w:val="24"/>
      <w:lang w:val="en-GB" w:eastAsia="en-US"/>
    </w:rPr>
  </w:style>
  <w:style w:type="paragraph" w:customStyle="1" w:styleId="Dashbullet3CtrlShiftD3">
    <w:name w:val="Dash bullet 3 (CtrlShift D+3)"/>
    <w:basedOn w:val="Normln"/>
    <w:rsid w:val="00C71146"/>
    <w:pPr>
      <w:numPr>
        <w:numId w:val="28"/>
      </w:numPr>
      <w:spacing w:after="140" w:line="290" w:lineRule="auto"/>
      <w:jc w:val="both"/>
    </w:pPr>
    <w:rPr>
      <w:iCs/>
      <w:kern w:val="20"/>
    </w:rPr>
  </w:style>
  <w:style w:type="paragraph" w:customStyle="1" w:styleId="Dashbullet4CtrlShiftD4">
    <w:name w:val="Dash bullet 4 (CtrlShift D+4)"/>
    <w:rsid w:val="00C71146"/>
    <w:pPr>
      <w:numPr>
        <w:numId w:val="29"/>
      </w:numPr>
      <w:spacing w:after="140" w:line="290" w:lineRule="auto"/>
      <w:jc w:val="both"/>
    </w:pPr>
    <w:rPr>
      <w:rFonts w:ascii="Verdana" w:hAnsi="Verdana"/>
      <w:kern w:val="20"/>
      <w:sz w:val="18"/>
      <w:szCs w:val="24"/>
      <w:lang w:val="en-GB" w:eastAsia="en-US"/>
    </w:rPr>
  </w:style>
  <w:style w:type="paragraph" w:customStyle="1" w:styleId="Dashbullet5CtrlShiftD5">
    <w:name w:val="Dash bullet 5 (CtrlShift D+5)"/>
    <w:rsid w:val="00C71146"/>
    <w:pPr>
      <w:numPr>
        <w:numId w:val="30"/>
      </w:numPr>
      <w:spacing w:after="140" w:line="290" w:lineRule="auto"/>
      <w:jc w:val="both"/>
    </w:pPr>
    <w:rPr>
      <w:rFonts w:ascii="Verdana" w:hAnsi="Verdana"/>
      <w:kern w:val="20"/>
      <w:sz w:val="18"/>
      <w:szCs w:val="24"/>
      <w:lang w:val="en-GB" w:eastAsia="en-US"/>
    </w:rPr>
  </w:style>
  <w:style w:type="paragraph" w:customStyle="1" w:styleId="Dashbullet6CtrlShiftD6">
    <w:name w:val="Dash bullet 6 (CtrlShift D+6)"/>
    <w:rsid w:val="00C71146"/>
    <w:pPr>
      <w:numPr>
        <w:numId w:val="31"/>
      </w:numPr>
      <w:spacing w:after="140" w:line="290" w:lineRule="auto"/>
      <w:jc w:val="both"/>
    </w:pPr>
    <w:rPr>
      <w:rFonts w:ascii="Verdana" w:hAnsi="Verdana"/>
      <w:kern w:val="20"/>
      <w:sz w:val="18"/>
      <w:szCs w:val="24"/>
      <w:lang w:val="en-GB" w:eastAsia="en-US"/>
    </w:rPr>
  </w:style>
  <w:style w:type="paragraph" w:customStyle="1" w:styleId="Head0CtrlShiftH0">
    <w:name w:val="Head 0 (CtrlShift H+0)"/>
    <w:next w:val="Body0CtrlShiftB0"/>
    <w:rsid w:val="00C71146"/>
    <w:pPr>
      <w:keepNext/>
      <w:spacing w:before="280" w:after="140" w:line="290" w:lineRule="auto"/>
      <w:jc w:val="both"/>
    </w:pPr>
    <w:rPr>
      <w:rFonts w:ascii="Verdana" w:hAnsi="Verdana"/>
      <w:b/>
      <w:kern w:val="23"/>
      <w:sz w:val="22"/>
      <w:szCs w:val="24"/>
      <w:lang w:val="en-GB" w:eastAsia="en-US"/>
    </w:rPr>
  </w:style>
  <w:style w:type="paragraph" w:customStyle="1" w:styleId="Head1CtrlShiftH1">
    <w:name w:val="Head 1 (CtrlShift H+1)"/>
    <w:next w:val="Body1CtrlShiftB1"/>
    <w:rsid w:val="00C71146"/>
    <w:pPr>
      <w:keepNext/>
      <w:spacing w:before="280" w:after="140" w:line="290" w:lineRule="auto"/>
      <w:ind w:left="567"/>
      <w:jc w:val="both"/>
    </w:pPr>
    <w:rPr>
      <w:rFonts w:ascii="Verdana" w:hAnsi="Verdana"/>
      <w:b/>
      <w:kern w:val="22"/>
      <w:sz w:val="21"/>
      <w:szCs w:val="24"/>
      <w:lang w:val="en-GB" w:eastAsia="en-US"/>
    </w:rPr>
  </w:style>
  <w:style w:type="paragraph" w:customStyle="1" w:styleId="Head2CtrlShiftH2">
    <w:name w:val="Head 2 (CtrlShift H+2)"/>
    <w:next w:val="Body2CtrlShiftB2"/>
    <w:rsid w:val="00C71146"/>
    <w:pPr>
      <w:keepNext/>
      <w:spacing w:before="280" w:after="60" w:line="290" w:lineRule="auto"/>
      <w:ind w:left="1247"/>
      <w:jc w:val="both"/>
    </w:pPr>
    <w:rPr>
      <w:rFonts w:ascii="Verdana" w:hAnsi="Verdana"/>
      <w:b/>
      <w:kern w:val="21"/>
      <w:szCs w:val="24"/>
      <w:lang w:val="en-GB" w:eastAsia="en-US"/>
    </w:rPr>
  </w:style>
  <w:style w:type="paragraph" w:customStyle="1" w:styleId="Head3CtrlShiftH3">
    <w:name w:val="Head 3 (CtrlShift H+3)"/>
    <w:next w:val="Body3CtrlShiftB3"/>
    <w:rsid w:val="00C71146"/>
    <w:pPr>
      <w:spacing w:before="280" w:after="60" w:line="290" w:lineRule="auto"/>
      <w:ind w:left="2041"/>
    </w:pPr>
    <w:rPr>
      <w:rFonts w:ascii="Verdana" w:hAnsi="Verdana"/>
      <w:b/>
      <w:kern w:val="22"/>
      <w:sz w:val="18"/>
      <w:szCs w:val="24"/>
      <w:lang w:eastAsia="en-US"/>
    </w:rPr>
  </w:style>
  <w:style w:type="paragraph" w:customStyle="1" w:styleId="Body3CtrlShiftB3">
    <w:name w:val="Body 3 (CtrlShift B+3)"/>
    <w:rsid w:val="00C71146"/>
    <w:pPr>
      <w:spacing w:after="140" w:line="290" w:lineRule="auto"/>
      <w:ind w:left="2041"/>
    </w:pPr>
    <w:rPr>
      <w:rFonts w:ascii="Verdana" w:hAnsi="Verdana"/>
      <w:kern w:val="20"/>
      <w:sz w:val="18"/>
      <w:szCs w:val="24"/>
      <w:lang w:eastAsia="en-US"/>
    </w:rPr>
  </w:style>
  <w:style w:type="paragraph" w:customStyle="1" w:styleId="Head4CtrlShiftH4">
    <w:name w:val="Head 4 (CtrlShift H+4)"/>
    <w:next w:val="Body4CtrlShiftB4"/>
    <w:rsid w:val="00C71146"/>
    <w:pPr>
      <w:spacing w:before="280" w:after="60" w:line="290" w:lineRule="auto"/>
      <w:ind w:left="2722"/>
    </w:pPr>
    <w:rPr>
      <w:rFonts w:ascii="Verdana" w:hAnsi="Verdana"/>
      <w:b/>
      <w:kern w:val="20"/>
      <w:sz w:val="18"/>
      <w:szCs w:val="24"/>
      <w:lang w:val="en-GB" w:eastAsia="en-US"/>
    </w:rPr>
  </w:style>
  <w:style w:type="paragraph" w:customStyle="1" w:styleId="Head5CtrlShiftH5">
    <w:name w:val="Head 5 (CtrlShift H+5)"/>
    <w:next w:val="Body5CtrlShiftB5"/>
    <w:rsid w:val="00C71146"/>
    <w:pPr>
      <w:spacing w:before="280" w:after="60" w:line="290" w:lineRule="auto"/>
      <w:ind w:left="3289"/>
    </w:pPr>
    <w:rPr>
      <w:rFonts w:ascii="Verdana" w:hAnsi="Verdana"/>
      <w:b/>
      <w:kern w:val="20"/>
      <w:sz w:val="18"/>
      <w:szCs w:val="24"/>
      <w:lang w:eastAsia="en-US"/>
    </w:rPr>
  </w:style>
  <w:style w:type="paragraph" w:customStyle="1" w:styleId="Head6CtrlShiftH6">
    <w:name w:val="Head 6 (CtrlShift H+6)"/>
    <w:next w:val="Body6CtrlShiftB6"/>
    <w:rsid w:val="00C71146"/>
    <w:pPr>
      <w:spacing w:before="280" w:after="60" w:line="290" w:lineRule="auto"/>
      <w:ind w:left="3969"/>
    </w:pPr>
    <w:rPr>
      <w:rFonts w:ascii="Verdana" w:hAnsi="Verdana"/>
      <w:b/>
      <w:kern w:val="20"/>
      <w:sz w:val="18"/>
      <w:szCs w:val="24"/>
      <w:lang w:eastAsia="en-US"/>
    </w:rPr>
  </w:style>
  <w:style w:type="paragraph" w:customStyle="1" w:styleId="Level1CtrlShiftL1">
    <w:name w:val="Level 1 (CtrlShift L+1)"/>
    <w:next w:val="Body1CtrlShiftB1"/>
    <w:rsid w:val="00C71146"/>
    <w:pPr>
      <w:numPr>
        <w:numId w:val="47"/>
      </w:numPr>
      <w:spacing w:after="140" w:line="290" w:lineRule="auto"/>
      <w:jc w:val="both"/>
    </w:pPr>
    <w:rPr>
      <w:rFonts w:ascii="Verdana" w:hAnsi="Verdana"/>
      <w:b/>
      <w:kern w:val="20"/>
      <w:sz w:val="21"/>
      <w:szCs w:val="28"/>
      <w:lang w:val="en-GB" w:eastAsia="en-US"/>
    </w:rPr>
  </w:style>
  <w:style w:type="paragraph" w:customStyle="1" w:styleId="Level2CtrlShiftL2">
    <w:name w:val="Level 2 (CtrlShift L+2)"/>
    <w:link w:val="Level2CtrlShiftL2Char"/>
    <w:rsid w:val="00C71146"/>
    <w:pPr>
      <w:numPr>
        <w:ilvl w:val="1"/>
        <w:numId w:val="47"/>
      </w:numPr>
      <w:spacing w:after="140" w:line="290" w:lineRule="auto"/>
      <w:jc w:val="both"/>
    </w:pPr>
    <w:rPr>
      <w:rFonts w:ascii="Verdana" w:hAnsi="Verdana"/>
      <w:kern w:val="20"/>
      <w:sz w:val="18"/>
      <w:szCs w:val="28"/>
      <w:lang w:val="en-GB" w:eastAsia="en-US"/>
    </w:rPr>
  </w:style>
  <w:style w:type="paragraph" w:customStyle="1" w:styleId="Level3CtrlShiftL3">
    <w:name w:val="Level 3 (CtrlShift L+3)"/>
    <w:link w:val="Level3CtrlShiftL3Char"/>
    <w:rsid w:val="00C71146"/>
    <w:pPr>
      <w:numPr>
        <w:ilvl w:val="2"/>
        <w:numId w:val="47"/>
      </w:numPr>
      <w:spacing w:after="140" w:line="290" w:lineRule="auto"/>
      <w:jc w:val="both"/>
    </w:pPr>
    <w:rPr>
      <w:rFonts w:ascii="Verdana" w:hAnsi="Verdana"/>
      <w:kern w:val="20"/>
      <w:szCs w:val="28"/>
      <w:lang w:val="en-GB" w:eastAsia="en-US"/>
    </w:rPr>
  </w:style>
  <w:style w:type="paragraph" w:customStyle="1" w:styleId="Level4CtrlShiftL4">
    <w:name w:val="Level 4 (CtrlShift L+4)"/>
    <w:rsid w:val="00C71146"/>
    <w:pPr>
      <w:numPr>
        <w:ilvl w:val="3"/>
        <w:numId w:val="47"/>
      </w:numPr>
      <w:spacing w:after="140" w:line="290" w:lineRule="auto"/>
      <w:jc w:val="both"/>
    </w:pPr>
    <w:rPr>
      <w:rFonts w:ascii="Verdana" w:hAnsi="Verdana"/>
      <w:kern w:val="20"/>
      <w:sz w:val="18"/>
      <w:szCs w:val="24"/>
      <w:lang w:val="en-GB" w:eastAsia="en-US"/>
    </w:rPr>
  </w:style>
  <w:style w:type="paragraph" w:customStyle="1" w:styleId="Level5CtrlShiftL5">
    <w:name w:val="Level 5 (CtrlShift L+5)"/>
    <w:rsid w:val="00C71146"/>
    <w:pPr>
      <w:numPr>
        <w:ilvl w:val="4"/>
        <w:numId w:val="47"/>
      </w:numPr>
      <w:spacing w:after="140" w:line="290" w:lineRule="auto"/>
      <w:jc w:val="both"/>
    </w:pPr>
    <w:rPr>
      <w:rFonts w:ascii="Verdana" w:hAnsi="Verdana"/>
      <w:kern w:val="20"/>
      <w:sz w:val="18"/>
      <w:szCs w:val="24"/>
      <w:lang w:val="en-GB" w:eastAsia="en-US"/>
    </w:rPr>
  </w:style>
  <w:style w:type="paragraph" w:customStyle="1" w:styleId="Level6CtrlShiftL6">
    <w:name w:val="Level 6 (CtrlShift L+6)"/>
    <w:rsid w:val="00C71146"/>
    <w:pPr>
      <w:numPr>
        <w:ilvl w:val="5"/>
        <w:numId w:val="47"/>
      </w:numPr>
      <w:spacing w:after="140" w:line="290" w:lineRule="auto"/>
      <w:jc w:val="both"/>
    </w:pPr>
    <w:rPr>
      <w:rFonts w:ascii="Verdana" w:hAnsi="Verdana"/>
      <w:kern w:val="20"/>
      <w:szCs w:val="24"/>
      <w:lang w:val="en-GB" w:eastAsia="en-US"/>
    </w:rPr>
  </w:style>
  <w:style w:type="paragraph" w:customStyle="1" w:styleId="PartiesCtrlShiftPA">
    <w:name w:val="Parties (CtrlShift P+A)"/>
    <w:rsid w:val="00C71146"/>
    <w:pPr>
      <w:numPr>
        <w:numId w:val="1"/>
      </w:numPr>
      <w:spacing w:after="140" w:line="290" w:lineRule="auto"/>
      <w:jc w:val="both"/>
    </w:pPr>
    <w:rPr>
      <w:rFonts w:ascii="Verdana" w:hAnsi="Verdana"/>
      <w:kern w:val="20"/>
      <w:sz w:val="18"/>
      <w:szCs w:val="24"/>
      <w:lang w:val="en-GB" w:eastAsia="en-US"/>
    </w:rPr>
  </w:style>
  <w:style w:type="paragraph" w:customStyle="1" w:styleId="RecitalsCtrlShiftRE">
    <w:name w:val="Recitals (CtrlShift R+E)"/>
    <w:rsid w:val="00C71146"/>
    <w:pPr>
      <w:numPr>
        <w:numId w:val="2"/>
      </w:numPr>
      <w:spacing w:after="140" w:line="290" w:lineRule="auto"/>
      <w:jc w:val="both"/>
    </w:pPr>
    <w:rPr>
      <w:rFonts w:ascii="Verdana" w:hAnsi="Verdana"/>
      <w:kern w:val="20"/>
      <w:sz w:val="18"/>
      <w:szCs w:val="24"/>
      <w:lang w:val="en-GB" w:eastAsia="en-US"/>
    </w:rPr>
  </w:style>
  <w:style w:type="paragraph" w:customStyle="1" w:styleId="Roman1CtrlShiftR1">
    <w:name w:val="Roman 1 (CtrlShift R+1)"/>
    <w:rsid w:val="00C71146"/>
    <w:pPr>
      <w:numPr>
        <w:numId w:val="17"/>
      </w:numPr>
      <w:tabs>
        <w:tab w:val="left" w:pos="567"/>
      </w:tabs>
      <w:spacing w:after="140" w:line="290" w:lineRule="auto"/>
      <w:jc w:val="both"/>
    </w:pPr>
    <w:rPr>
      <w:rFonts w:ascii="Verdana" w:hAnsi="Verdana"/>
      <w:kern w:val="20"/>
      <w:sz w:val="18"/>
      <w:lang w:val="en-GB" w:eastAsia="en-US"/>
    </w:rPr>
  </w:style>
  <w:style w:type="paragraph" w:customStyle="1" w:styleId="Roman2CtrlShiftR2">
    <w:name w:val="Roman 2 (CtrlShift R+2)"/>
    <w:rsid w:val="00C71146"/>
    <w:pPr>
      <w:numPr>
        <w:numId w:val="18"/>
      </w:numPr>
      <w:spacing w:after="140" w:line="290" w:lineRule="auto"/>
      <w:jc w:val="both"/>
    </w:pPr>
    <w:rPr>
      <w:rFonts w:ascii="Verdana" w:hAnsi="Verdana"/>
      <w:kern w:val="20"/>
      <w:sz w:val="18"/>
      <w:lang w:val="en-GB" w:eastAsia="en-US"/>
    </w:rPr>
  </w:style>
  <w:style w:type="paragraph" w:customStyle="1" w:styleId="Roman3CtrlShiftR3">
    <w:name w:val="Roman 3 (CtrlShift R+3)"/>
    <w:rsid w:val="00C71146"/>
    <w:pPr>
      <w:numPr>
        <w:numId w:val="19"/>
      </w:numPr>
      <w:spacing w:after="140" w:line="290" w:lineRule="auto"/>
      <w:jc w:val="both"/>
    </w:pPr>
    <w:rPr>
      <w:rFonts w:ascii="Verdana" w:hAnsi="Verdana"/>
      <w:kern w:val="20"/>
      <w:sz w:val="18"/>
      <w:lang w:val="en-GB" w:eastAsia="en-US"/>
    </w:rPr>
  </w:style>
  <w:style w:type="paragraph" w:customStyle="1" w:styleId="Roman4CtrlShiftR4">
    <w:name w:val="Roman 4 (CtrlShift R+4)"/>
    <w:rsid w:val="00C71146"/>
    <w:pPr>
      <w:numPr>
        <w:numId w:val="25"/>
      </w:numPr>
      <w:spacing w:after="140" w:line="290" w:lineRule="auto"/>
      <w:jc w:val="both"/>
    </w:pPr>
    <w:rPr>
      <w:rFonts w:ascii="Verdana" w:hAnsi="Verdana"/>
      <w:kern w:val="20"/>
      <w:sz w:val="18"/>
      <w:lang w:val="en-GB" w:eastAsia="en-US"/>
    </w:rPr>
  </w:style>
  <w:style w:type="paragraph" w:customStyle="1" w:styleId="Roman5CtrlShiftR5">
    <w:name w:val="Roman 5 (CtrlShift R+5)"/>
    <w:rsid w:val="00C71146"/>
    <w:pPr>
      <w:numPr>
        <w:numId w:val="20"/>
      </w:numPr>
      <w:tabs>
        <w:tab w:val="left" w:pos="3289"/>
      </w:tabs>
      <w:spacing w:after="140" w:line="290" w:lineRule="auto"/>
      <w:jc w:val="both"/>
    </w:pPr>
    <w:rPr>
      <w:rFonts w:ascii="Verdana" w:hAnsi="Verdana"/>
      <w:kern w:val="20"/>
      <w:sz w:val="18"/>
      <w:lang w:val="en-GB" w:eastAsia="en-US"/>
    </w:rPr>
  </w:style>
  <w:style w:type="paragraph" w:customStyle="1" w:styleId="Roman6CtrlShiftR6">
    <w:name w:val="Roman 6 (CtrlShift R+6)"/>
    <w:rsid w:val="00C71146"/>
    <w:pPr>
      <w:numPr>
        <w:numId w:val="21"/>
      </w:numPr>
      <w:spacing w:after="140" w:line="290" w:lineRule="auto"/>
      <w:jc w:val="both"/>
    </w:pPr>
    <w:rPr>
      <w:rFonts w:ascii="Verdana" w:hAnsi="Verdana"/>
      <w:kern w:val="20"/>
      <w:sz w:val="18"/>
      <w:lang w:val="en-GB" w:eastAsia="en-US"/>
    </w:rPr>
  </w:style>
  <w:style w:type="paragraph" w:customStyle="1" w:styleId="slostrnky1">
    <w:name w:val="Číslo stránky1"/>
    <w:rsid w:val="00C71146"/>
    <w:pPr>
      <w:jc w:val="center"/>
    </w:pPr>
    <w:rPr>
      <w:rFonts w:ascii="Verdana" w:hAnsi="Verdana"/>
      <w:kern w:val="17"/>
      <w:sz w:val="18"/>
      <w:szCs w:val="16"/>
      <w:lang w:val="en-GB" w:eastAsia="en-US"/>
    </w:rPr>
  </w:style>
  <w:style w:type="paragraph" w:customStyle="1" w:styleId="Documentnumber">
    <w:name w:val="Document number"/>
    <w:rsid w:val="00C71146"/>
    <w:rPr>
      <w:rFonts w:ascii="Verdana" w:hAnsi="Verdana"/>
      <w:sz w:val="14"/>
      <w:szCs w:val="16"/>
      <w:lang w:val="en-GB" w:eastAsia="en-US"/>
    </w:rPr>
  </w:style>
  <w:style w:type="paragraph" w:customStyle="1" w:styleId="AlphaCapital1">
    <w:name w:val="Alpha Capital 1"/>
    <w:rsid w:val="00C71146"/>
    <w:pPr>
      <w:numPr>
        <w:numId w:val="32"/>
      </w:numPr>
      <w:spacing w:after="140" w:line="290" w:lineRule="auto"/>
      <w:jc w:val="both"/>
    </w:pPr>
    <w:rPr>
      <w:rFonts w:ascii="Verdana" w:hAnsi="Verdana"/>
      <w:kern w:val="20"/>
      <w:sz w:val="18"/>
      <w:szCs w:val="24"/>
      <w:lang w:val="en-GB" w:eastAsia="en-US"/>
    </w:rPr>
  </w:style>
  <w:style w:type="paragraph" w:customStyle="1" w:styleId="AlphaCapital2">
    <w:name w:val="Alpha Capital 2"/>
    <w:rsid w:val="00C71146"/>
    <w:pPr>
      <w:numPr>
        <w:numId w:val="33"/>
      </w:numPr>
      <w:spacing w:after="140" w:line="290" w:lineRule="auto"/>
      <w:jc w:val="both"/>
    </w:pPr>
    <w:rPr>
      <w:rFonts w:ascii="Verdana" w:hAnsi="Verdana"/>
      <w:kern w:val="20"/>
      <w:sz w:val="18"/>
      <w:szCs w:val="24"/>
      <w:lang w:val="en-GB" w:eastAsia="en-US"/>
    </w:rPr>
  </w:style>
  <w:style w:type="paragraph" w:customStyle="1" w:styleId="AlphaCapital3">
    <w:name w:val="Alpha Capital 3"/>
    <w:rsid w:val="00C71146"/>
    <w:pPr>
      <w:numPr>
        <w:numId w:val="34"/>
      </w:numPr>
      <w:spacing w:after="140" w:line="290" w:lineRule="auto"/>
    </w:pPr>
    <w:rPr>
      <w:rFonts w:ascii="Verdana" w:hAnsi="Verdana"/>
      <w:kern w:val="20"/>
      <w:sz w:val="18"/>
      <w:szCs w:val="24"/>
      <w:lang w:val="en-GB" w:eastAsia="en-US"/>
    </w:rPr>
  </w:style>
  <w:style w:type="paragraph" w:customStyle="1" w:styleId="AlphaCapital4">
    <w:name w:val="Alpha Capital 4"/>
    <w:rsid w:val="00C71146"/>
    <w:pPr>
      <w:numPr>
        <w:numId w:val="35"/>
      </w:numPr>
      <w:spacing w:after="140" w:line="290" w:lineRule="auto"/>
      <w:jc w:val="both"/>
    </w:pPr>
    <w:rPr>
      <w:rFonts w:ascii="Verdana" w:hAnsi="Verdana"/>
      <w:kern w:val="20"/>
      <w:sz w:val="18"/>
      <w:szCs w:val="24"/>
      <w:lang w:val="en-GB" w:eastAsia="en-US"/>
    </w:rPr>
  </w:style>
  <w:style w:type="paragraph" w:customStyle="1" w:styleId="AlphaCapital5">
    <w:name w:val="Alpha Capital 5"/>
    <w:rsid w:val="00C71146"/>
    <w:pPr>
      <w:numPr>
        <w:numId w:val="45"/>
      </w:numPr>
      <w:tabs>
        <w:tab w:val="clear" w:pos="1927"/>
        <w:tab w:val="num" w:pos="3289"/>
      </w:tabs>
      <w:spacing w:after="140" w:line="290" w:lineRule="auto"/>
      <w:ind w:left="3289" w:hanging="567"/>
      <w:jc w:val="both"/>
    </w:pPr>
    <w:rPr>
      <w:rFonts w:ascii="Verdana" w:hAnsi="Verdana"/>
      <w:kern w:val="20"/>
      <w:sz w:val="18"/>
      <w:szCs w:val="24"/>
      <w:lang w:val="en-GB" w:eastAsia="en-US"/>
    </w:rPr>
  </w:style>
  <w:style w:type="paragraph" w:customStyle="1" w:styleId="AlphaCapital6">
    <w:name w:val="Alpha Capital 6"/>
    <w:rsid w:val="00C71146"/>
    <w:pPr>
      <w:numPr>
        <w:numId w:val="46"/>
      </w:numPr>
      <w:tabs>
        <w:tab w:val="clear" w:pos="4536"/>
        <w:tab w:val="left" w:pos="3969"/>
      </w:tabs>
      <w:spacing w:after="140" w:line="290" w:lineRule="auto"/>
      <w:ind w:left="3969" w:hanging="680"/>
      <w:jc w:val="both"/>
    </w:pPr>
    <w:rPr>
      <w:rFonts w:ascii="Verdana" w:hAnsi="Verdana"/>
      <w:kern w:val="20"/>
      <w:sz w:val="18"/>
      <w:szCs w:val="24"/>
      <w:lang w:val="en-GB" w:eastAsia="en-US"/>
    </w:rPr>
  </w:style>
  <w:style w:type="paragraph" w:customStyle="1" w:styleId="RomanCapital1">
    <w:name w:val="Roman Capital 1"/>
    <w:rsid w:val="00C71146"/>
    <w:pPr>
      <w:numPr>
        <w:numId w:val="38"/>
      </w:numPr>
      <w:spacing w:after="140" w:line="290" w:lineRule="auto"/>
      <w:jc w:val="both"/>
    </w:pPr>
    <w:rPr>
      <w:rFonts w:ascii="Verdana" w:hAnsi="Verdana"/>
      <w:kern w:val="20"/>
      <w:sz w:val="18"/>
      <w:szCs w:val="24"/>
      <w:lang w:val="en-GB" w:eastAsia="en-US"/>
    </w:rPr>
  </w:style>
  <w:style w:type="paragraph" w:customStyle="1" w:styleId="RomanCapital2">
    <w:name w:val="Roman Capital 2"/>
    <w:rsid w:val="00C71146"/>
    <w:pPr>
      <w:numPr>
        <w:numId w:val="39"/>
      </w:numPr>
      <w:spacing w:after="140" w:line="290" w:lineRule="auto"/>
      <w:jc w:val="both"/>
    </w:pPr>
    <w:rPr>
      <w:rFonts w:ascii="Verdana" w:hAnsi="Verdana"/>
      <w:kern w:val="20"/>
      <w:sz w:val="18"/>
      <w:szCs w:val="24"/>
      <w:lang w:val="en-GB" w:eastAsia="en-US"/>
    </w:rPr>
  </w:style>
  <w:style w:type="paragraph" w:customStyle="1" w:styleId="RomanCapital3">
    <w:name w:val="Roman Capital 3"/>
    <w:rsid w:val="00C71146"/>
    <w:pPr>
      <w:numPr>
        <w:numId w:val="43"/>
      </w:numPr>
      <w:tabs>
        <w:tab w:val="left" w:pos="2041"/>
      </w:tabs>
      <w:spacing w:after="140" w:line="290" w:lineRule="auto"/>
    </w:pPr>
    <w:rPr>
      <w:rFonts w:ascii="Verdana" w:hAnsi="Verdana"/>
      <w:kern w:val="20"/>
      <w:sz w:val="18"/>
      <w:szCs w:val="24"/>
      <w:lang w:val="en-GB" w:eastAsia="en-US"/>
    </w:rPr>
  </w:style>
  <w:style w:type="paragraph" w:customStyle="1" w:styleId="RomanCapital4">
    <w:name w:val="Roman Capital 4"/>
    <w:rsid w:val="00C71146"/>
    <w:pPr>
      <w:numPr>
        <w:numId w:val="44"/>
      </w:numPr>
      <w:spacing w:after="140" w:line="290" w:lineRule="auto"/>
    </w:pPr>
    <w:rPr>
      <w:rFonts w:ascii="Verdana" w:hAnsi="Verdana"/>
      <w:kern w:val="20"/>
      <w:sz w:val="18"/>
      <w:szCs w:val="24"/>
      <w:lang w:val="en-GB" w:eastAsia="en-US"/>
    </w:rPr>
  </w:style>
  <w:style w:type="paragraph" w:customStyle="1" w:styleId="RomanCapital5">
    <w:name w:val="Roman Capital 5"/>
    <w:rsid w:val="00C71146"/>
    <w:pPr>
      <w:numPr>
        <w:numId w:val="36"/>
      </w:numPr>
      <w:spacing w:after="140" w:line="290" w:lineRule="auto"/>
    </w:pPr>
    <w:rPr>
      <w:rFonts w:ascii="Verdana" w:hAnsi="Verdana"/>
      <w:kern w:val="20"/>
      <w:sz w:val="18"/>
      <w:szCs w:val="24"/>
      <w:lang w:val="en-GB" w:eastAsia="en-US"/>
    </w:rPr>
  </w:style>
  <w:style w:type="paragraph" w:customStyle="1" w:styleId="RomanCapital6">
    <w:name w:val="Roman Capital 6"/>
    <w:rsid w:val="00C71146"/>
    <w:pPr>
      <w:numPr>
        <w:numId w:val="37"/>
      </w:numPr>
    </w:pPr>
    <w:rPr>
      <w:rFonts w:ascii="Verdana" w:hAnsi="Verdana"/>
      <w:kern w:val="20"/>
      <w:sz w:val="18"/>
      <w:szCs w:val="24"/>
      <w:lang w:val="en-GB" w:eastAsia="en-US"/>
    </w:rPr>
  </w:style>
  <w:style w:type="paragraph" w:customStyle="1" w:styleId="SubHead0">
    <w:name w:val="SubHead 0"/>
    <w:next w:val="Body0CtrlShiftB0"/>
    <w:rsid w:val="00C71146"/>
    <w:pPr>
      <w:keepNext/>
      <w:spacing w:before="120" w:after="60" w:line="290" w:lineRule="auto"/>
      <w:jc w:val="both"/>
    </w:pPr>
    <w:rPr>
      <w:rFonts w:ascii="Verdana" w:hAnsi="Verdana"/>
      <w:b/>
      <w:kern w:val="21"/>
      <w:szCs w:val="24"/>
      <w:lang w:val="en-GB" w:eastAsia="en-US"/>
    </w:rPr>
  </w:style>
  <w:style w:type="paragraph" w:customStyle="1" w:styleId="AgreementLogoDraftNote1">
    <w:name w:val="Agreement_LogoDraftNote1"/>
    <w:rsid w:val="00BC75F1"/>
    <w:pPr>
      <w:jc w:val="right"/>
    </w:pPr>
    <w:rPr>
      <w:rFonts w:ascii="Verdana" w:hAnsi="Verdana"/>
      <w:caps/>
      <w:sz w:val="18"/>
      <w:lang w:eastAsia="ja-JP"/>
    </w:rPr>
  </w:style>
  <w:style w:type="paragraph" w:customStyle="1" w:styleId="AgreementDateCoverPage">
    <w:name w:val="Agreement_DateCoverPage"/>
    <w:rsid w:val="00BC75F1"/>
    <w:pPr>
      <w:jc w:val="center"/>
    </w:pPr>
    <w:rPr>
      <w:rFonts w:ascii="Verdana" w:hAnsi="Verdana"/>
      <w:kern w:val="20"/>
      <w:sz w:val="18"/>
      <w:szCs w:val="24"/>
      <w:lang w:eastAsia="en-US"/>
    </w:rPr>
  </w:style>
  <w:style w:type="paragraph" w:customStyle="1" w:styleId="AgreementParties1">
    <w:name w:val="Agreement_Parties1"/>
    <w:next w:val="AgreementParties2"/>
    <w:rsid w:val="00BC75F1"/>
    <w:pPr>
      <w:spacing w:before="140" w:after="140" w:line="290" w:lineRule="auto"/>
      <w:jc w:val="center"/>
    </w:pPr>
    <w:rPr>
      <w:rFonts w:ascii="Verdana" w:hAnsi="Verdana"/>
      <w:kern w:val="24"/>
      <w:sz w:val="22"/>
      <w:szCs w:val="24"/>
      <w:lang w:eastAsia="en-US"/>
    </w:rPr>
  </w:style>
  <w:style w:type="paragraph" w:customStyle="1" w:styleId="AgreementParties2">
    <w:name w:val="Agreement_Parties2"/>
    <w:next w:val="AgreementParties1"/>
    <w:rsid w:val="00BC75F1"/>
    <w:pPr>
      <w:jc w:val="center"/>
    </w:pPr>
    <w:rPr>
      <w:rFonts w:ascii="Verdana" w:hAnsi="Verdana"/>
      <w:kern w:val="24"/>
      <w:sz w:val="18"/>
      <w:szCs w:val="24"/>
      <w:lang w:eastAsia="en-US"/>
    </w:rPr>
  </w:style>
  <w:style w:type="paragraph" w:customStyle="1" w:styleId="AgreementTitleOfAgreement">
    <w:name w:val="Agreement_TitleOfAgreement"/>
    <w:next w:val="AgreementNarrative"/>
    <w:rsid w:val="00BC75F1"/>
    <w:pPr>
      <w:spacing w:after="240" w:line="290" w:lineRule="auto"/>
      <w:jc w:val="center"/>
    </w:pPr>
    <w:rPr>
      <w:rFonts w:ascii="Verdana" w:hAnsi="Verdana"/>
      <w:caps/>
      <w:kern w:val="24"/>
      <w:sz w:val="28"/>
      <w:szCs w:val="24"/>
      <w:lang w:eastAsia="en-US"/>
    </w:rPr>
  </w:style>
  <w:style w:type="paragraph" w:customStyle="1" w:styleId="AgreementNarrative">
    <w:name w:val="Agreement_Narrative"/>
    <w:rsid w:val="00BC75F1"/>
    <w:pPr>
      <w:jc w:val="center"/>
    </w:pPr>
    <w:rPr>
      <w:rFonts w:ascii="Verdana" w:hAnsi="Verdana"/>
      <w:kern w:val="24"/>
      <w:sz w:val="22"/>
      <w:szCs w:val="24"/>
      <w:lang w:eastAsia="en-US"/>
    </w:rPr>
  </w:style>
  <w:style w:type="paragraph" w:customStyle="1" w:styleId="AgreementLogo1">
    <w:name w:val="Agreement_Logo1"/>
    <w:rsid w:val="00BC75F1"/>
    <w:rPr>
      <w:rFonts w:ascii="Verdana" w:hAnsi="Verdana"/>
      <w:kern w:val="20"/>
      <w:position w:val="-4"/>
      <w:sz w:val="18"/>
      <w:szCs w:val="18"/>
      <w:lang w:eastAsia="en-US"/>
    </w:rPr>
  </w:style>
  <w:style w:type="character" w:customStyle="1" w:styleId="Schedule1Char">
    <w:name w:val="Schedule 1 Char"/>
    <w:link w:val="Schedule1"/>
    <w:rsid w:val="0044695D"/>
    <w:rPr>
      <w:rFonts w:ascii="Verdana" w:hAnsi="Verdana"/>
      <w:kern w:val="20"/>
      <w:sz w:val="18"/>
      <w:szCs w:val="24"/>
      <w:lang w:val="en-GB" w:eastAsia="en-US"/>
    </w:rPr>
  </w:style>
  <w:style w:type="character" w:customStyle="1" w:styleId="Level2CtrlShiftL2Char">
    <w:name w:val="Level 2 (CtrlShift L+2) Char"/>
    <w:link w:val="Level2CtrlShiftL2"/>
    <w:rsid w:val="00382BA0"/>
    <w:rPr>
      <w:rFonts w:ascii="Verdana" w:hAnsi="Verdana"/>
      <w:kern w:val="20"/>
      <w:sz w:val="18"/>
      <w:szCs w:val="28"/>
      <w:lang w:val="en-GB" w:eastAsia="en-US"/>
    </w:rPr>
  </w:style>
  <w:style w:type="paragraph" w:customStyle="1" w:styleId="Revision1">
    <w:name w:val="Revision1"/>
    <w:hidden/>
    <w:uiPriority w:val="99"/>
    <w:semiHidden/>
    <w:rsid w:val="001E04EE"/>
    <w:rPr>
      <w:sz w:val="24"/>
      <w:szCs w:val="24"/>
    </w:rPr>
  </w:style>
  <w:style w:type="character" w:customStyle="1" w:styleId="platne1">
    <w:name w:val="platne1"/>
    <w:rsid w:val="00282FB6"/>
  </w:style>
  <w:style w:type="character" w:customStyle="1" w:styleId="Level3CtrlShiftL3Char">
    <w:name w:val="Level 3 (CtrlShift L+3) Char"/>
    <w:link w:val="Level3CtrlShiftL3"/>
    <w:rsid w:val="006108D3"/>
    <w:rPr>
      <w:rFonts w:ascii="Verdana" w:hAnsi="Verdana"/>
      <w:kern w:val="20"/>
      <w:szCs w:val="28"/>
      <w:lang w:val="en-GB" w:eastAsia="en-US"/>
    </w:rPr>
  </w:style>
  <w:style w:type="character" w:customStyle="1" w:styleId="TextkomenteChar">
    <w:name w:val="Text komentáře Char"/>
    <w:link w:val="Textkomente"/>
    <w:rsid w:val="006F2EA1"/>
    <w:rPr>
      <w:sz w:val="24"/>
      <w:lang w:val="cs-CZ" w:eastAsia="cs-CZ" w:bidi="ar-SA"/>
    </w:rPr>
  </w:style>
  <w:style w:type="character" w:customStyle="1" w:styleId="platne">
    <w:name w:val="platne"/>
    <w:basedOn w:val="Standardnpsmoodstavce"/>
    <w:rsid w:val="002E3D2D"/>
  </w:style>
  <w:style w:type="character" w:customStyle="1" w:styleId="ZpatChar">
    <w:name w:val="Zápatí Char"/>
    <w:link w:val="Zpat"/>
    <w:uiPriority w:val="99"/>
    <w:rsid w:val="00712E31"/>
    <w:rPr>
      <w:rFonts w:ascii="Calibri" w:eastAsia="Calibri" w:hAnsi="Calibri" w:cs="Times New Roman"/>
      <w:kern w:val="16"/>
      <w:sz w:val="16"/>
      <w:szCs w:val="22"/>
      <w:lang w:eastAsia="en-US"/>
    </w:rPr>
  </w:style>
  <w:style w:type="paragraph" w:styleId="Revize">
    <w:name w:val="Revision"/>
    <w:hidden/>
    <w:uiPriority w:val="99"/>
    <w:semiHidden/>
    <w:rsid w:val="00091959"/>
    <w:rPr>
      <w:rFonts w:ascii="Calibri" w:eastAsia="Calibri" w:hAnsi="Calibri"/>
      <w:sz w:val="22"/>
      <w:szCs w:val="22"/>
      <w:lang w:eastAsia="en-US"/>
    </w:rPr>
  </w:style>
  <w:style w:type="paragraph" w:styleId="Bezmezer">
    <w:name w:val="No Spacing"/>
    <w:uiPriority w:val="1"/>
    <w:qFormat/>
    <w:rsid w:val="001052F1"/>
    <w:rPr>
      <w:rFonts w:asciiTheme="minorHAnsi" w:eastAsiaTheme="minorHAnsi" w:hAnsiTheme="minorHAnsi" w:cstheme="minorBidi"/>
      <w:sz w:val="22"/>
      <w:szCs w:val="22"/>
      <w:lang w:eastAsia="en-US"/>
    </w:rPr>
  </w:style>
  <w:style w:type="character" w:customStyle="1" w:styleId="Nevyeenzmnka1">
    <w:name w:val="Nevyřešená zmínka1"/>
    <w:basedOn w:val="Standardnpsmoodstavce"/>
    <w:uiPriority w:val="99"/>
    <w:semiHidden/>
    <w:unhideWhenUsed/>
    <w:rsid w:val="00810200"/>
    <w:rPr>
      <w:color w:val="808080"/>
      <w:shd w:val="clear" w:color="auto" w:fill="E6E6E6"/>
    </w:rPr>
  </w:style>
  <w:style w:type="paragraph" w:styleId="Odstavecseseznamem">
    <w:name w:val="List Paragraph"/>
    <w:basedOn w:val="Normln"/>
    <w:uiPriority w:val="34"/>
    <w:qFormat/>
    <w:rsid w:val="00D46B84"/>
    <w:pPr>
      <w:ind w:left="720"/>
      <w:contextualSpacing/>
    </w:pPr>
  </w:style>
  <w:style w:type="character" w:customStyle="1" w:styleId="tsubjname">
    <w:name w:val="tsubjname"/>
    <w:basedOn w:val="Standardnpsmoodstavce"/>
    <w:rsid w:val="00EE5B8A"/>
  </w:style>
  <w:style w:type="character" w:customStyle="1" w:styleId="Nevyeenzmnka2">
    <w:name w:val="Nevyřešená zmínka2"/>
    <w:basedOn w:val="Standardnpsmoodstavce"/>
    <w:uiPriority w:val="99"/>
    <w:semiHidden/>
    <w:unhideWhenUsed/>
    <w:rsid w:val="00FF746B"/>
    <w:rPr>
      <w:color w:val="605E5C"/>
      <w:shd w:val="clear" w:color="auto" w:fill="E1DFDD"/>
    </w:rPr>
  </w:style>
  <w:style w:type="character" w:customStyle="1" w:styleId="ZhlavChar">
    <w:name w:val="Záhlaví Char"/>
    <w:basedOn w:val="Standardnpsmoodstavce"/>
    <w:link w:val="Zhlav"/>
    <w:uiPriority w:val="99"/>
    <w:rsid w:val="00E47F96"/>
    <w:rPr>
      <w:rFonts w:asciiTheme="minorHAnsi" w:eastAsiaTheme="minorHAnsi" w:hAnsiTheme="minorHAnsi" w:cstheme="minorBidi"/>
      <w:kern w:val="2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8723748">
      <w:bodyDiv w:val="1"/>
      <w:marLeft w:val="0"/>
      <w:marRight w:val="0"/>
      <w:marTop w:val="0"/>
      <w:marBottom w:val="0"/>
      <w:divBdr>
        <w:top w:val="none" w:sz="0" w:space="0" w:color="auto"/>
        <w:left w:val="none" w:sz="0" w:space="0" w:color="auto"/>
        <w:bottom w:val="none" w:sz="0" w:space="0" w:color="auto"/>
        <w:right w:val="none" w:sz="0" w:space="0" w:color="auto"/>
      </w:divBdr>
    </w:div>
    <w:div w:id="1153333241">
      <w:bodyDiv w:val="1"/>
      <w:marLeft w:val="0"/>
      <w:marRight w:val="0"/>
      <w:marTop w:val="0"/>
      <w:marBottom w:val="0"/>
      <w:divBdr>
        <w:top w:val="none" w:sz="0" w:space="0" w:color="auto"/>
        <w:left w:val="none" w:sz="0" w:space="0" w:color="auto"/>
        <w:bottom w:val="none" w:sz="0" w:space="0" w:color="auto"/>
        <w:right w:val="none" w:sz="0" w:space="0" w:color="auto"/>
      </w:divBdr>
    </w:div>
    <w:div w:id="1486970677">
      <w:bodyDiv w:val="1"/>
      <w:marLeft w:val="0"/>
      <w:marRight w:val="0"/>
      <w:marTop w:val="0"/>
      <w:marBottom w:val="0"/>
      <w:divBdr>
        <w:top w:val="none" w:sz="0" w:space="0" w:color="auto"/>
        <w:left w:val="none" w:sz="0" w:space="0" w:color="auto"/>
        <w:bottom w:val="none" w:sz="0" w:space="0" w:color="auto"/>
        <w:right w:val="none" w:sz="0" w:space="0" w:color="auto"/>
      </w:divBdr>
      <w:divsChild>
        <w:div w:id="35398780">
          <w:marLeft w:val="0"/>
          <w:marRight w:val="0"/>
          <w:marTop w:val="0"/>
          <w:marBottom w:val="0"/>
          <w:divBdr>
            <w:top w:val="none" w:sz="0" w:space="0" w:color="auto"/>
            <w:left w:val="none" w:sz="0" w:space="0" w:color="auto"/>
            <w:bottom w:val="none" w:sz="0" w:space="0" w:color="auto"/>
            <w:right w:val="none" w:sz="0" w:space="0" w:color="auto"/>
          </w:divBdr>
        </w:div>
        <w:div w:id="885919141">
          <w:marLeft w:val="0"/>
          <w:marRight w:val="0"/>
          <w:marTop w:val="0"/>
          <w:marBottom w:val="0"/>
          <w:divBdr>
            <w:top w:val="none" w:sz="0" w:space="0" w:color="auto"/>
            <w:left w:val="none" w:sz="0" w:space="0" w:color="auto"/>
            <w:bottom w:val="none" w:sz="0" w:space="0" w:color="auto"/>
            <w:right w:val="none" w:sz="0" w:space="0" w:color="auto"/>
          </w:divBdr>
        </w:div>
        <w:div w:id="1948271748">
          <w:marLeft w:val="0"/>
          <w:marRight w:val="0"/>
          <w:marTop w:val="0"/>
          <w:marBottom w:val="0"/>
          <w:divBdr>
            <w:top w:val="none" w:sz="0" w:space="0" w:color="auto"/>
            <w:left w:val="none" w:sz="0" w:space="0" w:color="auto"/>
            <w:bottom w:val="none" w:sz="0" w:space="0" w:color="auto"/>
            <w:right w:val="none" w:sz="0" w:space="0" w:color="auto"/>
          </w:divBdr>
        </w:div>
      </w:divsChild>
    </w:div>
    <w:div w:id="1887905783">
      <w:bodyDiv w:val="1"/>
      <w:marLeft w:val="0"/>
      <w:marRight w:val="0"/>
      <w:marTop w:val="0"/>
      <w:marBottom w:val="0"/>
      <w:divBdr>
        <w:top w:val="none" w:sz="0" w:space="0" w:color="auto"/>
        <w:left w:val="none" w:sz="0" w:space="0" w:color="auto"/>
        <w:bottom w:val="none" w:sz="0" w:space="0" w:color="auto"/>
        <w:right w:val="none" w:sz="0" w:space="0" w:color="auto"/>
      </w:divBdr>
      <w:divsChild>
        <w:div w:id="1603954778">
          <w:marLeft w:val="0"/>
          <w:marRight w:val="0"/>
          <w:marTop w:val="0"/>
          <w:marBottom w:val="0"/>
          <w:divBdr>
            <w:top w:val="none" w:sz="0" w:space="0" w:color="auto"/>
            <w:left w:val="none" w:sz="0" w:space="0" w:color="auto"/>
            <w:bottom w:val="none" w:sz="0" w:space="0" w:color="auto"/>
            <w:right w:val="none" w:sz="0" w:space="0" w:color="auto"/>
          </w:divBdr>
          <w:divsChild>
            <w:div w:id="384566758">
              <w:marLeft w:val="0"/>
              <w:marRight w:val="0"/>
              <w:marTop w:val="0"/>
              <w:marBottom w:val="0"/>
              <w:divBdr>
                <w:top w:val="single" w:sz="4" w:space="0" w:color="FFFFFF"/>
                <w:left w:val="none" w:sz="0" w:space="0" w:color="auto"/>
                <w:bottom w:val="none" w:sz="0" w:space="0" w:color="auto"/>
                <w:right w:val="none" w:sz="0" w:space="0" w:color="auto"/>
              </w:divBdr>
              <w:divsChild>
                <w:div w:id="175847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faktury@vfn.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questID xmlns="acca34e4-9ecd-41c8-99eb-d6aa654aaa55" xsi:nil="true"/>
    <PocetZnRetezec xmlns="acca34e4-9ecd-41c8-99eb-d6aa654aaa55" xsi:nil="true"/>
    <Block_WF xmlns="acca34e4-9ecd-41c8-99eb-d6aa654aaa55">3</Block_WF>
    <ZkracenyRetezec xmlns="acca34e4-9ecd-41c8-99eb-d6aa654aaa55">1283-983/983-21_RS.docx</ZkracenyRetezec>
    <Smazat xmlns="acca34e4-9ecd-41c8-99eb-d6aa654aaa55">&lt;a href="/sites/evidencesmluv/_layouts/15/IniWrkflIP.aspx?List=%7b6A8A6AA5-C48F-41F1-807A-52AA0ECDCD18%7d&amp;amp;ID=2762&amp;amp;ItemGuid=%7b68F3AD77-DC47-4C27-B694-2D4A221D82AA%7d&amp;amp;TemplateID=%7bd3f8102e-f4a5-4901-b93c-fb146a9d820d%7d"&gt;&lt;img src="/SiteAssets/Pictogram/Pripominkovani/delete16red.png" /&gt;&lt;/a&gt;</Smazat>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smluvni dokument" ma:contentTypeID="0x010100EFF427952D4E634383E9B8E9D938055A009C02040575ABEA42ADF32886ABDCA16A" ma:contentTypeVersion="14" ma:contentTypeDescription="Create a new document." ma:contentTypeScope="" ma:versionID="65351b03da37f271e9ea6d07f2fdce25">
  <xsd:schema xmlns:xsd="http://www.w3.org/2001/XMLSchema" xmlns:xs="http://www.w3.org/2001/XMLSchema" xmlns:p="http://schemas.microsoft.com/office/2006/metadata/properties" xmlns:ns2="acca34e4-9ecd-41c8-99eb-d6aa654aaa55" targetNamespace="http://schemas.microsoft.com/office/2006/metadata/properties" ma:root="true" ma:fieldsID="a4de7e87977dd9a5304776a3f9ab3e94" ns2:_="">
    <xsd:import namespace="acca34e4-9ecd-41c8-99eb-d6aa654aaa55"/>
    <xsd:element name="properties">
      <xsd:complexType>
        <xsd:sequence>
          <xsd:element name="documentManagement">
            <xsd:complexType>
              <xsd:all>
                <xsd:element ref="ns2:RequestID" minOccurs="0"/>
                <xsd:element ref="ns2:PocetZnRetezec" minOccurs="0"/>
                <xsd:element ref="ns2:ZkracenyRetezec" minOccurs="0"/>
                <xsd:element ref="ns2:Smazat" minOccurs="0"/>
                <xsd:element ref="ns2:Block_W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a34e4-9ecd-41c8-99eb-d6aa654aaa55" elementFormDefault="qualified">
    <xsd:import namespace="http://schemas.microsoft.com/office/2006/documentManagement/types"/>
    <xsd:import namespace="http://schemas.microsoft.com/office/infopath/2007/PartnerControls"/>
    <xsd:element name="RequestID" ma:index="8" nillable="true" ma:displayName="RequestID" ma:internalName="RequestID">
      <xsd:simpleType>
        <xsd:restriction base="dms:Number"/>
      </xsd:simpleType>
    </xsd:element>
    <xsd:element name="PocetZnRetezec" ma:index="9" nillable="true" ma:displayName="PocetZnRetezec" ma:internalName="PocetZnRetezec">
      <xsd:simpleType>
        <xsd:restriction base="dms:Number"/>
      </xsd:simpleType>
    </xsd:element>
    <xsd:element name="ZkracenyRetezec" ma:index="10" nillable="true" ma:displayName="ZkracenyRetezec" ma:internalName="ZkracenyRetezec">
      <xsd:simpleType>
        <xsd:restriction base="dms:Text">
          <xsd:maxLength value="255"/>
        </xsd:restriction>
      </xsd:simpleType>
    </xsd:element>
    <xsd:element name="Smazat" ma:index="12" nillable="true" ma:displayName="Smazat" ma:hidden="true" ma:internalName="Smazat" ma:readOnly="false">
      <xsd:simpleType>
        <xsd:restriction base="dms:Unknown"/>
      </xsd:simpleType>
    </xsd:element>
    <xsd:element name="Block_WF" ma:index="15" nillable="true" ma:displayName="Block_WF" ma:default="0" ma:internalName="Block_WF">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B5F4EC-6DFA-47E2-BD6B-AD1534A3C05E}"/>
</file>

<file path=customXml/itemProps2.xml><?xml version="1.0" encoding="utf-8"?>
<ds:datastoreItem xmlns:ds="http://schemas.openxmlformats.org/officeDocument/2006/customXml" ds:itemID="{7FA43AF3-F957-4FCD-98D5-319031B8E447}"/>
</file>

<file path=customXml/itemProps3.xml><?xml version="1.0" encoding="utf-8"?>
<ds:datastoreItem xmlns:ds="http://schemas.openxmlformats.org/officeDocument/2006/customXml" ds:itemID="{069C3486-C914-4438-90C6-E12493A71A6A}"/>
</file>

<file path=customXml/itemProps4.xml><?xml version="1.0" encoding="utf-8"?>
<ds:datastoreItem xmlns:ds="http://schemas.openxmlformats.org/officeDocument/2006/customXml" ds:itemID="{4B7BF3BB-B31E-4F66-96BC-3F19613171AE}">
  <ds:schemaRefs>
    <ds:schemaRef ds:uri="http://schemas.microsoft.com/sharepoint/events"/>
  </ds:schemaRefs>
</ds:datastoreItem>
</file>

<file path=customXml/itemProps5.xml><?xml version="1.0" encoding="utf-8"?>
<ds:datastoreItem xmlns:ds="http://schemas.openxmlformats.org/officeDocument/2006/customXml" ds:itemID="{2CF906EE-1170-4143-9324-6B627382A531}"/>
</file>

<file path=docProps/app.xml><?xml version="1.0" encoding="utf-8"?>
<Properties xmlns="http://schemas.openxmlformats.org/officeDocument/2006/extended-properties" xmlns:vt="http://schemas.openxmlformats.org/officeDocument/2006/docPropsVTypes">
  <Template>Normal</Template>
  <TotalTime>1</TotalTime>
  <Pages>20</Pages>
  <Words>4892</Words>
  <Characters>28866</Characters>
  <Application>Microsoft Office Word</Application>
  <DocSecurity>0</DocSecurity>
  <Lines>240</Lines>
  <Paragraphs>67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NS_Kotva_bianco</vt:lpstr>
      <vt:lpstr>Dne [_____] 20054</vt:lpstr>
    </vt:vector>
  </TitlesOfParts>
  <Company>MARKLAND</Company>
  <LinksUpToDate>false</LinksUpToDate>
  <CharactersWithSpaces>33691</CharactersWithSpaces>
  <SharedDoc>false</SharedDoc>
  <HLinks>
    <vt:vector size="6" baseType="variant">
      <vt:variant>
        <vt:i4>2555907</vt:i4>
      </vt:variant>
      <vt:variant>
        <vt:i4>0</vt:i4>
      </vt:variant>
      <vt:variant>
        <vt:i4>0</vt:i4>
      </vt:variant>
      <vt:variant>
        <vt:i4>5</vt:i4>
      </vt:variant>
      <vt:variant>
        <vt:lpwstr>mailto:obraty@markland.cz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NS_Kotva_bianco</dc:title>
  <dc:subject>NS_Kotva</dc:subject>
  <dc:creator>Mgr. Jan Rozner</dc:creator>
  <cp:keywords>NS_Kotva_bianco</cp:keywords>
  <cp:lastModifiedBy>Kotusová Zuzana, Bc. DiS.</cp:lastModifiedBy>
  <cp:revision>2</cp:revision>
  <cp:lastPrinted>2021-12-08T14:03:00Z</cp:lastPrinted>
  <dcterms:created xsi:type="dcterms:W3CDTF">2021-12-13T11:45:00Z</dcterms:created>
  <dcterms:modified xsi:type="dcterms:W3CDTF">2021-12-13T11:45:00Z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0.2</vt:lpwstr>
  </property>
  <property fmtid="{D5CDD505-2E9C-101B-9397-08002B2CF9AE}" pid="3" name="Document Number">
    <vt:lpwstr>A04910350</vt:lpwstr>
  </property>
  <property fmtid="{D5CDD505-2E9C-101B-9397-08002B2CF9AE}" pid="4" name="Last Modified">
    <vt:lpwstr>14 Mar 2005</vt:lpwstr>
  </property>
  <property fmtid="{D5CDD505-2E9C-101B-9397-08002B2CF9AE}" pid="5" name="Template Version">
    <vt:lpwstr>R.84</vt:lpwstr>
  </property>
  <property fmtid="{D5CDD505-2E9C-101B-9397-08002B2CF9AE}" pid="6" name="CoverPage">
    <vt:lpwstr>Yes</vt:lpwstr>
  </property>
  <property fmtid="{D5CDD505-2E9C-101B-9397-08002B2CF9AE}" pid="7" name="Language">
    <vt:lpwstr>Czech</vt:lpwstr>
  </property>
  <property fmtid="{D5CDD505-2E9C-101B-9397-08002B2CF9AE}" pid="8" name="PaperSize">
    <vt:lpwstr>A4</vt:lpwstr>
  </property>
  <property fmtid="{D5CDD505-2E9C-101B-9397-08002B2CF9AE}" pid="9" name="Landscape">
    <vt:lpwstr> </vt:lpwstr>
  </property>
  <property fmtid="{D5CDD505-2E9C-101B-9397-08002B2CF9AE}" pid="10" name="HouseStyle">
    <vt:lpwstr>1</vt:lpwstr>
  </property>
  <property fmtid="{D5CDD505-2E9C-101B-9397-08002B2CF9AE}" pid="11" name="HSChanged">
    <vt:lpwstr>No</vt:lpwstr>
  </property>
  <property fmtid="{D5CDD505-2E9C-101B-9397-08002B2CF9AE}" pid="12" name="HeadPara">
    <vt:i4>1</vt:i4>
  </property>
  <property fmtid="{D5CDD505-2E9C-101B-9397-08002B2CF9AE}" pid="13" name="TOCInsert">
    <vt:lpwstr>No</vt:lpwstr>
  </property>
  <property fmtid="{D5CDD505-2E9C-101B-9397-08002B2CF9AE}" pid="14" name="TOCString">
    <vt:lpwstr> </vt:lpwstr>
  </property>
  <property fmtid="{D5CDD505-2E9C-101B-9397-08002B2CF9AE}" pid="15" name="TOCBold">
    <vt:lpwstr>Yes</vt:lpwstr>
  </property>
  <property fmtid="{D5CDD505-2E9C-101B-9397-08002B2CF9AE}" pid="16" name="Word 2003">
    <vt:lpwstr>No</vt:lpwstr>
  </property>
  <property fmtid="{D5CDD505-2E9C-101B-9397-08002B2CF9AE}" pid="17" name="ObjectID">
    <vt:lpwstr>09001dc88305c546</vt:lpwstr>
  </property>
  <property fmtid="{D5CDD505-2E9C-101B-9397-08002B2CF9AE}" pid="18" name="Matter Number">
    <vt:lpwstr>L-079867</vt:lpwstr>
  </property>
  <property fmtid="{D5CDD505-2E9C-101B-9397-08002B2CF9AE}" pid="19" name="Client Code">
    <vt:lpwstr>10075458</vt:lpwstr>
  </property>
  <property fmtid="{D5CDD505-2E9C-101B-9397-08002B2CF9AE}" pid="20" name="Mode">
    <vt:lpwstr>View</vt:lpwstr>
  </property>
  <property fmtid="{D5CDD505-2E9C-101B-9397-08002B2CF9AE}" pid="21" name="DEDocumentLocation">
    <vt:lpwstr>H:\Documentum\__Viewed\09001dc88305c546\050314_cz_LsAgStandard_kotva_final.doc</vt:lpwstr>
  </property>
  <property fmtid="{D5CDD505-2E9C-101B-9397-08002B2CF9AE}" pid="22" name="Chinese">
    <vt:lpwstr>No</vt:lpwstr>
  </property>
  <property fmtid="{D5CDD505-2E9C-101B-9397-08002B2CF9AE}" pid="23" name="MSIP_Label_2063cd7f-2d21-486a-9f29-9c1683fdd175_Enabled">
    <vt:lpwstr>true</vt:lpwstr>
  </property>
  <property fmtid="{D5CDD505-2E9C-101B-9397-08002B2CF9AE}" pid="24" name="MSIP_Label_2063cd7f-2d21-486a-9f29-9c1683fdd175_SetDate">
    <vt:lpwstr>2021-12-07T08:25:09Z</vt:lpwstr>
  </property>
  <property fmtid="{D5CDD505-2E9C-101B-9397-08002B2CF9AE}" pid="25" name="MSIP_Label_2063cd7f-2d21-486a-9f29-9c1683fdd175_Method">
    <vt:lpwstr>Standard</vt:lpwstr>
  </property>
  <property fmtid="{D5CDD505-2E9C-101B-9397-08002B2CF9AE}" pid="26" name="MSIP_Label_2063cd7f-2d21-486a-9f29-9c1683fdd175_Name">
    <vt:lpwstr>2063cd7f-2d21-486a-9f29-9c1683fdd175</vt:lpwstr>
  </property>
  <property fmtid="{D5CDD505-2E9C-101B-9397-08002B2CF9AE}" pid="27" name="MSIP_Label_2063cd7f-2d21-486a-9f29-9c1683fdd175_SiteId">
    <vt:lpwstr>0f277086-d4e0-4971-bc1a-bbc5df0eb246</vt:lpwstr>
  </property>
  <property fmtid="{D5CDD505-2E9C-101B-9397-08002B2CF9AE}" pid="28" name="MSIP_Label_2063cd7f-2d21-486a-9f29-9c1683fdd175_ActionId">
    <vt:lpwstr>219a3749-4ce2-4ac8-8bf6-0e4c43096a76</vt:lpwstr>
  </property>
  <property fmtid="{D5CDD505-2E9C-101B-9397-08002B2CF9AE}" pid="29" name="MSIP_Label_2063cd7f-2d21-486a-9f29-9c1683fdd175_ContentBits">
    <vt:lpwstr>0</vt:lpwstr>
  </property>
  <property fmtid="{D5CDD505-2E9C-101B-9397-08002B2CF9AE}" pid="30" name="ContentTypeId">
    <vt:lpwstr>0x010100EFF427952D4E634383E9B8E9D938055A009C02040575ABEA42ADF32886ABDCA16A</vt:lpwstr>
  </property>
  <property fmtid="{D5CDD505-2E9C-101B-9397-08002B2CF9AE}" pid="31" name="_dlc_DocIdItemGuid">
    <vt:lpwstr>74a9f467-dc96-4017-a0eb-7adf14b02cb5</vt:lpwstr>
  </property>
  <property fmtid="{D5CDD505-2E9C-101B-9397-08002B2CF9AE}" pid="32" name="WorkflowChangePath">
    <vt:lpwstr>82569b4a-5f6c-4a67-89c0-3731ded64efb,2;82569b4a-5f6c-4a67-89c0-3731ded64efb,2;82569b4a-5f6c-4a67-89c0-3731ded64efb,2;</vt:lpwstr>
  </property>
</Properties>
</file>