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CEEA" w14:textId="77777777" w:rsidR="001901B1" w:rsidRPr="00371FCB" w:rsidRDefault="001901B1" w:rsidP="001901B1">
      <w:pPr>
        <w:widowControl w:val="0"/>
        <w:suppressAutoHyphens/>
        <w:spacing w:after="0" w:line="240" w:lineRule="auto"/>
        <w:jc w:val="center"/>
        <w:rPr>
          <w:rFonts w:ascii="Times New Roman" w:eastAsia="Times New Roman" w:hAnsi="Times New Roman" w:cs="Times New Roman"/>
          <w:b/>
          <w:bCs/>
          <w:iCs/>
          <w:kern w:val="1"/>
          <w:sz w:val="36"/>
          <w:szCs w:val="36"/>
          <w:lang w:eastAsia="ar-SA"/>
        </w:rPr>
      </w:pPr>
      <w:r w:rsidRPr="00371FCB">
        <w:rPr>
          <w:rFonts w:ascii="Times New Roman" w:eastAsia="Times New Roman" w:hAnsi="Times New Roman" w:cs="Times New Roman"/>
          <w:b/>
          <w:bCs/>
          <w:iCs/>
          <w:kern w:val="1"/>
          <w:sz w:val="36"/>
          <w:szCs w:val="36"/>
          <w:lang w:eastAsia="ar-SA"/>
        </w:rPr>
        <w:t>SMLOUVA KUPNÍ</w:t>
      </w:r>
    </w:p>
    <w:p w14:paraId="7DFCD513" w14:textId="77777777" w:rsidR="001901B1" w:rsidRPr="00371FCB" w:rsidRDefault="001901B1" w:rsidP="001901B1">
      <w:pPr>
        <w:widowControl w:val="0"/>
        <w:suppressAutoHyphens/>
        <w:spacing w:after="0" w:line="240" w:lineRule="auto"/>
        <w:jc w:val="center"/>
        <w:rPr>
          <w:rFonts w:ascii="Times New Roman" w:eastAsia="Times New Roman" w:hAnsi="Times New Roman" w:cs="Times New Roman"/>
          <w:iCs/>
          <w:kern w:val="1"/>
          <w:sz w:val="24"/>
          <w:szCs w:val="24"/>
          <w:lang w:eastAsia="ar-SA"/>
        </w:rPr>
      </w:pPr>
    </w:p>
    <w:p w14:paraId="678733A9" w14:textId="77777777" w:rsidR="001901B1" w:rsidRPr="00371FCB" w:rsidRDefault="001901B1" w:rsidP="001901B1">
      <w:pPr>
        <w:widowControl w:val="0"/>
        <w:suppressAutoHyphens/>
        <w:spacing w:after="0" w:line="240" w:lineRule="auto"/>
        <w:jc w:val="center"/>
        <w:rPr>
          <w:rFonts w:ascii="Times New Roman" w:eastAsia="Times New Roman" w:hAnsi="Times New Roman" w:cs="Times New Roman"/>
          <w:i/>
          <w:iCs/>
          <w:kern w:val="1"/>
          <w:sz w:val="24"/>
          <w:szCs w:val="24"/>
          <w:lang w:eastAsia="ar-SA"/>
        </w:rPr>
      </w:pPr>
      <w:r w:rsidRPr="00371FCB">
        <w:rPr>
          <w:rFonts w:ascii="Times New Roman" w:eastAsia="Times New Roman" w:hAnsi="Times New Roman" w:cs="Times New Roman"/>
          <w:i/>
          <w:iCs/>
          <w:kern w:val="1"/>
          <w:sz w:val="24"/>
          <w:szCs w:val="24"/>
          <w:lang w:eastAsia="ar-SA"/>
        </w:rPr>
        <w:t>uzavřená ve smyslu ustanovení § 2128 a násl. zákona č. 89/2012 Sb., občanský zákoník</w:t>
      </w:r>
    </w:p>
    <w:p w14:paraId="48D5BAAD" w14:textId="77777777" w:rsidR="001901B1" w:rsidRPr="00371FCB" w:rsidRDefault="001901B1" w:rsidP="001901B1">
      <w:pPr>
        <w:widowControl w:val="0"/>
        <w:suppressAutoHyphens/>
        <w:spacing w:after="0" w:line="240" w:lineRule="auto"/>
        <w:jc w:val="center"/>
        <w:rPr>
          <w:rFonts w:ascii="Times New Roman" w:eastAsia="Times New Roman" w:hAnsi="Times New Roman" w:cs="Times New Roman"/>
          <w:i/>
          <w:iCs/>
          <w:kern w:val="1"/>
          <w:sz w:val="24"/>
          <w:szCs w:val="24"/>
          <w:lang w:eastAsia="ar-SA"/>
        </w:rPr>
      </w:pPr>
      <w:r w:rsidRPr="00371FCB">
        <w:rPr>
          <w:rFonts w:ascii="Times New Roman" w:eastAsia="Times New Roman" w:hAnsi="Times New Roman" w:cs="Times New Roman"/>
          <w:i/>
          <w:iCs/>
          <w:kern w:val="1"/>
          <w:sz w:val="24"/>
          <w:szCs w:val="24"/>
          <w:lang w:eastAsia="ar-SA"/>
        </w:rPr>
        <w:t>níže uvedeného dne, měsíce a roku</w:t>
      </w:r>
    </w:p>
    <w:p w14:paraId="4A676859" w14:textId="77777777" w:rsidR="001901B1" w:rsidRDefault="001901B1" w:rsidP="001901B1">
      <w:pPr>
        <w:suppressAutoHyphens/>
        <w:spacing w:after="0" w:line="240" w:lineRule="auto"/>
        <w:jc w:val="center"/>
        <w:rPr>
          <w:rFonts w:ascii="Times New Roman" w:eastAsia="Times New Roman" w:hAnsi="Times New Roman" w:cs="Times New Roman"/>
          <w:i/>
          <w:iCs/>
          <w:kern w:val="1"/>
          <w:sz w:val="24"/>
          <w:szCs w:val="24"/>
          <w:lang w:eastAsia="ar-SA"/>
        </w:rPr>
      </w:pPr>
      <w:r w:rsidRPr="00371FCB">
        <w:rPr>
          <w:rFonts w:ascii="Times New Roman" w:eastAsia="Times New Roman" w:hAnsi="Times New Roman" w:cs="Times New Roman"/>
          <w:i/>
          <w:iCs/>
          <w:kern w:val="1"/>
          <w:sz w:val="24"/>
          <w:szCs w:val="24"/>
          <w:lang w:eastAsia="ar-SA"/>
        </w:rPr>
        <w:t>mezi těmito smluvními stranami:</w:t>
      </w:r>
    </w:p>
    <w:p w14:paraId="7C1AEE94" w14:textId="77777777" w:rsidR="001901B1" w:rsidRPr="00371FCB" w:rsidRDefault="001901B1" w:rsidP="001901B1">
      <w:pPr>
        <w:suppressAutoHyphens/>
        <w:spacing w:after="0" w:line="240" w:lineRule="auto"/>
        <w:jc w:val="center"/>
        <w:rPr>
          <w:rFonts w:ascii="Times New Roman" w:eastAsia="Times New Roman" w:hAnsi="Times New Roman" w:cs="Times New Roman"/>
          <w:i/>
          <w:iCs/>
          <w:kern w:val="1"/>
          <w:sz w:val="24"/>
          <w:szCs w:val="24"/>
          <w:lang w:eastAsia="ar-SA"/>
        </w:rPr>
      </w:pPr>
    </w:p>
    <w:p w14:paraId="303F9236" w14:textId="0A47D977" w:rsidR="001901B1" w:rsidRPr="00F80829" w:rsidRDefault="00F80829" w:rsidP="001901B1">
      <w:pPr>
        <w:pStyle w:val="Odstavecseseznamem"/>
        <w:numPr>
          <w:ilvl w:val="0"/>
          <w:numId w:val="7"/>
        </w:numPr>
        <w:spacing w:after="0" w:line="240" w:lineRule="auto"/>
        <w:ind w:left="357" w:hanging="357"/>
        <w:contextualSpacing w:val="0"/>
        <w:jc w:val="both"/>
        <w:rPr>
          <w:rFonts w:ascii="Times New Roman" w:hAnsi="Times New Roman" w:cs="Times New Roman"/>
          <w:b/>
          <w:bCs/>
          <w:color w:val="000000" w:themeColor="text1"/>
          <w:sz w:val="24"/>
          <w:szCs w:val="24"/>
        </w:rPr>
      </w:pPr>
      <w:r w:rsidRPr="00F80829">
        <w:rPr>
          <w:rFonts w:ascii="Times New Roman" w:hAnsi="Times New Roman" w:cs="Times New Roman"/>
          <w:b/>
          <w:bCs/>
          <w:color w:val="000000" w:themeColor="text1"/>
          <w:sz w:val="24"/>
          <w:szCs w:val="24"/>
          <w:shd w:val="clear" w:color="auto" w:fill="000000" w:themeFill="text1"/>
        </w:rPr>
        <w:t>…………………</w:t>
      </w:r>
    </w:p>
    <w:p w14:paraId="11D8F192" w14:textId="77777777" w:rsidR="001901B1" w:rsidRPr="00F420EC" w:rsidRDefault="001901B1" w:rsidP="001901B1">
      <w:pPr>
        <w:pStyle w:val="Odstavecseseznamem"/>
        <w:spacing w:after="0" w:line="240" w:lineRule="auto"/>
        <w:ind w:left="360"/>
        <w:jc w:val="both"/>
        <w:rPr>
          <w:rFonts w:ascii="Times New Roman" w:hAnsi="Times New Roman" w:cs="Times New Roman"/>
          <w:sz w:val="24"/>
          <w:szCs w:val="24"/>
        </w:rPr>
      </w:pPr>
      <w:r w:rsidRPr="00F420EC">
        <w:rPr>
          <w:rFonts w:ascii="Times New Roman" w:hAnsi="Times New Roman" w:cs="Times New Roman"/>
          <w:sz w:val="24"/>
          <w:szCs w:val="24"/>
        </w:rPr>
        <w:t xml:space="preserve">RČ: </w:t>
      </w:r>
      <w:r w:rsidR="00FB4805" w:rsidRPr="00FB4805">
        <w:rPr>
          <w:rFonts w:ascii="Times New Roman" w:hAnsi="Times New Roman" w:cs="Times New Roman"/>
          <w:sz w:val="24"/>
          <w:szCs w:val="24"/>
          <w:highlight w:val="black"/>
        </w:rPr>
        <w:t>……………….</w:t>
      </w:r>
    </w:p>
    <w:p w14:paraId="4AB81A3F" w14:textId="2E35B9D5" w:rsidR="001901B1" w:rsidRPr="00F420EC" w:rsidRDefault="001901B1" w:rsidP="001901B1">
      <w:pPr>
        <w:pStyle w:val="Odstavecseseznamem"/>
        <w:spacing w:after="0" w:line="240" w:lineRule="auto"/>
        <w:ind w:left="360"/>
        <w:jc w:val="both"/>
        <w:rPr>
          <w:rFonts w:ascii="Times New Roman" w:hAnsi="Times New Roman" w:cs="Times New Roman"/>
          <w:sz w:val="24"/>
          <w:szCs w:val="24"/>
        </w:rPr>
      </w:pPr>
      <w:r w:rsidRPr="00F420EC">
        <w:rPr>
          <w:rFonts w:ascii="Times New Roman" w:hAnsi="Times New Roman" w:cs="Times New Roman"/>
          <w:sz w:val="24"/>
          <w:szCs w:val="24"/>
        </w:rPr>
        <w:t xml:space="preserve">bytem: </w:t>
      </w:r>
      <w:r w:rsidR="00F80829" w:rsidRPr="00F80829">
        <w:rPr>
          <w:rFonts w:ascii="Times New Roman" w:hAnsi="Times New Roman" w:cs="Times New Roman"/>
          <w:color w:val="000000" w:themeColor="text1"/>
          <w:sz w:val="24"/>
          <w:szCs w:val="24"/>
          <w:shd w:val="clear" w:color="auto" w:fill="000000" w:themeFill="text1"/>
        </w:rPr>
        <w:t>………………………….</w:t>
      </w:r>
    </w:p>
    <w:p w14:paraId="13D3C32C" w14:textId="0416F859" w:rsidR="001901B1" w:rsidRPr="005819FD" w:rsidRDefault="001901B1" w:rsidP="001901B1">
      <w:pPr>
        <w:spacing w:after="0" w:line="240" w:lineRule="auto"/>
        <w:ind w:firstLine="360"/>
        <w:jc w:val="both"/>
        <w:rPr>
          <w:rFonts w:ascii="Times New Roman" w:eastAsia="Times New Roman" w:hAnsi="Times New Roman" w:cs="Times New Roman"/>
          <w:bCs/>
          <w:i/>
          <w:sz w:val="24"/>
          <w:szCs w:val="24"/>
          <w:lang w:eastAsia="cs-CZ"/>
        </w:rPr>
      </w:pPr>
      <w:r w:rsidRPr="005819FD">
        <w:rPr>
          <w:rFonts w:ascii="Times New Roman" w:eastAsia="Times New Roman" w:hAnsi="Times New Roman" w:cs="Times New Roman"/>
          <w:bCs/>
          <w:i/>
          <w:sz w:val="24"/>
          <w:szCs w:val="24"/>
          <w:lang w:eastAsia="cs-CZ"/>
        </w:rPr>
        <w:t>(dále jen jako „</w:t>
      </w:r>
      <w:r w:rsidR="00F80829" w:rsidRPr="00F80829">
        <w:rPr>
          <w:rFonts w:ascii="Times New Roman" w:eastAsia="Times New Roman" w:hAnsi="Times New Roman" w:cs="Times New Roman"/>
          <w:b/>
          <w:bCs/>
          <w:i/>
          <w:color w:val="000000" w:themeColor="text1"/>
          <w:sz w:val="24"/>
          <w:szCs w:val="24"/>
          <w:shd w:val="clear" w:color="auto" w:fill="000000" w:themeFill="text1"/>
          <w:lang w:eastAsia="cs-CZ"/>
        </w:rPr>
        <w:t>…………………</w:t>
      </w:r>
      <w:r w:rsidRPr="005819FD">
        <w:rPr>
          <w:rFonts w:ascii="Times New Roman" w:eastAsia="Times New Roman" w:hAnsi="Times New Roman" w:cs="Times New Roman"/>
          <w:bCs/>
          <w:i/>
          <w:sz w:val="24"/>
          <w:szCs w:val="24"/>
          <w:lang w:eastAsia="cs-CZ"/>
        </w:rPr>
        <w:t>“)</w:t>
      </w:r>
    </w:p>
    <w:p w14:paraId="3DF3321F" w14:textId="77777777" w:rsidR="001901B1" w:rsidRDefault="001901B1" w:rsidP="001901B1">
      <w:pPr>
        <w:spacing w:after="0" w:line="240" w:lineRule="auto"/>
        <w:jc w:val="both"/>
        <w:rPr>
          <w:rFonts w:ascii="Times New Roman" w:eastAsia="Times New Roman" w:hAnsi="Times New Roman" w:cs="Times New Roman"/>
          <w:bCs/>
          <w:i/>
          <w:iCs/>
          <w:color w:val="000000"/>
          <w:kern w:val="1"/>
          <w:sz w:val="24"/>
          <w:szCs w:val="24"/>
          <w:lang w:eastAsia="hi-IN" w:bidi="hi-IN"/>
        </w:rPr>
      </w:pPr>
    </w:p>
    <w:p w14:paraId="35D69F83" w14:textId="77777777" w:rsidR="001901B1" w:rsidRPr="002D3E31" w:rsidRDefault="001901B1" w:rsidP="001901B1">
      <w:pPr>
        <w:spacing w:after="0" w:line="240" w:lineRule="auto"/>
        <w:jc w:val="both"/>
        <w:rPr>
          <w:rFonts w:ascii="Times New Roman" w:eastAsia="Times New Roman" w:hAnsi="Times New Roman" w:cs="Times New Roman"/>
          <w:b/>
          <w:bCs/>
          <w:iCs/>
          <w:color w:val="000000"/>
          <w:kern w:val="1"/>
          <w:sz w:val="24"/>
          <w:szCs w:val="24"/>
          <w:lang w:eastAsia="hi-IN" w:bidi="hi-IN"/>
        </w:rPr>
      </w:pPr>
      <w:r w:rsidRPr="002D3E31">
        <w:rPr>
          <w:rFonts w:ascii="Times New Roman" w:eastAsia="Times New Roman" w:hAnsi="Times New Roman" w:cs="Times New Roman"/>
          <w:b/>
          <w:bCs/>
          <w:iCs/>
          <w:color w:val="000000"/>
          <w:kern w:val="1"/>
          <w:sz w:val="24"/>
          <w:szCs w:val="24"/>
          <w:lang w:eastAsia="hi-IN" w:bidi="hi-IN"/>
        </w:rPr>
        <w:t>a</w:t>
      </w:r>
    </w:p>
    <w:p w14:paraId="05B22CAD" w14:textId="77777777" w:rsidR="001901B1" w:rsidRDefault="001901B1" w:rsidP="001901B1">
      <w:pPr>
        <w:spacing w:after="0" w:line="240" w:lineRule="auto"/>
        <w:jc w:val="both"/>
        <w:rPr>
          <w:rFonts w:ascii="Times New Roman" w:eastAsia="Times New Roman" w:hAnsi="Times New Roman" w:cs="Times New Roman"/>
          <w:bCs/>
          <w:i/>
          <w:iCs/>
          <w:color w:val="000000"/>
          <w:kern w:val="1"/>
          <w:sz w:val="24"/>
          <w:szCs w:val="24"/>
          <w:lang w:eastAsia="hi-IN" w:bidi="hi-IN"/>
        </w:rPr>
      </w:pPr>
    </w:p>
    <w:p w14:paraId="1F689249" w14:textId="77777777" w:rsidR="001901B1" w:rsidRPr="00F420EC" w:rsidRDefault="001901B1" w:rsidP="001901B1">
      <w:pPr>
        <w:pStyle w:val="Odstavecseseznamem"/>
        <w:numPr>
          <w:ilvl w:val="0"/>
          <w:numId w:val="7"/>
        </w:numPr>
        <w:spacing w:after="0" w:line="240" w:lineRule="auto"/>
        <w:ind w:left="357" w:hanging="357"/>
        <w:contextualSpacing w:val="0"/>
        <w:jc w:val="both"/>
        <w:rPr>
          <w:rFonts w:ascii="Times New Roman" w:hAnsi="Times New Roman" w:cs="Times New Roman"/>
          <w:b/>
          <w:bCs/>
          <w:sz w:val="24"/>
          <w:szCs w:val="24"/>
        </w:rPr>
      </w:pPr>
      <w:r w:rsidRPr="00F420EC">
        <w:rPr>
          <w:rFonts w:ascii="Times New Roman" w:hAnsi="Times New Roman" w:cs="Times New Roman"/>
          <w:b/>
          <w:bCs/>
          <w:sz w:val="24"/>
          <w:szCs w:val="24"/>
        </w:rPr>
        <w:t>Obec Dolní Rožínka</w:t>
      </w:r>
    </w:p>
    <w:p w14:paraId="09C0BF28" w14:textId="77777777" w:rsidR="001901B1" w:rsidRPr="00F420EC" w:rsidRDefault="001901B1" w:rsidP="001901B1">
      <w:pPr>
        <w:pStyle w:val="Odstavecseseznamem"/>
        <w:spacing w:after="0" w:line="240" w:lineRule="auto"/>
        <w:ind w:left="360"/>
        <w:jc w:val="both"/>
        <w:rPr>
          <w:rFonts w:ascii="Times New Roman" w:hAnsi="Times New Roman" w:cs="Times New Roman"/>
          <w:sz w:val="24"/>
          <w:szCs w:val="24"/>
        </w:rPr>
      </w:pPr>
      <w:r w:rsidRPr="00F420EC">
        <w:rPr>
          <w:rFonts w:ascii="Times New Roman" w:hAnsi="Times New Roman" w:cs="Times New Roman"/>
          <w:sz w:val="24"/>
          <w:szCs w:val="24"/>
        </w:rPr>
        <w:t>IČO: 002 94 233</w:t>
      </w:r>
    </w:p>
    <w:p w14:paraId="427223B1" w14:textId="77777777" w:rsidR="001901B1" w:rsidRPr="00F420EC" w:rsidRDefault="001901B1" w:rsidP="001901B1">
      <w:pPr>
        <w:pStyle w:val="Odstavecseseznamem"/>
        <w:spacing w:after="0" w:line="240" w:lineRule="auto"/>
        <w:ind w:left="360"/>
        <w:jc w:val="both"/>
        <w:rPr>
          <w:rFonts w:ascii="Times New Roman" w:hAnsi="Times New Roman" w:cs="Times New Roman"/>
          <w:sz w:val="24"/>
          <w:szCs w:val="24"/>
        </w:rPr>
      </w:pPr>
      <w:r w:rsidRPr="00F420EC">
        <w:rPr>
          <w:rFonts w:ascii="Times New Roman" w:hAnsi="Times New Roman" w:cs="Times New Roman"/>
          <w:sz w:val="24"/>
          <w:szCs w:val="24"/>
        </w:rPr>
        <w:t>sídlem: Dolní Rožínka 3, 592 51 Dolní Rožínka</w:t>
      </w:r>
    </w:p>
    <w:p w14:paraId="2FD0260D" w14:textId="77777777" w:rsidR="001901B1" w:rsidRPr="00F420EC" w:rsidRDefault="001901B1" w:rsidP="001901B1">
      <w:pPr>
        <w:pStyle w:val="Odstavecseseznamem"/>
        <w:spacing w:after="0" w:line="240" w:lineRule="auto"/>
        <w:ind w:left="360"/>
        <w:jc w:val="both"/>
        <w:rPr>
          <w:rFonts w:ascii="Times New Roman" w:hAnsi="Times New Roman" w:cs="Times New Roman"/>
          <w:sz w:val="24"/>
          <w:szCs w:val="24"/>
        </w:rPr>
      </w:pPr>
      <w:proofErr w:type="spellStart"/>
      <w:r w:rsidRPr="00F420EC">
        <w:rPr>
          <w:rFonts w:ascii="Times New Roman" w:hAnsi="Times New Roman" w:cs="Times New Roman"/>
          <w:sz w:val="24"/>
          <w:szCs w:val="24"/>
        </w:rPr>
        <w:t>zast</w:t>
      </w:r>
      <w:proofErr w:type="spellEnd"/>
      <w:r w:rsidRPr="00F420EC">
        <w:rPr>
          <w:rFonts w:ascii="Times New Roman" w:hAnsi="Times New Roman" w:cs="Times New Roman"/>
          <w:sz w:val="24"/>
          <w:szCs w:val="24"/>
        </w:rPr>
        <w:t>. Zdeňkem Horákem, starostou obce</w:t>
      </w:r>
    </w:p>
    <w:p w14:paraId="5F509803" w14:textId="77777777" w:rsidR="001901B1" w:rsidRPr="000054CB" w:rsidRDefault="001901B1" w:rsidP="001901B1">
      <w:pPr>
        <w:spacing w:after="0" w:line="240" w:lineRule="auto"/>
        <w:ind w:firstLine="360"/>
        <w:jc w:val="both"/>
        <w:rPr>
          <w:rFonts w:ascii="Times New Roman" w:eastAsia="Times New Roman" w:hAnsi="Times New Roman" w:cs="Times New Roman"/>
          <w:bCs/>
          <w:i/>
          <w:iCs/>
          <w:color w:val="000000"/>
          <w:kern w:val="1"/>
          <w:sz w:val="24"/>
          <w:szCs w:val="24"/>
          <w:lang w:eastAsia="hi-IN" w:bidi="hi-IN"/>
        </w:rPr>
      </w:pPr>
      <w:r w:rsidRPr="000054CB">
        <w:rPr>
          <w:rFonts w:ascii="Times New Roman" w:eastAsia="Times New Roman" w:hAnsi="Times New Roman" w:cs="Times New Roman"/>
          <w:bCs/>
          <w:i/>
          <w:iCs/>
          <w:color w:val="000000"/>
          <w:kern w:val="1"/>
          <w:sz w:val="24"/>
          <w:szCs w:val="24"/>
          <w:lang w:eastAsia="hi-IN" w:bidi="hi-IN"/>
        </w:rPr>
        <w:t>(dále jen jako „</w:t>
      </w:r>
      <w:r>
        <w:rPr>
          <w:rFonts w:ascii="Times New Roman" w:eastAsia="Times New Roman" w:hAnsi="Times New Roman" w:cs="Times New Roman"/>
          <w:b/>
          <w:bCs/>
          <w:i/>
          <w:iCs/>
          <w:color w:val="000000"/>
          <w:kern w:val="1"/>
          <w:sz w:val="24"/>
          <w:szCs w:val="24"/>
          <w:lang w:eastAsia="hi-IN" w:bidi="hi-IN"/>
        </w:rPr>
        <w:t>Obec Dolní Rožínka</w:t>
      </w:r>
      <w:r w:rsidRPr="000054CB">
        <w:rPr>
          <w:rFonts w:ascii="Times New Roman" w:eastAsia="Times New Roman" w:hAnsi="Times New Roman" w:cs="Times New Roman"/>
          <w:bCs/>
          <w:i/>
          <w:iCs/>
          <w:color w:val="000000"/>
          <w:kern w:val="1"/>
          <w:sz w:val="24"/>
          <w:szCs w:val="24"/>
          <w:lang w:eastAsia="hi-IN" w:bidi="hi-IN"/>
        </w:rPr>
        <w:t>“)</w:t>
      </w:r>
    </w:p>
    <w:p w14:paraId="31E49C62" w14:textId="77777777" w:rsidR="001901B1" w:rsidRPr="00371FCB" w:rsidRDefault="001901B1" w:rsidP="001901B1">
      <w:pPr>
        <w:widowControl w:val="0"/>
        <w:suppressAutoHyphens/>
        <w:spacing w:after="0" w:line="240" w:lineRule="auto"/>
        <w:jc w:val="both"/>
        <w:rPr>
          <w:rFonts w:ascii="Times New Roman" w:eastAsia="Times New Roman" w:hAnsi="Times New Roman" w:cs="Times New Roman"/>
          <w:i/>
          <w:iCs/>
          <w:kern w:val="1"/>
          <w:sz w:val="24"/>
          <w:szCs w:val="24"/>
          <w:lang w:eastAsia="ar-SA"/>
        </w:rPr>
      </w:pPr>
    </w:p>
    <w:p w14:paraId="2A5027A8" w14:textId="77777777" w:rsidR="001901B1" w:rsidRPr="00371FCB" w:rsidRDefault="001901B1" w:rsidP="001901B1">
      <w:pPr>
        <w:widowControl w:val="0"/>
        <w:suppressAutoHyphens/>
        <w:spacing w:after="0" w:line="240" w:lineRule="auto"/>
        <w:ind w:firstLine="360"/>
        <w:jc w:val="both"/>
        <w:rPr>
          <w:rFonts w:ascii="Times New Roman" w:eastAsia="Times New Roman" w:hAnsi="Times New Roman" w:cs="Times New Roman"/>
          <w:i/>
          <w:iCs/>
          <w:kern w:val="1"/>
          <w:sz w:val="24"/>
          <w:szCs w:val="24"/>
          <w:lang w:eastAsia="ar-SA"/>
        </w:rPr>
      </w:pPr>
      <w:r w:rsidRPr="00371FCB">
        <w:rPr>
          <w:rFonts w:ascii="Times New Roman" w:eastAsia="Times New Roman" w:hAnsi="Times New Roman" w:cs="Times New Roman"/>
          <w:i/>
          <w:iCs/>
          <w:kern w:val="1"/>
          <w:sz w:val="24"/>
          <w:szCs w:val="24"/>
          <w:lang w:eastAsia="ar-SA"/>
        </w:rPr>
        <w:t>(</w:t>
      </w:r>
      <w:r>
        <w:rPr>
          <w:rFonts w:ascii="Times New Roman" w:eastAsia="Times New Roman" w:hAnsi="Times New Roman" w:cs="Times New Roman"/>
          <w:i/>
          <w:iCs/>
          <w:kern w:val="1"/>
          <w:sz w:val="24"/>
          <w:szCs w:val="24"/>
          <w:lang w:eastAsia="ar-SA"/>
        </w:rPr>
        <w:t>všichni</w:t>
      </w:r>
      <w:r w:rsidRPr="00371FCB">
        <w:rPr>
          <w:rFonts w:ascii="Times New Roman" w:eastAsia="Times New Roman" w:hAnsi="Times New Roman" w:cs="Times New Roman"/>
          <w:i/>
          <w:iCs/>
          <w:kern w:val="1"/>
          <w:sz w:val="24"/>
          <w:szCs w:val="24"/>
          <w:lang w:eastAsia="ar-SA"/>
        </w:rPr>
        <w:t xml:space="preserve"> dále jen jako „</w:t>
      </w:r>
      <w:r w:rsidRPr="00371FCB">
        <w:rPr>
          <w:rFonts w:ascii="Times New Roman" w:eastAsia="Times New Roman" w:hAnsi="Times New Roman" w:cs="Times New Roman"/>
          <w:b/>
          <w:i/>
          <w:iCs/>
          <w:kern w:val="1"/>
          <w:sz w:val="24"/>
          <w:szCs w:val="24"/>
          <w:lang w:eastAsia="ar-SA"/>
        </w:rPr>
        <w:t>Smluvní strany</w:t>
      </w:r>
      <w:r w:rsidRPr="00371FCB">
        <w:rPr>
          <w:rFonts w:ascii="Times New Roman" w:eastAsia="Times New Roman" w:hAnsi="Times New Roman" w:cs="Times New Roman"/>
          <w:i/>
          <w:iCs/>
          <w:kern w:val="1"/>
          <w:sz w:val="24"/>
          <w:szCs w:val="24"/>
          <w:lang w:eastAsia="ar-SA"/>
        </w:rPr>
        <w:t>“)</w:t>
      </w:r>
    </w:p>
    <w:p w14:paraId="600E1984" w14:textId="77777777" w:rsidR="001901B1" w:rsidRPr="00371FCB" w:rsidRDefault="001901B1" w:rsidP="001901B1">
      <w:pPr>
        <w:suppressAutoHyphens/>
        <w:spacing w:after="0" w:line="240" w:lineRule="auto"/>
        <w:jc w:val="center"/>
        <w:rPr>
          <w:rFonts w:ascii="Times New Roman" w:eastAsia="Times New Roman" w:hAnsi="Times New Roman" w:cs="Times New Roman"/>
          <w:iCs/>
          <w:kern w:val="1"/>
          <w:sz w:val="24"/>
          <w:szCs w:val="24"/>
          <w:lang w:eastAsia="ar-SA"/>
        </w:rPr>
      </w:pPr>
    </w:p>
    <w:p w14:paraId="17F5D3B8" w14:textId="77777777" w:rsidR="001901B1" w:rsidRDefault="001901B1" w:rsidP="001901B1">
      <w:pPr>
        <w:suppressAutoHyphens/>
        <w:spacing w:after="0" w:line="240" w:lineRule="auto"/>
        <w:jc w:val="center"/>
        <w:rPr>
          <w:rFonts w:ascii="Times New Roman" w:eastAsia="Times New Roman" w:hAnsi="Times New Roman" w:cs="Times New Roman"/>
          <w:iCs/>
          <w:kern w:val="1"/>
          <w:sz w:val="24"/>
          <w:szCs w:val="24"/>
          <w:lang w:eastAsia="ar-SA"/>
        </w:rPr>
      </w:pPr>
    </w:p>
    <w:p w14:paraId="4CC7E97F" w14:textId="77777777" w:rsidR="001901B1" w:rsidRPr="00371FCB" w:rsidRDefault="001901B1" w:rsidP="001901B1">
      <w:pPr>
        <w:suppressAutoHyphens/>
        <w:spacing w:after="0" w:line="240" w:lineRule="auto"/>
        <w:jc w:val="center"/>
        <w:rPr>
          <w:rFonts w:ascii="Times New Roman" w:eastAsia="Times New Roman" w:hAnsi="Times New Roman" w:cs="Times New Roman"/>
          <w:iCs/>
          <w:kern w:val="1"/>
          <w:sz w:val="24"/>
          <w:szCs w:val="24"/>
          <w:lang w:eastAsia="ar-SA"/>
        </w:rPr>
      </w:pPr>
    </w:p>
    <w:p w14:paraId="2C559B0F" w14:textId="77777777" w:rsidR="001901B1" w:rsidRPr="00371FCB" w:rsidRDefault="001901B1" w:rsidP="001901B1">
      <w:pPr>
        <w:suppressAutoHyphens/>
        <w:spacing w:after="0" w:line="240" w:lineRule="auto"/>
        <w:jc w:val="center"/>
        <w:rPr>
          <w:rFonts w:ascii="Times New Roman" w:eastAsia="Times New Roman" w:hAnsi="Times New Roman" w:cs="Times New Roman"/>
          <w:i/>
          <w:iCs/>
          <w:kern w:val="1"/>
          <w:sz w:val="24"/>
          <w:szCs w:val="24"/>
          <w:lang w:eastAsia="ar-SA"/>
        </w:rPr>
      </w:pPr>
      <w:r w:rsidRPr="00371FCB">
        <w:rPr>
          <w:rFonts w:ascii="Times New Roman" w:eastAsia="Times New Roman" w:hAnsi="Times New Roman" w:cs="Times New Roman"/>
          <w:i/>
          <w:iCs/>
          <w:kern w:val="1"/>
          <w:sz w:val="24"/>
          <w:szCs w:val="24"/>
          <w:lang w:eastAsia="ar-SA"/>
        </w:rPr>
        <w:t>v následujícím znění:</w:t>
      </w:r>
    </w:p>
    <w:p w14:paraId="6B2A53D5" w14:textId="77777777" w:rsidR="001901B1" w:rsidRDefault="001901B1" w:rsidP="001901B1">
      <w:pPr>
        <w:suppressAutoHyphens/>
        <w:spacing w:after="0" w:line="240" w:lineRule="auto"/>
        <w:rPr>
          <w:rFonts w:ascii="Times New Roman" w:eastAsia="Arial" w:hAnsi="Times New Roman" w:cs="Times New Roman"/>
          <w:b/>
          <w:iCs/>
          <w:kern w:val="1"/>
          <w:sz w:val="24"/>
          <w:szCs w:val="24"/>
          <w:lang w:eastAsia="ar-SA"/>
        </w:rPr>
      </w:pPr>
    </w:p>
    <w:p w14:paraId="51DEF3DC" w14:textId="77777777" w:rsidR="001901B1" w:rsidRDefault="001901B1" w:rsidP="001901B1">
      <w:pPr>
        <w:suppressAutoHyphens/>
        <w:spacing w:after="0" w:line="240" w:lineRule="auto"/>
        <w:rPr>
          <w:rFonts w:ascii="Times New Roman" w:eastAsia="Arial" w:hAnsi="Times New Roman" w:cs="Times New Roman"/>
          <w:b/>
          <w:iCs/>
          <w:kern w:val="1"/>
          <w:sz w:val="24"/>
          <w:szCs w:val="24"/>
          <w:lang w:eastAsia="ar-SA"/>
        </w:rPr>
      </w:pPr>
    </w:p>
    <w:p w14:paraId="713E24E6" w14:textId="77777777" w:rsidR="001901B1" w:rsidRDefault="001901B1" w:rsidP="001901B1">
      <w:pPr>
        <w:suppressAutoHyphens/>
        <w:spacing w:after="0" w:line="240" w:lineRule="auto"/>
        <w:rPr>
          <w:rFonts w:ascii="Times New Roman" w:eastAsia="Arial" w:hAnsi="Times New Roman" w:cs="Times New Roman"/>
          <w:b/>
          <w:iCs/>
          <w:kern w:val="1"/>
          <w:sz w:val="24"/>
          <w:szCs w:val="24"/>
          <w:lang w:eastAsia="ar-SA"/>
        </w:rPr>
      </w:pPr>
    </w:p>
    <w:p w14:paraId="781A6D8F" w14:textId="77777777" w:rsidR="001901B1"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Pr>
          <w:rFonts w:ascii="Times New Roman" w:eastAsia="Arial" w:hAnsi="Times New Roman" w:cs="Times New Roman"/>
          <w:b/>
          <w:iCs/>
          <w:kern w:val="1"/>
          <w:sz w:val="24"/>
          <w:szCs w:val="24"/>
          <w:lang w:eastAsia="ar-SA"/>
        </w:rPr>
        <w:t>ODDÍL A.</w:t>
      </w:r>
    </w:p>
    <w:p w14:paraId="28E9F745" w14:textId="77777777" w:rsidR="001901B1"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Pr>
          <w:rFonts w:ascii="Times New Roman" w:eastAsia="Arial" w:hAnsi="Times New Roman" w:cs="Times New Roman"/>
          <w:b/>
          <w:iCs/>
          <w:kern w:val="1"/>
          <w:sz w:val="24"/>
          <w:szCs w:val="24"/>
          <w:lang w:eastAsia="ar-SA"/>
        </w:rPr>
        <w:t>Kupní smlouva A</w:t>
      </w:r>
    </w:p>
    <w:p w14:paraId="32BFD055" w14:textId="77777777" w:rsidR="001901B1" w:rsidRPr="00371FCB"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p>
    <w:p w14:paraId="03A8248D"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I.</w:t>
      </w:r>
    </w:p>
    <w:p w14:paraId="648ED644"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Úvodní ustanovení</w:t>
      </w:r>
    </w:p>
    <w:p w14:paraId="56BECC83"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70B8A750" w14:textId="44156C08" w:rsidR="001901B1" w:rsidRDefault="00F80829" w:rsidP="001901B1">
      <w:pPr>
        <w:pStyle w:val="Odstavecseseznamem"/>
        <w:numPr>
          <w:ilvl w:val="0"/>
          <w:numId w:val="4"/>
        </w:numPr>
        <w:spacing w:after="0" w:line="240" w:lineRule="auto"/>
        <w:jc w:val="both"/>
        <w:rPr>
          <w:rFonts w:ascii="Times New Roman" w:hAnsi="Times New Roman" w:cs="Times New Roman"/>
          <w:sz w:val="24"/>
          <w:szCs w:val="24"/>
        </w:rPr>
      </w:pPr>
      <w:r w:rsidRPr="00F80829">
        <w:rPr>
          <w:rFonts w:ascii="Times New Roman" w:hAnsi="Times New Roman" w:cs="Times New Roman"/>
          <w:color w:val="000000" w:themeColor="text1"/>
          <w:sz w:val="24"/>
          <w:szCs w:val="24"/>
          <w:shd w:val="clear" w:color="auto" w:fill="000000" w:themeFill="text1"/>
        </w:rPr>
        <w:t>………………</w:t>
      </w:r>
      <w:r w:rsidR="001901B1" w:rsidRPr="00F80829">
        <w:rPr>
          <w:rFonts w:ascii="Times New Roman" w:hAnsi="Times New Roman" w:cs="Times New Roman"/>
          <w:color w:val="000000" w:themeColor="text1"/>
          <w:sz w:val="24"/>
          <w:szCs w:val="24"/>
        </w:rPr>
        <w:t xml:space="preserve"> </w:t>
      </w:r>
      <w:r w:rsidR="001901B1">
        <w:rPr>
          <w:rFonts w:ascii="Times New Roman" w:hAnsi="Times New Roman" w:cs="Times New Roman"/>
          <w:sz w:val="24"/>
          <w:szCs w:val="24"/>
        </w:rPr>
        <w:t>tímto prohlašuje, že je výlučným vlastníkem následující nemovité věci:</w:t>
      </w:r>
    </w:p>
    <w:p w14:paraId="76F78D36"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11F15937" w14:textId="77777777" w:rsidR="001901B1" w:rsidRPr="000054CB" w:rsidRDefault="001901B1" w:rsidP="001901B1">
      <w:pPr>
        <w:pStyle w:val="Odstavecseseznamem"/>
        <w:numPr>
          <w:ilvl w:val="0"/>
          <w:numId w:val="8"/>
        </w:numPr>
        <w:spacing w:after="0" w:line="240" w:lineRule="auto"/>
        <w:jc w:val="both"/>
        <w:rPr>
          <w:rFonts w:ascii="Times New Roman" w:hAnsi="Times New Roman" w:cs="Times New Roman"/>
          <w:sz w:val="24"/>
          <w:szCs w:val="24"/>
        </w:rPr>
      </w:pPr>
      <w:r w:rsidRPr="000054CB">
        <w:rPr>
          <w:rFonts w:ascii="Times New Roman" w:hAnsi="Times New Roman" w:cs="Times New Roman"/>
          <w:sz w:val="24"/>
          <w:szCs w:val="24"/>
        </w:rPr>
        <w:t xml:space="preserve">pozemek </w:t>
      </w:r>
      <w:proofErr w:type="spellStart"/>
      <w:r w:rsidRPr="000054CB">
        <w:rPr>
          <w:rFonts w:ascii="Times New Roman" w:hAnsi="Times New Roman" w:cs="Times New Roman"/>
          <w:sz w:val="24"/>
          <w:szCs w:val="24"/>
        </w:rPr>
        <w:t>parc</w:t>
      </w:r>
      <w:proofErr w:type="spellEnd"/>
      <w:r w:rsidRPr="000054CB">
        <w:rPr>
          <w:rFonts w:ascii="Times New Roman" w:hAnsi="Times New Roman" w:cs="Times New Roman"/>
          <w:sz w:val="24"/>
          <w:szCs w:val="24"/>
        </w:rPr>
        <w:t>. č. 156/34,</w:t>
      </w:r>
      <w:r>
        <w:rPr>
          <w:rFonts w:ascii="Times New Roman" w:hAnsi="Times New Roman" w:cs="Times New Roman"/>
          <w:sz w:val="24"/>
          <w:szCs w:val="24"/>
        </w:rPr>
        <w:t>o výměře 21.156 m2</w:t>
      </w:r>
      <w:r w:rsidRPr="000054CB">
        <w:rPr>
          <w:rFonts w:ascii="Times New Roman" w:hAnsi="Times New Roman" w:cs="Times New Roman"/>
          <w:sz w:val="24"/>
          <w:szCs w:val="24"/>
        </w:rPr>
        <w:t xml:space="preserve"> orná půda, který vznikl oddělením z původního pozemku </w:t>
      </w:r>
      <w:proofErr w:type="spellStart"/>
      <w:r w:rsidRPr="000054CB">
        <w:rPr>
          <w:rFonts w:ascii="Times New Roman" w:hAnsi="Times New Roman" w:cs="Times New Roman"/>
          <w:sz w:val="24"/>
          <w:szCs w:val="24"/>
        </w:rPr>
        <w:t>parc</w:t>
      </w:r>
      <w:proofErr w:type="spellEnd"/>
      <w:r w:rsidRPr="000054CB">
        <w:rPr>
          <w:rFonts w:ascii="Times New Roman" w:hAnsi="Times New Roman" w:cs="Times New Roman"/>
          <w:sz w:val="24"/>
          <w:szCs w:val="24"/>
        </w:rPr>
        <w:t>. č. 156/1, orná půda, který je  zapsán v katastru nemovitostí vedeném u Katastrá</w:t>
      </w:r>
      <w:r>
        <w:rPr>
          <w:rFonts w:ascii="Times New Roman" w:hAnsi="Times New Roman" w:cs="Times New Roman"/>
          <w:sz w:val="24"/>
          <w:szCs w:val="24"/>
        </w:rPr>
        <w:t xml:space="preserve">lního úřadu pro Kraj </w:t>
      </w:r>
      <w:proofErr w:type="spellStart"/>
      <w:r>
        <w:rPr>
          <w:rFonts w:ascii="Times New Roman" w:hAnsi="Times New Roman" w:cs="Times New Roman"/>
          <w:sz w:val="24"/>
          <w:szCs w:val="24"/>
        </w:rPr>
        <w:t>Vysočina</w:t>
      </w:r>
      <w:r w:rsidRPr="000054CB">
        <w:rPr>
          <w:rFonts w:ascii="Times New Roman" w:hAnsi="Times New Roman" w:cs="Times New Roman"/>
          <w:sz w:val="24"/>
          <w:szCs w:val="24"/>
        </w:rPr>
        <w:t>j</w:t>
      </w:r>
      <w:proofErr w:type="spellEnd"/>
      <w:r w:rsidRPr="000054CB">
        <w:rPr>
          <w:rFonts w:ascii="Times New Roman" w:hAnsi="Times New Roman" w:cs="Times New Roman"/>
          <w:sz w:val="24"/>
          <w:szCs w:val="24"/>
        </w:rPr>
        <w:t xml:space="preserve">, Katastrální pracoviště Žďár nad Sázavou na LV č. 98 pro obec a </w:t>
      </w:r>
      <w:proofErr w:type="spellStart"/>
      <w:r w:rsidRPr="000054CB">
        <w:rPr>
          <w:rFonts w:ascii="Times New Roman" w:hAnsi="Times New Roman" w:cs="Times New Roman"/>
          <w:sz w:val="24"/>
          <w:szCs w:val="24"/>
        </w:rPr>
        <w:t>k.ú</w:t>
      </w:r>
      <w:proofErr w:type="spellEnd"/>
      <w:r w:rsidRPr="000054CB">
        <w:rPr>
          <w:rFonts w:ascii="Times New Roman" w:hAnsi="Times New Roman" w:cs="Times New Roman"/>
          <w:sz w:val="24"/>
          <w:szCs w:val="24"/>
        </w:rPr>
        <w:t>. Dolní Rožínka, a to na základě geometrického plánu č. 510-68/2021 vyhoto</w:t>
      </w:r>
      <w:r>
        <w:rPr>
          <w:rFonts w:ascii="Times New Roman" w:hAnsi="Times New Roman" w:cs="Times New Roman"/>
          <w:sz w:val="24"/>
          <w:szCs w:val="24"/>
        </w:rPr>
        <w:t>veného dne 10.6.2021</w:t>
      </w:r>
      <w:r w:rsidRPr="000054CB">
        <w:rPr>
          <w:rFonts w:ascii="Times New Roman" w:hAnsi="Times New Roman" w:cs="Times New Roman"/>
          <w:sz w:val="24"/>
          <w:szCs w:val="24"/>
        </w:rPr>
        <w:t xml:space="preserve"> panem Petrem Chudobou a potvrzeného příslušným katastrálním úřadem dne </w:t>
      </w:r>
      <w:r>
        <w:rPr>
          <w:rFonts w:ascii="Times New Roman" w:hAnsi="Times New Roman" w:cs="Times New Roman"/>
          <w:sz w:val="24"/>
          <w:szCs w:val="24"/>
        </w:rPr>
        <w:t>15.6.2021</w:t>
      </w:r>
      <w:r w:rsidRPr="000054CB">
        <w:rPr>
          <w:rFonts w:ascii="Times New Roman" w:hAnsi="Times New Roman" w:cs="Times New Roman"/>
          <w:sz w:val="24"/>
          <w:szCs w:val="24"/>
        </w:rPr>
        <w:t xml:space="preserve"> (tento geometrický plán tvoří Přílohu č. 1 této smlouvy),</w:t>
      </w:r>
      <w:r>
        <w:rPr>
          <w:rFonts w:ascii="Times New Roman" w:hAnsi="Times New Roman" w:cs="Times New Roman"/>
          <w:sz w:val="24"/>
          <w:szCs w:val="24"/>
        </w:rPr>
        <w:t xml:space="preserve"> </w:t>
      </w:r>
      <w:r w:rsidRPr="000054CB">
        <w:rPr>
          <w:rFonts w:ascii="Times New Roman" w:hAnsi="Times New Roman" w:cs="Times New Roman"/>
          <w:i/>
          <w:sz w:val="24"/>
          <w:szCs w:val="24"/>
        </w:rPr>
        <w:t>(to vše dále jen jako „</w:t>
      </w:r>
      <w:r w:rsidRPr="000054CB">
        <w:rPr>
          <w:rFonts w:ascii="Times New Roman" w:hAnsi="Times New Roman" w:cs="Times New Roman"/>
          <w:b/>
          <w:i/>
          <w:sz w:val="24"/>
          <w:szCs w:val="24"/>
        </w:rPr>
        <w:t>Nem</w:t>
      </w:r>
      <w:r>
        <w:rPr>
          <w:rFonts w:ascii="Times New Roman" w:hAnsi="Times New Roman" w:cs="Times New Roman"/>
          <w:b/>
          <w:i/>
          <w:sz w:val="24"/>
          <w:szCs w:val="24"/>
        </w:rPr>
        <w:t>ovitá věc A</w:t>
      </w:r>
      <w:r w:rsidRPr="000054CB">
        <w:rPr>
          <w:rFonts w:ascii="Times New Roman" w:hAnsi="Times New Roman" w:cs="Times New Roman"/>
          <w:i/>
          <w:sz w:val="24"/>
          <w:szCs w:val="24"/>
        </w:rPr>
        <w:t>“)</w:t>
      </w:r>
      <w:r w:rsidRPr="000054CB">
        <w:rPr>
          <w:rFonts w:ascii="Times New Roman" w:hAnsi="Times New Roman" w:cs="Times New Roman"/>
          <w:sz w:val="24"/>
          <w:szCs w:val="24"/>
        </w:rPr>
        <w:t>.</w:t>
      </w:r>
    </w:p>
    <w:p w14:paraId="72F84B8C" w14:textId="77777777" w:rsidR="001901B1" w:rsidRDefault="001901B1" w:rsidP="001901B1">
      <w:pPr>
        <w:pStyle w:val="Odstavecseseznamem"/>
        <w:spacing w:after="0" w:line="240" w:lineRule="auto"/>
        <w:jc w:val="both"/>
        <w:rPr>
          <w:rFonts w:ascii="Times New Roman" w:eastAsia="Arial" w:hAnsi="Times New Roman" w:cs="Times New Roman"/>
          <w:b/>
          <w:iCs/>
          <w:kern w:val="1"/>
          <w:sz w:val="24"/>
          <w:szCs w:val="24"/>
          <w:lang w:eastAsia="ar-SA"/>
        </w:rPr>
      </w:pPr>
    </w:p>
    <w:p w14:paraId="3A773F62" w14:textId="77777777" w:rsidR="001901B1" w:rsidRDefault="001901B1" w:rsidP="001901B1">
      <w:pPr>
        <w:pStyle w:val="Odstavecseseznamem"/>
        <w:spacing w:after="0" w:line="240" w:lineRule="auto"/>
        <w:jc w:val="both"/>
        <w:rPr>
          <w:rFonts w:ascii="Times New Roman" w:eastAsia="Arial" w:hAnsi="Times New Roman" w:cs="Times New Roman"/>
          <w:b/>
          <w:iCs/>
          <w:kern w:val="1"/>
          <w:sz w:val="24"/>
          <w:szCs w:val="24"/>
          <w:lang w:eastAsia="ar-SA"/>
        </w:rPr>
      </w:pPr>
    </w:p>
    <w:p w14:paraId="0BC76075" w14:textId="77777777" w:rsidR="001901B1" w:rsidRPr="000054CB" w:rsidRDefault="001901B1" w:rsidP="001901B1">
      <w:pPr>
        <w:spacing w:after="0" w:line="240" w:lineRule="auto"/>
        <w:jc w:val="center"/>
        <w:rPr>
          <w:rFonts w:ascii="Times New Roman" w:eastAsia="Arial" w:hAnsi="Times New Roman" w:cs="Times New Roman"/>
          <w:b/>
          <w:iCs/>
          <w:kern w:val="1"/>
          <w:sz w:val="24"/>
          <w:szCs w:val="24"/>
          <w:lang w:eastAsia="ar-SA"/>
        </w:rPr>
      </w:pPr>
      <w:r w:rsidRPr="000054CB">
        <w:rPr>
          <w:rFonts w:ascii="Times New Roman" w:eastAsia="Arial" w:hAnsi="Times New Roman" w:cs="Times New Roman"/>
          <w:b/>
          <w:iCs/>
          <w:kern w:val="1"/>
          <w:sz w:val="24"/>
          <w:szCs w:val="24"/>
          <w:lang w:eastAsia="ar-SA"/>
        </w:rPr>
        <w:t>II.</w:t>
      </w:r>
    </w:p>
    <w:p w14:paraId="7ACC1169" w14:textId="77777777" w:rsidR="001901B1" w:rsidRPr="000054CB" w:rsidRDefault="001901B1" w:rsidP="001901B1">
      <w:pPr>
        <w:spacing w:after="0" w:line="240" w:lineRule="auto"/>
        <w:jc w:val="center"/>
        <w:rPr>
          <w:rFonts w:ascii="Times New Roman" w:eastAsia="Arial" w:hAnsi="Times New Roman" w:cs="Times New Roman"/>
          <w:b/>
          <w:iCs/>
          <w:kern w:val="1"/>
          <w:sz w:val="24"/>
          <w:szCs w:val="24"/>
          <w:lang w:eastAsia="ar-SA"/>
        </w:rPr>
      </w:pPr>
      <w:r w:rsidRPr="000054CB">
        <w:rPr>
          <w:rFonts w:ascii="Times New Roman" w:eastAsia="Arial" w:hAnsi="Times New Roman" w:cs="Times New Roman"/>
          <w:b/>
          <w:iCs/>
          <w:kern w:val="1"/>
          <w:sz w:val="24"/>
          <w:szCs w:val="24"/>
          <w:lang w:eastAsia="ar-SA"/>
        </w:rPr>
        <w:t>Předmět převodu</w:t>
      </w:r>
    </w:p>
    <w:p w14:paraId="01C4F018" w14:textId="77777777" w:rsidR="001901B1" w:rsidRDefault="001901B1" w:rsidP="001901B1">
      <w:pPr>
        <w:pStyle w:val="Odstavecseseznamem"/>
        <w:spacing w:after="0" w:line="240" w:lineRule="auto"/>
        <w:jc w:val="center"/>
        <w:rPr>
          <w:rFonts w:ascii="Times New Roman" w:eastAsia="Arial" w:hAnsi="Times New Roman" w:cs="Times New Roman"/>
          <w:b/>
          <w:iCs/>
          <w:kern w:val="1"/>
          <w:sz w:val="24"/>
          <w:szCs w:val="24"/>
          <w:lang w:eastAsia="ar-SA"/>
        </w:rPr>
      </w:pPr>
    </w:p>
    <w:p w14:paraId="7B3B8170" w14:textId="17E95851" w:rsidR="001901B1" w:rsidRDefault="001901B1" w:rsidP="001901B1">
      <w:pPr>
        <w:pStyle w:val="Odstavecseseznamem"/>
        <w:numPr>
          <w:ilvl w:val="0"/>
          <w:numId w:val="9"/>
        </w:numPr>
        <w:spacing w:after="0" w:line="240" w:lineRule="auto"/>
        <w:jc w:val="both"/>
        <w:rPr>
          <w:rFonts w:ascii="Times New Roman" w:hAnsi="Times New Roman" w:cs="Times New Roman"/>
          <w:sz w:val="24"/>
          <w:szCs w:val="24"/>
        </w:rPr>
      </w:pPr>
      <w:r w:rsidRPr="00BD5D69">
        <w:rPr>
          <w:rFonts w:ascii="Times New Roman" w:hAnsi="Times New Roman" w:cs="Times New Roman"/>
          <w:sz w:val="24"/>
          <w:szCs w:val="24"/>
        </w:rPr>
        <w:t xml:space="preserve">Předmětem </w:t>
      </w:r>
      <w:r>
        <w:rPr>
          <w:rFonts w:ascii="Times New Roman" w:hAnsi="Times New Roman" w:cs="Times New Roman"/>
          <w:sz w:val="24"/>
          <w:szCs w:val="24"/>
        </w:rPr>
        <w:t>Kupní smlouvy A</w:t>
      </w:r>
      <w:r w:rsidRPr="00BD5D69">
        <w:rPr>
          <w:rFonts w:ascii="Times New Roman" w:hAnsi="Times New Roman" w:cs="Times New Roman"/>
          <w:sz w:val="24"/>
          <w:szCs w:val="24"/>
        </w:rPr>
        <w:t xml:space="preserve"> je prodej, tj. úplatný převod vlastnického práva </w:t>
      </w:r>
      <w:r w:rsidR="00F80829"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k</w:t>
      </w:r>
      <w:r>
        <w:rPr>
          <w:rFonts w:ascii="Times New Roman" w:hAnsi="Times New Roman" w:cs="Times New Roman"/>
          <w:sz w:val="24"/>
          <w:szCs w:val="24"/>
        </w:rPr>
        <w:t> N</w:t>
      </w:r>
      <w:r w:rsidRPr="00BD5D69">
        <w:rPr>
          <w:rFonts w:ascii="Times New Roman" w:hAnsi="Times New Roman" w:cs="Times New Roman"/>
          <w:sz w:val="24"/>
          <w:szCs w:val="24"/>
        </w:rPr>
        <w:t>emovit</w:t>
      </w:r>
      <w:r>
        <w:rPr>
          <w:rFonts w:ascii="Times New Roman" w:hAnsi="Times New Roman" w:cs="Times New Roman"/>
          <w:sz w:val="24"/>
          <w:szCs w:val="24"/>
        </w:rPr>
        <w:t>é</w:t>
      </w:r>
      <w:r w:rsidRPr="00BD5D69">
        <w:rPr>
          <w:rFonts w:ascii="Times New Roman" w:hAnsi="Times New Roman" w:cs="Times New Roman"/>
          <w:sz w:val="24"/>
          <w:szCs w:val="24"/>
        </w:rPr>
        <w:t xml:space="preserve"> věc</w:t>
      </w:r>
      <w:r>
        <w:rPr>
          <w:rFonts w:ascii="Times New Roman" w:hAnsi="Times New Roman" w:cs="Times New Roman"/>
          <w:sz w:val="24"/>
          <w:szCs w:val="24"/>
        </w:rPr>
        <w:t>i</w:t>
      </w:r>
      <w:r w:rsidRPr="00BD5D69">
        <w:rPr>
          <w:rFonts w:ascii="Times New Roman" w:hAnsi="Times New Roman" w:cs="Times New Roman"/>
          <w:sz w:val="24"/>
          <w:szCs w:val="24"/>
        </w:rPr>
        <w:t xml:space="preserve"> blíže specifikovan</w:t>
      </w:r>
      <w:r>
        <w:rPr>
          <w:rFonts w:ascii="Times New Roman" w:hAnsi="Times New Roman" w:cs="Times New Roman"/>
          <w:sz w:val="24"/>
          <w:szCs w:val="24"/>
        </w:rPr>
        <w:t>é</w:t>
      </w:r>
      <w:r w:rsidRPr="00BD5D69">
        <w:rPr>
          <w:rFonts w:ascii="Times New Roman" w:hAnsi="Times New Roman" w:cs="Times New Roman"/>
          <w:sz w:val="24"/>
          <w:szCs w:val="24"/>
        </w:rPr>
        <w:t xml:space="preserve"> v</w:t>
      </w:r>
      <w:r>
        <w:rPr>
          <w:rFonts w:ascii="Times New Roman" w:hAnsi="Times New Roman" w:cs="Times New Roman"/>
          <w:sz w:val="24"/>
          <w:szCs w:val="24"/>
        </w:rPr>
        <w:t xml:space="preserve"> oddílu A. </w:t>
      </w:r>
      <w:r w:rsidRPr="00BD5D69">
        <w:rPr>
          <w:rFonts w:ascii="Times New Roman" w:hAnsi="Times New Roman" w:cs="Times New Roman"/>
          <w:sz w:val="24"/>
          <w:szCs w:val="24"/>
        </w:rPr>
        <w:t xml:space="preserve">článku I. odstavci 1 této smlouvy včetně všech jejich součástí a příslušenství do výlučného vlastnictví </w:t>
      </w:r>
      <w:r>
        <w:rPr>
          <w:rFonts w:ascii="Times New Roman" w:hAnsi="Times New Roman" w:cs="Times New Roman"/>
          <w:sz w:val="24"/>
          <w:szCs w:val="24"/>
        </w:rPr>
        <w:lastRenderedPageBreak/>
        <w:t>Ob</w:t>
      </w:r>
      <w:r w:rsidRPr="005E446A">
        <w:rPr>
          <w:rFonts w:ascii="Times New Roman" w:hAnsi="Times New Roman" w:cs="Times New Roman"/>
          <w:sz w:val="24"/>
          <w:szCs w:val="24"/>
        </w:rPr>
        <w:t>c</w:t>
      </w:r>
      <w:r>
        <w:rPr>
          <w:rFonts w:ascii="Times New Roman" w:hAnsi="Times New Roman" w:cs="Times New Roman"/>
          <w:sz w:val="24"/>
          <w:szCs w:val="24"/>
        </w:rPr>
        <w:t>e</w:t>
      </w:r>
      <w:r w:rsidRPr="005E446A">
        <w:rPr>
          <w:rFonts w:ascii="Times New Roman" w:hAnsi="Times New Roman" w:cs="Times New Roman"/>
          <w:sz w:val="24"/>
          <w:szCs w:val="24"/>
        </w:rPr>
        <w:t xml:space="preserve"> Dolní Rožínka</w:t>
      </w:r>
      <w:r>
        <w:rPr>
          <w:rFonts w:ascii="Times New Roman" w:hAnsi="Times New Roman" w:cs="Times New Roman"/>
          <w:sz w:val="24"/>
          <w:szCs w:val="24"/>
        </w:rPr>
        <w:t xml:space="preserve"> </w:t>
      </w:r>
      <w:r w:rsidRPr="00BD5D69">
        <w:rPr>
          <w:rFonts w:ascii="Times New Roman" w:hAnsi="Times New Roman" w:cs="Times New Roman"/>
          <w:sz w:val="24"/>
          <w:szCs w:val="24"/>
        </w:rPr>
        <w:t>(</w:t>
      </w:r>
      <w:r w:rsidRPr="00BD5D69">
        <w:rPr>
          <w:rFonts w:ascii="Times New Roman" w:hAnsi="Times New Roman" w:cs="Times New Roman"/>
          <w:i/>
          <w:sz w:val="24"/>
          <w:szCs w:val="24"/>
        </w:rPr>
        <w:t>dále jen jako</w:t>
      </w:r>
      <w:r w:rsidRPr="00BD5D69">
        <w:rPr>
          <w:rFonts w:ascii="Times New Roman" w:hAnsi="Times New Roman" w:cs="Times New Roman"/>
          <w:sz w:val="24"/>
          <w:szCs w:val="24"/>
        </w:rPr>
        <w:t xml:space="preserve"> „</w:t>
      </w:r>
      <w:r w:rsidRPr="00BD5D69">
        <w:rPr>
          <w:rFonts w:ascii="Times New Roman" w:hAnsi="Times New Roman" w:cs="Times New Roman"/>
          <w:b/>
          <w:i/>
          <w:sz w:val="24"/>
          <w:szCs w:val="24"/>
        </w:rPr>
        <w:t>Předmět převodu</w:t>
      </w:r>
      <w:r>
        <w:rPr>
          <w:rFonts w:ascii="Times New Roman" w:hAnsi="Times New Roman" w:cs="Times New Roman"/>
          <w:b/>
          <w:i/>
          <w:sz w:val="24"/>
          <w:szCs w:val="24"/>
        </w:rPr>
        <w:t xml:space="preserve"> A</w:t>
      </w:r>
      <w:r w:rsidRPr="00BD5D69">
        <w:rPr>
          <w:rFonts w:ascii="Times New Roman" w:hAnsi="Times New Roman" w:cs="Times New Roman"/>
          <w:sz w:val="24"/>
          <w:szCs w:val="24"/>
        </w:rPr>
        <w:t>“)</w:t>
      </w:r>
      <w:r>
        <w:rPr>
          <w:rFonts w:ascii="Times New Roman" w:hAnsi="Times New Roman" w:cs="Times New Roman"/>
          <w:sz w:val="24"/>
          <w:szCs w:val="24"/>
        </w:rPr>
        <w:t xml:space="preserve">. Podpisem této smlouvy prodává </w:t>
      </w:r>
      <w:r w:rsidR="00F80829" w:rsidRPr="00F80829">
        <w:rPr>
          <w:rFonts w:ascii="Times New Roman" w:hAnsi="Times New Roman" w:cs="Times New Roman"/>
          <w:color w:val="000000" w:themeColor="text1"/>
          <w:sz w:val="24"/>
          <w:szCs w:val="24"/>
          <w:shd w:val="clear" w:color="auto" w:fill="000000" w:themeFill="text1"/>
        </w:rPr>
        <w:t>………………</w:t>
      </w:r>
      <w:r w:rsidR="00F80829" w:rsidRPr="00BD5D69">
        <w:rPr>
          <w:rFonts w:ascii="Times New Roman" w:hAnsi="Times New Roman" w:cs="Times New Roman"/>
          <w:sz w:val="24"/>
          <w:szCs w:val="24"/>
        </w:rPr>
        <w:t xml:space="preserve"> </w:t>
      </w:r>
      <w:r>
        <w:rPr>
          <w:rFonts w:ascii="Times New Roman" w:hAnsi="Times New Roman" w:cs="Times New Roman"/>
          <w:sz w:val="24"/>
          <w:szCs w:val="24"/>
        </w:rPr>
        <w:t>Nemovitou věc blíže specifikovanou v oddíle A. článku I. odst. 1 této smlouvy včetně všech jejích součástí a příslušenství Obci</w:t>
      </w:r>
      <w:r w:rsidRPr="005E446A">
        <w:rPr>
          <w:rFonts w:ascii="Times New Roman" w:hAnsi="Times New Roman" w:cs="Times New Roman"/>
          <w:sz w:val="24"/>
          <w:szCs w:val="24"/>
        </w:rPr>
        <w:t xml:space="preserve"> Dolní Rožínka</w:t>
      </w:r>
      <w:r>
        <w:rPr>
          <w:rFonts w:ascii="Times New Roman" w:hAnsi="Times New Roman" w:cs="Times New Roman"/>
          <w:sz w:val="24"/>
          <w:szCs w:val="24"/>
        </w:rPr>
        <w:t xml:space="preserve"> a </w:t>
      </w:r>
      <w:r w:rsidRPr="005E446A">
        <w:rPr>
          <w:rFonts w:ascii="Times New Roman" w:hAnsi="Times New Roman" w:cs="Times New Roman"/>
          <w:sz w:val="24"/>
          <w:szCs w:val="24"/>
        </w:rPr>
        <w:t xml:space="preserve">Obec Dolní Rožínka </w:t>
      </w:r>
      <w:r>
        <w:rPr>
          <w:rFonts w:ascii="Times New Roman" w:hAnsi="Times New Roman" w:cs="Times New Roman"/>
          <w:sz w:val="24"/>
          <w:szCs w:val="24"/>
        </w:rPr>
        <w:t>tyto Nemovité věci za sjednanou kupní cenu kupuje a přijímá do svého výlučného vlastnictví.</w:t>
      </w:r>
    </w:p>
    <w:p w14:paraId="34E192C9"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4CC9058E" w14:textId="77777777" w:rsidR="001901B1" w:rsidRPr="00D92799" w:rsidRDefault="001901B1" w:rsidP="001901B1">
      <w:pPr>
        <w:pStyle w:val="Odstavecseseznamem"/>
        <w:spacing w:after="0" w:line="240" w:lineRule="auto"/>
        <w:jc w:val="both"/>
        <w:rPr>
          <w:rFonts w:ascii="Times New Roman" w:hAnsi="Times New Roman" w:cs="Times New Roman"/>
          <w:sz w:val="24"/>
          <w:szCs w:val="24"/>
        </w:rPr>
      </w:pPr>
    </w:p>
    <w:p w14:paraId="56E6FEF0" w14:textId="77777777" w:rsidR="001901B1" w:rsidRPr="0066101C"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III.</w:t>
      </w:r>
    </w:p>
    <w:p w14:paraId="76CF1BAB" w14:textId="77777777" w:rsidR="001901B1" w:rsidRPr="0066101C"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Kupní cena a platební podmínky</w:t>
      </w:r>
    </w:p>
    <w:p w14:paraId="02657133"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08B47198" w14:textId="77777777" w:rsidR="001901B1" w:rsidRPr="000057FF" w:rsidRDefault="001901B1" w:rsidP="001901B1">
      <w:pPr>
        <w:pStyle w:val="Odstavecseseznamem"/>
        <w:numPr>
          <w:ilvl w:val="0"/>
          <w:numId w:val="2"/>
        </w:numPr>
        <w:spacing w:after="0" w:line="240" w:lineRule="auto"/>
        <w:jc w:val="both"/>
        <w:rPr>
          <w:rFonts w:ascii="Times New Roman" w:hAnsi="Times New Roman" w:cs="Times New Roman"/>
          <w:b/>
          <w:sz w:val="24"/>
          <w:szCs w:val="24"/>
        </w:rPr>
      </w:pPr>
      <w:r w:rsidRPr="00BD5D69">
        <w:rPr>
          <w:rFonts w:ascii="Times New Roman" w:hAnsi="Times New Roman" w:cs="Times New Roman"/>
          <w:sz w:val="24"/>
          <w:szCs w:val="24"/>
        </w:rPr>
        <w:t>Smluvní strany se dohodly na kupní ceně Předmětu převodu</w:t>
      </w:r>
      <w:r>
        <w:rPr>
          <w:rFonts w:ascii="Times New Roman" w:hAnsi="Times New Roman" w:cs="Times New Roman"/>
          <w:sz w:val="24"/>
          <w:szCs w:val="24"/>
        </w:rPr>
        <w:t xml:space="preserve"> A</w:t>
      </w:r>
      <w:r w:rsidRPr="00BD5D69">
        <w:rPr>
          <w:rFonts w:ascii="Times New Roman" w:hAnsi="Times New Roman" w:cs="Times New Roman"/>
          <w:sz w:val="24"/>
          <w:szCs w:val="24"/>
        </w:rPr>
        <w:t xml:space="preserve"> tak, jak je specifikován v čl. II. odst. 1 této smlouvy, a to ve výši </w:t>
      </w:r>
      <w:proofErr w:type="gramStart"/>
      <w:r w:rsidRPr="00576F52">
        <w:rPr>
          <w:rFonts w:ascii="Times New Roman" w:hAnsi="Times New Roman" w:cs="Times New Roman"/>
          <w:b/>
          <w:sz w:val="24"/>
          <w:szCs w:val="24"/>
        </w:rPr>
        <w:t>507.744,-</w:t>
      </w:r>
      <w:proofErr w:type="gramEnd"/>
      <w:r w:rsidRPr="00576F52">
        <w:rPr>
          <w:rFonts w:ascii="Times New Roman" w:hAnsi="Times New Roman" w:cs="Times New Roman"/>
          <w:b/>
          <w:sz w:val="24"/>
          <w:szCs w:val="24"/>
        </w:rPr>
        <w:t>Kč</w:t>
      </w:r>
      <w:r>
        <w:rPr>
          <w:rFonts w:ascii="Times New Roman" w:hAnsi="Times New Roman" w:cs="Times New Roman"/>
          <w:sz w:val="24"/>
          <w:szCs w:val="24"/>
        </w:rPr>
        <w:t xml:space="preserve"> </w:t>
      </w:r>
      <w:r w:rsidRPr="000057FF">
        <w:rPr>
          <w:rFonts w:ascii="Times New Roman" w:hAnsi="Times New Roman" w:cs="Times New Roman"/>
          <w:b/>
          <w:sz w:val="24"/>
          <w:szCs w:val="24"/>
        </w:rPr>
        <w:t xml:space="preserve">(slovy: </w:t>
      </w:r>
      <w:proofErr w:type="spellStart"/>
      <w:r>
        <w:rPr>
          <w:rFonts w:ascii="Times New Roman" w:hAnsi="Times New Roman" w:cs="Times New Roman"/>
          <w:b/>
          <w:sz w:val="24"/>
          <w:szCs w:val="24"/>
        </w:rPr>
        <w:t>pětsetsedmtisícsedmsetčtyřicetčtyři</w:t>
      </w:r>
      <w:r w:rsidRPr="000057FF">
        <w:rPr>
          <w:rFonts w:ascii="Times New Roman" w:hAnsi="Times New Roman" w:cs="Times New Roman"/>
          <w:b/>
          <w:sz w:val="24"/>
          <w:szCs w:val="24"/>
        </w:rPr>
        <w:t>korunčeských</w:t>
      </w:r>
      <w:proofErr w:type="spellEnd"/>
      <w:r w:rsidRPr="000057FF">
        <w:rPr>
          <w:rFonts w:ascii="Times New Roman" w:hAnsi="Times New Roman" w:cs="Times New Roman"/>
          <w:b/>
          <w:sz w:val="24"/>
          <w:szCs w:val="24"/>
        </w:rPr>
        <w:t>)</w:t>
      </w:r>
      <w:r w:rsidRPr="000057FF">
        <w:rPr>
          <w:rFonts w:ascii="Times New Roman" w:hAnsi="Times New Roman" w:cs="Times New Roman"/>
          <w:sz w:val="24"/>
          <w:szCs w:val="24"/>
        </w:rPr>
        <w:t>.</w:t>
      </w:r>
    </w:p>
    <w:p w14:paraId="0D769350" w14:textId="77777777" w:rsidR="001901B1" w:rsidRPr="009801B4" w:rsidRDefault="001901B1" w:rsidP="001901B1">
      <w:pPr>
        <w:pStyle w:val="Odstavecseseznamem"/>
        <w:spacing w:after="0" w:line="240" w:lineRule="auto"/>
        <w:jc w:val="both"/>
        <w:rPr>
          <w:rFonts w:ascii="Times New Roman" w:hAnsi="Times New Roman" w:cs="Times New Roman"/>
          <w:b/>
          <w:sz w:val="24"/>
          <w:szCs w:val="24"/>
        </w:rPr>
      </w:pPr>
    </w:p>
    <w:p w14:paraId="18FE2C49" w14:textId="56A5EB69" w:rsidR="001901B1" w:rsidRPr="000975AF" w:rsidRDefault="001901B1" w:rsidP="001901B1">
      <w:pPr>
        <w:pStyle w:val="Odstavecseseznamem"/>
        <w:numPr>
          <w:ilvl w:val="0"/>
          <w:numId w:val="2"/>
        </w:numPr>
        <w:spacing w:after="0" w:line="240" w:lineRule="auto"/>
        <w:jc w:val="both"/>
        <w:rPr>
          <w:rFonts w:ascii="Times New Roman" w:eastAsia="Times New Roman" w:hAnsi="Times New Roman" w:cs="Times New Roman"/>
          <w:iCs/>
          <w:kern w:val="1"/>
          <w:sz w:val="24"/>
          <w:szCs w:val="20"/>
          <w:lang w:eastAsia="ar-SA"/>
        </w:rPr>
      </w:pPr>
      <w:r w:rsidRPr="000975AF">
        <w:rPr>
          <w:rFonts w:ascii="Times New Roman" w:hAnsi="Times New Roman" w:cs="Times New Roman"/>
          <w:sz w:val="24"/>
          <w:szCs w:val="24"/>
        </w:rPr>
        <w:t xml:space="preserve">Kupní cenu </w:t>
      </w:r>
      <w:r>
        <w:rPr>
          <w:rFonts w:ascii="Times New Roman" w:hAnsi="Times New Roman" w:cs="Times New Roman"/>
          <w:sz w:val="24"/>
          <w:szCs w:val="24"/>
        </w:rPr>
        <w:t xml:space="preserve">za Předmět převodu A </w:t>
      </w:r>
      <w:r w:rsidRPr="000975AF">
        <w:rPr>
          <w:rFonts w:ascii="Times New Roman" w:hAnsi="Times New Roman" w:cs="Times New Roman"/>
          <w:sz w:val="24"/>
          <w:szCs w:val="24"/>
        </w:rPr>
        <w:t xml:space="preserve">ve výši </w:t>
      </w:r>
      <w:proofErr w:type="gramStart"/>
      <w:r w:rsidRPr="000975AF">
        <w:rPr>
          <w:rFonts w:ascii="Times New Roman" w:hAnsi="Times New Roman" w:cs="Times New Roman"/>
          <w:b/>
          <w:sz w:val="24"/>
          <w:szCs w:val="24"/>
        </w:rPr>
        <w:t>507.744,-</w:t>
      </w:r>
      <w:proofErr w:type="gramEnd"/>
      <w:r w:rsidRPr="000975AF">
        <w:rPr>
          <w:rFonts w:ascii="Times New Roman" w:hAnsi="Times New Roman" w:cs="Times New Roman"/>
          <w:b/>
          <w:sz w:val="24"/>
          <w:szCs w:val="24"/>
        </w:rPr>
        <w:t xml:space="preserve">Kč (slovy: </w:t>
      </w:r>
      <w:proofErr w:type="spellStart"/>
      <w:r w:rsidRPr="000975AF">
        <w:rPr>
          <w:rFonts w:ascii="Times New Roman" w:hAnsi="Times New Roman" w:cs="Times New Roman"/>
          <w:b/>
          <w:sz w:val="24"/>
          <w:szCs w:val="24"/>
        </w:rPr>
        <w:t>pětsetsedmtisícsedmsetčtyřicetčtyřikorunčeských</w:t>
      </w:r>
      <w:proofErr w:type="spellEnd"/>
      <w:r w:rsidRPr="000975AF">
        <w:rPr>
          <w:rFonts w:ascii="Times New Roman" w:hAnsi="Times New Roman" w:cs="Times New Roman"/>
          <w:b/>
          <w:sz w:val="24"/>
          <w:szCs w:val="24"/>
        </w:rPr>
        <w:t>)</w:t>
      </w:r>
      <w:r w:rsidRPr="000975AF">
        <w:rPr>
          <w:rFonts w:ascii="Times New Roman" w:hAnsi="Times New Roman" w:cs="Times New Roman"/>
          <w:sz w:val="24"/>
          <w:szCs w:val="24"/>
        </w:rPr>
        <w:t xml:space="preserve"> se Obec Dolní Rožínka zavazuje </w:t>
      </w:r>
      <w:r w:rsidR="00F80829" w:rsidRPr="00F80829">
        <w:rPr>
          <w:rFonts w:ascii="Times New Roman" w:hAnsi="Times New Roman" w:cs="Times New Roman"/>
          <w:color w:val="000000" w:themeColor="text1"/>
          <w:sz w:val="24"/>
          <w:szCs w:val="24"/>
          <w:shd w:val="clear" w:color="auto" w:fill="000000" w:themeFill="text1"/>
        </w:rPr>
        <w:t>………………</w:t>
      </w:r>
      <w:r w:rsidR="00F80829" w:rsidRPr="00BD5D69">
        <w:rPr>
          <w:rFonts w:ascii="Times New Roman" w:hAnsi="Times New Roman" w:cs="Times New Roman"/>
          <w:sz w:val="24"/>
          <w:szCs w:val="24"/>
        </w:rPr>
        <w:t xml:space="preserve"> </w:t>
      </w:r>
      <w:r w:rsidRPr="000975AF">
        <w:rPr>
          <w:rFonts w:ascii="Times New Roman" w:hAnsi="Times New Roman" w:cs="Times New Roman"/>
          <w:sz w:val="24"/>
          <w:szCs w:val="24"/>
        </w:rPr>
        <w:t>uhradit</w:t>
      </w:r>
      <w:r>
        <w:rPr>
          <w:rFonts w:ascii="Times New Roman" w:hAnsi="Times New Roman" w:cs="Times New Roman"/>
          <w:sz w:val="24"/>
          <w:szCs w:val="24"/>
        </w:rPr>
        <w:t xml:space="preserve"> následujícím způsobem:</w:t>
      </w:r>
    </w:p>
    <w:p w14:paraId="69F5BB01" w14:textId="77777777" w:rsidR="001901B1" w:rsidRPr="000975AF" w:rsidRDefault="001901B1" w:rsidP="001901B1">
      <w:pPr>
        <w:pStyle w:val="Odstavecseseznamem"/>
        <w:spacing w:after="0" w:line="240" w:lineRule="auto"/>
        <w:ind w:left="1440"/>
        <w:jc w:val="both"/>
        <w:rPr>
          <w:rFonts w:ascii="Times New Roman" w:eastAsia="Times New Roman" w:hAnsi="Times New Roman" w:cs="Times New Roman"/>
          <w:iCs/>
          <w:kern w:val="1"/>
          <w:sz w:val="24"/>
          <w:szCs w:val="20"/>
          <w:lang w:eastAsia="ar-SA"/>
        </w:rPr>
      </w:pPr>
    </w:p>
    <w:p w14:paraId="13140CB1" w14:textId="57CAB246" w:rsidR="001901B1" w:rsidRPr="00BB0A09" w:rsidRDefault="001901B1" w:rsidP="001901B1">
      <w:pPr>
        <w:pStyle w:val="Odstavecseseznamem"/>
        <w:numPr>
          <w:ilvl w:val="1"/>
          <w:numId w:val="2"/>
        </w:numPr>
        <w:spacing w:after="0" w:line="240" w:lineRule="auto"/>
        <w:jc w:val="both"/>
        <w:rPr>
          <w:rFonts w:ascii="Times New Roman" w:eastAsia="Times New Roman" w:hAnsi="Times New Roman" w:cs="Times New Roman"/>
          <w:iCs/>
          <w:kern w:val="1"/>
          <w:sz w:val="24"/>
          <w:szCs w:val="20"/>
          <w:lang w:eastAsia="ar-SA"/>
        </w:rPr>
      </w:pPr>
      <w:r>
        <w:rPr>
          <w:rFonts w:ascii="Times New Roman" w:eastAsia="Times New Roman" w:hAnsi="Times New Roman" w:cs="Times New Roman"/>
          <w:iCs/>
          <w:kern w:val="1"/>
          <w:sz w:val="24"/>
          <w:szCs w:val="20"/>
          <w:lang w:eastAsia="ar-SA"/>
        </w:rPr>
        <w:t xml:space="preserve">První část kupní ceny ve výši </w:t>
      </w:r>
      <w:proofErr w:type="gramStart"/>
      <w:r w:rsidRPr="001542BF">
        <w:rPr>
          <w:rFonts w:ascii="Times New Roman" w:eastAsia="Times New Roman" w:hAnsi="Times New Roman" w:cs="Times New Roman"/>
          <w:iCs/>
          <w:kern w:val="1"/>
          <w:sz w:val="24"/>
          <w:szCs w:val="20"/>
          <w:lang w:eastAsia="ar-SA"/>
        </w:rPr>
        <w:t>17.208,-</w:t>
      </w:r>
      <w:proofErr w:type="gramEnd"/>
      <w:r>
        <w:rPr>
          <w:rFonts w:ascii="Times New Roman" w:eastAsia="Times New Roman" w:hAnsi="Times New Roman" w:cs="Times New Roman"/>
          <w:iCs/>
          <w:kern w:val="1"/>
          <w:sz w:val="24"/>
          <w:szCs w:val="20"/>
          <w:lang w:eastAsia="ar-SA"/>
        </w:rPr>
        <w:t xml:space="preserve"> </w:t>
      </w:r>
      <w:r w:rsidRPr="001542BF">
        <w:rPr>
          <w:rFonts w:ascii="Times New Roman" w:eastAsia="Times New Roman" w:hAnsi="Times New Roman" w:cs="Times New Roman"/>
          <w:iCs/>
          <w:kern w:val="1"/>
          <w:sz w:val="24"/>
          <w:szCs w:val="20"/>
          <w:lang w:eastAsia="ar-SA"/>
        </w:rPr>
        <w:t xml:space="preserve">Kč (slovy: </w:t>
      </w:r>
      <w:proofErr w:type="spellStart"/>
      <w:r w:rsidRPr="001542BF">
        <w:rPr>
          <w:rFonts w:ascii="Times New Roman" w:eastAsia="Times New Roman" w:hAnsi="Times New Roman" w:cs="Times New Roman"/>
          <w:iCs/>
          <w:kern w:val="1"/>
          <w:sz w:val="24"/>
          <w:szCs w:val="20"/>
          <w:lang w:eastAsia="ar-SA"/>
        </w:rPr>
        <w:t>sedmnácttisícdvěstěosmkorunčeských</w:t>
      </w:r>
      <w:proofErr w:type="spellEnd"/>
      <w:r w:rsidRPr="001542BF">
        <w:rPr>
          <w:rFonts w:ascii="Times New Roman" w:eastAsia="Times New Roman" w:hAnsi="Times New Roman" w:cs="Times New Roman"/>
          <w:iCs/>
          <w:kern w:val="1"/>
          <w:sz w:val="24"/>
          <w:szCs w:val="20"/>
          <w:lang w:eastAsia="ar-SA"/>
        </w:rPr>
        <w:t>)</w:t>
      </w:r>
      <w:r>
        <w:rPr>
          <w:rFonts w:ascii="Times New Roman" w:eastAsia="Times New Roman" w:hAnsi="Times New Roman" w:cs="Times New Roman"/>
          <w:iCs/>
          <w:kern w:val="1"/>
          <w:sz w:val="24"/>
          <w:szCs w:val="20"/>
          <w:lang w:eastAsia="ar-SA"/>
        </w:rPr>
        <w:t xml:space="preserve"> Obec Dolní Rožínka uhradí bezhotovostně </w:t>
      </w:r>
      <w:r w:rsidR="00F80829" w:rsidRPr="00F80829">
        <w:rPr>
          <w:rFonts w:ascii="Times New Roman" w:hAnsi="Times New Roman" w:cs="Times New Roman"/>
          <w:color w:val="000000" w:themeColor="text1"/>
          <w:sz w:val="24"/>
          <w:szCs w:val="24"/>
          <w:shd w:val="clear" w:color="auto" w:fill="000000" w:themeFill="text1"/>
        </w:rPr>
        <w:t>………………</w:t>
      </w:r>
      <w:r w:rsidR="00F80829" w:rsidRPr="00BD5D69">
        <w:rPr>
          <w:rFonts w:ascii="Times New Roman" w:hAnsi="Times New Roman" w:cs="Times New Roman"/>
          <w:sz w:val="24"/>
          <w:szCs w:val="24"/>
        </w:rPr>
        <w:t xml:space="preserve"> </w:t>
      </w:r>
      <w:r>
        <w:rPr>
          <w:rFonts w:ascii="Times New Roman" w:eastAsia="Times New Roman" w:hAnsi="Times New Roman" w:cs="Times New Roman"/>
          <w:iCs/>
          <w:kern w:val="1"/>
          <w:sz w:val="24"/>
          <w:szCs w:val="20"/>
          <w:lang w:eastAsia="ar-SA"/>
        </w:rPr>
        <w:t xml:space="preserve">do </w:t>
      </w:r>
      <w:r w:rsidRPr="001542BF">
        <w:rPr>
          <w:rFonts w:ascii="Times New Roman" w:eastAsia="Times New Roman" w:hAnsi="Times New Roman" w:cs="Times New Roman"/>
          <w:iCs/>
          <w:kern w:val="1"/>
          <w:sz w:val="24"/>
          <w:szCs w:val="20"/>
          <w:lang w:eastAsia="ar-SA"/>
        </w:rPr>
        <w:t>10 (deseti) pracovních dnů od podpisu této smlouvy oběma Smluvními stranami</w:t>
      </w:r>
      <w:r>
        <w:rPr>
          <w:rFonts w:ascii="Times New Roman" w:eastAsia="Times New Roman" w:hAnsi="Times New Roman" w:cs="Times New Roman"/>
          <w:iCs/>
          <w:kern w:val="1"/>
          <w:sz w:val="24"/>
          <w:szCs w:val="20"/>
          <w:lang w:eastAsia="ar-SA"/>
        </w:rPr>
        <w:t xml:space="preserve">. </w:t>
      </w:r>
      <w:r w:rsidRPr="00BB0A09">
        <w:rPr>
          <w:rFonts w:ascii="Times New Roman" w:eastAsia="Times New Roman" w:hAnsi="Times New Roman" w:cs="Times New Roman"/>
          <w:iCs/>
          <w:kern w:val="1"/>
          <w:sz w:val="24"/>
          <w:szCs w:val="20"/>
          <w:lang w:eastAsia="ar-SA"/>
        </w:rPr>
        <w:t xml:space="preserve">Kupní cena se považuje za uhrazenou připsáním příslušné částky ve prospěch bankovního účtu </w:t>
      </w:r>
      <w:r w:rsidR="00F80829" w:rsidRPr="00F80829">
        <w:rPr>
          <w:rFonts w:ascii="Times New Roman" w:hAnsi="Times New Roman" w:cs="Times New Roman"/>
          <w:color w:val="000000" w:themeColor="text1"/>
          <w:sz w:val="24"/>
          <w:szCs w:val="24"/>
          <w:shd w:val="clear" w:color="auto" w:fill="000000" w:themeFill="text1"/>
        </w:rPr>
        <w:t>………………</w:t>
      </w:r>
      <w:r>
        <w:rPr>
          <w:rFonts w:ascii="Times New Roman" w:eastAsia="Times New Roman" w:hAnsi="Times New Roman" w:cs="Times New Roman"/>
          <w:iCs/>
          <w:kern w:val="1"/>
          <w:sz w:val="24"/>
          <w:szCs w:val="20"/>
          <w:lang w:eastAsia="ar-SA"/>
        </w:rPr>
        <w:t>.</w:t>
      </w:r>
      <w:r w:rsidRPr="00BB0A09">
        <w:rPr>
          <w:rFonts w:ascii="Times New Roman" w:eastAsia="Times New Roman" w:hAnsi="Times New Roman" w:cs="Times New Roman"/>
          <w:iCs/>
          <w:kern w:val="1"/>
          <w:sz w:val="24"/>
          <w:szCs w:val="20"/>
          <w:lang w:eastAsia="ar-SA"/>
        </w:rPr>
        <w:t xml:space="preserve"> </w:t>
      </w:r>
    </w:p>
    <w:p w14:paraId="03378CB7" w14:textId="77777777" w:rsidR="001901B1" w:rsidRPr="00BB0A09" w:rsidRDefault="001901B1" w:rsidP="001901B1">
      <w:pPr>
        <w:spacing w:after="0" w:line="240" w:lineRule="auto"/>
        <w:jc w:val="both"/>
        <w:rPr>
          <w:rFonts w:ascii="Times New Roman" w:eastAsia="Times New Roman" w:hAnsi="Times New Roman" w:cs="Times New Roman"/>
          <w:iCs/>
          <w:kern w:val="1"/>
          <w:sz w:val="24"/>
          <w:szCs w:val="20"/>
          <w:lang w:eastAsia="ar-SA"/>
        </w:rPr>
      </w:pPr>
    </w:p>
    <w:p w14:paraId="051DF49E" w14:textId="77777777" w:rsidR="001901B1" w:rsidRDefault="001901B1" w:rsidP="001901B1">
      <w:pPr>
        <w:pStyle w:val="Odstavecseseznamem"/>
        <w:numPr>
          <w:ilvl w:val="1"/>
          <w:numId w:val="2"/>
        </w:numPr>
        <w:spacing w:after="0" w:line="240" w:lineRule="auto"/>
        <w:jc w:val="both"/>
        <w:rPr>
          <w:rFonts w:ascii="Times New Roman" w:eastAsia="Times New Roman" w:hAnsi="Times New Roman" w:cs="Times New Roman"/>
          <w:iCs/>
          <w:kern w:val="1"/>
          <w:sz w:val="24"/>
          <w:szCs w:val="20"/>
          <w:lang w:eastAsia="ar-SA"/>
        </w:rPr>
      </w:pPr>
      <w:r>
        <w:rPr>
          <w:rFonts w:ascii="Times New Roman" w:hAnsi="Times New Roman" w:cs="Times New Roman"/>
          <w:sz w:val="24"/>
          <w:szCs w:val="24"/>
        </w:rPr>
        <w:t xml:space="preserve">Druhá část kupní ceny ve výši </w:t>
      </w:r>
      <w:proofErr w:type="gramStart"/>
      <w:r>
        <w:rPr>
          <w:rFonts w:ascii="Times New Roman" w:hAnsi="Times New Roman" w:cs="Times New Roman"/>
          <w:sz w:val="24"/>
          <w:szCs w:val="24"/>
        </w:rPr>
        <w:t>490.536,-</w:t>
      </w:r>
      <w:proofErr w:type="gramEnd"/>
      <w:r>
        <w:rPr>
          <w:rFonts w:ascii="Times New Roman" w:hAnsi="Times New Roman" w:cs="Times New Roman"/>
          <w:sz w:val="24"/>
          <w:szCs w:val="24"/>
        </w:rPr>
        <w:t xml:space="preserve"> Kč (slovy: </w:t>
      </w:r>
      <w:proofErr w:type="spellStart"/>
      <w:r>
        <w:rPr>
          <w:rFonts w:ascii="Times New Roman" w:hAnsi="Times New Roman" w:cs="Times New Roman"/>
          <w:sz w:val="24"/>
          <w:szCs w:val="24"/>
        </w:rPr>
        <w:t>čtyřistadevadesáttisícpětsettřicetšestkorunčeských</w:t>
      </w:r>
      <w:proofErr w:type="spellEnd"/>
      <w:r>
        <w:rPr>
          <w:rFonts w:ascii="Times New Roman" w:hAnsi="Times New Roman" w:cs="Times New Roman"/>
          <w:sz w:val="24"/>
          <w:szCs w:val="24"/>
        </w:rPr>
        <w:t>) Obec Dolní Rožínka uhradí</w:t>
      </w:r>
      <w:r w:rsidRPr="000975AF">
        <w:rPr>
          <w:rFonts w:ascii="Times New Roman" w:hAnsi="Times New Roman" w:cs="Times New Roman"/>
          <w:sz w:val="24"/>
          <w:szCs w:val="24"/>
        </w:rPr>
        <w:t xml:space="preserve"> tak, že do </w:t>
      </w:r>
      <w:r w:rsidRPr="000975AF">
        <w:rPr>
          <w:rFonts w:ascii="Times New Roman" w:eastAsia="Times New Roman" w:hAnsi="Times New Roman" w:cs="Times New Roman"/>
          <w:iCs/>
          <w:kern w:val="1"/>
          <w:sz w:val="24"/>
          <w:szCs w:val="20"/>
          <w:lang w:eastAsia="ar-SA"/>
        </w:rPr>
        <w:t>10 (deseti) pracovních dnů od podpisu této smlouvy oběma Smluvními stranami složí částku v uvedené výši do advokátní úschovy otevřené k tomuto účelu u společnosti Krejčí, Rajf &amp; partneři, s.r.o., advokátní kancelář, IČ</w:t>
      </w:r>
      <w:r>
        <w:rPr>
          <w:rFonts w:ascii="Times New Roman" w:eastAsia="Times New Roman" w:hAnsi="Times New Roman" w:cs="Times New Roman"/>
          <w:iCs/>
          <w:kern w:val="1"/>
          <w:sz w:val="24"/>
          <w:szCs w:val="20"/>
          <w:lang w:eastAsia="ar-SA"/>
        </w:rPr>
        <w:t>O</w:t>
      </w:r>
      <w:r w:rsidRPr="000975AF">
        <w:rPr>
          <w:rFonts w:ascii="Times New Roman" w:eastAsia="Times New Roman" w:hAnsi="Times New Roman" w:cs="Times New Roman"/>
          <w:iCs/>
          <w:kern w:val="1"/>
          <w:sz w:val="24"/>
          <w:szCs w:val="20"/>
          <w:lang w:eastAsia="ar-SA"/>
        </w:rPr>
        <w:t xml:space="preserve">: 046 00 916, se sídlem </w:t>
      </w:r>
      <w:proofErr w:type="spellStart"/>
      <w:r w:rsidRPr="000975AF">
        <w:rPr>
          <w:rFonts w:ascii="Times New Roman" w:eastAsia="Times New Roman" w:hAnsi="Times New Roman" w:cs="Times New Roman"/>
          <w:iCs/>
          <w:kern w:val="1"/>
          <w:sz w:val="24"/>
          <w:szCs w:val="20"/>
          <w:lang w:eastAsia="ar-SA"/>
        </w:rPr>
        <w:t>Špitálka</w:t>
      </w:r>
      <w:proofErr w:type="spellEnd"/>
      <w:r w:rsidRPr="000975AF">
        <w:rPr>
          <w:rFonts w:ascii="Times New Roman" w:eastAsia="Times New Roman" w:hAnsi="Times New Roman" w:cs="Times New Roman"/>
          <w:iCs/>
          <w:kern w:val="1"/>
          <w:sz w:val="24"/>
          <w:szCs w:val="20"/>
          <w:lang w:eastAsia="ar-SA"/>
        </w:rPr>
        <w:t xml:space="preserve"> 434/23b, 602 00 Brno </w:t>
      </w:r>
      <w:r w:rsidRPr="000975AF">
        <w:rPr>
          <w:rFonts w:ascii="Times New Roman" w:eastAsia="Times New Roman" w:hAnsi="Times New Roman" w:cs="Times New Roman"/>
          <w:i/>
          <w:iCs/>
          <w:kern w:val="1"/>
          <w:sz w:val="24"/>
          <w:szCs w:val="20"/>
          <w:lang w:eastAsia="ar-SA"/>
        </w:rPr>
        <w:t>(dále jen jako „</w:t>
      </w:r>
      <w:r w:rsidRPr="000975AF">
        <w:rPr>
          <w:rFonts w:ascii="Times New Roman" w:eastAsia="Times New Roman" w:hAnsi="Times New Roman" w:cs="Times New Roman"/>
          <w:b/>
          <w:i/>
          <w:iCs/>
          <w:kern w:val="1"/>
          <w:sz w:val="24"/>
          <w:szCs w:val="20"/>
          <w:lang w:eastAsia="ar-SA"/>
        </w:rPr>
        <w:t>Advokátní kancelář</w:t>
      </w:r>
      <w:r w:rsidRPr="000975AF">
        <w:rPr>
          <w:rFonts w:ascii="Times New Roman" w:eastAsia="Times New Roman" w:hAnsi="Times New Roman" w:cs="Times New Roman"/>
          <w:i/>
          <w:iCs/>
          <w:kern w:val="1"/>
          <w:sz w:val="24"/>
          <w:szCs w:val="20"/>
          <w:lang w:eastAsia="ar-SA"/>
        </w:rPr>
        <w:t>“)</w:t>
      </w:r>
      <w:r w:rsidRPr="000975AF">
        <w:rPr>
          <w:rFonts w:ascii="Times New Roman" w:eastAsia="Times New Roman" w:hAnsi="Times New Roman" w:cs="Times New Roman"/>
          <w:iCs/>
          <w:kern w:val="1"/>
          <w:sz w:val="24"/>
          <w:szCs w:val="20"/>
          <w:lang w:eastAsia="ar-SA"/>
        </w:rPr>
        <w:t>. Kupní cena se považuje za uhrazenou připsáním příslušné částky ve prospěch bankovního účtu úschovy, který je uveden ve smlouvě o advokátní úchově finančních prostředků, kterou Smluvní strany s Advokátní kanceláří k tomuto účelu uzavřely spolu s touto kupní smlouvou, a která je nedílnou součástí této kupní smlouvy.</w:t>
      </w:r>
    </w:p>
    <w:p w14:paraId="693E045A" w14:textId="77777777" w:rsidR="001901B1" w:rsidRPr="000975AF" w:rsidRDefault="001901B1" w:rsidP="001901B1">
      <w:pPr>
        <w:pStyle w:val="Zkladntext"/>
        <w:tabs>
          <w:tab w:val="left" w:pos="735"/>
        </w:tabs>
        <w:suppressAutoHyphens/>
        <w:spacing w:after="0" w:line="200" w:lineRule="atLeast"/>
        <w:ind w:left="720"/>
        <w:jc w:val="both"/>
        <w:rPr>
          <w:rFonts w:ascii="Times New Roman" w:eastAsia="Times New Roman" w:hAnsi="Times New Roman" w:cs="Times New Roman"/>
          <w:iCs/>
          <w:kern w:val="1"/>
          <w:sz w:val="24"/>
          <w:szCs w:val="20"/>
          <w:lang w:eastAsia="ar-SA"/>
        </w:rPr>
      </w:pPr>
    </w:p>
    <w:p w14:paraId="0B39CEF3" w14:textId="4A704CB9" w:rsidR="001901B1" w:rsidRPr="000975AF" w:rsidRDefault="001901B1" w:rsidP="001901B1">
      <w:pPr>
        <w:pStyle w:val="Zkladntext"/>
        <w:numPr>
          <w:ilvl w:val="0"/>
          <w:numId w:val="2"/>
        </w:numPr>
        <w:suppressAutoHyphens/>
        <w:spacing w:after="0" w:line="200" w:lineRule="atLeast"/>
        <w:jc w:val="both"/>
        <w:rPr>
          <w:rFonts w:ascii="Times New Roman" w:hAnsi="Times New Roman" w:cs="Times New Roman"/>
          <w:iCs/>
          <w:sz w:val="24"/>
          <w:szCs w:val="24"/>
        </w:rPr>
      </w:pPr>
      <w:r w:rsidRPr="000975AF">
        <w:rPr>
          <w:rFonts w:ascii="Times New Roman" w:hAnsi="Times New Roman" w:cs="Times New Roman"/>
          <w:iCs/>
          <w:sz w:val="24"/>
          <w:szCs w:val="24"/>
        </w:rPr>
        <w:t xml:space="preserve">U Advokátní kanceláře složená kupní cena, tj. částka ve výši </w:t>
      </w:r>
      <w:proofErr w:type="gramStart"/>
      <w:r w:rsidRPr="00BB0A09">
        <w:rPr>
          <w:rFonts w:ascii="Times New Roman" w:hAnsi="Times New Roman" w:cs="Times New Roman"/>
          <w:b/>
          <w:iCs/>
          <w:sz w:val="24"/>
          <w:szCs w:val="24"/>
        </w:rPr>
        <w:t>490.536,-</w:t>
      </w:r>
      <w:proofErr w:type="gramEnd"/>
      <w:r w:rsidRPr="00BB0A09">
        <w:rPr>
          <w:rFonts w:ascii="Times New Roman" w:hAnsi="Times New Roman" w:cs="Times New Roman"/>
          <w:b/>
          <w:iCs/>
          <w:sz w:val="24"/>
          <w:szCs w:val="24"/>
        </w:rPr>
        <w:t xml:space="preserve"> Kč (slovy: </w:t>
      </w:r>
      <w:proofErr w:type="spellStart"/>
      <w:r w:rsidRPr="00BB0A09">
        <w:rPr>
          <w:rFonts w:ascii="Times New Roman" w:hAnsi="Times New Roman" w:cs="Times New Roman"/>
          <w:b/>
          <w:iCs/>
          <w:sz w:val="24"/>
          <w:szCs w:val="24"/>
        </w:rPr>
        <w:t>čtyřistadevadesáttisícpětsettřicetšestkorunčeských</w:t>
      </w:r>
      <w:proofErr w:type="spellEnd"/>
      <w:r w:rsidRPr="00BB0A09">
        <w:rPr>
          <w:rFonts w:ascii="Times New Roman" w:hAnsi="Times New Roman" w:cs="Times New Roman"/>
          <w:b/>
          <w:iCs/>
          <w:sz w:val="24"/>
          <w:szCs w:val="24"/>
        </w:rPr>
        <w:t>)</w:t>
      </w:r>
      <w:r w:rsidRPr="000975AF">
        <w:rPr>
          <w:rFonts w:ascii="Times New Roman" w:hAnsi="Times New Roman" w:cs="Times New Roman"/>
          <w:iCs/>
          <w:sz w:val="24"/>
          <w:szCs w:val="24"/>
        </w:rPr>
        <w:t xml:space="preserve"> bude vyplacena </w:t>
      </w:r>
      <w:r w:rsidR="00F80829" w:rsidRPr="00F80829">
        <w:rPr>
          <w:rFonts w:ascii="Times New Roman" w:hAnsi="Times New Roman" w:cs="Times New Roman"/>
          <w:color w:val="000000" w:themeColor="text1"/>
          <w:sz w:val="24"/>
          <w:szCs w:val="24"/>
          <w:shd w:val="clear" w:color="auto" w:fill="000000" w:themeFill="text1"/>
        </w:rPr>
        <w:t>………………</w:t>
      </w:r>
      <w:r w:rsidR="00F80829" w:rsidRPr="00BD5D69">
        <w:rPr>
          <w:rFonts w:ascii="Times New Roman" w:hAnsi="Times New Roman" w:cs="Times New Roman"/>
          <w:sz w:val="24"/>
          <w:szCs w:val="24"/>
        </w:rPr>
        <w:t xml:space="preserve"> </w:t>
      </w:r>
      <w:r w:rsidRPr="000975AF">
        <w:rPr>
          <w:rFonts w:ascii="Times New Roman" w:hAnsi="Times New Roman" w:cs="Times New Roman"/>
          <w:iCs/>
          <w:sz w:val="24"/>
          <w:szCs w:val="24"/>
        </w:rPr>
        <w:t xml:space="preserve">po splnění podmínek stanovených v následujícím odstavci tohoto článku a dále specifikovaných ve </w:t>
      </w:r>
      <w:r>
        <w:rPr>
          <w:rFonts w:ascii="Times New Roman" w:hAnsi="Times New Roman" w:cs="Times New Roman"/>
          <w:iCs/>
          <w:sz w:val="24"/>
          <w:szCs w:val="24"/>
        </w:rPr>
        <w:t>S</w:t>
      </w:r>
      <w:r w:rsidRPr="000975AF">
        <w:rPr>
          <w:rFonts w:ascii="Times New Roman" w:hAnsi="Times New Roman" w:cs="Times New Roman"/>
          <w:iCs/>
          <w:sz w:val="24"/>
          <w:szCs w:val="24"/>
        </w:rPr>
        <w:t xml:space="preserve">mlouvě o advokátní úschově finančních prostředků, kterou Smluvní strany a Advokátní kancelář k tomuto účelu uzavřely spolu s touto kupní smlouvou, a která je nedílnou součástí této smlouvy. O složení části kupní ceny do úschovy bude Smluvním stranám ze strany Advokátní kanceláře vystaveno písemné potvrzení. </w:t>
      </w:r>
    </w:p>
    <w:p w14:paraId="43C4F7CD" w14:textId="77777777" w:rsidR="001901B1" w:rsidRPr="000975AF" w:rsidRDefault="001901B1" w:rsidP="001901B1">
      <w:pPr>
        <w:pStyle w:val="Zkladntext"/>
        <w:tabs>
          <w:tab w:val="left" w:pos="735"/>
        </w:tabs>
        <w:spacing w:line="200" w:lineRule="atLeast"/>
        <w:ind w:left="360"/>
        <w:rPr>
          <w:rFonts w:ascii="Times New Roman" w:hAnsi="Times New Roman" w:cs="Times New Roman"/>
          <w:iCs/>
          <w:sz w:val="24"/>
          <w:szCs w:val="24"/>
        </w:rPr>
      </w:pPr>
    </w:p>
    <w:p w14:paraId="76633DCC" w14:textId="0BAF3F00" w:rsidR="001901B1" w:rsidRPr="000975AF" w:rsidRDefault="001901B1" w:rsidP="001901B1">
      <w:pPr>
        <w:pStyle w:val="Zkladntext"/>
        <w:numPr>
          <w:ilvl w:val="0"/>
          <w:numId w:val="2"/>
        </w:numPr>
        <w:suppressAutoHyphens/>
        <w:spacing w:after="0" w:line="200" w:lineRule="atLeast"/>
        <w:jc w:val="both"/>
        <w:rPr>
          <w:rFonts w:ascii="Times New Roman" w:hAnsi="Times New Roman" w:cs="Times New Roman"/>
          <w:iCs/>
          <w:sz w:val="24"/>
          <w:szCs w:val="24"/>
        </w:rPr>
      </w:pPr>
      <w:r w:rsidRPr="000975AF">
        <w:rPr>
          <w:rFonts w:ascii="Times New Roman" w:hAnsi="Times New Roman" w:cs="Times New Roman"/>
          <w:iCs/>
          <w:sz w:val="24"/>
          <w:szCs w:val="24"/>
        </w:rPr>
        <w:t xml:space="preserve">Advokátní kancelář vyplatí složenou kupní cenu, tj. částku ve výši </w:t>
      </w:r>
      <w:proofErr w:type="gramStart"/>
      <w:r w:rsidRPr="00BB0A09">
        <w:rPr>
          <w:rFonts w:ascii="Times New Roman" w:hAnsi="Times New Roman" w:cs="Times New Roman"/>
          <w:iCs/>
          <w:sz w:val="24"/>
          <w:szCs w:val="24"/>
        </w:rPr>
        <w:t>490.536,-</w:t>
      </w:r>
      <w:proofErr w:type="gramEnd"/>
      <w:r w:rsidRPr="00BB0A09">
        <w:rPr>
          <w:rFonts w:ascii="Times New Roman" w:hAnsi="Times New Roman" w:cs="Times New Roman"/>
          <w:iCs/>
          <w:sz w:val="24"/>
          <w:szCs w:val="24"/>
        </w:rPr>
        <w:t xml:space="preserve"> Kč (slovy: </w:t>
      </w:r>
      <w:proofErr w:type="spellStart"/>
      <w:r w:rsidRPr="00BB0A09">
        <w:rPr>
          <w:rFonts w:ascii="Times New Roman" w:hAnsi="Times New Roman" w:cs="Times New Roman"/>
          <w:iCs/>
          <w:sz w:val="24"/>
          <w:szCs w:val="24"/>
        </w:rPr>
        <w:t>čtyřistadevadesáttisícpětsettřicetšestkorunčeských</w:t>
      </w:r>
      <w:proofErr w:type="spellEnd"/>
      <w:r w:rsidRPr="00BB0A09">
        <w:rPr>
          <w:rFonts w:ascii="Times New Roman" w:hAnsi="Times New Roman" w:cs="Times New Roman"/>
          <w:iCs/>
          <w:sz w:val="24"/>
          <w:szCs w:val="24"/>
        </w:rPr>
        <w:t>)</w:t>
      </w:r>
      <w:r w:rsidRPr="000975AF">
        <w:rPr>
          <w:rFonts w:ascii="Times New Roman" w:hAnsi="Times New Roman" w:cs="Times New Roman"/>
          <w:iCs/>
          <w:sz w:val="24"/>
          <w:szCs w:val="24"/>
        </w:rPr>
        <w:t xml:space="preserve">, </w:t>
      </w:r>
      <w:r w:rsidR="00F80829" w:rsidRPr="00F80829">
        <w:rPr>
          <w:rFonts w:ascii="Times New Roman" w:hAnsi="Times New Roman" w:cs="Times New Roman"/>
          <w:color w:val="000000" w:themeColor="text1"/>
          <w:sz w:val="24"/>
          <w:szCs w:val="24"/>
          <w:shd w:val="clear" w:color="auto" w:fill="000000" w:themeFill="text1"/>
        </w:rPr>
        <w:t>………………</w:t>
      </w:r>
      <w:r w:rsidR="00F80829" w:rsidRPr="00BD5D69">
        <w:rPr>
          <w:rFonts w:ascii="Times New Roman" w:hAnsi="Times New Roman" w:cs="Times New Roman"/>
          <w:sz w:val="24"/>
          <w:szCs w:val="24"/>
        </w:rPr>
        <w:t xml:space="preserve"> </w:t>
      </w:r>
      <w:r w:rsidRPr="000975AF">
        <w:rPr>
          <w:rFonts w:ascii="Times New Roman" w:hAnsi="Times New Roman" w:cs="Times New Roman"/>
          <w:iCs/>
          <w:sz w:val="24"/>
          <w:szCs w:val="24"/>
        </w:rPr>
        <w:t>do 10 pracovních dnů po splnění následujících podmínek:</w:t>
      </w:r>
    </w:p>
    <w:p w14:paraId="5846C281" w14:textId="77777777" w:rsidR="001901B1" w:rsidRPr="000975AF" w:rsidRDefault="001901B1" w:rsidP="001901B1">
      <w:pPr>
        <w:pStyle w:val="Zkladntext"/>
        <w:tabs>
          <w:tab w:val="left" w:pos="735"/>
        </w:tabs>
        <w:spacing w:line="200" w:lineRule="atLeast"/>
        <w:rPr>
          <w:rFonts w:ascii="Times New Roman" w:hAnsi="Times New Roman" w:cs="Times New Roman"/>
          <w:iCs/>
          <w:sz w:val="24"/>
          <w:szCs w:val="24"/>
        </w:rPr>
      </w:pPr>
    </w:p>
    <w:p w14:paraId="2DA0B165" w14:textId="77777777" w:rsidR="001901B1" w:rsidRPr="000975AF" w:rsidRDefault="001901B1" w:rsidP="001901B1">
      <w:pPr>
        <w:pStyle w:val="Zkladntext"/>
        <w:numPr>
          <w:ilvl w:val="1"/>
          <w:numId w:val="2"/>
        </w:numPr>
        <w:suppressAutoHyphens/>
        <w:spacing w:after="0" w:line="200" w:lineRule="atLeast"/>
        <w:jc w:val="both"/>
        <w:rPr>
          <w:rFonts w:ascii="Times New Roman" w:hAnsi="Times New Roman" w:cs="Times New Roman"/>
          <w:iCs/>
          <w:sz w:val="24"/>
          <w:szCs w:val="24"/>
        </w:rPr>
      </w:pPr>
      <w:r w:rsidRPr="000975AF">
        <w:rPr>
          <w:rFonts w:ascii="Times New Roman" w:hAnsi="Times New Roman" w:cs="Times New Roman"/>
          <w:iCs/>
          <w:sz w:val="24"/>
          <w:szCs w:val="24"/>
        </w:rPr>
        <w:lastRenderedPageBreak/>
        <w:t xml:space="preserve">Advokátní kanceláři bude kteroukoli Smluvní stranou předložen originál vyrozumění příslušného Katastrálního úřadu o provedení vkladu vlastnického práva osvědčujícího vklad vlastnického práva </w:t>
      </w:r>
      <w:r>
        <w:rPr>
          <w:rFonts w:ascii="Times New Roman" w:hAnsi="Times New Roman" w:cs="Times New Roman"/>
          <w:iCs/>
          <w:sz w:val="24"/>
          <w:szCs w:val="24"/>
        </w:rPr>
        <w:t xml:space="preserve">Nemovité věci A </w:t>
      </w:r>
      <w:r w:rsidRPr="000975AF">
        <w:rPr>
          <w:rFonts w:ascii="Times New Roman" w:hAnsi="Times New Roman" w:cs="Times New Roman"/>
          <w:iCs/>
          <w:sz w:val="24"/>
          <w:szCs w:val="24"/>
        </w:rPr>
        <w:t xml:space="preserve">ve prospěch </w:t>
      </w:r>
      <w:r>
        <w:rPr>
          <w:rFonts w:ascii="Times New Roman" w:hAnsi="Times New Roman" w:cs="Times New Roman"/>
          <w:iCs/>
          <w:sz w:val="24"/>
          <w:szCs w:val="24"/>
        </w:rPr>
        <w:t>Obce Dolní Rožínka</w:t>
      </w:r>
      <w:r w:rsidRPr="000975AF">
        <w:rPr>
          <w:rFonts w:ascii="Times New Roman" w:hAnsi="Times New Roman" w:cs="Times New Roman"/>
          <w:iCs/>
          <w:sz w:val="24"/>
          <w:szCs w:val="24"/>
        </w:rPr>
        <w:t xml:space="preserve"> na základě této kupní smlouvy, a zároveň,</w:t>
      </w:r>
    </w:p>
    <w:p w14:paraId="08C24410" w14:textId="77777777" w:rsidR="001901B1" w:rsidRPr="000975AF" w:rsidRDefault="001901B1" w:rsidP="001901B1">
      <w:pPr>
        <w:pStyle w:val="Zkladntext"/>
        <w:tabs>
          <w:tab w:val="left" w:pos="8235"/>
        </w:tabs>
        <w:spacing w:line="200" w:lineRule="atLeast"/>
        <w:ind w:left="720"/>
        <w:rPr>
          <w:rFonts w:ascii="Times New Roman" w:hAnsi="Times New Roman" w:cs="Times New Roman"/>
          <w:iCs/>
          <w:sz w:val="24"/>
          <w:szCs w:val="24"/>
        </w:rPr>
      </w:pPr>
      <w:r w:rsidRPr="000975AF">
        <w:rPr>
          <w:rFonts w:ascii="Times New Roman" w:hAnsi="Times New Roman" w:cs="Times New Roman"/>
          <w:iCs/>
          <w:sz w:val="24"/>
          <w:szCs w:val="24"/>
        </w:rPr>
        <w:tab/>
      </w:r>
    </w:p>
    <w:p w14:paraId="1FB9E185" w14:textId="77777777" w:rsidR="001901B1" w:rsidRPr="000975AF" w:rsidRDefault="001901B1" w:rsidP="001901B1">
      <w:pPr>
        <w:pStyle w:val="Zkladntext"/>
        <w:numPr>
          <w:ilvl w:val="1"/>
          <w:numId w:val="2"/>
        </w:numPr>
        <w:suppressAutoHyphens/>
        <w:spacing w:after="0" w:line="200" w:lineRule="atLeast"/>
        <w:jc w:val="both"/>
        <w:rPr>
          <w:rFonts w:ascii="Times New Roman" w:hAnsi="Times New Roman" w:cs="Times New Roman"/>
          <w:iCs/>
          <w:sz w:val="24"/>
          <w:szCs w:val="24"/>
        </w:rPr>
      </w:pPr>
      <w:r w:rsidRPr="000975AF">
        <w:rPr>
          <w:rFonts w:ascii="Times New Roman" w:hAnsi="Times New Roman" w:cs="Times New Roman"/>
          <w:iCs/>
          <w:sz w:val="24"/>
          <w:szCs w:val="24"/>
        </w:rPr>
        <w:t xml:space="preserve">Advokátní kanceláři bude kteroukoli Smluvní stranou předložen výpis z příslušného listu vlastnictví osvědčující, že </w:t>
      </w:r>
      <w:r>
        <w:rPr>
          <w:rFonts w:ascii="Times New Roman" w:hAnsi="Times New Roman" w:cs="Times New Roman"/>
          <w:iCs/>
          <w:sz w:val="24"/>
          <w:szCs w:val="24"/>
        </w:rPr>
        <w:t>Obec Dolní Rožínka</w:t>
      </w:r>
      <w:r w:rsidRPr="000975AF">
        <w:rPr>
          <w:rFonts w:ascii="Times New Roman" w:hAnsi="Times New Roman" w:cs="Times New Roman"/>
          <w:iCs/>
          <w:sz w:val="24"/>
          <w:szCs w:val="24"/>
        </w:rPr>
        <w:t xml:space="preserve"> j</w:t>
      </w:r>
      <w:r>
        <w:rPr>
          <w:rFonts w:ascii="Times New Roman" w:hAnsi="Times New Roman" w:cs="Times New Roman"/>
          <w:iCs/>
          <w:sz w:val="24"/>
          <w:szCs w:val="24"/>
        </w:rPr>
        <w:t>e</w:t>
      </w:r>
      <w:r w:rsidRPr="000975AF">
        <w:rPr>
          <w:rFonts w:ascii="Times New Roman" w:hAnsi="Times New Roman" w:cs="Times New Roman"/>
          <w:iCs/>
          <w:sz w:val="24"/>
          <w:szCs w:val="24"/>
        </w:rPr>
        <w:t xml:space="preserve"> vlastník</w:t>
      </w:r>
      <w:r>
        <w:rPr>
          <w:rFonts w:ascii="Times New Roman" w:hAnsi="Times New Roman" w:cs="Times New Roman"/>
          <w:iCs/>
          <w:sz w:val="24"/>
          <w:szCs w:val="24"/>
        </w:rPr>
        <w:t>em</w:t>
      </w:r>
      <w:r w:rsidRPr="000975AF">
        <w:rPr>
          <w:rFonts w:ascii="Times New Roman" w:hAnsi="Times New Roman" w:cs="Times New Roman"/>
          <w:iCs/>
          <w:sz w:val="24"/>
          <w:szCs w:val="24"/>
        </w:rPr>
        <w:t xml:space="preserve"> Nemovité věci</w:t>
      </w:r>
      <w:r>
        <w:rPr>
          <w:rFonts w:ascii="Times New Roman" w:hAnsi="Times New Roman" w:cs="Times New Roman"/>
          <w:iCs/>
          <w:sz w:val="24"/>
          <w:szCs w:val="24"/>
        </w:rPr>
        <w:t xml:space="preserve"> A</w:t>
      </w:r>
      <w:r w:rsidRPr="000975AF">
        <w:rPr>
          <w:rFonts w:ascii="Times New Roman" w:hAnsi="Times New Roman" w:cs="Times New Roman"/>
          <w:iCs/>
          <w:sz w:val="24"/>
          <w:szCs w:val="24"/>
        </w:rPr>
        <w:t xml:space="preserve"> </w:t>
      </w:r>
      <w:proofErr w:type="spellStart"/>
      <w:r w:rsidRPr="000975AF">
        <w:rPr>
          <w:rFonts w:ascii="Times New Roman" w:hAnsi="Times New Roman" w:cs="Times New Roman"/>
          <w:iCs/>
          <w:sz w:val="24"/>
          <w:szCs w:val="24"/>
        </w:rPr>
        <w:t>a</w:t>
      </w:r>
      <w:proofErr w:type="spellEnd"/>
      <w:r w:rsidRPr="000975AF">
        <w:rPr>
          <w:rFonts w:ascii="Times New Roman" w:hAnsi="Times New Roman" w:cs="Times New Roman"/>
          <w:iCs/>
          <w:sz w:val="24"/>
          <w:szCs w:val="24"/>
        </w:rPr>
        <w:t xml:space="preserve"> z něhož bude patrné, že Nemovitá věc</w:t>
      </w:r>
      <w:r>
        <w:rPr>
          <w:rFonts w:ascii="Times New Roman" w:hAnsi="Times New Roman" w:cs="Times New Roman"/>
          <w:iCs/>
          <w:sz w:val="24"/>
          <w:szCs w:val="24"/>
        </w:rPr>
        <w:t xml:space="preserve"> A</w:t>
      </w:r>
      <w:r w:rsidRPr="000975AF">
        <w:rPr>
          <w:rFonts w:ascii="Times New Roman" w:hAnsi="Times New Roman" w:cs="Times New Roman"/>
          <w:iCs/>
          <w:sz w:val="24"/>
          <w:szCs w:val="24"/>
        </w:rPr>
        <w:t xml:space="preserve"> není zatížena žádnými zástavními právy, věcnými břemeny, služebnostmi či jinými obdobnými právy třetích osob vzniklými či zapsanými po dobu vlastnictví </w:t>
      </w:r>
      <w:r>
        <w:rPr>
          <w:rFonts w:ascii="Times New Roman" w:hAnsi="Times New Roman" w:cs="Times New Roman"/>
          <w:iCs/>
          <w:sz w:val="24"/>
          <w:szCs w:val="24"/>
        </w:rPr>
        <w:t>vyjma těch, která jsou výslovně uvedena v oddílu A čl. IV. této smlouvy.</w:t>
      </w:r>
    </w:p>
    <w:p w14:paraId="390D7EA3" w14:textId="77777777" w:rsidR="001901B1" w:rsidRPr="000975AF" w:rsidRDefault="001901B1" w:rsidP="001901B1">
      <w:pPr>
        <w:pStyle w:val="Odstavecseseznamem"/>
        <w:spacing w:after="0" w:line="240" w:lineRule="auto"/>
        <w:jc w:val="both"/>
        <w:rPr>
          <w:rFonts w:ascii="Times New Roman" w:eastAsia="Times New Roman" w:hAnsi="Times New Roman" w:cs="Times New Roman"/>
          <w:sz w:val="24"/>
          <w:szCs w:val="24"/>
          <w:lang w:eastAsia="cs-CZ"/>
        </w:rPr>
      </w:pPr>
    </w:p>
    <w:p w14:paraId="55C00C74" w14:textId="77777777" w:rsidR="001901B1" w:rsidRPr="009801B4" w:rsidRDefault="001901B1" w:rsidP="001901B1">
      <w:pPr>
        <w:pStyle w:val="Odstavecseseznamem"/>
        <w:spacing w:after="0" w:line="240" w:lineRule="auto"/>
        <w:jc w:val="both"/>
        <w:rPr>
          <w:rFonts w:ascii="Times New Roman" w:eastAsia="Times New Roman" w:hAnsi="Times New Roman" w:cs="Times New Roman"/>
          <w:sz w:val="24"/>
          <w:szCs w:val="24"/>
          <w:lang w:eastAsia="cs-CZ"/>
        </w:rPr>
      </w:pPr>
    </w:p>
    <w:p w14:paraId="43AAA4CB" w14:textId="77777777" w:rsidR="001901B1" w:rsidRPr="00877F36" w:rsidRDefault="001901B1" w:rsidP="001901B1">
      <w:pPr>
        <w:spacing w:after="0" w:line="240" w:lineRule="auto"/>
        <w:jc w:val="center"/>
        <w:rPr>
          <w:rFonts w:ascii="Times New Roman" w:eastAsia="Times New Roman" w:hAnsi="Times New Roman" w:cs="Times New Roman"/>
          <w:b/>
          <w:sz w:val="24"/>
          <w:szCs w:val="24"/>
          <w:lang w:eastAsia="cs-CZ"/>
        </w:rPr>
      </w:pPr>
      <w:r w:rsidRPr="00877F36">
        <w:rPr>
          <w:rFonts w:ascii="Times New Roman" w:eastAsia="Times New Roman" w:hAnsi="Times New Roman" w:cs="Times New Roman"/>
          <w:b/>
          <w:sz w:val="24"/>
          <w:szCs w:val="24"/>
          <w:lang w:eastAsia="cs-CZ"/>
        </w:rPr>
        <w:t>IV.</w:t>
      </w:r>
    </w:p>
    <w:p w14:paraId="0480D3BF"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Prohlášení a závazky smluvních stran</w:t>
      </w:r>
    </w:p>
    <w:p w14:paraId="5D47EB40" w14:textId="77777777" w:rsidR="001901B1" w:rsidRDefault="001901B1" w:rsidP="001901B1">
      <w:pPr>
        <w:suppressAutoHyphens/>
        <w:spacing w:after="0" w:line="240" w:lineRule="auto"/>
        <w:jc w:val="both"/>
        <w:rPr>
          <w:rFonts w:ascii="Times New Roman" w:hAnsi="Times New Roman" w:cs="Times New Roman"/>
          <w:sz w:val="24"/>
          <w:szCs w:val="24"/>
        </w:rPr>
      </w:pPr>
    </w:p>
    <w:p w14:paraId="2B18DE2D" w14:textId="77777777" w:rsidR="001901B1" w:rsidRPr="00B663B6" w:rsidRDefault="001901B1"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663B6">
        <w:rPr>
          <w:rFonts w:ascii="Times New Roman" w:eastAsia="Times New Roman" w:hAnsi="Times New Roman" w:cs="Times New Roman"/>
          <w:sz w:val="24"/>
          <w:szCs w:val="24"/>
          <w:lang w:eastAsia="cs-CZ"/>
        </w:rPr>
        <w:t>Smluvní strany výslovně prohlašují, že je jim znám právní i faktický stav převáděn</w:t>
      </w:r>
      <w:r>
        <w:rPr>
          <w:rFonts w:ascii="Times New Roman" w:eastAsia="Times New Roman" w:hAnsi="Times New Roman" w:cs="Times New Roman"/>
          <w:sz w:val="24"/>
          <w:szCs w:val="24"/>
          <w:lang w:eastAsia="cs-CZ"/>
        </w:rPr>
        <w:t>é Nemovité věci A</w:t>
      </w:r>
      <w:r w:rsidRPr="00B663B6">
        <w:rPr>
          <w:rFonts w:ascii="Times New Roman" w:eastAsia="Times New Roman" w:hAnsi="Times New Roman" w:cs="Times New Roman"/>
          <w:sz w:val="24"/>
          <w:szCs w:val="24"/>
          <w:lang w:eastAsia="cs-CZ"/>
        </w:rPr>
        <w:t xml:space="preserve">. </w:t>
      </w:r>
    </w:p>
    <w:p w14:paraId="74103BB6"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2DCFAD61" w14:textId="63CDB0EF" w:rsidR="001901B1" w:rsidRPr="00576F52" w:rsidRDefault="00F80829"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sidRPr="00B663B6">
        <w:rPr>
          <w:rFonts w:ascii="Times New Roman" w:eastAsia="Times New Roman" w:hAnsi="Times New Roman" w:cs="Times New Roman"/>
          <w:sz w:val="24"/>
          <w:szCs w:val="24"/>
          <w:lang w:eastAsia="cs-CZ"/>
        </w:rPr>
        <w:t>prohlašuj</w:t>
      </w:r>
      <w:r w:rsidR="001901B1">
        <w:rPr>
          <w:rFonts w:ascii="Times New Roman" w:eastAsia="Times New Roman" w:hAnsi="Times New Roman" w:cs="Times New Roman"/>
          <w:sz w:val="24"/>
          <w:szCs w:val="24"/>
          <w:lang w:eastAsia="cs-CZ"/>
        </w:rPr>
        <w:t>e</w:t>
      </w:r>
      <w:r w:rsidR="001901B1" w:rsidRPr="00B663B6">
        <w:rPr>
          <w:rFonts w:ascii="Times New Roman" w:eastAsia="Times New Roman" w:hAnsi="Times New Roman" w:cs="Times New Roman"/>
          <w:sz w:val="24"/>
          <w:szCs w:val="24"/>
          <w:lang w:eastAsia="cs-CZ"/>
        </w:rPr>
        <w:t>, že převáděn</w:t>
      </w:r>
      <w:r w:rsidR="001901B1">
        <w:rPr>
          <w:rFonts w:ascii="Times New Roman" w:eastAsia="Times New Roman" w:hAnsi="Times New Roman" w:cs="Times New Roman"/>
          <w:sz w:val="24"/>
          <w:szCs w:val="24"/>
          <w:lang w:eastAsia="cs-CZ"/>
        </w:rPr>
        <w:t>á</w:t>
      </w:r>
      <w:r w:rsidR="001901B1" w:rsidRPr="00B663B6">
        <w:rPr>
          <w:rFonts w:ascii="Times New Roman" w:eastAsia="Times New Roman" w:hAnsi="Times New Roman" w:cs="Times New Roman"/>
          <w:sz w:val="24"/>
          <w:szCs w:val="24"/>
          <w:lang w:eastAsia="cs-CZ"/>
        </w:rPr>
        <w:t xml:space="preserve"> </w:t>
      </w:r>
      <w:r w:rsidR="001901B1">
        <w:rPr>
          <w:rFonts w:ascii="Times New Roman" w:eastAsia="Times New Roman" w:hAnsi="Times New Roman" w:cs="Times New Roman"/>
          <w:sz w:val="24"/>
          <w:szCs w:val="24"/>
          <w:lang w:eastAsia="cs-CZ"/>
        </w:rPr>
        <w:t>Nemovitá věc A není</w:t>
      </w:r>
      <w:r w:rsidR="001901B1" w:rsidRPr="00B663B6">
        <w:rPr>
          <w:rFonts w:ascii="Times New Roman" w:eastAsia="Times New Roman" w:hAnsi="Times New Roman" w:cs="Times New Roman"/>
          <w:sz w:val="24"/>
          <w:szCs w:val="24"/>
          <w:lang w:eastAsia="cs-CZ"/>
        </w:rPr>
        <w:t xml:space="preserve"> zatížen</w:t>
      </w:r>
      <w:r w:rsidR="001901B1">
        <w:rPr>
          <w:rFonts w:ascii="Times New Roman" w:eastAsia="Times New Roman" w:hAnsi="Times New Roman" w:cs="Times New Roman"/>
          <w:sz w:val="24"/>
          <w:szCs w:val="24"/>
          <w:lang w:eastAsia="cs-CZ"/>
        </w:rPr>
        <w:t>a</w:t>
      </w:r>
      <w:r w:rsidR="001901B1" w:rsidRPr="00B663B6">
        <w:rPr>
          <w:rFonts w:ascii="Times New Roman" w:eastAsia="Times New Roman" w:hAnsi="Times New Roman" w:cs="Times New Roman"/>
          <w:sz w:val="24"/>
          <w:szCs w:val="24"/>
          <w:lang w:eastAsia="cs-CZ"/>
        </w:rPr>
        <w:t xml:space="preserve"> žádnými zástavními právy, věcnými břemeny, služebnostmi či jinými právy třetích osob</w:t>
      </w:r>
      <w:r w:rsidR="001901B1">
        <w:rPr>
          <w:rFonts w:ascii="Times New Roman" w:eastAsia="Times New Roman" w:hAnsi="Times New Roman" w:cs="Times New Roman"/>
          <w:sz w:val="24"/>
          <w:szCs w:val="24"/>
          <w:lang w:eastAsia="cs-CZ"/>
        </w:rPr>
        <w:t>.</w:t>
      </w:r>
    </w:p>
    <w:p w14:paraId="133B2A3F" w14:textId="77777777" w:rsidR="001901B1" w:rsidRPr="00576F52" w:rsidRDefault="001901B1" w:rsidP="001901B1">
      <w:pPr>
        <w:widowControl w:val="0"/>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5FD07BB7" w14:textId="3FA41938" w:rsidR="001901B1" w:rsidRPr="00B663B6" w:rsidRDefault="00F80829"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sidRPr="00B663B6">
        <w:rPr>
          <w:rFonts w:ascii="Times New Roman" w:eastAsia="Times New Roman" w:hAnsi="Times New Roman" w:cs="Times New Roman"/>
          <w:sz w:val="24"/>
          <w:szCs w:val="24"/>
          <w:lang w:eastAsia="cs-CZ"/>
        </w:rPr>
        <w:t>dále prohlašuj</w:t>
      </w:r>
      <w:r w:rsidR="001901B1">
        <w:rPr>
          <w:rFonts w:ascii="Times New Roman" w:eastAsia="Times New Roman" w:hAnsi="Times New Roman" w:cs="Times New Roman"/>
          <w:sz w:val="24"/>
          <w:szCs w:val="24"/>
          <w:lang w:eastAsia="cs-CZ"/>
        </w:rPr>
        <w:t>e</w:t>
      </w:r>
      <w:r w:rsidR="001901B1" w:rsidRPr="00B663B6">
        <w:rPr>
          <w:rFonts w:ascii="Times New Roman" w:eastAsia="Times New Roman" w:hAnsi="Times New Roman" w:cs="Times New Roman"/>
          <w:sz w:val="24"/>
          <w:szCs w:val="24"/>
          <w:lang w:eastAsia="cs-CZ"/>
        </w:rPr>
        <w:t>, že převáděn</w:t>
      </w:r>
      <w:r w:rsidR="001901B1">
        <w:rPr>
          <w:rFonts w:ascii="Times New Roman" w:eastAsia="Times New Roman" w:hAnsi="Times New Roman" w:cs="Times New Roman"/>
          <w:sz w:val="24"/>
          <w:szCs w:val="24"/>
          <w:lang w:eastAsia="cs-CZ"/>
        </w:rPr>
        <w:t>á Nemovitá věc A je</w:t>
      </w:r>
      <w:r w:rsidR="001901B1" w:rsidRPr="00B663B6">
        <w:rPr>
          <w:rFonts w:ascii="Times New Roman" w:eastAsia="Times New Roman" w:hAnsi="Times New Roman" w:cs="Times New Roman"/>
          <w:sz w:val="24"/>
          <w:szCs w:val="24"/>
          <w:lang w:eastAsia="cs-CZ"/>
        </w:rPr>
        <w:t xml:space="preserve"> prost</w:t>
      </w:r>
      <w:r w:rsidR="001901B1">
        <w:rPr>
          <w:rFonts w:ascii="Times New Roman" w:eastAsia="Times New Roman" w:hAnsi="Times New Roman" w:cs="Times New Roman"/>
          <w:sz w:val="24"/>
          <w:szCs w:val="24"/>
          <w:lang w:eastAsia="cs-CZ"/>
        </w:rPr>
        <w:t>a</w:t>
      </w:r>
      <w:r w:rsidR="001901B1" w:rsidRPr="00B663B6">
        <w:rPr>
          <w:rFonts w:ascii="Times New Roman" w:eastAsia="Times New Roman" w:hAnsi="Times New Roman" w:cs="Times New Roman"/>
          <w:sz w:val="24"/>
          <w:szCs w:val="24"/>
          <w:lang w:eastAsia="cs-CZ"/>
        </w:rPr>
        <w:t xml:space="preserve"> jakýchkoli jiných právních vad, zejména předkupních práv, práv nájemních a jiných práv či omezení a zatížení ve prospěch třetích osob bez ohledu na to, zda jde o práva zapisovaná do katastru nemovitostí či nikoliv; </w:t>
      </w:r>
      <w:r w:rsidR="001901B1" w:rsidRPr="005E446A">
        <w:rPr>
          <w:rFonts w:ascii="Times New Roman" w:eastAsia="Times New Roman" w:hAnsi="Times New Roman" w:cs="Times New Roman"/>
          <w:sz w:val="24"/>
          <w:szCs w:val="24"/>
          <w:lang w:eastAsia="cs-CZ"/>
        </w:rPr>
        <w:t xml:space="preserve">převáděná Nemovitá věc A </w:t>
      </w:r>
      <w:r w:rsidR="001901B1" w:rsidRPr="00B663B6">
        <w:rPr>
          <w:rFonts w:ascii="Times New Roman" w:eastAsia="Times New Roman" w:hAnsi="Times New Roman" w:cs="Times New Roman"/>
          <w:sz w:val="24"/>
          <w:szCs w:val="24"/>
          <w:lang w:eastAsia="cs-CZ"/>
        </w:rPr>
        <w:t>zejména ne</w:t>
      </w:r>
      <w:r w:rsidR="001901B1">
        <w:rPr>
          <w:rFonts w:ascii="Times New Roman" w:eastAsia="Times New Roman" w:hAnsi="Times New Roman" w:cs="Times New Roman"/>
          <w:sz w:val="24"/>
          <w:szCs w:val="24"/>
          <w:lang w:eastAsia="cs-CZ"/>
        </w:rPr>
        <w:t>ní</w:t>
      </w:r>
      <w:r w:rsidR="001901B1" w:rsidRPr="00B663B6">
        <w:rPr>
          <w:rFonts w:ascii="Times New Roman" w:eastAsia="Times New Roman" w:hAnsi="Times New Roman" w:cs="Times New Roman"/>
          <w:sz w:val="24"/>
          <w:szCs w:val="24"/>
          <w:lang w:eastAsia="cs-CZ"/>
        </w:rPr>
        <w:t xml:space="preserve"> předmětem nedořešených restitučních nároků, neváznou na </w:t>
      </w:r>
      <w:r w:rsidR="001901B1">
        <w:rPr>
          <w:rFonts w:ascii="Times New Roman" w:eastAsia="Times New Roman" w:hAnsi="Times New Roman" w:cs="Times New Roman"/>
          <w:sz w:val="24"/>
          <w:szCs w:val="24"/>
          <w:lang w:eastAsia="cs-CZ"/>
        </w:rPr>
        <w:t>ní</w:t>
      </w:r>
      <w:r w:rsidR="001901B1" w:rsidRPr="00B663B6">
        <w:rPr>
          <w:rFonts w:ascii="Times New Roman" w:eastAsia="Times New Roman" w:hAnsi="Times New Roman" w:cs="Times New Roman"/>
          <w:sz w:val="24"/>
          <w:szCs w:val="24"/>
          <w:lang w:eastAsia="cs-CZ"/>
        </w:rPr>
        <w:t xml:space="preserve"> žádné daňové ani jiné pohledávky či nedopla</w:t>
      </w:r>
      <w:r w:rsidR="001901B1">
        <w:rPr>
          <w:rFonts w:ascii="Times New Roman" w:eastAsia="Times New Roman" w:hAnsi="Times New Roman" w:cs="Times New Roman"/>
          <w:sz w:val="24"/>
          <w:szCs w:val="24"/>
          <w:lang w:eastAsia="cs-CZ"/>
        </w:rPr>
        <w:t xml:space="preserve">tky a ohledně </w:t>
      </w:r>
      <w:r w:rsidR="001901B1" w:rsidRPr="005E446A">
        <w:rPr>
          <w:rFonts w:ascii="Times New Roman" w:eastAsia="Times New Roman" w:hAnsi="Times New Roman" w:cs="Times New Roman"/>
          <w:sz w:val="24"/>
          <w:szCs w:val="24"/>
          <w:lang w:eastAsia="cs-CZ"/>
        </w:rPr>
        <w:t>převáděn</w:t>
      </w:r>
      <w:r w:rsidR="001901B1">
        <w:rPr>
          <w:rFonts w:ascii="Times New Roman" w:eastAsia="Times New Roman" w:hAnsi="Times New Roman" w:cs="Times New Roman"/>
          <w:sz w:val="24"/>
          <w:szCs w:val="24"/>
          <w:lang w:eastAsia="cs-CZ"/>
        </w:rPr>
        <w:t xml:space="preserve">é </w:t>
      </w:r>
      <w:r w:rsidR="001901B1" w:rsidRPr="005E446A">
        <w:rPr>
          <w:rFonts w:ascii="Times New Roman" w:eastAsia="Times New Roman" w:hAnsi="Times New Roman" w:cs="Times New Roman"/>
          <w:sz w:val="24"/>
          <w:szCs w:val="24"/>
          <w:lang w:eastAsia="cs-CZ"/>
        </w:rPr>
        <w:t>Nemovit</w:t>
      </w:r>
      <w:r w:rsidR="001901B1">
        <w:rPr>
          <w:rFonts w:ascii="Times New Roman" w:eastAsia="Times New Roman" w:hAnsi="Times New Roman" w:cs="Times New Roman"/>
          <w:sz w:val="24"/>
          <w:szCs w:val="24"/>
          <w:lang w:eastAsia="cs-CZ"/>
        </w:rPr>
        <w:t>é</w:t>
      </w:r>
      <w:r w:rsidR="001901B1" w:rsidRPr="005E446A">
        <w:rPr>
          <w:rFonts w:ascii="Times New Roman" w:eastAsia="Times New Roman" w:hAnsi="Times New Roman" w:cs="Times New Roman"/>
          <w:sz w:val="24"/>
          <w:szCs w:val="24"/>
          <w:lang w:eastAsia="cs-CZ"/>
        </w:rPr>
        <w:t xml:space="preserve"> věc</w:t>
      </w:r>
      <w:r w:rsidR="001901B1">
        <w:rPr>
          <w:rFonts w:ascii="Times New Roman" w:eastAsia="Times New Roman" w:hAnsi="Times New Roman" w:cs="Times New Roman"/>
          <w:sz w:val="24"/>
          <w:szCs w:val="24"/>
          <w:lang w:eastAsia="cs-CZ"/>
        </w:rPr>
        <w:t>i</w:t>
      </w:r>
      <w:r w:rsidR="001901B1" w:rsidRPr="005E446A">
        <w:rPr>
          <w:rFonts w:ascii="Times New Roman" w:eastAsia="Times New Roman" w:hAnsi="Times New Roman" w:cs="Times New Roman"/>
          <w:sz w:val="24"/>
          <w:szCs w:val="24"/>
          <w:lang w:eastAsia="cs-CZ"/>
        </w:rPr>
        <w:t xml:space="preserve"> A </w:t>
      </w:r>
      <w:r w:rsidR="001901B1" w:rsidRPr="00B663B6">
        <w:rPr>
          <w:rFonts w:ascii="Times New Roman" w:eastAsia="Times New Roman" w:hAnsi="Times New Roman" w:cs="Times New Roman"/>
          <w:sz w:val="24"/>
          <w:szCs w:val="24"/>
          <w:lang w:eastAsia="cs-CZ"/>
        </w:rPr>
        <w:t>nejsou vedena žádná správní, soudní, exekuční ani jiná řízení.</w:t>
      </w:r>
    </w:p>
    <w:p w14:paraId="5C270A99"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60CE77BB" w14:textId="144CB09B" w:rsidR="001901B1" w:rsidRPr="00B663B6" w:rsidRDefault="001901B1"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Dále </w:t>
      </w:r>
      <w:r w:rsidR="00F80829" w:rsidRPr="00F80829">
        <w:rPr>
          <w:rFonts w:ascii="Times New Roman" w:hAnsi="Times New Roman" w:cs="Times New Roman"/>
          <w:color w:val="000000" w:themeColor="text1"/>
          <w:sz w:val="24"/>
          <w:szCs w:val="24"/>
          <w:shd w:val="clear" w:color="auto" w:fill="000000" w:themeFill="text1"/>
        </w:rPr>
        <w:t>………………</w:t>
      </w:r>
      <w:r w:rsidR="00F80829" w:rsidRPr="00BD5D69">
        <w:rPr>
          <w:rFonts w:ascii="Times New Roman" w:hAnsi="Times New Roman" w:cs="Times New Roman"/>
          <w:sz w:val="24"/>
          <w:szCs w:val="24"/>
        </w:rPr>
        <w:t xml:space="preserve"> </w:t>
      </w:r>
      <w:r w:rsidRPr="00B663B6">
        <w:rPr>
          <w:rFonts w:ascii="Times New Roman" w:eastAsia="Times New Roman" w:hAnsi="Times New Roman" w:cs="Times New Roman"/>
          <w:sz w:val="24"/>
          <w:szCs w:val="24"/>
          <w:lang w:eastAsia="cs-CZ"/>
        </w:rPr>
        <w:t>prohlašuj</w:t>
      </w:r>
      <w:r>
        <w:rPr>
          <w:rFonts w:ascii="Times New Roman" w:eastAsia="Times New Roman" w:hAnsi="Times New Roman" w:cs="Times New Roman"/>
          <w:sz w:val="24"/>
          <w:szCs w:val="24"/>
          <w:lang w:eastAsia="cs-CZ"/>
        </w:rPr>
        <w:t>e, že splnil</w:t>
      </w:r>
      <w:r w:rsidRPr="00B663B6">
        <w:rPr>
          <w:rFonts w:ascii="Times New Roman" w:eastAsia="Times New Roman" w:hAnsi="Times New Roman" w:cs="Times New Roman"/>
          <w:sz w:val="24"/>
          <w:szCs w:val="24"/>
          <w:lang w:eastAsia="cs-CZ"/>
        </w:rPr>
        <w:t xml:space="preserve"> veškeré daňové a poplatkové povinnosti a ne</w:t>
      </w:r>
      <w:r>
        <w:rPr>
          <w:rFonts w:ascii="Times New Roman" w:eastAsia="Times New Roman" w:hAnsi="Times New Roman" w:cs="Times New Roman"/>
          <w:sz w:val="24"/>
          <w:szCs w:val="24"/>
          <w:lang w:eastAsia="cs-CZ"/>
        </w:rPr>
        <w:t>ní daňovým</w:t>
      </w:r>
      <w:r w:rsidRPr="00B663B6">
        <w:rPr>
          <w:rFonts w:ascii="Times New Roman" w:eastAsia="Times New Roman" w:hAnsi="Times New Roman" w:cs="Times New Roman"/>
          <w:sz w:val="24"/>
          <w:szCs w:val="24"/>
          <w:lang w:eastAsia="cs-CZ"/>
        </w:rPr>
        <w:t xml:space="preserve"> dlužník</w:t>
      </w:r>
      <w:r>
        <w:rPr>
          <w:rFonts w:ascii="Times New Roman" w:eastAsia="Times New Roman" w:hAnsi="Times New Roman" w:cs="Times New Roman"/>
          <w:sz w:val="24"/>
          <w:szCs w:val="24"/>
          <w:lang w:eastAsia="cs-CZ"/>
        </w:rPr>
        <w:t>em</w:t>
      </w:r>
      <w:r w:rsidRPr="00B663B6">
        <w:rPr>
          <w:rFonts w:ascii="Times New Roman" w:eastAsia="Times New Roman" w:hAnsi="Times New Roman" w:cs="Times New Roman"/>
          <w:sz w:val="24"/>
          <w:szCs w:val="24"/>
          <w:lang w:eastAsia="cs-CZ"/>
        </w:rPr>
        <w:t xml:space="preserve"> a že ke dni podpisu této smlouvy nebyl vůči n</w:t>
      </w:r>
      <w:r>
        <w:rPr>
          <w:rFonts w:ascii="Times New Roman" w:eastAsia="Times New Roman" w:hAnsi="Times New Roman" w:cs="Times New Roman"/>
          <w:sz w:val="24"/>
          <w:szCs w:val="24"/>
          <w:lang w:eastAsia="cs-CZ"/>
        </w:rPr>
        <w:t>ěmu</w:t>
      </w:r>
      <w:r w:rsidRPr="00B663B6">
        <w:rPr>
          <w:rFonts w:ascii="Times New Roman" w:eastAsia="Times New Roman" w:hAnsi="Times New Roman" w:cs="Times New Roman"/>
          <w:sz w:val="24"/>
          <w:szCs w:val="24"/>
          <w:lang w:eastAsia="cs-CZ"/>
        </w:rPr>
        <w:t xml:space="preserve"> nařízen výkon rozhodnutí, ani exekuce.</w:t>
      </w:r>
    </w:p>
    <w:p w14:paraId="6BD42D34"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45D70FCA" w14:textId="5BA2CF22" w:rsidR="001901B1" w:rsidRPr="00B663B6" w:rsidRDefault="00FE016F"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sidRPr="00B663B6">
        <w:rPr>
          <w:rFonts w:ascii="Times New Roman" w:eastAsia="Times New Roman" w:hAnsi="Times New Roman" w:cs="Times New Roman"/>
          <w:sz w:val="24"/>
          <w:szCs w:val="24"/>
          <w:lang w:eastAsia="cs-CZ"/>
        </w:rPr>
        <w:t>prohlašuj</w:t>
      </w:r>
      <w:r w:rsidR="001901B1">
        <w:rPr>
          <w:rFonts w:ascii="Times New Roman" w:eastAsia="Times New Roman" w:hAnsi="Times New Roman" w:cs="Times New Roman"/>
          <w:sz w:val="24"/>
          <w:szCs w:val="24"/>
          <w:lang w:eastAsia="cs-CZ"/>
        </w:rPr>
        <w:t>e</w:t>
      </w:r>
      <w:r w:rsidR="001901B1" w:rsidRPr="00B663B6">
        <w:rPr>
          <w:rFonts w:ascii="Times New Roman" w:eastAsia="Times New Roman" w:hAnsi="Times New Roman" w:cs="Times New Roman"/>
          <w:sz w:val="24"/>
          <w:szCs w:val="24"/>
          <w:lang w:eastAsia="cs-CZ"/>
        </w:rPr>
        <w:t>, že neexistují žádné jiné návrhy na vklad vlastnického práva k</w:t>
      </w:r>
      <w:r w:rsidR="001901B1">
        <w:rPr>
          <w:rFonts w:ascii="Times New Roman" w:eastAsia="Times New Roman" w:hAnsi="Times New Roman" w:cs="Times New Roman"/>
          <w:sz w:val="24"/>
          <w:szCs w:val="24"/>
          <w:lang w:eastAsia="cs-CZ"/>
        </w:rPr>
        <w:t> Nemovité věci blíže specifikované v oddíle A. čl. I. odst.</w:t>
      </w:r>
      <w:r w:rsidR="001901B1" w:rsidRPr="00B663B6">
        <w:rPr>
          <w:rFonts w:ascii="Times New Roman" w:eastAsia="Times New Roman" w:hAnsi="Times New Roman" w:cs="Times New Roman"/>
          <w:sz w:val="24"/>
          <w:szCs w:val="24"/>
          <w:lang w:eastAsia="cs-CZ"/>
        </w:rPr>
        <w:t xml:space="preserve"> 1 této smlouvy dle smluv, které by měly předcházet této.</w:t>
      </w:r>
    </w:p>
    <w:p w14:paraId="66858170"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2AC38359" w14:textId="353A4BC9" w:rsidR="001901B1" w:rsidRPr="00B663B6" w:rsidRDefault="00FE016F"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sidRPr="00B663B6">
        <w:rPr>
          <w:rFonts w:ascii="Times New Roman" w:eastAsia="Times New Roman" w:hAnsi="Times New Roman" w:cs="Times New Roman"/>
          <w:sz w:val="24"/>
          <w:szCs w:val="24"/>
          <w:lang w:eastAsia="cs-CZ"/>
        </w:rPr>
        <w:t>prohlašuj</w:t>
      </w:r>
      <w:r w:rsidR="001901B1">
        <w:rPr>
          <w:rFonts w:ascii="Times New Roman" w:eastAsia="Times New Roman" w:hAnsi="Times New Roman" w:cs="Times New Roman"/>
          <w:sz w:val="24"/>
          <w:szCs w:val="24"/>
          <w:lang w:eastAsia="cs-CZ"/>
        </w:rPr>
        <w:t>e, že seznámil</w:t>
      </w:r>
      <w:r w:rsidR="001901B1" w:rsidRPr="00B663B6">
        <w:rPr>
          <w:rFonts w:ascii="Times New Roman" w:eastAsia="Times New Roman" w:hAnsi="Times New Roman" w:cs="Times New Roman"/>
          <w:sz w:val="24"/>
          <w:szCs w:val="24"/>
          <w:lang w:eastAsia="cs-CZ"/>
        </w:rPr>
        <w:t xml:space="preserve"> </w:t>
      </w:r>
      <w:r w:rsidR="001901B1">
        <w:rPr>
          <w:rFonts w:ascii="Times New Roman" w:eastAsia="Times New Roman" w:hAnsi="Times New Roman" w:cs="Times New Roman"/>
          <w:sz w:val="24"/>
          <w:szCs w:val="24"/>
          <w:lang w:eastAsia="cs-CZ"/>
        </w:rPr>
        <w:t>Obec Dolní Rožínka</w:t>
      </w:r>
      <w:r w:rsidR="001901B1" w:rsidRPr="00B663B6">
        <w:rPr>
          <w:rFonts w:ascii="Times New Roman" w:eastAsia="Times New Roman" w:hAnsi="Times New Roman" w:cs="Times New Roman"/>
          <w:sz w:val="24"/>
          <w:szCs w:val="24"/>
          <w:lang w:eastAsia="cs-CZ"/>
        </w:rPr>
        <w:t xml:space="preserve"> se všemi j</w:t>
      </w:r>
      <w:r w:rsidR="001901B1">
        <w:rPr>
          <w:rFonts w:ascii="Times New Roman" w:eastAsia="Times New Roman" w:hAnsi="Times New Roman" w:cs="Times New Roman"/>
          <w:sz w:val="24"/>
          <w:szCs w:val="24"/>
          <w:lang w:eastAsia="cs-CZ"/>
        </w:rPr>
        <w:t>emu</w:t>
      </w:r>
      <w:r w:rsidR="001901B1" w:rsidRPr="00B663B6">
        <w:rPr>
          <w:rFonts w:ascii="Times New Roman" w:eastAsia="Times New Roman" w:hAnsi="Times New Roman" w:cs="Times New Roman"/>
          <w:sz w:val="24"/>
          <w:szCs w:val="24"/>
          <w:lang w:eastAsia="cs-CZ"/>
        </w:rPr>
        <w:t xml:space="preserve"> známými právními vztahy týkajícími se Předmětu převodu</w:t>
      </w:r>
      <w:r w:rsidR="001901B1">
        <w:rPr>
          <w:rFonts w:ascii="Times New Roman" w:eastAsia="Times New Roman" w:hAnsi="Times New Roman" w:cs="Times New Roman"/>
          <w:sz w:val="24"/>
          <w:szCs w:val="24"/>
          <w:lang w:eastAsia="cs-CZ"/>
        </w:rPr>
        <w:t xml:space="preserve"> A</w:t>
      </w:r>
      <w:r w:rsidR="001901B1" w:rsidRPr="00B663B6">
        <w:rPr>
          <w:rFonts w:ascii="Times New Roman" w:eastAsia="Times New Roman" w:hAnsi="Times New Roman" w:cs="Times New Roman"/>
          <w:sz w:val="24"/>
          <w:szCs w:val="24"/>
          <w:lang w:eastAsia="cs-CZ"/>
        </w:rPr>
        <w:t xml:space="preserve"> </w:t>
      </w:r>
      <w:proofErr w:type="spellStart"/>
      <w:r w:rsidR="001901B1" w:rsidRPr="00B663B6">
        <w:rPr>
          <w:rFonts w:ascii="Times New Roman" w:eastAsia="Times New Roman" w:hAnsi="Times New Roman" w:cs="Times New Roman"/>
          <w:sz w:val="24"/>
          <w:szCs w:val="24"/>
          <w:lang w:eastAsia="cs-CZ"/>
        </w:rPr>
        <w:t>a</w:t>
      </w:r>
      <w:proofErr w:type="spellEnd"/>
      <w:r w:rsidR="001901B1" w:rsidRPr="00B663B6">
        <w:rPr>
          <w:rFonts w:ascii="Times New Roman" w:eastAsia="Times New Roman" w:hAnsi="Times New Roman" w:cs="Times New Roman"/>
          <w:sz w:val="24"/>
          <w:szCs w:val="24"/>
          <w:lang w:eastAsia="cs-CZ"/>
        </w:rPr>
        <w:t xml:space="preserve"> se všemi s tím souvisejícími skutečnostmi a </w:t>
      </w:r>
      <w:r w:rsidR="001901B1">
        <w:rPr>
          <w:rFonts w:ascii="Times New Roman" w:eastAsia="Times New Roman" w:hAnsi="Times New Roman" w:cs="Times New Roman"/>
          <w:sz w:val="24"/>
          <w:szCs w:val="24"/>
          <w:lang w:eastAsia="cs-CZ"/>
        </w:rPr>
        <w:t>Obec Dolní Rožínka</w:t>
      </w:r>
      <w:r w:rsidR="001901B1" w:rsidRPr="00B663B6">
        <w:rPr>
          <w:rFonts w:ascii="Times New Roman" w:eastAsia="Times New Roman" w:hAnsi="Times New Roman" w:cs="Times New Roman"/>
          <w:sz w:val="24"/>
          <w:szCs w:val="24"/>
          <w:lang w:eastAsia="cs-CZ"/>
        </w:rPr>
        <w:t xml:space="preserve"> toto potvrzuj</w:t>
      </w:r>
      <w:r w:rsidR="001901B1">
        <w:rPr>
          <w:rFonts w:ascii="Times New Roman" w:eastAsia="Times New Roman" w:hAnsi="Times New Roman" w:cs="Times New Roman"/>
          <w:sz w:val="24"/>
          <w:szCs w:val="24"/>
          <w:lang w:eastAsia="cs-CZ"/>
        </w:rPr>
        <w:t>e</w:t>
      </w:r>
      <w:r w:rsidR="001901B1" w:rsidRPr="00B663B6">
        <w:rPr>
          <w:rFonts w:ascii="Times New Roman" w:eastAsia="Times New Roman" w:hAnsi="Times New Roman" w:cs="Times New Roman"/>
          <w:sz w:val="24"/>
          <w:szCs w:val="24"/>
          <w:lang w:eastAsia="cs-CZ"/>
        </w:rPr>
        <w:t>.</w:t>
      </w:r>
    </w:p>
    <w:p w14:paraId="2992C91F"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7F3A714A" w14:textId="24F156C2" w:rsidR="001901B1" w:rsidRDefault="00FE016F" w:rsidP="001901B1">
      <w:pPr>
        <w:widowControl w:val="0"/>
        <w:numPr>
          <w:ilvl w:val="0"/>
          <w:numId w:val="5"/>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sidRPr="00B663B6">
        <w:rPr>
          <w:rFonts w:ascii="Times New Roman" w:eastAsia="Times New Roman" w:hAnsi="Times New Roman" w:cs="Times New Roman"/>
          <w:sz w:val="24"/>
          <w:szCs w:val="24"/>
          <w:lang w:eastAsia="cs-CZ"/>
        </w:rPr>
        <w:t>se zavazuj</w:t>
      </w:r>
      <w:r w:rsidR="001901B1">
        <w:rPr>
          <w:rFonts w:ascii="Times New Roman" w:eastAsia="Times New Roman" w:hAnsi="Times New Roman" w:cs="Times New Roman"/>
          <w:sz w:val="24"/>
          <w:szCs w:val="24"/>
          <w:lang w:eastAsia="cs-CZ"/>
        </w:rPr>
        <w:t>e</w:t>
      </w:r>
      <w:r w:rsidR="001901B1" w:rsidRPr="00B663B6">
        <w:rPr>
          <w:rFonts w:ascii="Times New Roman" w:eastAsia="Times New Roman" w:hAnsi="Times New Roman" w:cs="Times New Roman"/>
          <w:sz w:val="24"/>
          <w:szCs w:val="24"/>
          <w:lang w:eastAsia="cs-CZ"/>
        </w:rPr>
        <w:t xml:space="preserve"> nejpozději do 5 dn</w:t>
      </w:r>
      <w:r w:rsidR="001901B1">
        <w:rPr>
          <w:rFonts w:ascii="Times New Roman" w:eastAsia="Times New Roman" w:hAnsi="Times New Roman" w:cs="Times New Roman"/>
          <w:sz w:val="24"/>
          <w:szCs w:val="24"/>
          <w:lang w:eastAsia="cs-CZ"/>
        </w:rPr>
        <w:t>ů od vkladu vlastnického práva Obce Dolní Rožínka</w:t>
      </w:r>
      <w:r w:rsidR="001901B1" w:rsidRPr="00B663B6">
        <w:rPr>
          <w:rFonts w:ascii="Times New Roman" w:eastAsia="Times New Roman" w:hAnsi="Times New Roman" w:cs="Times New Roman"/>
          <w:sz w:val="24"/>
          <w:szCs w:val="24"/>
          <w:lang w:eastAsia="cs-CZ"/>
        </w:rPr>
        <w:t xml:space="preserve"> k</w:t>
      </w:r>
      <w:r w:rsidR="001901B1">
        <w:rPr>
          <w:rFonts w:ascii="Times New Roman" w:eastAsia="Times New Roman" w:hAnsi="Times New Roman" w:cs="Times New Roman"/>
          <w:sz w:val="24"/>
          <w:szCs w:val="24"/>
          <w:lang w:eastAsia="cs-CZ"/>
        </w:rPr>
        <w:t> </w:t>
      </w:r>
      <w:r w:rsidR="001901B1" w:rsidRPr="00B663B6">
        <w:rPr>
          <w:rFonts w:ascii="Times New Roman" w:eastAsia="Times New Roman" w:hAnsi="Times New Roman" w:cs="Times New Roman"/>
          <w:sz w:val="24"/>
          <w:szCs w:val="24"/>
          <w:lang w:eastAsia="cs-CZ"/>
        </w:rPr>
        <w:t>převáděn</w:t>
      </w:r>
      <w:r w:rsidR="001901B1">
        <w:rPr>
          <w:rFonts w:ascii="Times New Roman" w:eastAsia="Times New Roman" w:hAnsi="Times New Roman" w:cs="Times New Roman"/>
          <w:sz w:val="24"/>
          <w:szCs w:val="24"/>
          <w:lang w:eastAsia="cs-CZ"/>
        </w:rPr>
        <w:t>é Nemovité věci A</w:t>
      </w:r>
      <w:r w:rsidR="001901B1" w:rsidRPr="00B663B6">
        <w:rPr>
          <w:rFonts w:ascii="Times New Roman" w:eastAsia="Times New Roman" w:hAnsi="Times New Roman" w:cs="Times New Roman"/>
          <w:sz w:val="24"/>
          <w:szCs w:val="24"/>
          <w:lang w:eastAsia="cs-CZ"/>
        </w:rPr>
        <w:t xml:space="preserve"> na přísluš</w:t>
      </w:r>
      <w:r w:rsidR="001901B1">
        <w:rPr>
          <w:rFonts w:ascii="Times New Roman" w:eastAsia="Times New Roman" w:hAnsi="Times New Roman" w:cs="Times New Roman"/>
          <w:sz w:val="24"/>
          <w:szCs w:val="24"/>
          <w:lang w:eastAsia="cs-CZ"/>
        </w:rPr>
        <w:t>né LV předat převáděnou Nemovitou věc A Obci Dolní Rožínka</w:t>
      </w:r>
      <w:r w:rsidR="001901B1" w:rsidRPr="00B663B6">
        <w:rPr>
          <w:rFonts w:ascii="Times New Roman" w:eastAsia="Times New Roman" w:hAnsi="Times New Roman" w:cs="Times New Roman"/>
          <w:sz w:val="24"/>
          <w:szCs w:val="24"/>
          <w:lang w:eastAsia="cs-CZ"/>
        </w:rPr>
        <w:t xml:space="preserve">. </w:t>
      </w:r>
    </w:p>
    <w:p w14:paraId="00192B95" w14:textId="77777777" w:rsidR="001901B1"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60A9A4CE" w14:textId="77777777" w:rsidR="0000768B" w:rsidRDefault="0000768B"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67245D15" w14:textId="77777777" w:rsidR="001901B1" w:rsidRPr="00AB56D5"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7913EBD5" w14:textId="77777777" w:rsidR="001901B1" w:rsidRPr="0066101C"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lastRenderedPageBreak/>
        <w:t>V.</w:t>
      </w:r>
    </w:p>
    <w:p w14:paraId="0C4B383A" w14:textId="77777777" w:rsidR="001901B1" w:rsidRPr="0066101C"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Návrh na vklad a další ujednání</w:t>
      </w:r>
    </w:p>
    <w:p w14:paraId="3CB8C7A3" w14:textId="77777777" w:rsidR="001901B1" w:rsidRDefault="001901B1" w:rsidP="001901B1">
      <w:pPr>
        <w:suppressAutoHyphens/>
        <w:spacing w:after="0" w:line="240" w:lineRule="auto"/>
        <w:jc w:val="both"/>
        <w:rPr>
          <w:rFonts w:ascii="Times New Roman" w:hAnsi="Times New Roman" w:cs="Times New Roman"/>
          <w:sz w:val="24"/>
          <w:szCs w:val="24"/>
        </w:rPr>
      </w:pPr>
    </w:p>
    <w:p w14:paraId="17CF8565" w14:textId="77777777" w:rsidR="001901B1" w:rsidRPr="00997917" w:rsidRDefault="001901B1" w:rsidP="001901B1">
      <w:pPr>
        <w:numPr>
          <w:ilvl w:val="0"/>
          <w:numId w:val="3"/>
        </w:numPr>
        <w:suppressAutoHyphens/>
        <w:spacing w:after="0" w:line="240" w:lineRule="auto"/>
        <w:jc w:val="both"/>
        <w:rPr>
          <w:rFonts w:ascii="Times New Roman" w:hAnsi="Times New Roman" w:cs="Times New Roman"/>
          <w:iCs/>
          <w:sz w:val="24"/>
          <w:szCs w:val="24"/>
        </w:rPr>
      </w:pPr>
      <w:r w:rsidRPr="00997917">
        <w:rPr>
          <w:rFonts w:ascii="Times New Roman" w:hAnsi="Times New Roman" w:cs="Times New Roman"/>
          <w:iCs/>
          <w:sz w:val="24"/>
          <w:szCs w:val="24"/>
        </w:rPr>
        <w:t xml:space="preserve">Smluvní strany berou na vědomí, že se </w:t>
      </w:r>
      <w:r>
        <w:rPr>
          <w:rFonts w:ascii="Times New Roman" w:hAnsi="Times New Roman" w:cs="Times New Roman"/>
          <w:iCs/>
          <w:sz w:val="24"/>
          <w:szCs w:val="24"/>
        </w:rPr>
        <w:t>Obec Dolní Rožínka</w:t>
      </w:r>
      <w:r w:rsidRPr="00997917">
        <w:rPr>
          <w:rFonts w:ascii="Times New Roman" w:hAnsi="Times New Roman" w:cs="Times New Roman"/>
          <w:iCs/>
          <w:sz w:val="24"/>
          <w:szCs w:val="24"/>
        </w:rPr>
        <w:t xml:space="preserve"> stáv</w:t>
      </w:r>
      <w:r>
        <w:rPr>
          <w:rFonts w:ascii="Times New Roman" w:hAnsi="Times New Roman" w:cs="Times New Roman"/>
          <w:iCs/>
          <w:sz w:val="24"/>
          <w:szCs w:val="24"/>
        </w:rPr>
        <w:t>á</w:t>
      </w:r>
      <w:r w:rsidRPr="00997917">
        <w:rPr>
          <w:rFonts w:ascii="Times New Roman" w:hAnsi="Times New Roman" w:cs="Times New Roman"/>
          <w:iCs/>
          <w:sz w:val="24"/>
          <w:szCs w:val="24"/>
        </w:rPr>
        <w:t xml:space="preserve"> vlastník</w:t>
      </w:r>
      <w:r>
        <w:rPr>
          <w:rFonts w:ascii="Times New Roman" w:hAnsi="Times New Roman" w:cs="Times New Roman"/>
          <w:iCs/>
          <w:sz w:val="24"/>
          <w:szCs w:val="24"/>
        </w:rPr>
        <w:t>em</w:t>
      </w:r>
      <w:r w:rsidRPr="00997917">
        <w:rPr>
          <w:rFonts w:ascii="Times New Roman" w:hAnsi="Times New Roman" w:cs="Times New Roman"/>
          <w:iCs/>
          <w:sz w:val="24"/>
          <w:szCs w:val="24"/>
        </w:rPr>
        <w:t xml:space="preserve"> </w:t>
      </w:r>
      <w:r w:rsidRPr="005E446A">
        <w:rPr>
          <w:rFonts w:ascii="Times New Roman" w:hAnsi="Times New Roman" w:cs="Times New Roman"/>
          <w:iCs/>
          <w:sz w:val="24"/>
          <w:szCs w:val="24"/>
        </w:rPr>
        <w:t xml:space="preserve">převáděné Nemovité věci A </w:t>
      </w:r>
      <w:r>
        <w:rPr>
          <w:rFonts w:ascii="Times New Roman" w:hAnsi="Times New Roman" w:cs="Times New Roman"/>
          <w:iCs/>
          <w:sz w:val="24"/>
          <w:szCs w:val="24"/>
        </w:rPr>
        <w:t>blíže</w:t>
      </w:r>
      <w:r w:rsidRPr="00997917">
        <w:rPr>
          <w:rFonts w:ascii="Times New Roman" w:hAnsi="Times New Roman" w:cs="Times New Roman"/>
          <w:iCs/>
          <w:sz w:val="24"/>
          <w:szCs w:val="24"/>
        </w:rPr>
        <w:t xml:space="preserve"> s</w:t>
      </w:r>
      <w:r>
        <w:rPr>
          <w:rFonts w:ascii="Times New Roman" w:hAnsi="Times New Roman" w:cs="Times New Roman"/>
          <w:iCs/>
          <w:sz w:val="24"/>
          <w:szCs w:val="24"/>
        </w:rPr>
        <w:t>pecifikované oddílu A. v čl. I. odst.</w:t>
      </w:r>
      <w:r w:rsidRPr="00997917">
        <w:rPr>
          <w:rFonts w:ascii="Times New Roman" w:hAnsi="Times New Roman" w:cs="Times New Roman"/>
          <w:iCs/>
          <w:sz w:val="24"/>
          <w:szCs w:val="24"/>
        </w:rPr>
        <w:t xml:space="preserve"> 1 této smlouvy až </w:t>
      </w:r>
      <w:r>
        <w:rPr>
          <w:rFonts w:ascii="Times New Roman" w:hAnsi="Times New Roman" w:cs="Times New Roman"/>
          <w:iCs/>
          <w:sz w:val="24"/>
          <w:szCs w:val="24"/>
        </w:rPr>
        <w:t>právní mocí</w:t>
      </w:r>
      <w:r w:rsidRPr="00997917">
        <w:rPr>
          <w:rFonts w:ascii="Times New Roman" w:hAnsi="Times New Roman" w:cs="Times New Roman"/>
          <w:iCs/>
          <w:sz w:val="24"/>
          <w:szCs w:val="24"/>
        </w:rPr>
        <w:t xml:space="preserve"> rozhodnutí</w:t>
      </w:r>
      <w:r>
        <w:rPr>
          <w:rFonts w:ascii="Times New Roman" w:hAnsi="Times New Roman" w:cs="Times New Roman"/>
          <w:iCs/>
          <w:sz w:val="24"/>
          <w:szCs w:val="24"/>
        </w:rPr>
        <w:t xml:space="preserve"> příslušného</w:t>
      </w:r>
      <w:r w:rsidRPr="00997917">
        <w:rPr>
          <w:rFonts w:ascii="Times New Roman" w:hAnsi="Times New Roman" w:cs="Times New Roman"/>
          <w:iCs/>
          <w:sz w:val="24"/>
          <w:szCs w:val="24"/>
        </w:rPr>
        <w:t xml:space="preserve"> </w:t>
      </w:r>
      <w:r>
        <w:rPr>
          <w:rFonts w:ascii="Times New Roman" w:hAnsi="Times New Roman" w:cs="Times New Roman"/>
          <w:iCs/>
          <w:sz w:val="24"/>
          <w:szCs w:val="24"/>
        </w:rPr>
        <w:t>k</w:t>
      </w:r>
      <w:r w:rsidRPr="00997917">
        <w:rPr>
          <w:rFonts w:ascii="Times New Roman" w:hAnsi="Times New Roman" w:cs="Times New Roman"/>
          <w:iCs/>
          <w:sz w:val="24"/>
          <w:szCs w:val="24"/>
        </w:rPr>
        <w:t>atastrálního úřadu, jímž se na základě této smlouvy povoluje vklad vlastnického</w:t>
      </w:r>
      <w:r>
        <w:rPr>
          <w:rFonts w:ascii="Times New Roman" w:hAnsi="Times New Roman" w:cs="Times New Roman"/>
          <w:iCs/>
          <w:sz w:val="24"/>
          <w:szCs w:val="24"/>
        </w:rPr>
        <w:t xml:space="preserve"> práva</w:t>
      </w:r>
      <w:r w:rsidRPr="00997917">
        <w:rPr>
          <w:rFonts w:ascii="Times New Roman" w:hAnsi="Times New Roman" w:cs="Times New Roman"/>
          <w:iCs/>
          <w:sz w:val="24"/>
          <w:szCs w:val="24"/>
        </w:rPr>
        <w:t xml:space="preserve"> </w:t>
      </w:r>
      <w:r>
        <w:rPr>
          <w:rFonts w:ascii="Times New Roman" w:hAnsi="Times New Roman" w:cs="Times New Roman"/>
          <w:iCs/>
          <w:sz w:val="24"/>
          <w:szCs w:val="24"/>
        </w:rPr>
        <w:t xml:space="preserve">Obce Dolní Rožínka </w:t>
      </w:r>
      <w:r w:rsidRPr="00997917">
        <w:rPr>
          <w:rFonts w:ascii="Times New Roman" w:hAnsi="Times New Roman" w:cs="Times New Roman"/>
          <w:iCs/>
          <w:sz w:val="24"/>
          <w:szCs w:val="24"/>
        </w:rPr>
        <w:t>do příslušného katastru nemovitostí.</w:t>
      </w:r>
    </w:p>
    <w:p w14:paraId="0F3D2A9E" w14:textId="77777777" w:rsidR="001901B1" w:rsidRPr="00997917" w:rsidRDefault="001901B1" w:rsidP="001901B1">
      <w:pPr>
        <w:suppressAutoHyphens/>
        <w:spacing w:after="0" w:line="240" w:lineRule="auto"/>
        <w:ind w:left="720"/>
        <w:jc w:val="both"/>
        <w:rPr>
          <w:rFonts w:ascii="Times New Roman" w:hAnsi="Times New Roman" w:cs="Times New Roman"/>
          <w:iCs/>
          <w:sz w:val="24"/>
          <w:szCs w:val="24"/>
        </w:rPr>
      </w:pPr>
    </w:p>
    <w:p w14:paraId="3898A858" w14:textId="77777777" w:rsidR="001901B1" w:rsidRPr="00126F19" w:rsidRDefault="001901B1" w:rsidP="001901B1">
      <w:pPr>
        <w:numPr>
          <w:ilvl w:val="0"/>
          <w:numId w:val="3"/>
        </w:numPr>
        <w:suppressAutoHyphens/>
        <w:spacing w:after="0" w:line="240" w:lineRule="auto"/>
        <w:jc w:val="both"/>
        <w:rPr>
          <w:rFonts w:ascii="Times New Roman" w:hAnsi="Times New Roman" w:cs="Times New Roman"/>
          <w:iCs/>
          <w:sz w:val="24"/>
          <w:szCs w:val="24"/>
        </w:rPr>
      </w:pPr>
      <w:r w:rsidRPr="00126F19">
        <w:rPr>
          <w:rFonts w:ascii="Times New Roman" w:hAnsi="Times New Roman" w:cs="Times New Roman"/>
          <w:iCs/>
          <w:sz w:val="24"/>
          <w:szCs w:val="24"/>
        </w:rPr>
        <w:t>Návrh na vklad práv do katastru nemovitostí podle této smlouvy podepisují obě Smluvní strany a jako společný návrh jej podají u příslušného katastráln</w:t>
      </w:r>
      <w:r>
        <w:rPr>
          <w:rFonts w:ascii="Times New Roman" w:hAnsi="Times New Roman" w:cs="Times New Roman"/>
          <w:iCs/>
          <w:sz w:val="24"/>
          <w:szCs w:val="24"/>
        </w:rPr>
        <w:t>ího úřadu, a to nejpozději do 10</w:t>
      </w:r>
      <w:r w:rsidRPr="00126F19">
        <w:rPr>
          <w:rFonts w:ascii="Times New Roman" w:hAnsi="Times New Roman" w:cs="Times New Roman"/>
          <w:iCs/>
          <w:sz w:val="24"/>
          <w:szCs w:val="24"/>
        </w:rPr>
        <w:t xml:space="preserve"> dnů ode dne, kdy tato smlouva nabude platnosti.</w:t>
      </w:r>
    </w:p>
    <w:p w14:paraId="537F139B" w14:textId="77777777" w:rsidR="001901B1" w:rsidRDefault="001901B1" w:rsidP="001901B1">
      <w:pPr>
        <w:pStyle w:val="Odstavecseseznamem"/>
        <w:spacing w:after="0"/>
        <w:rPr>
          <w:rFonts w:ascii="Times New Roman" w:hAnsi="Times New Roman" w:cs="Times New Roman"/>
          <w:iCs/>
          <w:sz w:val="24"/>
          <w:szCs w:val="24"/>
        </w:rPr>
      </w:pPr>
    </w:p>
    <w:p w14:paraId="4D2000C4" w14:textId="77777777" w:rsidR="001901B1" w:rsidRPr="00126F19" w:rsidRDefault="001901B1" w:rsidP="001901B1">
      <w:pPr>
        <w:pStyle w:val="Standard"/>
        <w:numPr>
          <w:ilvl w:val="0"/>
          <w:numId w:val="3"/>
        </w:numPr>
        <w:jc w:val="both"/>
        <w:rPr>
          <w:rFonts w:cs="Times New Roman"/>
          <w:iCs/>
          <w:szCs w:val="22"/>
        </w:rPr>
      </w:pPr>
      <w:r w:rsidRPr="00D759F3">
        <w:rPr>
          <w:rFonts w:cs="Times New Roman"/>
          <w:iCs/>
          <w:szCs w:val="22"/>
        </w:rPr>
        <w:t>Správní poplatek z podání návrhu na vklad vlastnických práv do příslušného katastru nemovitostí nesou Smluvní strany společně a nerozdílně.</w:t>
      </w:r>
    </w:p>
    <w:p w14:paraId="5FCA48C7" w14:textId="77777777" w:rsidR="001901B1" w:rsidRPr="00997917" w:rsidRDefault="001901B1" w:rsidP="001901B1">
      <w:pPr>
        <w:suppressAutoHyphens/>
        <w:spacing w:after="0" w:line="240" w:lineRule="auto"/>
        <w:jc w:val="both"/>
        <w:rPr>
          <w:rFonts w:ascii="Times New Roman" w:hAnsi="Times New Roman" w:cs="Times New Roman"/>
          <w:iCs/>
          <w:sz w:val="24"/>
          <w:szCs w:val="24"/>
        </w:rPr>
      </w:pPr>
    </w:p>
    <w:p w14:paraId="6E56D182" w14:textId="77777777" w:rsidR="001901B1" w:rsidRPr="00D759F3" w:rsidRDefault="001901B1" w:rsidP="001901B1">
      <w:pPr>
        <w:pStyle w:val="Standard"/>
        <w:numPr>
          <w:ilvl w:val="0"/>
          <w:numId w:val="3"/>
        </w:numPr>
        <w:jc w:val="both"/>
        <w:rPr>
          <w:rFonts w:cs="Times New Roman"/>
          <w:iCs/>
          <w:szCs w:val="22"/>
        </w:rPr>
      </w:pPr>
      <w:r w:rsidRPr="00D759F3">
        <w:rPr>
          <w:rFonts w:cs="Times New Roman"/>
          <w:iCs/>
          <w:szCs w:val="22"/>
        </w:rPr>
        <w:t xml:space="preserve">Pro případ, že by příslušný katastrální úřad z jakéhokoliv důvodu řízení o návrhu na vklad vlastnických práv </w:t>
      </w:r>
      <w:r>
        <w:rPr>
          <w:rFonts w:cs="Times New Roman"/>
          <w:iCs/>
          <w:szCs w:val="22"/>
        </w:rPr>
        <w:t>dle</w:t>
      </w:r>
      <w:r w:rsidRPr="00D759F3">
        <w:rPr>
          <w:rFonts w:cs="Times New Roman"/>
          <w:iCs/>
          <w:szCs w:val="22"/>
        </w:rPr>
        <w:t xml:space="preserve"> této smlouvy přerušil, jsou Smluvní strany povinny učinit vše nezbytné k odstranění vad a jsou i nadále vázány právy a povinnostmi z této smlouvy.</w:t>
      </w:r>
    </w:p>
    <w:p w14:paraId="13B0528E" w14:textId="77777777" w:rsidR="001901B1" w:rsidRPr="00D759F3" w:rsidRDefault="001901B1" w:rsidP="001901B1">
      <w:pPr>
        <w:pStyle w:val="Standard"/>
        <w:ind w:left="720"/>
        <w:jc w:val="both"/>
        <w:rPr>
          <w:rFonts w:cs="Times New Roman"/>
          <w:iCs/>
          <w:szCs w:val="22"/>
        </w:rPr>
      </w:pPr>
    </w:p>
    <w:p w14:paraId="6E5BBB78" w14:textId="77777777" w:rsidR="001901B1" w:rsidRPr="00D759F3" w:rsidRDefault="001901B1" w:rsidP="001901B1">
      <w:pPr>
        <w:pStyle w:val="Standard"/>
        <w:numPr>
          <w:ilvl w:val="0"/>
          <w:numId w:val="3"/>
        </w:numPr>
        <w:jc w:val="both"/>
        <w:rPr>
          <w:rFonts w:cs="Times New Roman"/>
          <w:iCs/>
          <w:szCs w:val="22"/>
        </w:rPr>
      </w:pPr>
      <w:r w:rsidRPr="00D759F3">
        <w:rPr>
          <w:rFonts w:cs="Times New Roman"/>
          <w:iCs/>
          <w:szCs w:val="22"/>
        </w:rPr>
        <w:t>Pro případ, že by příslušný katastrální úřad z jakéhokoliv důvodu návrh na vklad vlastnických práv v souladu s touto smlouvou zamítl, jsou si Smluvní strany po nabytí právní moci takového rozhodnutí povinny poskytnout navzájem takovou součinnost, aby vada, pro jejíž existenci byl návrh na zápis vlastnických práv do katastru nemovitostí zamítnut, byla odstraněna.</w:t>
      </w:r>
    </w:p>
    <w:p w14:paraId="5033D90A" w14:textId="77777777" w:rsidR="001901B1" w:rsidRPr="00D759F3" w:rsidRDefault="001901B1" w:rsidP="001901B1">
      <w:pPr>
        <w:pStyle w:val="Standard"/>
        <w:ind w:left="720"/>
        <w:jc w:val="both"/>
        <w:rPr>
          <w:rFonts w:cs="Times New Roman"/>
          <w:iCs/>
          <w:szCs w:val="22"/>
        </w:rPr>
      </w:pPr>
    </w:p>
    <w:p w14:paraId="701A2494" w14:textId="77777777" w:rsidR="001901B1" w:rsidRPr="00D759F3" w:rsidRDefault="001901B1" w:rsidP="001901B1">
      <w:pPr>
        <w:pStyle w:val="Standard"/>
        <w:numPr>
          <w:ilvl w:val="0"/>
          <w:numId w:val="3"/>
        </w:numPr>
        <w:jc w:val="both"/>
        <w:rPr>
          <w:rFonts w:cs="Times New Roman"/>
          <w:iCs/>
          <w:szCs w:val="22"/>
        </w:rPr>
      </w:pPr>
      <w:r w:rsidRPr="00D759F3">
        <w:rPr>
          <w:rFonts w:cs="Times New Roman"/>
          <w:iCs/>
          <w:szCs w:val="22"/>
        </w:rPr>
        <w:t xml:space="preserve">Nebude-li možné odstranit vadu, pro kterou bylo řízení vedené příslušným katastrální úřadem zastaveno, a nedojde-li tak k převodu vlastnických práva </w:t>
      </w:r>
      <w:r>
        <w:rPr>
          <w:rFonts w:cs="Times New Roman"/>
          <w:iCs/>
          <w:szCs w:val="22"/>
        </w:rPr>
        <w:t>dle</w:t>
      </w:r>
      <w:r w:rsidRPr="00D759F3">
        <w:rPr>
          <w:rFonts w:cs="Times New Roman"/>
          <w:iCs/>
          <w:szCs w:val="22"/>
        </w:rPr>
        <w:t xml:space="preserve"> této smlouvy, zavazují se Smluvní strany vrátit si veškerá vzájemně poskytnutá plnění</w:t>
      </w:r>
      <w:r>
        <w:rPr>
          <w:rFonts w:cs="Times New Roman"/>
          <w:iCs/>
          <w:szCs w:val="22"/>
        </w:rPr>
        <w:t>.</w:t>
      </w:r>
    </w:p>
    <w:p w14:paraId="35FA3AB3" w14:textId="77777777" w:rsidR="001901B1"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p>
    <w:p w14:paraId="5BAAC575" w14:textId="77777777" w:rsidR="001901B1"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p>
    <w:p w14:paraId="416610F1"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VI.</w:t>
      </w:r>
    </w:p>
    <w:p w14:paraId="03A4B590" w14:textId="77777777" w:rsidR="001901B1"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Pr>
          <w:rFonts w:ascii="Times New Roman" w:eastAsia="Arial" w:hAnsi="Times New Roman" w:cs="Times New Roman"/>
          <w:b/>
          <w:iCs/>
          <w:kern w:val="1"/>
          <w:sz w:val="24"/>
          <w:szCs w:val="24"/>
          <w:lang w:eastAsia="ar-SA"/>
        </w:rPr>
        <w:t>Odstoupení od smlouvy</w:t>
      </w:r>
    </w:p>
    <w:p w14:paraId="60D5F7C7" w14:textId="77777777" w:rsidR="001901B1" w:rsidRDefault="001901B1" w:rsidP="001901B1">
      <w:pPr>
        <w:keepNext/>
        <w:keepLines/>
        <w:suppressAutoHyphens/>
        <w:spacing w:after="0" w:line="240" w:lineRule="auto"/>
        <w:jc w:val="both"/>
        <w:rPr>
          <w:rFonts w:ascii="Times New Roman" w:eastAsia="Arial" w:hAnsi="Times New Roman" w:cs="Times New Roman"/>
          <w:b/>
          <w:iCs/>
          <w:kern w:val="1"/>
          <w:sz w:val="24"/>
          <w:szCs w:val="24"/>
          <w:lang w:eastAsia="ar-SA"/>
        </w:rPr>
      </w:pPr>
    </w:p>
    <w:p w14:paraId="0B8F7C6A" w14:textId="77777777" w:rsidR="001901B1" w:rsidRDefault="001901B1" w:rsidP="001901B1">
      <w:pPr>
        <w:numPr>
          <w:ilvl w:val="0"/>
          <w:numId w:val="6"/>
        </w:numPr>
        <w:suppressAutoHyphens/>
        <w:spacing w:after="0" w:line="240"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Obec Dolní Rožínka</w:t>
      </w:r>
      <w:r w:rsidRPr="00D239F3">
        <w:rPr>
          <w:rFonts w:ascii="Times New Roman" w:eastAsia="Times New Roman" w:hAnsi="Times New Roman" w:cs="Times New Roman"/>
          <w:iCs/>
          <w:sz w:val="24"/>
          <w:szCs w:val="24"/>
          <w:lang w:eastAsia="cs-CZ"/>
        </w:rPr>
        <w:t xml:space="preserve"> </w:t>
      </w:r>
      <w:r>
        <w:rPr>
          <w:rFonts w:ascii="Times New Roman" w:eastAsia="Times New Roman" w:hAnsi="Times New Roman" w:cs="Times New Roman"/>
          <w:iCs/>
          <w:sz w:val="24"/>
          <w:szCs w:val="24"/>
          <w:lang w:eastAsia="cs-CZ"/>
        </w:rPr>
        <w:t xml:space="preserve">má právo </w:t>
      </w:r>
      <w:r w:rsidRPr="00D239F3">
        <w:rPr>
          <w:rFonts w:ascii="Times New Roman" w:eastAsia="Times New Roman" w:hAnsi="Times New Roman" w:cs="Times New Roman"/>
          <w:iCs/>
          <w:sz w:val="24"/>
          <w:szCs w:val="24"/>
          <w:lang w:eastAsia="cs-CZ"/>
        </w:rPr>
        <w:t>od této</w:t>
      </w:r>
      <w:r>
        <w:rPr>
          <w:rFonts w:ascii="Times New Roman" w:eastAsia="Times New Roman" w:hAnsi="Times New Roman" w:cs="Times New Roman"/>
          <w:iCs/>
          <w:sz w:val="24"/>
          <w:szCs w:val="24"/>
          <w:lang w:eastAsia="cs-CZ"/>
        </w:rPr>
        <w:t xml:space="preserve"> Kupní</w:t>
      </w:r>
      <w:r w:rsidRPr="00D239F3">
        <w:rPr>
          <w:rFonts w:ascii="Times New Roman" w:eastAsia="Times New Roman" w:hAnsi="Times New Roman" w:cs="Times New Roman"/>
          <w:iCs/>
          <w:sz w:val="24"/>
          <w:szCs w:val="24"/>
          <w:lang w:eastAsia="cs-CZ"/>
        </w:rPr>
        <w:t xml:space="preserve"> smlouvy</w:t>
      </w:r>
      <w:r>
        <w:rPr>
          <w:rFonts w:ascii="Times New Roman" w:eastAsia="Times New Roman" w:hAnsi="Times New Roman" w:cs="Times New Roman"/>
          <w:iCs/>
          <w:sz w:val="24"/>
          <w:szCs w:val="24"/>
          <w:lang w:eastAsia="cs-CZ"/>
        </w:rPr>
        <w:t xml:space="preserve"> A</w:t>
      </w:r>
      <w:r w:rsidRPr="00D239F3">
        <w:rPr>
          <w:rFonts w:ascii="Times New Roman" w:eastAsia="Times New Roman" w:hAnsi="Times New Roman" w:cs="Times New Roman"/>
          <w:iCs/>
          <w:sz w:val="24"/>
          <w:szCs w:val="24"/>
          <w:lang w:eastAsia="cs-CZ"/>
        </w:rPr>
        <w:t xml:space="preserve"> odstoupit:</w:t>
      </w:r>
    </w:p>
    <w:p w14:paraId="1AA4B04C" w14:textId="77777777" w:rsidR="001901B1" w:rsidRDefault="001901B1" w:rsidP="001901B1">
      <w:pPr>
        <w:suppressAutoHyphens/>
        <w:spacing w:after="0" w:line="240" w:lineRule="auto"/>
        <w:ind w:left="720"/>
        <w:jc w:val="both"/>
        <w:rPr>
          <w:rFonts w:ascii="Times New Roman" w:eastAsia="Times New Roman" w:hAnsi="Times New Roman" w:cs="Times New Roman"/>
          <w:iCs/>
          <w:sz w:val="24"/>
          <w:szCs w:val="24"/>
          <w:lang w:eastAsia="cs-CZ"/>
        </w:rPr>
      </w:pPr>
    </w:p>
    <w:p w14:paraId="3B0C1985" w14:textId="5DCD32AA" w:rsidR="001901B1" w:rsidRDefault="001901B1" w:rsidP="001901B1">
      <w:pPr>
        <w:numPr>
          <w:ilvl w:val="1"/>
          <w:numId w:val="6"/>
        </w:numPr>
        <w:suppressAutoHyphens/>
        <w:spacing w:after="0" w:line="240" w:lineRule="auto"/>
        <w:jc w:val="both"/>
        <w:rPr>
          <w:rFonts w:ascii="Times New Roman" w:eastAsia="Times New Roman" w:hAnsi="Times New Roman" w:cs="Times New Roman"/>
          <w:iCs/>
          <w:sz w:val="24"/>
          <w:szCs w:val="24"/>
          <w:lang w:eastAsia="cs-CZ"/>
        </w:rPr>
      </w:pPr>
      <w:r w:rsidRPr="00D239F3">
        <w:rPr>
          <w:rFonts w:ascii="Times New Roman" w:eastAsia="Times New Roman" w:hAnsi="Times New Roman" w:cs="Times New Roman"/>
          <w:iCs/>
          <w:sz w:val="24"/>
          <w:szCs w:val="24"/>
          <w:lang w:eastAsia="cs-CZ"/>
        </w:rPr>
        <w:t xml:space="preserve">v případě, že se prohlášení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D239F3">
        <w:rPr>
          <w:rFonts w:ascii="Times New Roman" w:eastAsia="Times New Roman" w:hAnsi="Times New Roman" w:cs="Times New Roman"/>
          <w:iCs/>
          <w:sz w:val="24"/>
          <w:szCs w:val="24"/>
          <w:lang w:eastAsia="cs-CZ"/>
        </w:rPr>
        <w:t>učiněná v</w:t>
      </w:r>
      <w:r>
        <w:rPr>
          <w:rFonts w:ascii="Times New Roman" w:eastAsia="Times New Roman" w:hAnsi="Times New Roman" w:cs="Times New Roman"/>
          <w:iCs/>
          <w:sz w:val="24"/>
          <w:szCs w:val="24"/>
          <w:lang w:eastAsia="cs-CZ"/>
        </w:rPr>
        <w:t xml:space="preserve"> oddílu A. </w:t>
      </w:r>
      <w:r w:rsidRPr="00D239F3">
        <w:rPr>
          <w:rFonts w:ascii="Times New Roman" w:eastAsia="Times New Roman" w:hAnsi="Times New Roman" w:cs="Times New Roman"/>
          <w:iCs/>
          <w:sz w:val="24"/>
          <w:szCs w:val="24"/>
          <w:lang w:eastAsia="cs-CZ"/>
        </w:rPr>
        <w:t xml:space="preserve">čl. </w:t>
      </w:r>
      <w:r>
        <w:rPr>
          <w:rFonts w:ascii="Times New Roman" w:eastAsia="Times New Roman" w:hAnsi="Times New Roman" w:cs="Times New Roman"/>
          <w:iCs/>
          <w:sz w:val="24"/>
          <w:szCs w:val="24"/>
          <w:lang w:eastAsia="cs-CZ"/>
        </w:rPr>
        <w:t>I</w:t>
      </w:r>
      <w:r w:rsidRPr="00D239F3">
        <w:rPr>
          <w:rFonts w:ascii="Times New Roman" w:eastAsia="Times New Roman" w:hAnsi="Times New Roman" w:cs="Times New Roman"/>
          <w:iCs/>
          <w:sz w:val="24"/>
          <w:szCs w:val="24"/>
          <w:lang w:eastAsia="cs-CZ"/>
        </w:rPr>
        <w:t xml:space="preserve">V. této smlouvy ukážou být v rozporu s objektivní skutečností, kdy daný stav bude přímo bránit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D239F3">
        <w:rPr>
          <w:rFonts w:ascii="Times New Roman" w:eastAsia="Times New Roman" w:hAnsi="Times New Roman" w:cs="Times New Roman"/>
          <w:iCs/>
          <w:sz w:val="24"/>
          <w:szCs w:val="24"/>
          <w:lang w:eastAsia="cs-CZ"/>
        </w:rPr>
        <w:t>v uzavření kupní smlouvy nebo bude</w:t>
      </w:r>
      <w:r>
        <w:rPr>
          <w:rFonts w:ascii="Times New Roman" w:eastAsia="Times New Roman" w:hAnsi="Times New Roman" w:cs="Times New Roman"/>
          <w:iCs/>
          <w:sz w:val="24"/>
          <w:szCs w:val="24"/>
          <w:lang w:eastAsia="cs-CZ"/>
        </w:rPr>
        <w:t xml:space="preserve"> způsobilý zapříčinit Obci Dolní Rožínka</w:t>
      </w:r>
      <w:r w:rsidRPr="00D239F3">
        <w:rPr>
          <w:rFonts w:ascii="Times New Roman" w:eastAsia="Times New Roman" w:hAnsi="Times New Roman" w:cs="Times New Roman"/>
          <w:iCs/>
          <w:sz w:val="24"/>
          <w:szCs w:val="24"/>
          <w:lang w:eastAsia="cs-CZ"/>
        </w:rPr>
        <w:t xml:space="preserve"> újmu na je</w:t>
      </w:r>
      <w:r>
        <w:rPr>
          <w:rFonts w:ascii="Times New Roman" w:eastAsia="Times New Roman" w:hAnsi="Times New Roman" w:cs="Times New Roman"/>
          <w:iCs/>
          <w:sz w:val="24"/>
          <w:szCs w:val="24"/>
          <w:lang w:eastAsia="cs-CZ"/>
        </w:rPr>
        <w:t xml:space="preserve">jím </w:t>
      </w:r>
      <w:r w:rsidRPr="00D239F3">
        <w:rPr>
          <w:rFonts w:ascii="Times New Roman" w:eastAsia="Times New Roman" w:hAnsi="Times New Roman" w:cs="Times New Roman"/>
          <w:iCs/>
          <w:sz w:val="24"/>
          <w:szCs w:val="24"/>
          <w:lang w:eastAsia="cs-CZ"/>
        </w:rPr>
        <w:t>jmění,</w:t>
      </w:r>
    </w:p>
    <w:p w14:paraId="5A3BC8D9" w14:textId="77777777" w:rsidR="001901B1" w:rsidRPr="00D239F3" w:rsidRDefault="001901B1" w:rsidP="001901B1">
      <w:pPr>
        <w:suppressAutoHyphens/>
        <w:spacing w:after="0" w:line="240" w:lineRule="auto"/>
        <w:ind w:left="1440"/>
        <w:jc w:val="both"/>
        <w:rPr>
          <w:rFonts w:ascii="Times New Roman" w:eastAsia="Times New Roman" w:hAnsi="Times New Roman" w:cs="Times New Roman"/>
          <w:iCs/>
          <w:sz w:val="24"/>
          <w:szCs w:val="24"/>
          <w:lang w:eastAsia="cs-CZ"/>
        </w:rPr>
      </w:pPr>
    </w:p>
    <w:p w14:paraId="42951C40" w14:textId="1CC0ED3A" w:rsidR="001901B1" w:rsidRPr="00D239F3" w:rsidRDefault="001901B1" w:rsidP="001901B1">
      <w:pPr>
        <w:numPr>
          <w:ilvl w:val="1"/>
          <w:numId w:val="6"/>
        </w:numPr>
        <w:tabs>
          <w:tab w:val="num" w:pos="720"/>
        </w:tabs>
        <w:suppressAutoHyphens/>
        <w:spacing w:after="0" w:line="240" w:lineRule="auto"/>
        <w:jc w:val="both"/>
        <w:rPr>
          <w:rFonts w:ascii="Times New Roman" w:eastAsia="Times New Roman" w:hAnsi="Times New Roman" w:cs="Times New Roman"/>
          <w:iCs/>
          <w:sz w:val="24"/>
          <w:szCs w:val="24"/>
          <w:lang w:eastAsia="cs-CZ"/>
        </w:rPr>
      </w:pPr>
      <w:r w:rsidRPr="00D239F3">
        <w:rPr>
          <w:rFonts w:ascii="Times New Roman" w:eastAsia="Times New Roman" w:hAnsi="Times New Roman" w:cs="Times New Roman"/>
          <w:iCs/>
          <w:sz w:val="24"/>
          <w:szCs w:val="24"/>
          <w:lang w:eastAsia="cs-CZ"/>
        </w:rPr>
        <w:t>v případě, že vlastnictví převáděn</w:t>
      </w:r>
      <w:r>
        <w:rPr>
          <w:rFonts w:ascii="Times New Roman" w:eastAsia="Times New Roman" w:hAnsi="Times New Roman" w:cs="Times New Roman"/>
          <w:iCs/>
          <w:sz w:val="24"/>
          <w:szCs w:val="24"/>
          <w:lang w:eastAsia="cs-CZ"/>
        </w:rPr>
        <w:t>é Nemovité věci A</w:t>
      </w:r>
      <w:r w:rsidRPr="00D239F3">
        <w:rPr>
          <w:rFonts w:ascii="Times New Roman" w:eastAsia="Times New Roman" w:hAnsi="Times New Roman" w:cs="Times New Roman"/>
          <w:iCs/>
          <w:sz w:val="24"/>
          <w:szCs w:val="24"/>
          <w:lang w:eastAsia="cs-CZ"/>
        </w:rPr>
        <w:t xml:space="preserve"> bude omezeno právy třetích osob vzniklých nebo zapsaných po dobu vlastnictví </w:t>
      </w:r>
      <w:r w:rsidR="00FE016F" w:rsidRPr="00F80829">
        <w:rPr>
          <w:rFonts w:ascii="Times New Roman" w:hAnsi="Times New Roman" w:cs="Times New Roman"/>
          <w:color w:val="000000" w:themeColor="text1"/>
          <w:sz w:val="24"/>
          <w:szCs w:val="24"/>
          <w:shd w:val="clear" w:color="auto" w:fill="000000" w:themeFill="text1"/>
        </w:rPr>
        <w:t>………………</w:t>
      </w:r>
      <w:r>
        <w:rPr>
          <w:rFonts w:ascii="Times New Roman" w:eastAsia="Times New Roman" w:hAnsi="Times New Roman" w:cs="Times New Roman"/>
          <w:iCs/>
          <w:sz w:val="24"/>
          <w:szCs w:val="24"/>
          <w:lang w:eastAsia="cs-CZ"/>
        </w:rPr>
        <w:t>, které nebyly uvedeny této smlouvě uvedeny</w:t>
      </w:r>
      <w:r w:rsidRPr="00D239F3">
        <w:rPr>
          <w:rFonts w:ascii="Times New Roman" w:eastAsia="Times New Roman" w:hAnsi="Times New Roman" w:cs="Times New Roman"/>
          <w:iCs/>
          <w:sz w:val="24"/>
          <w:szCs w:val="24"/>
          <w:lang w:eastAsia="cs-CZ"/>
        </w:rPr>
        <w:t>.</w:t>
      </w:r>
    </w:p>
    <w:p w14:paraId="6D69A0E8" w14:textId="77777777" w:rsidR="001901B1" w:rsidRDefault="001901B1" w:rsidP="001901B1">
      <w:pPr>
        <w:pStyle w:val="Odstavecseseznamem"/>
        <w:keepNext/>
        <w:keepLines/>
        <w:suppressAutoHyphens/>
        <w:spacing w:after="0" w:line="240" w:lineRule="auto"/>
        <w:rPr>
          <w:rFonts w:ascii="Times New Roman" w:eastAsia="Arial" w:hAnsi="Times New Roman" w:cs="Times New Roman"/>
          <w:iCs/>
          <w:kern w:val="1"/>
          <w:sz w:val="24"/>
          <w:szCs w:val="24"/>
          <w:lang w:eastAsia="ar-SA"/>
        </w:rPr>
      </w:pPr>
    </w:p>
    <w:p w14:paraId="084EE66F" w14:textId="77777777" w:rsidR="001901B1" w:rsidRDefault="001901B1" w:rsidP="001901B1">
      <w:pPr>
        <w:suppressAutoHyphens/>
        <w:spacing w:after="0" w:line="240" w:lineRule="auto"/>
        <w:ind w:left="720"/>
        <w:jc w:val="both"/>
        <w:rPr>
          <w:rFonts w:ascii="Times New Roman" w:eastAsia="Arial" w:hAnsi="Times New Roman" w:cs="Times New Roman"/>
          <w:iCs/>
          <w:kern w:val="1"/>
          <w:sz w:val="24"/>
          <w:szCs w:val="24"/>
          <w:lang w:eastAsia="ar-SA"/>
        </w:rPr>
      </w:pPr>
      <w:r w:rsidRPr="00C92A12">
        <w:rPr>
          <w:rFonts w:ascii="Times New Roman" w:eastAsia="Arial" w:hAnsi="Times New Roman" w:cs="Times New Roman"/>
          <w:iCs/>
          <w:kern w:val="1"/>
          <w:sz w:val="24"/>
          <w:szCs w:val="24"/>
          <w:lang w:eastAsia="ar-SA"/>
        </w:rPr>
        <w:t xml:space="preserve">Pro případ odstoupení od této </w:t>
      </w:r>
      <w:r>
        <w:rPr>
          <w:rFonts w:ascii="Times New Roman" w:eastAsia="Arial" w:hAnsi="Times New Roman" w:cs="Times New Roman"/>
          <w:iCs/>
          <w:kern w:val="1"/>
          <w:sz w:val="24"/>
          <w:szCs w:val="24"/>
          <w:lang w:eastAsia="ar-SA"/>
        </w:rPr>
        <w:t xml:space="preserve">Kupní </w:t>
      </w:r>
      <w:r w:rsidRPr="00C92A12">
        <w:rPr>
          <w:rFonts w:ascii="Times New Roman" w:eastAsia="Arial" w:hAnsi="Times New Roman" w:cs="Times New Roman"/>
          <w:iCs/>
          <w:kern w:val="1"/>
          <w:sz w:val="24"/>
          <w:szCs w:val="24"/>
          <w:lang w:eastAsia="ar-SA"/>
        </w:rPr>
        <w:t>smlouvy</w:t>
      </w:r>
      <w:r>
        <w:rPr>
          <w:rFonts w:ascii="Times New Roman" w:eastAsia="Arial" w:hAnsi="Times New Roman" w:cs="Times New Roman"/>
          <w:iCs/>
          <w:kern w:val="1"/>
          <w:sz w:val="24"/>
          <w:szCs w:val="24"/>
          <w:lang w:eastAsia="ar-SA"/>
        </w:rPr>
        <w:t xml:space="preserve"> A</w:t>
      </w:r>
      <w:r w:rsidRPr="00C92A12">
        <w:rPr>
          <w:rFonts w:ascii="Times New Roman" w:eastAsia="Arial" w:hAnsi="Times New Roman" w:cs="Times New Roman"/>
          <w:iCs/>
          <w:kern w:val="1"/>
          <w:sz w:val="24"/>
          <w:szCs w:val="24"/>
          <w:lang w:eastAsia="ar-SA"/>
        </w:rPr>
        <w:t xml:space="preserve"> se Smluvní strany zavazují vrátit si navzájem veškerá poskytnutá plnění.</w:t>
      </w:r>
    </w:p>
    <w:p w14:paraId="55EAF76E"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32231F43"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08732130"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r>
        <w:rPr>
          <w:rFonts w:ascii="Times New Roman" w:eastAsia="Arial" w:hAnsi="Times New Roman" w:cs="Times New Roman"/>
          <w:iCs/>
          <w:kern w:val="1"/>
          <w:sz w:val="24"/>
          <w:szCs w:val="24"/>
          <w:lang w:eastAsia="ar-SA"/>
        </w:rPr>
        <w:lastRenderedPageBreak/>
        <w:t>-----------------------------------------------------------------------------------------------------------------</w:t>
      </w:r>
    </w:p>
    <w:p w14:paraId="43CCEBBB"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277C2EBD"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6219DF47" w14:textId="77777777" w:rsidR="001901B1" w:rsidRPr="00126F19"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126F19">
        <w:rPr>
          <w:rFonts w:ascii="Times New Roman" w:eastAsia="Arial" w:hAnsi="Times New Roman" w:cs="Times New Roman"/>
          <w:b/>
          <w:iCs/>
          <w:kern w:val="1"/>
          <w:sz w:val="24"/>
          <w:szCs w:val="24"/>
          <w:lang w:eastAsia="ar-SA"/>
        </w:rPr>
        <w:t>ODDÍL B.</w:t>
      </w:r>
    </w:p>
    <w:p w14:paraId="15977FBC" w14:textId="77777777" w:rsidR="001901B1" w:rsidRPr="00126F19"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126F19">
        <w:rPr>
          <w:rFonts w:ascii="Times New Roman" w:eastAsia="Arial" w:hAnsi="Times New Roman" w:cs="Times New Roman"/>
          <w:b/>
          <w:iCs/>
          <w:kern w:val="1"/>
          <w:sz w:val="24"/>
          <w:szCs w:val="24"/>
          <w:lang w:eastAsia="ar-SA"/>
        </w:rPr>
        <w:t>Kupní smlouva B</w:t>
      </w:r>
    </w:p>
    <w:p w14:paraId="700C1A13"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1B512F62"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14938C69"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I.</w:t>
      </w:r>
    </w:p>
    <w:p w14:paraId="7B7E4865"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Úvodní ustanovení</w:t>
      </w:r>
    </w:p>
    <w:p w14:paraId="36AC49FF"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0A9F867E" w14:textId="77777777" w:rsidR="001901B1" w:rsidRDefault="001901B1" w:rsidP="001901B1">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Obec Dolní Rožínka tímto prohlašuje, že je výlučným vlastníkem následujících nemovitých věcí:</w:t>
      </w:r>
    </w:p>
    <w:p w14:paraId="24F754DC"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3F7F4188"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č. 17/5,</w:t>
      </w:r>
      <w:r>
        <w:rPr>
          <w:rFonts w:ascii="Times New Roman" w:hAnsi="Times New Roman" w:cs="Times New Roman"/>
          <w:sz w:val="24"/>
          <w:szCs w:val="24"/>
        </w:rPr>
        <w:t xml:space="preserve"> o výměře 170 m2</w:t>
      </w:r>
      <w:r w:rsidRPr="00F420EC">
        <w:rPr>
          <w:rFonts w:ascii="Times New Roman" w:hAnsi="Times New Roman" w:cs="Times New Roman"/>
          <w:sz w:val="24"/>
          <w:szCs w:val="24"/>
        </w:rPr>
        <w:t xml:space="preserve"> ostatní plocha, který vznikl oddělením z původního pozemku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xml:space="preserve">. č. 17/4, ostatní plocha, a to na základě geometrického plánu č. 511-68/2021 vyhotoveného dne </w:t>
      </w:r>
      <w:r>
        <w:rPr>
          <w:rFonts w:ascii="Times New Roman" w:hAnsi="Times New Roman" w:cs="Times New Roman"/>
          <w:sz w:val="24"/>
          <w:szCs w:val="24"/>
        </w:rPr>
        <w:t>14.6.2021</w:t>
      </w:r>
      <w:r w:rsidRPr="00F420EC">
        <w:rPr>
          <w:rFonts w:ascii="Times New Roman" w:hAnsi="Times New Roman" w:cs="Times New Roman"/>
          <w:sz w:val="24"/>
          <w:szCs w:val="24"/>
        </w:rPr>
        <w:t xml:space="preserve"> panem Petrem Chudobou a potvrzeného příslušným katastrálním úřadem dne </w:t>
      </w:r>
      <w:r>
        <w:rPr>
          <w:rFonts w:ascii="Times New Roman" w:hAnsi="Times New Roman" w:cs="Times New Roman"/>
          <w:sz w:val="24"/>
          <w:szCs w:val="24"/>
        </w:rPr>
        <w:t>18.6.2021</w:t>
      </w:r>
      <w:r w:rsidRPr="00F420EC">
        <w:rPr>
          <w:rFonts w:ascii="Times New Roman" w:hAnsi="Times New Roman" w:cs="Times New Roman"/>
          <w:sz w:val="24"/>
          <w:szCs w:val="24"/>
        </w:rPr>
        <w:t xml:space="preserve"> (tento geometrický plán tvoří Přílohu č. 2 této smlouvy),</w:t>
      </w:r>
    </w:p>
    <w:p w14:paraId="1001CE6F"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č. 91/22,</w:t>
      </w:r>
      <w:r>
        <w:rPr>
          <w:rFonts w:ascii="Times New Roman" w:hAnsi="Times New Roman" w:cs="Times New Roman"/>
          <w:sz w:val="24"/>
          <w:szCs w:val="24"/>
        </w:rPr>
        <w:t xml:space="preserve"> o výměře 6 m2</w:t>
      </w:r>
      <w:r w:rsidRPr="00F420EC">
        <w:rPr>
          <w:rFonts w:ascii="Times New Roman" w:hAnsi="Times New Roman" w:cs="Times New Roman"/>
          <w:sz w:val="24"/>
          <w:szCs w:val="24"/>
        </w:rPr>
        <w:t xml:space="preserve"> ostatní plocha, </w:t>
      </w:r>
    </w:p>
    <w:p w14:paraId="30592B80"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xml:space="preserve"> č. 91/23,</w:t>
      </w:r>
      <w:r>
        <w:rPr>
          <w:rFonts w:ascii="Times New Roman" w:hAnsi="Times New Roman" w:cs="Times New Roman"/>
          <w:sz w:val="24"/>
          <w:szCs w:val="24"/>
        </w:rPr>
        <w:t xml:space="preserve"> o výměře 150 m2</w:t>
      </w:r>
      <w:r w:rsidRPr="00F420EC">
        <w:rPr>
          <w:rFonts w:ascii="Times New Roman" w:hAnsi="Times New Roman" w:cs="Times New Roman"/>
          <w:sz w:val="24"/>
          <w:szCs w:val="24"/>
        </w:rPr>
        <w:t xml:space="preserve"> ostatní plocha, </w:t>
      </w:r>
    </w:p>
    <w:p w14:paraId="67E6A9A9"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č. 91/27,</w:t>
      </w:r>
      <w:r>
        <w:rPr>
          <w:rFonts w:ascii="Times New Roman" w:hAnsi="Times New Roman" w:cs="Times New Roman"/>
          <w:sz w:val="24"/>
          <w:szCs w:val="24"/>
        </w:rPr>
        <w:t xml:space="preserve"> o výměře 120 m2</w:t>
      </w:r>
      <w:r w:rsidRPr="00F420EC">
        <w:rPr>
          <w:rFonts w:ascii="Times New Roman" w:hAnsi="Times New Roman" w:cs="Times New Roman"/>
          <w:sz w:val="24"/>
          <w:szCs w:val="24"/>
        </w:rPr>
        <w:t xml:space="preserve"> ostatní plocha, </w:t>
      </w:r>
    </w:p>
    <w:p w14:paraId="1707A245"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č. 91/29,</w:t>
      </w:r>
      <w:r>
        <w:rPr>
          <w:rFonts w:ascii="Times New Roman" w:hAnsi="Times New Roman" w:cs="Times New Roman"/>
          <w:sz w:val="24"/>
          <w:szCs w:val="24"/>
        </w:rPr>
        <w:t xml:space="preserve"> o výměře 136 m2</w:t>
      </w:r>
      <w:r w:rsidRPr="00F420EC">
        <w:rPr>
          <w:rFonts w:ascii="Times New Roman" w:hAnsi="Times New Roman" w:cs="Times New Roman"/>
          <w:sz w:val="24"/>
          <w:szCs w:val="24"/>
        </w:rPr>
        <w:t xml:space="preserve"> ostatní plocha, </w:t>
      </w:r>
    </w:p>
    <w:p w14:paraId="1AE8FDCC"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č. 156/36,</w:t>
      </w:r>
      <w:r>
        <w:rPr>
          <w:rFonts w:ascii="Times New Roman" w:hAnsi="Times New Roman" w:cs="Times New Roman"/>
          <w:sz w:val="24"/>
          <w:szCs w:val="24"/>
        </w:rPr>
        <w:t xml:space="preserve"> o výměře 36 m2</w:t>
      </w:r>
      <w:r w:rsidRPr="00F420EC">
        <w:rPr>
          <w:rFonts w:ascii="Times New Roman" w:hAnsi="Times New Roman" w:cs="Times New Roman"/>
          <w:sz w:val="24"/>
          <w:szCs w:val="24"/>
        </w:rPr>
        <w:t xml:space="preserve"> ostatní plocha, který vznikl oddělením z původního pozemku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xml:space="preserve">. č. 156/30, ostatní plocha, a to na základě geometrického plánu č. 511-68/2021 vyhotoveného dne </w:t>
      </w:r>
      <w:r>
        <w:rPr>
          <w:rFonts w:ascii="Times New Roman" w:hAnsi="Times New Roman" w:cs="Times New Roman"/>
          <w:sz w:val="24"/>
          <w:szCs w:val="24"/>
        </w:rPr>
        <w:t>14.6.2021</w:t>
      </w:r>
      <w:r w:rsidRPr="00F420EC">
        <w:rPr>
          <w:rFonts w:ascii="Times New Roman" w:hAnsi="Times New Roman" w:cs="Times New Roman"/>
          <w:sz w:val="24"/>
          <w:szCs w:val="24"/>
        </w:rPr>
        <w:t xml:space="preserve"> panem Petrem Chudobou a potvrzeného příslušným katastrálním úřadem dne </w:t>
      </w:r>
      <w:r>
        <w:rPr>
          <w:rFonts w:ascii="Times New Roman" w:hAnsi="Times New Roman" w:cs="Times New Roman"/>
          <w:sz w:val="24"/>
          <w:szCs w:val="24"/>
        </w:rPr>
        <w:t>18.6.2021</w:t>
      </w:r>
      <w:r w:rsidRPr="00F420EC">
        <w:rPr>
          <w:rFonts w:ascii="Times New Roman" w:hAnsi="Times New Roman" w:cs="Times New Roman"/>
          <w:sz w:val="24"/>
          <w:szCs w:val="24"/>
        </w:rPr>
        <w:t xml:space="preserve"> (tento geometrický plán tvoří Přílohu č. 2 této smlouvy),</w:t>
      </w:r>
    </w:p>
    <w:p w14:paraId="775D2E95" w14:textId="77777777" w:rsidR="001901B1" w:rsidRPr="00F420EC"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F420EC">
        <w:rPr>
          <w:rFonts w:ascii="Times New Roman" w:hAnsi="Times New Roman" w:cs="Times New Roman"/>
          <w:sz w:val="24"/>
          <w:szCs w:val="24"/>
        </w:rPr>
        <w:t xml:space="preserve">pozemek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č. 221,</w:t>
      </w:r>
      <w:r>
        <w:rPr>
          <w:rFonts w:ascii="Times New Roman" w:hAnsi="Times New Roman" w:cs="Times New Roman"/>
          <w:sz w:val="24"/>
          <w:szCs w:val="24"/>
        </w:rPr>
        <w:t xml:space="preserve"> o výměře 99 m2</w:t>
      </w:r>
      <w:r w:rsidRPr="00F420EC">
        <w:rPr>
          <w:rFonts w:ascii="Times New Roman" w:hAnsi="Times New Roman" w:cs="Times New Roman"/>
          <w:sz w:val="24"/>
          <w:szCs w:val="24"/>
        </w:rPr>
        <w:t xml:space="preserve"> ostatní plocha, který vznikl oddělením z původního pozemku </w:t>
      </w:r>
      <w:proofErr w:type="spellStart"/>
      <w:r w:rsidRPr="00F420EC">
        <w:rPr>
          <w:rFonts w:ascii="Times New Roman" w:hAnsi="Times New Roman" w:cs="Times New Roman"/>
          <w:sz w:val="24"/>
          <w:szCs w:val="24"/>
        </w:rPr>
        <w:t>parc</w:t>
      </w:r>
      <w:proofErr w:type="spellEnd"/>
      <w:r w:rsidRPr="00F420EC">
        <w:rPr>
          <w:rFonts w:ascii="Times New Roman" w:hAnsi="Times New Roman" w:cs="Times New Roman"/>
          <w:sz w:val="24"/>
          <w:szCs w:val="24"/>
        </w:rPr>
        <w:t xml:space="preserve">. č. st. 10/7, zastavěná plocha a nádvoří, a to na základě geometrického plánu č. 511-68/2021 vyhotoveného dne </w:t>
      </w:r>
      <w:r>
        <w:rPr>
          <w:rFonts w:ascii="Times New Roman" w:hAnsi="Times New Roman" w:cs="Times New Roman"/>
          <w:sz w:val="24"/>
          <w:szCs w:val="24"/>
        </w:rPr>
        <w:t>10.6.2021</w:t>
      </w:r>
      <w:r w:rsidRPr="00F420EC">
        <w:rPr>
          <w:rFonts w:ascii="Times New Roman" w:hAnsi="Times New Roman" w:cs="Times New Roman"/>
          <w:sz w:val="24"/>
          <w:szCs w:val="24"/>
        </w:rPr>
        <w:t xml:space="preserve"> panem Petrem Chudobou a potvrzeného příslušným katastrálním úřadem dne </w:t>
      </w:r>
      <w:r>
        <w:rPr>
          <w:rFonts w:ascii="Times New Roman" w:hAnsi="Times New Roman" w:cs="Times New Roman"/>
          <w:sz w:val="24"/>
          <w:szCs w:val="24"/>
        </w:rPr>
        <w:t>15.6.2021</w:t>
      </w:r>
      <w:r w:rsidRPr="00F420EC">
        <w:rPr>
          <w:rFonts w:ascii="Times New Roman" w:hAnsi="Times New Roman" w:cs="Times New Roman"/>
          <w:sz w:val="24"/>
          <w:szCs w:val="24"/>
        </w:rPr>
        <w:t xml:space="preserve"> (tento geometrický plán tvoří Přílohu č. 2 této smlouvy),</w:t>
      </w:r>
      <w:r>
        <w:rPr>
          <w:rFonts w:ascii="Times New Roman" w:hAnsi="Times New Roman" w:cs="Times New Roman"/>
          <w:sz w:val="24"/>
          <w:szCs w:val="24"/>
        </w:rPr>
        <w:t xml:space="preserve"> o celkové výměře 717 m2.</w:t>
      </w:r>
    </w:p>
    <w:p w14:paraId="4CD1022A" w14:textId="77777777" w:rsidR="001901B1" w:rsidRPr="00F420EC" w:rsidRDefault="001901B1" w:rsidP="001901B1">
      <w:pPr>
        <w:pStyle w:val="Odstavecseseznamem"/>
        <w:spacing w:after="0" w:line="240" w:lineRule="auto"/>
        <w:ind w:left="717"/>
        <w:jc w:val="both"/>
        <w:rPr>
          <w:rFonts w:ascii="Times New Roman" w:hAnsi="Times New Roman" w:cs="Times New Roman"/>
          <w:sz w:val="24"/>
          <w:szCs w:val="24"/>
        </w:rPr>
      </w:pPr>
    </w:p>
    <w:p w14:paraId="094CDECD" w14:textId="77777777" w:rsidR="001901B1" w:rsidRDefault="001901B1" w:rsidP="001901B1">
      <w:pPr>
        <w:pStyle w:val="Odstavecseseznamem"/>
        <w:spacing w:after="0" w:line="240" w:lineRule="auto"/>
        <w:jc w:val="both"/>
        <w:rPr>
          <w:rFonts w:ascii="Times New Roman" w:hAnsi="Times New Roman" w:cs="Times New Roman"/>
          <w:sz w:val="24"/>
          <w:szCs w:val="24"/>
        </w:rPr>
      </w:pPr>
      <w:r w:rsidRPr="00F420EC">
        <w:rPr>
          <w:rFonts w:ascii="Times New Roman" w:hAnsi="Times New Roman" w:cs="Times New Roman"/>
          <w:sz w:val="24"/>
          <w:szCs w:val="24"/>
        </w:rPr>
        <w:t>to vše zapsáno v katastru nemovitostí vedeném u Katastrál</w:t>
      </w:r>
      <w:r>
        <w:rPr>
          <w:rFonts w:ascii="Times New Roman" w:hAnsi="Times New Roman" w:cs="Times New Roman"/>
          <w:sz w:val="24"/>
          <w:szCs w:val="24"/>
        </w:rPr>
        <w:t>ního úřadu pro Kraj Vysočina</w:t>
      </w:r>
      <w:r w:rsidRPr="00F420EC">
        <w:rPr>
          <w:rFonts w:ascii="Times New Roman" w:hAnsi="Times New Roman" w:cs="Times New Roman"/>
          <w:sz w:val="24"/>
          <w:szCs w:val="24"/>
        </w:rPr>
        <w:t xml:space="preserve">, Katastrální pracoviště Žďár nad Sázavou na LV č. 1 pro obec a </w:t>
      </w:r>
      <w:proofErr w:type="spellStart"/>
      <w:r w:rsidRPr="00F420EC">
        <w:rPr>
          <w:rFonts w:ascii="Times New Roman" w:hAnsi="Times New Roman" w:cs="Times New Roman"/>
          <w:sz w:val="24"/>
          <w:szCs w:val="24"/>
        </w:rPr>
        <w:t>k.ú</w:t>
      </w:r>
      <w:proofErr w:type="spellEnd"/>
      <w:r w:rsidRPr="00F420EC">
        <w:rPr>
          <w:rFonts w:ascii="Times New Roman" w:hAnsi="Times New Roman" w:cs="Times New Roman"/>
          <w:sz w:val="24"/>
          <w:szCs w:val="24"/>
        </w:rPr>
        <w:t>. Dolní Rožínka</w:t>
      </w:r>
    </w:p>
    <w:p w14:paraId="650C1445" w14:textId="77777777" w:rsidR="001901B1" w:rsidRDefault="001901B1" w:rsidP="001901B1">
      <w:pPr>
        <w:spacing w:after="0" w:line="240" w:lineRule="auto"/>
        <w:jc w:val="both"/>
        <w:rPr>
          <w:rFonts w:ascii="Times New Roman" w:hAnsi="Times New Roman" w:cs="Times New Roman"/>
          <w:i/>
          <w:sz w:val="24"/>
          <w:szCs w:val="24"/>
        </w:rPr>
      </w:pPr>
    </w:p>
    <w:p w14:paraId="1B7284F1" w14:textId="77777777" w:rsidR="001901B1" w:rsidRPr="00126F19" w:rsidRDefault="001901B1" w:rsidP="001901B1">
      <w:pPr>
        <w:spacing w:after="0" w:line="240" w:lineRule="auto"/>
        <w:ind w:firstLine="708"/>
        <w:jc w:val="both"/>
        <w:rPr>
          <w:rFonts w:ascii="Times New Roman" w:hAnsi="Times New Roman" w:cs="Times New Roman"/>
          <w:sz w:val="24"/>
          <w:szCs w:val="24"/>
        </w:rPr>
      </w:pPr>
      <w:r w:rsidRPr="00126F19">
        <w:rPr>
          <w:rFonts w:ascii="Times New Roman" w:hAnsi="Times New Roman" w:cs="Times New Roman"/>
          <w:i/>
          <w:sz w:val="24"/>
          <w:szCs w:val="24"/>
        </w:rPr>
        <w:t>(to vše dále jen jako „</w:t>
      </w:r>
      <w:r w:rsidRPr="00126F19">
        <w:rPr>
          <w:rFonts w:ascii="Times New Roman" w:hAnsi="Times New Roman" w:cs="Times New Roman"/>
          <w:b/>
          <w:i/>
          <w:sz w:val="24"/>
          <w:szCs w:val="24"/>
        </w:rPr>
        <w:t>Nemovité věci</w:t>
      </w:r>
      <w:r>
        <w:rPr>
          <w:rFonts w:ascii="Times New Roman" w:hAnsi="Times New Roman" w:cs="Times New Roman"/>
          <w:b/>
          <w:i/>
          <w:sz w:val="24"/>
          <w:szCs w:val="24"/>
        </w:rPr>
        <w:t xml:space="preserve"> B</w:t>
      </w:r>
      <w:r w:rsidRPr="00126F19">
        <w:rPr>
          <w:rFonts w:ascii="Times New Roman" w:hAnsi="Times New Roman" w:cs="Times New Roman"/>
          <w:i/>
          <w:sz w:val="24"/>
          <w:szCs w:val="24"/>
        </w:rPr>
        <w:t>“)</w:t>
      </w:r>
      <w:r w:rsidRPr="00126F19">
        <w:rPr>
          <w:rFonts w:ascii="Times New Roman" w:hAnsi="Times New Roman" w:cs="Times New Roman"/>
          <w:sz w:val="24"/>
          <w:szCs w:val="24"/>
        </w:rPr>
        <w:t>.</w:t>
      </w:r>
    </w:p>
    <w:p w14:paraId="1362DE48" w14:textId="77777777" w:rsidR="001901B1" w:rsidRDefault="001901B1" w:rsidP="001901B1">
      <w:pPr>
        <w:pStyle w:val="Odstavecseseznamem"/>
        <w:spacing w:after="0" w:line="240" w:lineRule="auto"/>
        <w:jc w:val="both"/>
        <w:rPr>
          <w:rFonts w:ascii="Times New Roman" w:eastAsia="Arial" w:hAnsi="Times New Roman" w:cs="Times New Roman"/>
          <w:b/>
          <w:iCs/>
          <w:kern w:val="1"/>
          <w:sz w:val="24"/>
          <w:szCs w:val="24"/>
          <w:lang w:eastAsia="ar-SA"/>
        </w:rPr>
      </w:pPr>
    </w:p>
    <w:p w14:paraId="52F623A2" w14:textId="77777777" w:rsidR="001901B1" w:rsidRDefault="001901B1" w:rsidP="001901B1">
      <w:pPr>
        <w:pStyle w:val="Odstavecseseznamem"/>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II.</w:t>
      </w:r>
    </w:p>
    <w:p w14:paraId="47C1CF86" w14:textId="77777777" w:rsidR="001901B1" w:rsidRDefault="001901B1" w:rsidP="001901B1">
      <w:pPr>
        <w:pStyle w:val="Odstavecseseznamem"/>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Předmět převodu</w:t>
      </w:r>
    </w:p>
    <w:p w14:paraId="71432111" w14:textId="77777777" w:rsidR="001901B1" w:rsidRDefault="001901B1" w:rsidP="001901B1">
      <w:pPr>
        <w:pStyle w:val="Odstavecseseznamem"/>
        <w:spacing w:after="0" w:line="240" w:lineRule="auto"/>
        <w:jc w:val="center"/>
        <w:rPr>
          <w:rFonts w:ascii="Times New Roman" w:eastAsia="Arial" w:hAnsi="Times New Roman" w:cs="Times New Roman"/>
          <w:b/>
          <w:iCs/>
          <w:kern w:val="1"/>
          <w:sz w:val="24"/>
          <w:szCs w:val="24"/>
          <w:lang w:eastAsia="ar-SA"/>
        </w:rPr>
      </w:pPr>
    </w:p>
    <w:p w14:paraId="37587DC4" w14:textId="2B7C68C6" w:rsidR="001901B1" w:rsidRDefault="001901B1" w:rsidP="001901B1">
      <w:pPr>
        <w:pStyle w:val="Odstavecseseznamem"/>
        <w:numPr>
          <w:ilvl w:val="0"/>
          <w:numId w:val="1"/>
        </w:numPr>
        <w:spacing w:after="0" w:line="240" w:lineRule="auto"/>
        <w:jc w:val="both"/>
        <w:rPr>
          <w:rFonts w:ascii="Times New Roman" w:hAnsi="Times New Roman" w:cs="Times New Roman"/>
          <w:sz w:val="24"/>
          <w:szCs w:val="24"/>
        </w:rPr>
      </w:pPr>
      <w:r w:rsidRPr="00BD5D69">
        <w:rPr>
          <w:rFonts w:ascii="Times New Roman" w:hAnsi="Times New Roman" w:cs="Times New Roman"/>
          <w:sz w:val="24"/>
          <w:szCs w:val="24"/>
        </w:rPr>
        <w:t xml:space="preserve">Předmětem </w:t>
      </w:r>
      <w:r>
        <w:rPr>
          <w:rFonts w:ascii="Times New Roman" w:hAnsi="Times New Roman" w:cs="Times New Roman"/>
          <w:sz w:val="24"/>
          <w:szCs w:val="24"/>
        </w:rPr>
        <w:t>Kupní smlouvy B</w:t>
      </w:r>
      <w:r w:rsidRPr="00BD5D69">
        <w:rPr>
          <w:rFonts w:ascii="Times New Roman" w:hAnsi="Times New Roman" w:cs="Times New Roman"/>
          <w:sz w:val="24"/>
          <w:szCs w:val="24"/>
        </w:rPr>
        <w:t xml:space="preserve">, tj. úplatný převod vlastnického práva </w:t>
      </w:r>
      <w:r>
        <w:rPr>
          <w:rFonts w:ascii="Times New Roman" w:hAnsi="Times New Roman" w:cs="Times New Roman"/>
          <w:sz w:val="24"/>
          <w:szCs w:val="24"/>
        </w:rPr>
        <w:t>Obce Dolní Rožínka</w:t>
      </w:r>
      <w:r w:rsidRPr="00BD5D69">
        <w:rPr>
          <w:rFonts w:ascii="Times New Roman" w:hAnsi="Times New Roman" w:cs="Times New Roman"/>
          <w:sz w:val="24"/>
          <w:szCs w:val="24"/>
        </w:rPr>
        <w:t xml:space="preserve"> k</w:t>
      </w:r>
      <w:r>
        <w:rPr>
          <w:rFonts w:ascii="Times New Roman" w:hAnsi="Times New Roman" w:cs="Times New Roman"/>
          <w:sz w:val="24"/>
          <w:szCs w:val="24"/>
        </w:rPr>
        <w:t> N</w:t>
      </w:r>
      <w:r w:rsidRPr="00BD5D69">
        <w:rPr>
          <w:rFonts w:ascii="Times New Roman" w:hAnsi="Times New Roman" w:cs="Times New Roman"/>
          <w:sz w:val="24"/>
          <w:szCs w:val="24"/>
        </w:rPr>
        <w:t>emovitým věcem</w:t>
      </w:r>
      <w:r>
        <w:rPr>
          <w:rFonts w:ascii="Times New Roman" w:hAnsi="Times New Roman" w:cs="Times New Roman"/>
          <w:sz w:val="24"/>
          <w:szCs w:val="24"/>
        </w:rPr>
        <w:t xml:space="preserve"> B</w:t>
      </w:r>
      <w:r w:rsidRPr="00BD5D69">
        <w:rPr>
          <w:rFonts w:ascii="Times New Roman" w:hAnsi="Times New Roman" w:cs="Times New Roman"/>
          <w:sz w:val="24"/>
          <w:szCs w:val="24"/>
        </w:rPr>
        <w:t xml:space="preserve"> blíže specifikovaným v</w:t>
      </w:r>
      <w:r>
        <w:rPr>
          <w:rFonts w:ascii="Times New Roman" w:hAnsi="Times New Roman" w:cs="Times New Roman"/>
          <w:sz w:val="24"/>
          <w:szCs w:val="24"/>
        </w:rPr>
        <w:t xml:space="preserve"> oddílu B </w:t>
      </w:r>
      <w:r w:rsidRPr="00BD5D69">
        <w:rPr>
          <w:rFonts w:ascii="Times New Roman" w:hAnsi="Times New Roman" w:cs="Times New Roman"/>
          <w:sz w:val="24"/>
          <w:szCs w:val="24"/>
        </w:rPr>
        <w:t xml:space="preserve">článku I. odstavci 1 této smlouvy včetně všech jejich součástí a příslušenství do výlučného vlastnictví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BD5D69">
        <w:rPr>
          <w:rFonts w:ascii="Times New Roman" w:hAnsi="Times New Roman" w:cs="Times New Roman"/>
          <w:sz w:val="24"/>
          <w:szCs w:val="24"/>
        </w:rPr>
        <w:t>(</w:t>
      </w:r>
      <w:r w:rsidRPr="00BD5D69">
        <w:rPr>
          <w:rFonts w:ascii="Times New Roman" w:hAnsi="Times New Roman" w:cs="Times New Roman"/>
          <w:i/>
          <w:sz w:val="24"/>
          <w:szCs w:val="24"/>
        </w:rPr>
        <w:t>dále jen jako</w:t>
      </w:r>
      <w:r w:rsidRPr="00BD5D69">
        <w:rPr>
          <w:rFonts w:ascii="Times New Roman" w:hAnsi="Times New Roman" w:cs="Times New Roman"/>
          <w:sz w:val="24"/>
          <w:szCs w:val="24"/>
        </w:rPr>
        <w:t xml:space="preserve"> „</w:t>
      </w:r>
      <w:r w:rsidRPr="00BD5D69">
        <w:rPr>
          <w:rFonts w:ascii="Times New Roman" w:hAnsi="Times New Roman" w:cs="Times New Roman"/>
          <w:b/>
          <w:i/>
          <w:sz w:val="24"/>
          <w:szCs w:val="24"/>
        </w:rPr>
        <w:t>Předmět převodu</w:t>
      </w:r>
      <w:r>
        <w:rPr>
          <w:rFonts w:ascii="Times New Roman" w:hAnsi="Times New Roman" w:cs="Times New Roman"/>
          <w:b/>
          <w:i/>
          <w:sz w:val="24"/>
          <w:szCs w:val="24"/>
        </w:rPr>
        <w:t xml:space="preserve"> B</w:t>
      </w:r>
      <w:r w:rsidRPr="00BD5D69">
        <w:rPr>
          <w:rFonts w:ascii="Times New Roman" w:hAnsi="Times New Roman" w:cs="Times New Roman"/>
          <w:sz w:val="24"/>
          <w:szCs w:val="24"/>
        </w:rPr>
        <w:t>“)</w:t>
      </w:r>
      <w:r>
        <w:rPr>
          <w:rFonts w:ascii="Times New Roman" w:hAnsi="Times New Roman" w:cs="Times New Roman"/>
          <w:sz w:val="24"/>
          <w:szCs w:val="24"/>
        </w:rPr>
        <w:t xml:space="preserve">. Podpisem této smlouvy prodává Obec Dolní Rožínka Nemovité věci B blíže specifikované v oddílu B článku I. odst. 1 této smlouvy včetně všech jejich součástí a příslušenství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hAnsi="Times New Roman" w:cs="Times New Roman"/>
          <w:sz w:val="24"/>
          <w:szCs w:val="24"/>
        </w:rPr>
        <w:t xml:space="preserve">a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hAnsi="Times New Roman" w:cs="Times New Roman"/>
          <w:sz w:val="24"/>
          <w:szCs w:val="24"/>
        </w:rPr>
        <w:t>tyto Nemovité věci B za sjednanou kupní cenu kupuje a přijímá do svého výlučného vlastnictví.</w:t>
      </w:r>
    </w:p>
    <w:p w14:paraId="58DD93F4"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4781E9FB" w14:textId="77777777" w:rsidR="001901B1" w:rsidRPr="00D92799" w:rsidRDefault="001901B1" w:rsidP="001901B1">
      <w:pPr>
        <w:pStyle w:val="Odstavecseseznamem"/>
        <w:spacing w:after="0" w:line="240" w:lineRule="auto"/>
        <w:jc w:val="both"/>
        <w:rPr>
          <w:rFonts w:ascii="Times New Roman" w:hAnsi="Times New Roman" w:cs="Times New Roman"/>
          <w:sz w:val="24"/>
          <w:szCs w:val="24"/>
        </w:rPr>
      </w:pPr>
    </w:p>
    <w:p w14:paraId="5DFA2310"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III.</w:t>
      </w:r>
    </w:p>
    <w:p w14:paraId="602017B1"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Kupní cena a platební podmínky</w:t>
      </w:r>
    </w:p>
    <w:p w14:paraId="4A39DD4F" w14:textId="77777777" w:rsidR="001901B1" w:rsidRDefault="001901B1" w:rsidP="001901B1">
      <w:pPr>
        <w:pStyle w:val="Odstavecseseznamem"/>
        <w:spacing w:after="0" w:line="240" w:lineRule="auto"/>
        <w:jc w:val="both"/>
        <w:rPr>
          <w:rFonts w:ascii="Times New Roman" w:hAnsi="Times New Roman" w:cs="Times New Roman"/>
          <w:sz w:val="24"/>
          <w:szCs w:val="24"/>
        </w:rPr>
      </w:pPr>
    </w:p>
    <w:p w14:paraId="28EBEAC7" w14:textId="77777777" w:rsidR="001901B1" w:rsidRPr="00756AA0" w:rsidRDefault="001901B1" w:rsidP="001901B1">
      <w:pPr>
        <w:pStyle w:val="Odstavecseseznamem"/>
        <w:numPr>
          <w:ilvl w:val="0"/>
          <w:numId w:val="11"/>
        </w:numPr>
        <w:spacing w:after="0" w:line="240" w:lineRule="auto"/>
        <w:jc w:val="both"/>
        <w:rPr>
          <w:rFonts w:ascii="Times New Roman" w:hAnsi="Times New Roman" w:cs="Times New Roman"/>
          <w:b/>
          <w:sz w:val="24"/>
          <w:szCs w:val="24"/>
        </w:rPr>
      </w:pPr>
      <w:r w:rsidRPr="00BD5D69">
        <w:rPr>
          <w:rFonts w:ascii="Times New Roman" w:hAnsi="Times New Roman" w:cs="Times New Roman"/>
          <w:sz w:val="24"/>
          <w:szCs w:val="24"/>
        </w:rPr>
        <w:t>Smluvní strany se dohodly na kupní ceně Předmětu převodu</w:t>
      </w:r>
      <w:r>
        <w:rPr>
          <w:rFonts w:ascii="Times New Roman" w:hAnsi="Times New Roman" w:cs="Times New Roman"/>
          <w:sz w:val="24"/>
          <w:szCs w:val="24"/>
        </w:rPr>
        <w:t xml:space="preserve"> B</w:t>
      </w:r>
      <w:r w:rsidRPr="00BD5D69">
        <w:rPr>
          <w:rFonts w:ascii="Times New Roman" w:hAnsi="Times New Roman" w:cs="Times New Roman"/>
          <w:sz w:val="24"/>
          <w:szCs w:val="24"/>
        </w:rPr>
        <w:t xml:space="preserve"> tak, jak je specifikován v</w:t>
      </w:r>
      <w:r>
        <w:rPr>
          <w:rFonts w:ascii="Times New Roman" w:hAnsi="Times New Roman" w:cs="Times New Roman"/>
          <w:sz w:val="24"/>
          <w:szCs w:val="24"/>
        </w:rPr>
        <w:t> oddílu B.</w:t>
      </w:r>
      <w:r w:rsidRPr="00BD5D69">
        <w:rPr>
          <w:rFonts w:ascii="Times New Roman" w:hAnsi="Times New Roman" w:cs="Times New Roman"/>
          <w:sz w:val="24"/>
          <w:szCs w:val="24"/>
        </w:rPr>
        <w:t xml:space="preserve"> čl. II. odst. 1 této smlouvy, a to ve výši </w:t>
      </w:r>
      <w:proofErr w:type="gramStart"/>
      <w:r w:rsidRPr="00C8062E">
        <w:rPr>
          <w:rFonts w:ascii="Times New Roman" w:hAnsi="Times New Roman" w:cs="Times New Roman"/>
          <w:b/>
          <w:sz w:val="24"/>
          <w:szCs w:val="24"/>
        </w:rPr>
        <w:t>17.208,-</w:t>
      </w:r>
      <w:proofErr w:type="gramEnd"/>
      <w:r w:rsidRPr="00C8062E">
        <w:rPr>
          <w:rFonts w:ascii="Times New Roman" w:hAnsi="Times New Roman" w:cs="Times New Roman"/>
          <w:b/>
          <w:sz w:val="24"/>
          <w:szCs w:val="24"/>
        </w:rPr>
        <w:t>Kč</w:t>
      </w:r>
      <w:r>
        <w:rPr>
          <w:rFonts w:ascii="Times New Roman" w:hAnsi="Times New Roman" w:cs="Times New Roman"/>
          <w:b/>
          <w:sz w:val="24"/>
          <w:szCs w:val="24"/>
        </w:rPr>
        <w:t xml:space="preserve"> </w:t>
      </w:r>
      <w:r w:rsidRPr="00C8062E">
        <w:rPr>
          <w:rFonts w:ascii="Times New Roman" w:hAnsi="Times New Roman" w:cs="Times New Roman"/>
          <w:b/>
          <w:sz w:val="24"/>
          <w:szCs w:val="24"/>
        </w:rPr>
        <w:t xml:space="preserve">(slovy: </w:t>
      </w:r>
      <w:proofErr w:type="spellStart"/>
      <w:r w:rsidRPr="00C8062E">
        <w:rPr>
          <w:rFonts w:ascii="Times New Roman" w:hAnsi="Times New Roman" w:cs="Times New Roman"/>
          <w:b/>
          <w:sz w:val="24"/>
          <w:szCs w:val="24"/>
        </w:rPr>
        <w:t>sedmnácttisícdvěstěosmkorunčeských</w:t>
      </w:r>
      <w:proofErr w:type="spellEnd"/>
      <w:r w:rsidRPr="00C8062E">
        <w:rPr>
          <w:rFonts w:ascii="Times New Roman" w:hAnsi="Times New Roman" w:cs="Times New Roman"/>
          <w:b/>
          <w:sz w:val="24"/>
          <w:szCs w:val="24"/>
        </w:rPr>
        <w:t>)</w:t>
      </w:r>
      <w:r w:rsidR="00756AA0">
        <w:rPr>
          <w:rFonts w:ascii="Times New Roman" w:hAnsi="Times New Roman" w:cs="Times New Roman"/>
          <w:sz w:val="24"/>
          <w:szCs w:val="24"/>
        </w:rPr>
        <w:t>, přičemž tato kupní cena je složena z následujících dílčích kupních cen</w:t>
      </w:r>
      <w:r w:rsidR="000D7863">
        <w:rPr>
          <w:rFonts w:ascii="Times New Roman" w:hAnsi="Times New Roman" w:cs="Times New Roman"/>
          <w:sz w:val="24"/>
          <w:szCs w:val="24"/>
        </w:rPr>
        <w:t xml:space="preserve"> za jednotlivé nemovité věci zahrnuté v nemovitých věcech B</w:t>
      </w:r>
      <w:r w:rsidR="00756AA0">
        <w:rPr>
          <w:rFonts w:ascii="Times New Roman" w:hAnsi="Times New Roman" w:cs="Times New Roman"/>
          <w:sz w:val="24"/>
          <w:szCs w:val="24"/>
        </w:rPr>
        <w:t>:</w:t>
      </w:r>
    </w:p>
    <w:p w14:paraId="7D9AAE47" w14:textId="77777777" w:rsidR="00756AA0" w:rsidRPr="00756AA0" w:rsidRDefault="00756AA0" w:rsidP="00756AA0">
      <w:pPr>
        <w:pStyle w:val="Odstavecseseznamem"/>
        <w:spacing w:after="0" w:line="240" w:lineRule="auto"/>
        <w:ind w:left="1440"/>
        <w:jc w:val="both"/>
        <w:rPr>
          <w:rFonts w:ascii="Times New Roman" w:hAnsi="Times New Roman" w:cs="Times New Roman"/>
          <w:b/>
          <w:sz w:val="24"/>
          <w:szCs w:val="24"/>
        </w:rPr>
      </w:pPr>
    </w:p>
    <w:p w14:paraId="321CDFC4" w14:textId="77777777" w:rsidR="00756AA0" w:rsidRDefault="00756AA0" w:rsidP="00756AA0">
      <w:pPr>
        <w:pStyle w:val="Odstavecseseznamem"/>
        <w:numPr>
          <w:ilvl w:val="1"/>
          <w:numId w:val="11"/>
        </w:numPr>
        <w:spacing w:after="0" w:line="240" w:lineRule="auto"/>
        <w:jc w:val="both"/>
        <w:rPr>
          <w:rFonts w:ascii="Times New Roman" w:hAnsi="Times New Roman" w:cs="Times New Roman"/>
          <w:sz w:val="24"/>
          <w:szCs w:val="24"/>
        </w:rPr>
      </w:pPr>
      <w:r w:rsidRPr="00756AA0">
        <w:rPr>
          <w:rFonts w:ascii="Times New Roman" w:hAnsi="Times New Roman" w:cs="Times New Roman"/>
          <w:sz w:val="24"/>
          <w:szCs w:val="24"/>
        </w:rPr>
        <w:t>kupní</w:t>
      </w:r>
      <w:r>
        <w:rPr>
          <w:rFonts w:ascii="Times New Roman" w:hAnsi="Times New Roman" w:cs="Times New Roman"/>
          <w:sz w:val="24"/>
          <w:szCs w:val="24"/>
        </w:rPr>
        <w:t xml:space="preserve"> cena za 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č. 17/5 ve výši 4.080, - Kč;</w:t>
      </w:r>
    </w:p>
    <w:p w14:paraId="18C1335A" w14:textId="77777777" w:rsidR="00756AA0" w:rsidRPr="00756AA0" w:rsidRDefault="00756AA0" w:rsidP="00756AA0">
      <w:pPr>
        <w:pStyle w:val="Odstavecseseznamem"/>
        <w:numPr>
          <w:ilvl w:val="1"/>
          <w:numId w:val="11"/>
        </w:numPr>
        <w:rPr>
          <w:rFonts w:ascii="Times New Roman" w:hAnsi="Times New Roman" w:cs="Times New Roman"/>
          <w:sz w:val="24"/>
          <w:szCs w:val="24"/>
        </w:rPr>
      </w:pPr>
      <w:r w:rsidRPr="00756AA0">
        <w:rPr>
          <w:rFonts w:ascii="Times New Roman" w:hAnsi="Times New Roman" w:cs="Times New Roman"/>
          <w:sz w:val="24"/>
          <w:szCs w:val="24"/>
        </w:rPr>
        <w:t xml:space="preserve">kupní cena za pozemek </w:t>
      </w:r>
      <w:proofErr w:type="spellStart"/>
      <w:r w:rsidRPr="00756AA0">
        <w:rPr>
          <w:rFonts w:ascii="Times New Roman" w:hAnsi="Times New Roman" w:cs="Times New Roman"/>
          <w:sz w:val="24"/>
          <w:szCs w:val="24"/>
        </w:rPr>
        <w:t>parc</w:t>
      </w:r>
      <w:proofErr w:type="spellEnd"/>
      <w:r w:rsidRPr="00756AA0">
        <w:rPr>
          <w:rFonts w:ascii="Times New Roman" w:hAnsi="Times New Roman" w:cs="Times New Roman"/>
          <w:sz w:val="24"/>
          <w:szCs w:val="24"/>
        </w:rPr>
        <w:t xml:space="preserve">. č. </w:t>
      </w:r>
      <w:r>
        <w:rPr>
          <w:rFonts w:ascii="Times New Roman" w:hAnsi="Times New Roman" w:cs="Times New Roman"/>
          <w:sz w:val="24"/>
          <w:szCs w:val="24"/>
        </w:rPr>
        <w:t>91/22</w:t>
      </w:r>
      <w:r w:rsidRPr="00756AA0">
        <w:rPr>
          <w:rFonts w:ascii="Times New Roman" w:hAnsi="Times New Roman" w:cs="Times New Roman"/>
          <w:sz w:val="24"/>
          <w:szCs w:val="24"/>
        </w:rPr>
        <w:t xml:space="preserve"> ve výši </w:t>
      </w:r>
      <w:r>
        <w:rPr>
          <w:rFonts w:ascii="Times New Roman" w:hAnsi="Times New Roman" w:cs="Times New Roman"/>
          <w:sz w:val="24"/>
          <w:szCs w:val="24"/>
        </w:rPr>
        <w:t>144, - Kč;</w:t>
      </w:r>
    </w:p>
    <w:p w14:paraId="46DBD2AB" w14:textId="77777777" w:rsidR="00756AA0" w:rsidRPr="00756AA0" w:rsidRDefault="00756AA0" w:rsidP="00756AA0">
      <w:pPr>
        <w:pStyle w:val="Odstavecseseznamem"/>
        <w:numPr>
          <w:ilvl w:val="1"/>
          <w:numId w:val="11"/>
        </w:numPr>
        <w:rPr>
          <w:rFonts w:ascii="Times New Roman" w:hAnsi="Times New Roman" w:cs="Times New Roman"/>
          <w:sz w:val="24"/>
          <w:szCs w:val="24"/>
        </w:rPr>
      </w:pPr>
      <w:r w:rsidRPr="00756AA0">
        <w:rPr>
          <w:rFonts w:ascii="Times New Roman" w:hAnsi="Times New Roman" w:cs="Times New Roman"/>
          <w:sz w:val="24"/>
          <w:szCs w:val="24"/>
        </w:rPr>
        <w:t xml:space="preserve">kupní cena za pozemek </w:t>
      </w:r>
      <w:proofErr w:type="spellStart"/>
      <w:r w:rsidRPr="00756AA0">
        <w:rPr>
          <w:rFonts w:ascii="Times New Roman" w:hAnsi="Times New Roman" w:cs="Times New Roman"/>
          <w:sz w:val="24"/>
          <w:szCs w:val="24"/>
        </w:rPr>
        <w:t>parc</w:t>
      </w:r>
      <w:proofErr w:type="spellEnd"/>
      <w:r w:rsidRPr="00756AA0">
        <w:rPr>
          <w:rFonts w:ascii="Times New Roman" w:hAnsi="Times New Roman" w:cs="Times New Roman"/>
          <w:sz w:val="24"/>
          <w:szCs w:val="24"/>
        </w:rPr>
        <w:t xml:space="preserve">. č. </w:t>
      </w:r>
      <w:r>
        <w:rPr>
          <w:rFonts w:ascii="Times New Roman" w:hAnsi="Times New Roman" w:cs="Times New Roman"/>
          <w:sz w:val="24"/>
          <w:szCs w:val="24"/>
        </w:rPr>
        <w:t>91/23</w:t>
      </w:r>
      <w:r w:rsidRPr="00756AA0">
        <w:rPr>
          <w:rFonts w:ascii="Times New Roman" w:hAnsi="Times New Roman" w:cs="Times New Roman"/>
          <w:sz w:val="24"/>
          <w:szCs w:val="24"/>
        </w:rPr>
        <w:t xml:space="preserve"> ve výši </w:t>
      </w:r>
      <w:r>
        <w:rPr>
          <w:rFonts w:ascii="Times New Roman" w:hAnsi="Times New Roman" w:cs="Times New Roman"/>
          <w:sz w:val="24"/>
          <w:szCs w:val="24"/>
        </w:rPr>
        <w:t>3.600, - Kč;</w:t>
      </w:r>
    </w:p>
    <w:p w14:paraId="7A2DD531" w14:textId="77777777" w:rsidR="00756AA0" w:rsidRPr="00756AA0" w:rsidRDefault="00756AA0" w:rsidP="00756AA0">
      <w:pPr>
        <w:pStyle w:val="Odstavecseseznamem"/>
        <w:numPr>
          <w:ilvl w:val="1"/>
          <w:numId w:val="11"/>
        </w:numPr>
        <w:rPr>
          <w:rFonts w:ascii="Times New Roman" w:hAnsi="Times New Roman" w:cs="Times New Roman"/>
          <w:sz w:val="24"/>
          <w:szCs w:val="24"/>
        </w:rPr>
      </w:pPr>
      <w:r w:rsidRPr="00756AA0">
        <w:rPr>
          <w:rFonts w:ascii="Times New Roman" w:hAnsi="Times New Roman" w:cs="Times New Roman"/>
          <w:sz w:val="24"/>
          <w:szCs w:val="24"/>
        </w:rPr>
        <w:t xml:space="preserve">kupní cena za pozemek </w:t>
      </w:r>
      <w:proofErr w:type="spellStart"/>
      <w:r w:rsidRPr="00756AA0">
        <w:rPr>
          <w:rFonts w:ascii="Times New Roman" w:hAnsi="Times New Roman" w:cs="Times New Roman"/>
          <w:sz w:val="24"/>
          <w:szCs w:val="24"/>
        </w:rPr>
        <w:t>parc</w:t>
      </w:r>
      <w:proofErr w:type="spellEnd"/>
      <w:r w:rsidRPr="00756AA0">
        <w:rPr>
          <w:rFonts w:ascii="Times New Roman" w:hAnsi="Times New Roman" w:cs="Times New Roman"/>
          <w:sz w:val="24"/>
          <w:szCs w:val="24"/>
        </w:rPr>
        <w:t xml:space="preserve">. č. </w:t>
      </w:r>
      <w:r>
        <w:rPr>
          <w:rFonts w:ascii="Times New Roman" w:hAnsi="Times New Roman" w:cs="Times New Roman"/>
          <w:sz w:val="24"/>
          <w:szCs w:val="24"/>
        </w:rPr>
        <w:t>91/27</w:t>
      </w:r>
      <w:r w:rsidRPr="00756AA0">
        <w:rPr>
          <w:rFonts w:ascii="Times New Roman" w:hAnsi="Times New Roman" w:cs="Times New Roman"/>
          <w:sz w:val="24"/>
          <w:szCs w:val="24"/>
        </w:rPr>
        <w:t xml:space="preserve"> ve výši </w:t>
      </w:r>
      <w:r>
        <w:rPr>
          <w:rFonts w:ascii="Times New Roman" w:hAnsi="Times New Roman" w:cs="Times New Roman"/>
          <w:sz w:val="24"/>
          <w:szCs w:val="24"/>
        </w:rPr>
        <w:t>2.880, - Kč;</w:t>
      </w:r>
    </w:p>
    <w:p w14:paraId="4B58A84B" w14:textId="77777777" w:rsidR="00756AA0" w:rsidRDefault="00756AA0" w:rsidP="00756AA0">
      <w:pPr>
        <w:pStyle w:val="Odstavecseseznamem"/>
        <w:numPr>
          <w:ilvl w:val="1"/>
          <w:numId w:val="11"/>
        </w:numPr>
        <w:spacing w:after="0" w:line="240" w:lineRule="auto"/>
        <w:jc w:val="both"/>
        <w:rPr>
          <w:rFonts w:ascii="Times New Roman" w:hAnsi="Times New Roman" w:cs="Times New Roman"/>
          <w:sz w:val="24"/>
          <w:szCs w:val="24"/>
        </w:rPr>
      </w:pPr>
      <w:r w:rsidRPr="00756AA0">
        <w:rPr>
          <w:rFonts w:ascii="Times New Roman" w:hAnsi="Times New Roman" w:cs="Times New Roman"/>
          <w:sz w:val="24"/>
          <w:szCs w:val="24"/>
        </w:rPr>
        <w:t>kupní</w:t>
      </w:r>
      <w:r>
        <w:rPr>
          <w:rFonts w:ascii="Times New Roman" w:hAnsi="Times New Roman" w:cs="Times New Roman"/>
          <w:sz w:val="24"/>
          <w:szCs w:val="24"/>
        </w:rPr>
        <w:t xml:space="preserve"> cena za 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č. 91/29 ve výši </w:t>
      </w:r>
      <w:r w:rsidR="000D7863">
        <w:rPr>
          <w:rFonts w:ascii="Times New Roman" w:hAnsi="Times New Roman" w:cs="Times New Roman"/>
          <w:sz w:val="24"/>
          <w:szCs w:val="24"/>
        </w:rPr>
        <w:t>3.264, - Kč;</w:t>
      </w:r>
    </w:p>
    <w:p w14:paraId="233D29E0" w14:textId="77777777" w:rsidR="00756AA0" w:rsidRDefault="00756AA0" w:rsidP="00756AA0">
      <w:pPr>
        <w:pStyle w:val="Odstavecseseznamem"/>
        <w:numPr>
          <w:ilvl w:val="1"/>
          <w:numId w:val="11"/>
        </w:numPr>
        <w:spacing w:after="0" w:line="240" w:lineRule="auto"/>
        <w:jc w:val="both"/>
        <w:rPr>
          <w:rFonts w:ascii="Times New Roman" w:hAnsi="Times New Roman" w:cs="Times New Roman"/>
          <w:sz w:val="24"/>
          <w:szCs w:val="24"/>
        </w:rPr>
      </w:pPr>
      <w:r w:rsidRPr="00756AA0">
        <w:rPr>
          <w:rFonts w:ascii="Times New Roman" w:hAnsi="Times New Roman" w:cs="Times New Roman"/>
          <w:sz w:val="24"/>
          <w:szCs w:val="24"/>
        </w:rPr>
        <w:t>kupní</w:t>
      </w:r>
      <w:r>
        <w:rPr>
          <w:rFonts w:ascii="Times New Roman" w:hAnsi="Times New Roman" w:cs="Times New Roman"/>
          <w:sz w:val="24"/>
          <w:szCs w:val="24"/>
        </w:rPr>
        <w:t xml:space="preserve"> cena za 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č. 156/36 ve výši </w:t>
      </w:r>
      <w:r w:rsidR="000D7863">
        <w:rPr>
          <w:rFonts w:ascii="Times New Roman" w:hAnsi="Times New Roman" w:cs="Times New Roman"/>
          <w:sz w:val="24"/>
          <w:szCs w:val="24"/>
        </w:rPr>
        <w:t>864, - Kč;</w:t>
      </w:r>
    </w:p>
    <w:p w14:paraId="7C7C4E0A" w14:textId="77777777" w:rsidR="00756AA0" w:rsidRPr="00756AA0" w:rsidRDefault="00756AA0" w:rsidP="00756AA0">
      <w:pPr>
        <w:pStyle w:val="Odstavecseseznamem"/>
        <w:numPr>
          <w:ilvl w:val="1"/>
          <w:numId w:val="11"/>
        </w:numPr>
        <w:spacing w:after="0" w:line="240" w:lineRule="auto"/>
        <w:jc w:val="both"/>
        <w:rPr>
          <w:rFonts w:ascii="Times New Roman" w:hAnsi="Times New Roman" w:cs="Times New Roman"/>
          <w:sz w:val="24"/>
          <w:szCs w:val="24"/>
        </w:rPr>
      </w:pPr>
      <w:r w:rsidRPr="00756AA0">
        <w:rPr>
          <w:rFonts w:ascii="Times New Roman" w:hAnsi="Times New Roman" w:cs="Times New Roman"/>
          <w:sz w:val="24"/>
          <w:szCs w:val="24"/>
        </w:rPr>
        <w:t>kupní</w:t>
      </w:r>
      <w:r>
        <w:rPr>
          <w:rFonts w:ascii="Times New Roman" w:hAnsi="Times New Roman" w:cs="Times New Roman"/>
          <w:sz w:val="24"/>
          <w:szCs w:val="24"/>
        </w:rPr>
        <w:t xml:space="preserve"> cena za 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č. 221 ve výši </w:t>
      </w:r>
      <w:r w:rsidR="000D7863">
        <w:rPr>
          <w:rFonts w:ascii="Times New Roman" w:hAnsi="Times New Roman" w:cs="Times New Roman"/>
          <w:sz w:val="24"/>
          <w:szCs w:val="24"/>
        </w:rPr>
        <w:t>2.376, - Kč.</w:t>
      </w:r>
    </w:p>
    <w:p w14:paraId="47CAC367" w14:textId="77777777" w:rsidR="001901B1" w:rsidRPr="00756AA0" w:rsidRDefault="001901B1" w:rsidP="00756AA0">
      <w:pPr>
        <w:spacing w:after="0" w:line="240" w:lineRule="auto"/>
        <w:jc w:val="both"/>
        <w:rPr>
          <w:rFonts w:ascii="Times New Roman" w:eastAsia="Times New Roman" w:hAnsi="Times New Roman" w:cs="Times New Roman"/>
          <w:sz w:val="24"/>
          <w:szCs w:val="24"/>
          <w:lang w:eastAsia="cs-CZ"/>
        </w:rPr>
      </w:pPr>
    </w:p>
    <w:p w14:paraId="48B7244E" w14:textId="5E3DB6D5" w:rsidR="001901B1" w:rsidRDefault="00FE016F" w:rsidP="001901B1">
      <w:pPr>
        <w:pStyle w:val="Odstavecseseznamem"/>
        <w:numPr>
          <w:ilvl w:val="0"/>
          <w:numId w:val="11"/>
        </w:numPr>
        <w:spacing w:after="0" w:line="240" w:lineRule="auto"/>
        <w:jc w:val="both"/>
        <w:rPr>
          <w:rFonts w:ascii="Times New Roman" w:eastAsia="Times New Roman" w:hAnsi="Times New Roman" w:cs="Times New Roman"/>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Pr>
          <w:rFonts w:ascii="Times New Roman" w:hAnsi="Times New Roman" w:cs="Times New Roman"/>
          <w:sz w:val="24"/>
          <w:szCs w:val="24"/>
        </w:rPr>
        <w:t>se zavazuje</w:t>
      </w:r>
      <w:r w:rsidR="001901B1" w:rsidRPr="00B663B6">
        <w:rPr>
          <w:rFonts w:ascii="Times New Roman" w:hAnsi="Times New Roman" w:cs="Times New Roman"/>
          <w:sz w:val="24"/>
          <w:szCs w:val="24"/>
        </w:rPr>
        <w:t xml:space="preserve"> uhradit </w:t>
      </w:r>
      <w:r w:rsidR="001901B1">
        <w:rPr>
          <w:rFonts w:ascii="Times New Roman" w:hAnsi="Times New Roman" w:cs="Times New Roman"/>
          <w:sz w:val="24"/>
          <w:szCs w:val="24"/>
        </w:rPr>
        <w:t>Obci Dolní Rožínka</w:t>
      </w:r>
      <w:r w:rsidR="001901B1" w:rsidRPr="00B663B6">
        <w:rPr>
          <w:rFonts w:ascii="Times New Roman" w:hAnsi="Times New Roman" w:cs="Times New Roman"/>
          <w:sz w:val="24"/>
          <w:szCs w:val="24"/>
        </w:rPr>
        <w:t xml:space="preserve"> kupní cenu za Předmět převodu</w:t>
      </w:r>
      <w:r w:rsidR="001901B1">
        <w:rPr>
          <w:rFonts w:ascii="Times New Roman" w:hAnsi="Times New Roman" w:cs="Times New Roman"/>
          <w:sz w:val="24"/>
          <w:szCs w:val="24"/>
        </w:rPr>
        <w:t xml:space="preserve"> B</w:t>
      </w:r>
      <w:r w:rsidR="001901B1" w:rsidRPr="00B663B6">
        <w:rPr>
          <w:rFonts w:ascii="Times New Roman" w:hAnsi="Times New Roman" w:cs="Times New Roman"/>
          <w:sz w:val="24"/>
          <w:szCs w:val="24"/>
        </w:rPr>
        <w:t xml:space="preserve"> tak, že do </w:t>
      </w:r>
      <w:r w:rsidR="001901B1" w:rsidRPr="00D92799">
        <w:rPr>
          <w:rFonts w:ascii="Times New Roman" w:hAnsi="Times New Roman" w:cs="Times New Roman"/>
          <w:sz w:val="24"/>
          <w:szCs w:val="24"/>
        </w:rPr>
        <w:t>10 pracovních dnů</w:t>
      </w:r>
      <w:r w:rsidR="001901B1" w:rsidRPr="00B663B6">
        <w:rPr>
          <w:rFonts w:ascii="Times New Roman" w:hAnsi="Times New Roman" w:cs="Times New Roman"/>
          <w:sz w:val="24"/>
          <w:szCs w:val="24"/>
        </w:rPr>
        <w:t xml:space="preserve"> od podpisu této smlouvy </w:t>
      </w:r>
      <w:r w:rsidR="001901B1">
        <w:rPr>
          <w:rFonts w:ascii="Times New Roman" w:hAnsi="Times New Roman" w:cs="Times New Roman"/>
          <w:sz w:val="24"/>
          <w:szCs w:val="24"/>
        </w:rPr>
        <w:t>všemi</w:t>
      </w:r>
      <w:r w:rsidR="001901B1" w:rsidRPr="00B663B6">
        <w:rPr>
          <w:rFonts w:ascii="Times New Roman" w:hAnsi="Times New Roman" w:cs="Times New Roman"/>
          <w:sz w:val="24"/>
          <w:szCs w:val="24"/>
        </w:rPr>
        <w:t xml:space="preserve"> Smluvními stranami složí celou částku kupní ceny, </w:t>
      </w:r>
      <w:r w:rsidR="001901B1">
        <w:rPr>
          <w:rFonts w:ascii="Times New Roman" w:hAnsi="Times New Roman" w:cs="Times New Roman"/>
          <w:sz w:val="24"/>
          <w:szCs w:val="24"/>
        </w:rPr>
        <w:t>na bankovní účet Obce Dolní Rožínka.</w:t>
      </w:r>
      <w:r w:rsidR="001901B1" w:rsidRPr="00B663B6">
        <w:rPr>
          <w:rFonts w:ascii="Times New Roman" w:hAnsi="Times New Roman" w:cs="Times New Roman"/>
          <w:sz w:val="24"/>
          <w:szCs w:val="24"/>
        </w:rPr>
        <w:t xml:space="preserve"> Kupní cena se považuje za uhrazenou připsáním příslušné částky ve prospěch bankovního účtu </w:t>
      </w:r>
      <w:r w:rsidR="001901B1">
        <w:rPr>
          <w:rFonts w:ascii="Times New Roman" w:hAnsi="Times New Roman" w:cs="Times New Roman"/>
          <w:sz w:val="24"/>
          <w:szCs w:val="24"/>
        </w:rPr>
        <w:t>Obce Dolní Rožínka.</w:t>
      </w:r>
      <w:r w:rsidR="001901B1" w:rsidRPr="009801B4">
        <w:rPr>
          <w:rFonts w:ascii="Times New Roman" w:eastAsia="Times New Roman" w:hAnsi="Times New Roman" w:cs="Times New Roman"/>
          <w:sz w:val="24"/>
          <w:szCs w:val="24"/>
          <w:lang w:eastAsia="cs-CZ"/>
        </w:rPr>
        <w:t xml:space="preserve"> </w:t>
      </w:r>
    </w:p>
    <w:p w14:paraId="34F88EAA" w14:textId="77777777" w:rsidR="001901B1" w:rsidRDefault="001901B1" w:rsidP="001901B1">
      <w:pPr>
        <w:pStyle w:val="Odstavecseseznamem"/>
        <w:spacing w:after="0" w:line="240" w:lineRule="auto"/>
        <w:jc w:val="both"/>
        <w:rPr>
          <w:rFonts w:ascii="Times New Roman" w:eastAsia="Times New Roman" w:hAnsi="Times New Roman" w:cs="Times New Roman"/>
          <w:sz w:val="24"/>
          <w:szCs w:val="24"/>
          <w:lang w:eastAsia="cs-CZ"/>
        </w:rPr>
      </w:pPr>
    </w:p>
    <w:p w14:paraId="3E85F0CA" w14:textId="77777777" w:rsidR="001901B1" w:rsidRPr="009801B4" w:rsidRDefault="001901B1" w:rsidP="001901B1">
      <w:pPr>
        <w:pStyle w:val="Odstavecseseznamem"/>
        <w:spacing w:after="0" w:line="240" w:lineRule="auto"/>
        <w:jc w:val="both"/>
        <w:rPr>
          <w:rFonts w:ascii="Times New Roman" w:eastAsia="Times New Roman" w:hAnsi="Times New Roman" w:cs="Times New Roman"/>
          <w:sz w:val="24"/>
          <w:szCs w:val="24"/>
          <w:lang w:eastAsia="cs-CZ"/>
        </w:rPr>
      </w:pPr>
    </w:p>
    <w:p w14:paraId="337357D7" w14:textId="77777777" w:rsidR="001901B1" w:rsidRPr="00877F36" w:rsidRDefault="001901B1" w:rsidP="001901B1">
      <w:pPr>
        <w:spacing w:after="0" w:line="240" w:lineRule="auto"/>
        <w:jc w:val="center"/>
        <w:rPr>
          <w:rFonts w:ascii="Times New Roman" w:eastAsia="Times New Roman" w:hAnsi="Times New Roman" w:cs="Times New Roman"/>
          <w:b/>
          <w:sz w:val="24"/>
          <w:szCs w:val="24"/>
          <w:lang w:eastAsia="cs-CZ"/>
        </w:rPr>
      </w:pPr>
      <w:r w:rsidRPr="00877F36">
        <w:rPr>
          <w:rFonts w:ascii="Times New Roman" w:eastAsia="Times New Roman" w:hAnsi="Times New Roman" w:cs="Times New Roman"/>
          <w:b/>
          <w:sz w:val="24"/>
          <w:szCs w:val="24"/>
          <w:lang w:eastAsia="cs-CZ"/>
        </w:rPr>
        <w:t>IV.</w:t>
      </w:r>
    </w:p>
    <w:p w14:paraId="6AFDA081"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Prohlášení a závazky smluvních stran</w:t>
      </w:r>
    </w:p>
    <w:p w14:paraId="1F03670E" w14:textId="77777777" w:rsidR="001901B1" w:rsidRDefault="001901B1" w:rsidP="001901B1">
      <w:pPr>
        <w:suppressAutoHyphens/>
        <w:spacing w:after="0" w:line="240" w:lineRule="auto"/>
        <w:jc w:val="both"/>
        <w:rPr>
          <w:rFonts w:ascii="Times New Roman" w:hAnsi="Times New Roman" w:cs="Times New Roman"/>
          <w:sz w:val="24"/>
          <w:szCs w:val="24"/>
        </w:rPr>
      </w:pPr>
    </w:p>
    <w:p w14:paraId="60955708" w14:textId="77777777" w:rsidR="001901B1" w:rsidRPr="00B663B6"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663B6">
        <w:rPr>
          <w:rFonts w:ascii="Times New Roman" w:eastAsia="Times New Roman" w:hAnsi="Times New Roman" w:cs="Times New Roman"/>
          <w:sz w:val="24"/>
          <w:szCs w:val="24"/>
          <w:lang w:eastAsia="cs-CZ"/>
        </w:rPr>
        <w:t>Smluvní strany výslovně prohlašují, že je jim znám právní i faktický stav převáděn</w:t>
      </w:r>
      <w:r>
        <w:rPr>
          <w:rFonts w:ascii="Times New Roman" w:eastAsia="Times New Roman" w:hAnsi="Times New Roman" w:cs="Times New Roman"/>
          <w:sz w:val="24"/>
          <w:szCs w:val="24"/>
          <w:lang w:eastAsia="cs-CZ"/>
        </w:rPr>
        <w:t>ých Nemovitých věcí B</w:t>
      </w:r>
      <w:r w:rsidRPr="00B663B6">
        <w:rPr>
          <w:rFonts w:ascii="Times New Roman" w:eastAsia="Times New Roman" w:hAnsi="Times New Roman" w:cs="Times New Roman"/>
          <w:sz w:val="24"/>
          <w:szCs w:val="24"/>
          <w:lang w:eastAsia="cs-CZ"/>
        </w:rPr>
        <w:t xml:space="preserve">. </w:t>
      </w:r>
    </w:p>
    <w:p w14:paraId="5C38AAAB"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04F83705" w14:textId="77777777" w:rsidR="001901B1"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 Dolní Rožínka</w:t>
      </w:r>
      <w:r w:rsidRPr="00B663B6">
        <w:rPr>
          <w:rFonts w:ascii="Times New Roman" w:eastAsia="Times New Roman" w:hAnsi="Times New Roman" w:cs="Times New Roman"/>
          <w:sz w:val="24"/>
          <w:szCs w:val="24"/>
          <w:lang w:eastAsia="cs-CZ"/>
        </w:rPr>
        <w:t xml:space="preserve"> prohlašuj</w:t>
      </w:r>
      <w:r>
        <w:rPr>
          <w:rFonts w:ascii="Times New Roman" w:eastAsia="Times New Roman" w:hAnsi="Times New Roman" w:cs="Times New Roman"/>
          <w:sz w:val="24"/>
          <w:szCs w:val="24"/>
          <w:lang w:eastAsia="cs-CZ"/>
        </w:rPr>
        <w:t>e</w:t>
      </w:r>
      <w:r w:rsidRPr="00B663B6">
        <w:rPr>
          <w:rFonts w:ascii="Times New Roman" w:eastAsia="Times New Roman" w:hAnsi="Times New Roman" w:cs="Times New Roman"/>
          <w:sz w:val="24"/>
          <w:szCs w:val="24"/>
          <w:lang w:eastAsia="cs-CZ"/>
        </w:rPr>
        <w:t>, že převáděn</w:t>
      </w:r>
      <w:r>
        <w:rPr>
          <w:rFonts w:ascii="Times New Roman" w:eastAsia="Times New Roman" w:hAnsi="Times New Roman" w:cs="Times New Roman"/>
          <w:sz w:val="24"/>
          <w:szCs w:val="24"/>
          <w:lang w:eastAsia="cs-CZ"/>
        </w:rPr>
        <w:t>é</w:t>
      </w:r>
      <w:r w:rsidRPr="00B663B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Nemovité věci B nejsou</w:t>
      </w:r>
      <w:r w:rsidRPr="00B663B6">
        <w:rPr>
          <w:rFonts w:ascii="Times New Roman" w:eastAsia="Times New Roman" w:hAnsi="Times New Roman" w:cs="Times New Roman"/>
          <w:sz w:val="24"/>
          <w:szCs w:val="24"/>
          <w:lang w:eastAsia="cs-CZ"/>
        </w:rPr>
        <w:t xml:space="preserve"> zatížen</w:t>
      </w:r>
      <w:r>
        <w:rPr>
          <w:rFonts w:ascii="Times New Roman" w:eastAsia="Times New Roman" w:hAnsi="Times New Roman" w:cs="Times New Roman"/>
          <w:sz w:val="24"/>
          <w:szCs w:val="24"/>
          <w:lang w:eastAsia="cs-CZ"/>
        </w:rPr>
        <w:t>y</w:t>
      </w:r>
      <w:r w:rsidRPr="00B663B6">
        <w:rPr>
          <w:rFonts w:ascii="Times New Roman" w:eastAsia="Times New Roman" w:hAnsi="Times New Roman" w:cs="Times New Roman"/>
          <w:sz w:val="24"/>
          <w:szCs w:val="24"/>
          <w:lang w:eastAsia="cs-CZ"/>
        </w:rPr>
        <w:t xml:space="preserve"> žádnými zástavními právy, věcnými břemeny, služebnostmi či jinými právy třetích osob</w:t>
      </w:r>
      <w:r>
        <w:rPr>
          <w:rFonts w:ascii="Times New Roman" w:eastAsia="Times New Roman" w:hAnsi="Times New Roman" w:cs="Times New Roman"/>
          <w:sz w:val="24"/>
          <w:szCs w:val="24"/>
          <w:lang w:eastAsia="cs-CZ"/>
        </w:rPr>
        <w:t>, vyjma:</w:t>
      </w:r>
    </w:p>
    <w:p w14:paraId="41636693" w14:textId="77777777" w:rsidR="001901B1"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1D62F23E" w14:textId="77777777" w:rsidR="001901B1" w:rsidRPr="001901B1" w:rsidRDefault="001901B1" w:rsidP="001901B1">
      <w:pPr>
        <w:pStyle w:val="Odstavecseseznamem"/>
        <w:numPr>
          <w:ilvl w:val="0"/>
          <w:numId w:val="8"/>
        </w:numPr>
        <w:spacing w:after="0" w:line="240" w:lineRule="auto"/>
        <w:ind w:left="1068"/>
        <w:jc w:val="both"/>
        <w:rPr>
          <w:rFonts w:ascii="Times New Roman" w:hAnsi="Times New Roman" w:cs="Times New Roman"/>
          <w:sz w:val="24"/>
          <w:szCs w:val="24"/>
        </w:rPr>
      </w:pPr>
      <w:r w:rsidRPr="001901B1">
        <w:rPr>
          <w:rFonts w:ascii="Times New Roman" w:hAnsi="Times New Roman" w:cs="Times New Roman"/>
          <w:sz w:val="24"/>
          <w:szCs w:val="24"/>
        </w:rPr>
        <w:t xml:space="preserve">věcného břemene (podle listiny), oprávnění umístit a provozovat zařízení distribuční soustavy, právo vstupu a vjezdu za účelem zajišťování její údržby, provozu, odstraňování poruch, rekonstrukce nebo odstranění – GP 243-n16/2006, vzniklé dle Smlouvy o zřízení věcného břemene – úplatná ze dne 8. 8. 2006, jež váznoucím na pozemku </w:t>
      </w:r>
      <w:proofErr w:type="spellStart"/>
      <w:r w:rsidRPr="001901B1">
        <w:rPr>
          <w:rFonts w:ascii="Times New Roman" w:hAnsi="Times New Roman" w:cs="Times New Roman"/>
          <w:sz w:val="24"/>
          <w:szCs w:val="24"/>
        </w:rPr>
        <w:t>parc</w:t>
      </w:r>
      <w:proofErr w:type="spellEnd"/>
      <w:r w:rsidRPr="001901B1">
        <w:rPr>
          <w:rFonts w:ascii="Times New Roman" w:hAnsi="Times New Roman" w:cs="Times New Roman"/>
          <w:sz w:val="24"/>
          <w:szCs w:val="24"/>
        </w:rPr>
        <w:t xml:space="preserve">. č. st. 10/7 s oprávněném pro společnosti </w:t>
      </w:r>
      <w:proofErr w:type="gramStart"/>
      <w:r w:rsidRPr="001901B1">
        <w:rPr>
          <w:rFonts w:ascii="Times New Roman" w:hAnsi="Times New Roman" w:cs="Times New Roman"/>
          <w:sz w:val="24"/>
          <w:szCs w:val="24"/>
        </w:rPr>
        <w:t>EG.D</w:t>
      </w:r>
      <w:proofErr w:type="gramEnd"/>
      <w:r w:rsidRPr="001901B1">
        <w:rPr>
          <w:rFonts w:ascii="Times New Roman" w:hAnsi="Times New Roman" w:cs="Times New Roman"/>
          <w:sz w:val="24"/>
          <w:szCs w:val="24"/>
        </w:rPr>
        <w:t>, a.s., IČO 280 85 400, sídlem Lidická 1873/36, Černá Pole, 602 00 Brno.</w:t>
      </w:r>
    </w:p>
    <w:p w14:paraId="77F3EA05"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6365B62E" w14:textId="77777777" w:rsidR="001901B1" w:rsidRPr="00B663B6"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 Dolní Rožínka</w:t>
      </w:r>
      <w:r w:rsidRPr="00B663B6">
        <w:rPr>
          <w:rFonts w:ascii="Times New Roman" w:eastAsia="Times New Roman" w:hAnsi="Times New Roman" w:cs="Times New Roman"/>
          <w:sz w:val="24"/>
          <w:szCs w:val="24"/>
          <w:lang w:eastAsia="cs-CZ"/>
        </w:rPr>
        <w:t xml:space="preserve"> dále prohlašuj</w:t>
      </w:r>
      <w:r>
        <w:rPr>
          <w:rFonts w:ascii="Times New Roman" w:eastAsia="Times New Roman" w:hAnsi="Times New Roman" w:cs="Times New Roman"/>
          <w:sz w:val="24"/>
          <w:szCs w:val="24"/>
          <w:lang w:eastAsia="cs-CZ"/>
        </w:rPr>
        <w:t>e</w:t>
      </w:r>
      <w:r w:rsidRPr="00B663B6">
        <w:rPr>
          <w:rFonts w:ascii="Times New Roman" w:eastAsia="Times New Roman" w:hAnsi="Times New Roman" w:cs="Times New Roman"/>
          <w:sz w:val="24"/>
          <w:szCs w:val="24"/>
          <w:lang w:eastAsia="cs-CZ"/>
        </w:rPr>
        <w:t>, že převáděn</w:t>
      </w:r>
      <w:r>
        <w:rPr>
          <w:rFonts w:ascii="Times New Roman" w:eastAsia="Times New Roman" w:hAnsi="Times New Roman" w:cs="Times New Roman"/>
          <w:sz w:val="24"/>
          <w:szCs w:val="24"/>
          <w:lang w:eastAsia="cs-CZ"/>
        </w:rPr>
        <w:t>é Nemovité věci B jsou</w:t>
      </w:r>
      <w:r w:rsidRPr="00B663B6">
        <w:rPr>
          <w:rFonts w:ascii="Times New Roman" w:eastAsia="Times New Roman" w:hAnsi="Times New Roman" w:cs="Times New Roman"/>
          <w:sz w:val="24"/>
          <w:szCs w:val="24"/>
          <w:lang w:eastAsia="cs-CZ"/>
        </w:rPr>
        <w:t xml:space="preserve"> prost</w:t>
      </w:r>
      <w:r>
        <w:rPr>
          <w:rFonts w:ascii="Times New Roman" w:eastAsia="Times New Roman" w:hAnsi="Times New Roman" w:cs="Times New Roman"/>
          <w:sz w:val="24"/>
          <w:szCs w:val="24"/>
          <w:lang w:eastAsia="cs-CZ"/>
        </w:rPr>
        <w:t>y</w:t>
      </w:r>
      <w:r w:rsidRPr="00B663B6">
        <w:rPr>
          <w:rFonts w:ascii="Times New Roman" w:eastAsia="Times New Roman" w:hAnsi="Times New Roman" w:cs="Times New Roman"/>
          <w:sz w:val="24"/>
          <w:szCs w:val="24"/>
          <w:lang w:eastAsia="cs-CZ"/>
        </w:rPr>
        <w:t xml:space="preserve"> jakýchkoli jiných právních vad, zejména předkupních práv, práv nájemních a jiných práv či omezení a zatížení ve prospěch třetích osob bez ohledu na to, zda jde o práva zapisovaná do katastru nemovitostí či nikoliv; převáděn</w:t>
      </w:r>
      <w:r>
        <w:rPr>
          <w:rFonts w:ascii="Times New Roman" w:eastAsia="Times New Roman" w:hAnsi="Times New Roman" w:cs="Times New Roman"/>
          <w:sz w:val="24"/>
          <w:szCs w:val="24"/>
          <w:lang w:eastAsia="cs-CZ"/>
        </w:rPr>
        <w:t>é Nemovité věci B</w:t>
      </w:r>
      <w:r w:rsidRPr="00B663B6">
        <w:rPr>
          <w:rFonts w:ascii="Times New Roman" w:eastAsia="Times New Roman" w:hAnsi="Times New Roman" w:cs="Times New Roman"/>
          <w:sz w:val="24"/>
          <w:szCs w:val="24"/>
          <w:lang w:eastAsia="cs-CZ"/>
        </w:rPr>
        <w:t xml:space="preserve"> zejména ne</w:t>
      </w:r>
      <w:r>
        <w:rPr>
          <w:rFonts w:ascii="Times New Roman" w:eastAsia="Times New Roman" w:hAnsi="Times New Roman" w:cs="Times New Roman"/>
          <w:sz w:val="24"/>
          <w:szCs w:val="24"/>
          <w:lang w:eastAsia="cs-CZ"/>
        </w:rPr>
        <w:t>jsou</w:t>
      </w:r>
      <w:r w:rsidRPr="00B663B6">
        <w:rPr>
          <w:rFonts w:ascii="Times New Roman" w:eastAsia="Times New Roman" w:hAnsi="Times New Roman" w:cs="Times New Roman"/>
          <w:sz w:val="24"/>
          <w:szCs w:val="24"/>
          <w:lang w:eastAsia="cs-CZ"/>
        </w:rPr>
        <w:t xml:space="preserve"> předmětem nedořešených restitučních nároků, neváznou na </w:t>
      </w:r>
      <w:r>
        <w:rPr>
          <w:rFonts w:ascii="Times New Roman" w:eastAsia="Times New Roman" w:hAnsi="Times New Roman" w:cs="Times New Roman"/>
          <w:sz w:val="24"/>
          <w:szCs w:val="24"/>
          <w:lang w:eastAsia="cs-CZ"/>
        </w:rPr>
        <w:t>nich</w:t>
      </w:r>
      <w:r w:rsidRPr="00B663B6">
        <w:rPr>
          <w:rFonts w:ascii="Times New Roman" w:eastAsia="Times New Roman" w:hAnsi="Times New Roman" w:cs="Times New Roman"/>
          <w:sz w:val="24"/>
          <w:szCs w:val="24"/>
          <w:lang w:eastAsia="cs-CZ"/>
        </w:rPr>
        <w:t xml:space="preserve"> žádné daňové ani jiné pohledávky či nedopla</w:t>
      </w:r>
      <w:r>
        <w:rPr>
          <w:rFonts w:ascii="Times New Roman" w:eastAsia="Times New Roman" w:hAnsi="Times New Roman" w:cs="Times New Roman"/>
          <w:sz w:val="24"/>
          <w:szCs w:val="24"/>
          <w:lang w:eastAsia="cs-CZ"/>
        </w:rPr>
        <w:t>tky a ohledně převáděných Nemovitých věcí B</w:t>
      </w:r>
      <w:r w:rsidRPr="00B663B6">
        <w:rPr>
          <w:rFonts w:ascii="Times New Roman" w:eastAsia="Times New Roman" w:hAnsi="Times New Roman" w:cs="Times New Roman"/>
          <w:sz w:val="24"/>
          <w:szCs w:val="24"/>
          <w:lang w:eastAsia="cs-CZ"/>
        </w:rPr>
        <w:t xml:space="preserve"> nejsou vedena žádná správní, soudní, exekuční ani jiná řízení.</w:t>
      </w:r>
    </w:p>
    <w:p w14:paraId="500ADFFF"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4C4018F2" w14:textId="77777777" w:rsidR="001901B1" w:rsidRPr="00B663B6"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Dále Obec Dolní Rožínka</w:t>
      </w:r>
      <w:r w:rsidRPr="00B663B6">
        <w:rPr>
          <w:rFonts w:ascii="Times New Roman" w:eastAsia="Times New Roman" w:hAnsi="Times New Roman" w:cs="Times New Roman"/>
          <w:sz w:val="24"/>
          <w:szCs w:val="24"/>
          <w:lang w:eastAsia="cs-CZ"/>
        </w:rPr>
        <w:t xml:space="preserve"> prohlašuj</w:t>
      </w:r>
      <w:r>
        <w:rPr>
          <w:rFonts w:ascii="Times New Roman" w:eastAsia="Times New Roman" w:hAnsi="Times New Roman" w:cs="Times New Roman"/>
          <w:sz w:val="24"/>
          <w:szCs w:val="24"/>
          <w:lang w:eastAsia="cs-CZ"/>
        </w:rPr>
        <w:t>e, že splnila</w:t>
      </w:r>
      <w:r w:rsidRPr="00B663B6">
        <w:rPr>
          <w:rFonts w:ascii="Times New Roman" w:eastAsia="Times New Roman" w:hAnsi="Times New Roman" w:cs="Times New Roman"/>
          <w:sz w:val="24"/>
          <w:szCs w:val="24"/>
          <w:lang w:eastAsia="cs-CZ"/>
        </w:rPr>
        <w:t xml:space="preserve"> veškeré daňové a poplatkové povinnosti a ne</w:t>
      </w:r>
      <w:r>
        <w:rPr>
          <w:rFonts w:ascii="Times New Roman" w:eastAsia="Times New Roman" w:hAnsi="Times New Roman" w:cs="Times New Roman"/>
          <w:sz w:val="24"/>
          <w:szCs w:val="24"/>
          <w:lang w:eastAsia="cs-CZ"/>
        </w:rPr>
        <w:t>ní daňovým</w:t>
      </w:r>
      <w:r w:rsidRPr="00B663B6">
        <w:rPr>
          <w:rFonts w:ascii="Times New Roman" w:eastAsia="Times New Roman" w:hAnsi="Times New Roman" w:cs="Times New Roman"/>
          <w:sz w:val="24"/>
          <w:szCs w:val="24"/>
          <w:lang w:eastAsia="cs-CZ"/>
        </w:rPr>
        <w:t xml:space="preserve"> dlužník</w:t>
      </w:r>
      <w:r>
        <w:rPr>
          <w:rFonts w:ascii="Times New Roman" w:eastAsia="Times New Roman" w:hAnsi="Times New Roman" w:cs="Times New Roman"/>
          <w:sz w:val="24"/>
          <w:szCs w:val="24"/>
          <w:lang w:eastAsia="cs-CZ"/>
        </w:rPr>
        <w:t>em</w:t>
      </w:r>
      <w:r w:rsidRPr="00B663B6">
        <w:rPr>
          <w:rFonts w:ascii="Times New Roman" w:eastAsia="Times New Roman" w:hAnsi="Times New Roman" w:cs="Times New Roman"/>
          <w:sz w:val="24"/>
          <w:szCs w:val="24"/>
          <w:lang w:eastAsia="cs-CZ"/>
        </w:rPr>
        <w:t xml:space="preserve"> a že ke dni podpisu této smlouvy nebyl vůči n</w:t>
      </w:r>
      <w:r>
        <w:rPr>
          <w:rFonts w:ascii="Times New Roman" w:eastAsia="Times New Roman" w:hAnsi="Times New Roman" w:cs="Times New Roman"/>
          <w:sz w:val="24"/>
          <w:szCs w:val="24"/>
          <w:lang w:eastAsia="cs-CZ"/>
        </w:rPr>
        <w:t>í</w:t>
      </w:r>
      <w:r w:rsidRPr="00B663B6">
        <w:rPr>
          <w:rFonts w:ascii="Times New Roman" w:eastAsia="Times New Roman" w:hAnsi="Times New Roman" w:cs="Times New Roman"/>
          <w:sz w:val="24"/>
          <w:szCs w:val="24"/>
          <w:lang w:eastAsia="cs-CZ"/>
        </w:rPr>
        <w:t xml:space="preserve"> nařízen výkon rozhodnutí, ani exekuce.</w:t>
      </w:r>
    </w:p>
    <w:p w14:paraId="5209D78D"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5E9F1BAE" w14:textId="77777777" w:rsidR="001901B1" w:rsidRPr="00B663B6"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 Dolní Rožínka</w:t>
      </w:r>
      <w:r w:rsidRPr="00B663B6">
        <w:rPr>
          <w:rFonts w:ascii="Times New Roman" w:eastAsia="Times New Roman" w:hAnsi="Times New Roman" w:cs="Times New Roman"/>
          <w:sz w:val="24"/>
          <w:szCs w:val="24"/>
          <w:lang w:eastAsia="cs-CZ"/>
        </w:rPr>
        <w:t xml:space="preserve"> prohlašuj</w:t>
      </w:r>
      <w:r>
        <w:rPr>
          <w:rFonts w:ascii="Times New Roman" w:eastAsia="Times New Roman" w:hAnsi="Times New Roman" w:cs="Times New Roman"/>
          <w:sz w:val="24"/>
          <w:szCs w:val="24"/>
          <w:lang w:eastAsia="cs-CZ"/>
        </w:rPr>
        <w:t>e</w:t>
      </w:r>
      <w:r w:rsidRPr="00B663B6">
        <w:rPr>
          <w:rFonts w:ascii="Times New Roman" w:eastAsia="Times New Roman" w:hAnsi="Times New Roman" w:cs="Times New Roman"/>
          <w:sz w:val="24"/>
          <w:szCs w:val="24"/>
          <w:lang w:eastAsia="cs-CZ"/>
        </w:rPr>
        <w:t>, že neexistují žádné jiné návrhy na vklad vlastnického práva k</w:t>
      </w:r>
      <w:r>
        <w:rPr>
          <w:rFonts w:ascii="Times New Roman" w:eastAsia="Times New Roman" w:hAnsi="Times New Roman" w:cs="Times New Roman"/>
          <w:sz w:val="24"/>
          <w:szCs w:val="24"/>
          <w:lang w:eastAsia="cs-CZ"/>
        </w:rPr>
        <w:t> Nemovitým věcem B blíže specifikovaným oddílu B. v čl. I. odst.</w:t>
      </w:r>
      <w:r w:rsidRPr="00B663B6">
        <w:rPr>
          <w:rFonts w:ascii="Times New Roman" w:eastAsia="Times New Roman" w:hAnsi="Times New Roman" w:cs="Times New Roman"/>
          <w:sz w:val="24"/>
          <w:szCs w:val="24"/>
          <w:lang w:eastAsia="cs-CZ"/>
        </w:rPr>
        <w:t xml:space="preserve"> 1 této smlouvy dle smluv, které by měly předcházet této.</w:t>
      </w:r>
    </w:p>
    <w:p w14:paraId="18F5CBCA"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2897B53D" w14:textId="1E2357B2" w:rsidR="001901B1" w:rsidRPr="00B663B6"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 Dolní Rožínka</w:t>
      </w:r>
      <w:r w:rsidRPr="00B663B6">
        <w:rPr>
          <w:rFonts w:ascii="Times New Roman" w:eastAsia="Times New Roman" w:hAnsi="Times New Roman" w:cs="Times New Roman"/>
          <w:sz w:val="24"/>
          <w:szCs w:val="24"/>
          <w:lang w:eastAsia="cs-CZ"/>
        </w:rPr>
        <w:t xml:space="preserve"> prohlašuj</w:t>
      </w:r>
      <w:r>
        <w:rPr>
          <w:rFonts w:ascii="Times New Roman" w:eastAsia="Times New Roman" w:hAnsi="Times New Roman" w:cs="Times New Roman"/>
          <w:sz w:val="24"/>
          <w:szCs w:val="24"/>
          <w:lang w:eastAsia="cs-CZ"/>
        </w:rPr>
        <w:t>e, že seznámila</w:t>
      </w:r>
      <w:r w:rsidRPr="00B663B6">
        <w:rPr>
          <w:rFonts w:ascii="Times New Roman" w:eastAsia="Times New Roman" w:hAnsi="Times New Roman" w:cs="Times New Roman"/>
          <w:sz w:val="24"/>
          <w:szCs w:val="24"/>
          <w:lang w:eastAsia="cs-CZ"/>
        </w:rPr>
        <w:t xml:space="preserve">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B663B6">
        <w:rPr>
          <w:rFonts w:ascii="Times New Roman" w:eastAsia="Times New Roman" w:hAnsi="Times New Roman" w:cs="Times New Roman"/>
          <w:sz w:val="24"/>
          <w:szCs w:val="24"/>
          <w:lang w:eastAsia="cs-CZ"/>
        </w:rPr>
        <w:t>se všemi j</w:t>
      </w:r>
      <w:r>
        <w:rPr>
          <w:rFonts w:ascii="Times New Roman" w:eastAsia="Times New Roman" w:hAnsi="Times New Roman" w:cs="Times New Roman"/>
          <w:sz w:val="24"/>
          <w:szCs w:val="24"/>
          <w:lang w:eastAsia="cs-CZ"/>
        </w:rPr>
        <w:t>emu</w:t>
      </w:r>
      <w:r w:rsidRPr="00B663B6">
        <w:rPr>
          <w:rFonts w:ascii="Times New Roman" w:eastAsia="Times New Roman" w:hAnsi="Times New Roman" w:cs="Times New Roman"/>
          <w:sz w:val="24"/>
          <w:szCs w:val="24"/>
          <w:lang w:eastAsia="cs-CZ"/>
        </w:rPr>
        <w:t xml:space="preserve"> známými právními vztahy týkajícími se Předmětu převodu </w:t>
      </w:r>
      <w:r>
        <w:rPr>
          <w:rFonts w:ascii="Times New Roman" w:eastAsia="Times New Roman" w:hAnsi="Times New Roman" w:cs="Times New Roman"/>
          <w:sz w:val="24"/>
          <w:szCs w:val="24"/>
          <w:lang w:eastAsia="cs-CZ"/>
        </w:rPr>
        <w:t xml:space="preserve">B </w:t>
      </w:r>
      <w:r w:rsidRPr="00B663B6">
        <w:rPr>
          <w:rFonts w:ascii="Times New Roman" w:eastAsia="Times New Roman" w:hAnsi="Times New Roman" w:cs="Times New Roman"/>
          <w:sz w:val="24"/>
          <w:szCs w:val="24"/>
          <w:lang w:eastAsia="cs-CZ"/>
        </w:rPr>
        <w:t xml:space="preserve">a se všemi s tím souvisejícími skutečnostmi a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B663B6">
        <w:rPr>
          <w:rFonts w:ascii="Times New Roman" w:eastAsia="Times New Roman" w:hAnsi="Times New Roman" w:cs="Times New Roman"/>
          <w:sz w:val="24"/>
          <w:szCs w:val="24"/>
          <w:lang w:eastAsia="cs-CZ"/>
        </w:rPr>
        <w:t>toto potvrzuj</w:t>
      </w:r>
      <w:r>
        <w:rPr>
          <w:rFonts w:ascii="Times New Roman" w:eastAsia="Times New Roman" w:hAnsi="Times New Roman" w:cs="Times New Roman"/>
          <w:sz w:val="24"/>
          <w:szCs w:val="24"/>
          <w:lang w:eastAsia="cs-CZ"/>
        </w:rPr>
        <w:t>e</w:t>
      </w:r>
      <w:r w:rsidRPr="00B663B6">
        <w:rPr>
          <w:rFonts w:ascii="Times New Roman" w:eastAsia="Times New Roman" w:hAnsi="Times New Roman" w:cs="Times New Roman"/>
          <w:sz w:val="24"/>
          <w:szCs w:val="24"/>
          <w:lang w:eastAsia="cs-CZ"/>
        </w:rPr>
        <w:t>.</w:t>
      </w:r>
    </w:p>
    <w:p w14:paraId="5F10A91E" w14:textId="77777777" w:rsidR="001901B1" w:rsidRPr="00B663B6" w:rsidRDefault="001901B1" w:rsidP="001901B1">
      <w:pPr>
        <w:widowControl w:val="0"/>
        <w:tabs>
          <w:tab w:val="left" w:pos="1080"/>
        </w:tabs>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14:paraId="1D34DA70" w14:textId="4540D3DD" w:rsidR="001901B1" w:rsidRDefault="001901B1" w:rsidP="001901B1">
      <w:pPr>
        <w:widowControl w:val="0"/>
        <w:numPr>
          <w:ilvl w:val="0"/>
          <w:numId w:val="12"/>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 Dolní Rožínka</w:t>
      </w:r>
      <w:r w:rsidRPr="00B663B6">
        <w:rPr>
          <w:rFonts w:ascii="Times New Roman" w:eastAsia="Times New Roman" w:hAnsi="Times New Roman" w:cs="Times New Roman"/>
          <w:sz w:val="24"/>
          <w:szCs w:val="24"/>
          <w:lang w:eastAsia="cs-CZ"/>
        </w:rPr>
        <w:t xml:space="preserve"> se zavazuj</w:t>
      </w:r>
      <w:r>
        <w:rPr>
          <w:rFonts w:ascii="Times New Roman" w:eastAsia="Times New Roman" w:hAnsi="Times New Roman" w:cs="Times New Roman"/>
          <w:sz w:val="24"/>
          <w:szCs w:val="24"/>
          <w:lang w:eastAsia="cs-CZ"/>
        </w:rPr>
        <w:t>e</w:t>
      </w:r>
      <w:r w:rsidRPr="00B663B6">
        <w:rPr>
          <w:rFonts w:ascii="Times New Roman" w:eastAsia="Times New Roman" w:hAnsi="Times New Roman" w:cs="Times New Roman"/>
          <w:sz w:val="24"/>
          <w:szCs w:val="24"/>
          <w:lang w:eastAsia="cs-CZ"/>
        </w:rPr>
        <w:t xml:space="preserve"> nejpozději do 5 dn</w:t>
      </w:r>
      <w:r>
        <w:rPr>
          <w:rFonts w:ascii="Times New Roman" w:eastAsia="Times New Roman" w:hAnsi="Times New Roman" w:cs="Times New Roman"/>
          <w:sz w:val="24"/>
          <w:szCs w:val="24"/>
          <w:lang w:eastAsia="cs-CZ"/>
        </w:rPr>
        <w:t xml:space="preserve">ů od vkladu vlastnického práva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B663B6">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 </w:t>
      </w:r>
      <w:r w:rsidRPr="00B663B6">
        <w:rPr>
          <w:rFonts w:ascii="Times New Roman" w:eastAsia="Times New Roman" w:hAnsi="Times New Roman" w:cs="Times New Roman"/>
          <w:sz w:val="24"/>
          <w:szCs w:val="24"/>
          <w:lang w:eastAsia="cs-CZ"/>
        </w:rPr>
        <w:t>převáděn</w:t>
      </w:r>
      <w:r>
        <w:rPr>
          <w:rFonts w:ascii="Times New Roman" w:eastAsia="Times New Roman" w:hAnsi="Times New Roman" w:cs="Times New Roman"/>
          <w:sz w:val="24"/>
          <w:szCs w:val="24"/>
          <w:lang w:eastAsia="cs-CZ"/>
        </w:rPr>
        <w:t>ým Nemovitým věcem B</w:t>
      </w:r>
      <w:r w:rsidRPr="00B663B6">
        <w:rPr>
          <w:rFonts w:ascii="Times New Roman" w:eastAsia="Times New Roman" w:hAnsi="Times New Roman" w:cs="Times New Roman"/>
          <w:sz w:val="24"/>
          <w:szCs w:val="24"/>
          <w:lang w:eastAsia="cs-CZ"/>
        </w:rPr>
        <w:t xml:space="preserve"> na přísluš</w:t>
      </w:r>
      <w:r>
        <w:rPr>
          <w:rFonts w:ascii="Times New Roman" w:eastAsia="Times New Roman" w:hAnsi="Times New Roman" w:cs="Times New Roman"/>
          <w:sz w:val="24"/>
          <w:szCs w:val="24"/>
          <w:lang w:eastAsia="cs-CZ"/>
        </w:rPr>
        <w:t xml:space="preserve">né LV předat převáděné Nemovité věci B </w:t>
      </w:r>
      <w:r w:rsidR="00FE016F" w:rsidRPr="00F80829">
        <w:rPr>
          <w:rFonts w:ascii="Times New Roman" w:hAnsi="Times New Roman" w:cs="Times New Roman"/>
          <w:color w:val="000000" w:themeColor="text1"/>
          <w:sz w:val="24"/>
          <w:szCs w:val="24"/>
          <w:shd w:val="clear" w:color="auto" w:fill="000000" w:themeFill="text1"/>
        </w:rPr>
        <w:t>………………</w:t>
      </w:r>
      <w:r w:rsidR="00FE016F">
        <w:rPr>
          <w:rFonts w:ascii="Times New Roman" w:hAnsi="Times New Roman" w:cs="Times New Roman"/>
          <w:color w:val="000000" w:themeColor="text1"/>
          <w:sz w:val="24"/>
          <w:szCs w:val="24"/>
          <w:shd w:val="clear" w:color="auto" w:fill="000000" w:themeFill="text1"/>
        </w:rPr>
        <w:t>.</w:t>
      </w:r>
    </w:p>
    <w:p w14:paraId="0FACBBCE" w14:textId="77777777" w:rsidR="001901B1"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70AD7B64" w14:textId="77777777" w:rsidR="001901B1" w:rsidRPr="00AB56D5"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4A6395F3"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V.</w:t>
      </w:r>
    </w:p>
    <w:p w14:paraId="697C7766"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Návrh na vklad a další ujednání</w:t>
      </w:r>
    </w:p>
    <w:p w14:paraId="66FD6203" w14:textId="77777777" w:rsidR="001901B1" w:rsidRDefault="001901B1" w:rsidP="001901B1">
      <w:pPr>
        <w:suppressAutoHyphens/>
        <w:spacing w:after="0" w:line="240" w:lineRule="auto"/>
        <w:jc w:val="both"/>
        <w:rPr>
          <w:rFonts w:ascii="Times New Roman" w:hAnsi="Times New Roman" w:cs="Times New Roman"/>
          <w:sz w:val="24"/>
          <w:szCs w:val="24"/>
        </w:rPr>
      </w:pPr>
    </w:p>
    <w:p w14:paraId="21A604C1" w14:textId="24D5E526" w:rsidR="001901B1" w:rsidRPr="00997917" w:rsidRDefault="001901B1" w:rsidP="001901B1">
      <w:pPr>
        <w:numPr>
          <w:ilvl w:val="0"/>
          <w:numId w:val="13"/>
        </w:numPr>
        <w:suppressAutoHyphens/>
        <w:spacing w:after="0" w:line="240" w:lineRule="auto"/>
        <w:jc w:val="both"/>
        <w:rPr>
          <w:rFonts w:ascii="Times New Roman" w:hAnsi="Times New Roman" w:cs="Times New Roman"/>
          <w:iCs/>
          <w:sz w:val="24"/>
          <w:szCs w:val="24"/>
        </w:rPr>
      </w:pPr>
      <w:r w:rsidRPr="00997917">
        <w:rPr>
          <w:rFonts w:ascii="Times New Roman" w:hAnsi="Times New Roman" w:cs="Times New Roman"/>
          <w:iCs/>
          <w:sz w:val="24"/>
          <w:szCs w:val="24"/>
        </w:rPr>
        <w:t xml:space="preserve">Smluvní strany berou na vědomí, že se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997917">
        <w:rPr>
          <w:rFonts w:ascii="Times New Roman" w:hAnsi="Times New Roman" w:cs="Times New Roman"/>
          <w:iCs/>
          <w:sz w:val="24"/>
          <w:szCs w:val="24"/>
        </w:rPr>
        <w:t>stáv</w:t>
      </w:r>
      <w:r>
        <w:rPr>
          <w:rFonts w:ascii="Times New Roman" w:hAnsi="Times New Roman" w:cs="Times New Roman"/>
          <w:iCs/>
          <w:sz w:val="24"/>
          <w:szCs w:val="24"/>
        </w:rPr>
        <w:t>á</w:t>
      </w:r>
      <w:r w:rsidRPr="00997917">
        <w:rPr>
          <w:rFonts w:ascii="Times New Roman" w:hAnsi="Times New Roman" w:cs="Times New Roman"/>
          <w:iCs/>
          <w:sz w:val="24"/>
          <w:szCs w:val="24"/>
        </w:rPr>
        <w:t xml:space="preserve"> vlastník</w:t>
      </w:r>
      <w:r>
        <w:rPr>
          <w:rFonts w:ascii="Times New Roman" w:hAnsi="Times New Roman" w:cs="Times New Roman"/>
          <w:iCs/>
          <w:sz w:val="24"/>
          <w:szCs w:val="24"/>
        </w:rPr>
        <w:t>em</w:t>
      </w:r>
      <w:r w:rsidRPr="00997917">
        <w:rPr>
          <w:rFonts w:ascii="Times New Roman" w:hAnsi="Times New Roman" w:cs="Times New Roman"/>
          <w:iCs/>
          <w:sz w:val="24"/>
          <w:szCs w:val="24"/>
        </w:rPr>
        <w:t xml:space="preserve"> převáděn</w:t>
      </w:r>
      <w:r>
        <w:rPr>
          <w:rFonts w:ascii="Times New Roman" w:hAnsi="Times New Roman" w:cs="Times New Roman"/>
          <w:iCs/>
          <w:sz w:val="24"/>
          <w:szCs w:val="24"/>
        </w:rPr>
        <w:t>ých Nemovitých věcí B blíže</w:t>
      </w:r>
      <w:r w:rsidRPr="00997917">
        <w:rPr>
          <w:rFonts w:ascii="Times New Roman" w:hAnsi="Times New Roman" w:cs="Times New Roman"/>
          <w:iCs/>
          <w:sz w:val="24"/>
          <w:szCs w:val="24"/>
        </w:rPr>
        <w:t xml:space="preserve"> s</w:t>
      </w:r>
      <w:r>
        <w:rPr>
          <w:rFonts w:ascii="Times New Roman" w:hAnsi="Times New Roman" w:cs="Times New Roman"/>
          <w:iCs/>
          <w:sz w:val="24"/>
          <w:szCs w:val="24"/>
        </w:rPr>
        <w:t>pecifikovaných v oddílu B. čl. I. odst.</w:t>
      </w:r>
      <w:r w:rsidRPr="00997917">
        <w:rPr>
          <w:rFonts w:ascii="Times New Roman" w:hAnsi="Times New Roman" w:cs="Times New Roman"/>
          <w:iCs/>
          <w:sz w:val="24"/>
          <w:szCs w:val="24"/>
        </w:rPr>
        <w:t xml:space="preserve"> 1 této smlouvy až </w:t>
      </w:r>
      <w:r>
        <w:rPr>
          <w:rFonts w:ascii="Times New Roman" w:hAnsi="Times New Roman" w:cs="Times New Roman"/>
          <w:iCs/>
          <w:sz w:val="24"/>
          <w:szCs w:val="24"/>
        </w:rPr>
        <w:t>právní mocí rozhodnutí příslušného k</w:t>
      </w:r>
      <w:r w:rsidRPr="00997917">
        <w:rPr>
          <w:rFonts w:ascii="Times New Roman" w:hAnsi="Times New Roman" w:cs="Times New Roman"/>
          <w:iCs/>
          <w:sz w:val="24"/>
          <w:szCs w:val="24"/>
        </w:rPr>
        <w:t>atastrálního úřadu</w:t>
      </w:r>
      <w:r>
        <w:rPr>
          <w:rFonts w:ascii="Times New Roman" w:hAnsi="Times New Roman" w:cs="Times New Roman"/>
          <w:iCs/>
          <w:sz w:val="24"/>
          <w:szCs w:val="24"/>
        </w:rPr>
        <w:t xml:space="preserve">, </w:t>
      </w:r>
      <w:r w:rsidRPr="00997917">
        <w:rPr>
          <w:rFonts w:ascii="Times New Roman" w:hAnsi="Times New Roman" w:cs="Times New Roman"/>
          <w:iCs/>
          <w:sz w:val="24"/>
          <w:szCs w:val="24"/>
        </w:rPr>
        <w:t xml:space="preserve">jímž se na základě této smlouvy povoluje vklad vlastnického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997917">
        <w:rPr>
          <w:rFonts w:ascii="Times New Roman" w:hAnsi="Times New Roman" w:cs="Times New Roman"/>
          <w:iCs/>
          <w:sz w:val="24"/>
          <w:szCs w:val="24"/>
        </w:rPr>
        <w:t>do příslušného katastru nemovitostí.</w:t>
      </w:r>
    </w:p>
    <w:p w14:paraId="791116A8" w14:textId="77777777" w:rsidR="001901B1" w:rsidRPr="00997917" w:rsidRDefault="001901B1" w:rsidP="001901B1">
      <w:pPr>
        <w:suppressAutoHyphens/>
        <w:spacing w:after="0" w:line="240" w:lineRule="auto"/>
        <w:ind w:left="720"/>
        <w:jc w:val="both"/>
        <w:rPr>
          <w:rFonts w:ascii="Times New Roman" w:hAnsi="Times New Roman" w:cs="Times New Roman"/>
          <w:iCs/>
          <w:sz w:val="24"/>
          <w:szCs w:val="24"/>
        </w:rPr>
      </w:pPr>
    </w:p>
    <w:p w14:paraId="1F9F343A" w14:textId="77777777" w:rsidR="001901B1" w:rsidRPr="002672C3" w:rsidRDefault="001901B1" w:rsidP="001901B1">
      <w:pPr>
        <w:numPr>
          <w:ilvl w:val="0"/>
          <w:numId w:val="13"/>
        </w:numPr>
        <w:suppressAutoHyphens/>
        <w:spacing w:after="0" w:line="240" w:lineRule="auto"/>
        <w:jc w:val="both"/>
        <w:rPr>
          <w:rFonts w:ascii="Times New Roman" w:hAnsi="Times New Roman" w:cs="Times New Roman"/>
          <w:iCs/>
          <w:sz w:val="24"/>
          <w:szCs w:val="24"/>
        </w:rPr>
      </w:pPr>
      <w:r w:rsidRPr="002672C3">
        <w:rPr>
          <w:rFonts w:ascii="Times New Roman" w:hAnsi="Times New Roman" w:cs="Times New Roman"/>
          <w:iCs/>
          <w:sz w:val="24"/>
          <w:szCs w:val="24"/>
        </w:rPr>
        <w:t>Návrh na vklad práv do katastru nemovitostí podle této smlouvy podepisují obě Smluvní strany a jako společný návrh jej podají u příslušného katastráln</w:t>
      </w:r>
      <w:r>
        <w:rPr>
          <w:rFonts w:ascii="Times New Roman" w:hAnsi="Times New Roman" w:cs="Times New Roman"/>
          <w:iCs/>
          <w:sz w:val="24"/>
          <w:szCs w:val="24"/>
        </w:rPr>
        <w:t>ího úřadu, a to nejpozději do 10</w:t>
      </w:r>
      <w:r w:rsidRPr="002672C3">
        <w:rPr>
          <w:rFonts w:ascii="Times New Roman" w:hAnsi="Times New Roman" w:cs="Times New Roman"/>
          <w:iCs/>
          <w:sz w:val="24"/>
          <w:szCs w:val="24"/>
        </w:rPr>
        <w:t xml:space="preserve"> dnů ode dne, kdy tato smlouva nabude platnosti.</w:t>
      </w:r>
    </w:p>
    <w:p w14:paraId="39A35F06" w14:textId="77777777" w:rsidR="001901B1" w:rsidRPr="00D759F3" w:rsidRDefault="001901B1" w:rsidP="001901B1">
      <w:pPr>
        <w:pStyle w:val="Standard"/>
        <w:ind w:left="720"/>
        <w:jc w:val="both"/>
        <w:rPr>
          <w:rFonts w:cs="Times New Roman"/>
          <w:iCs/>
          <w:szCs w:val="22"/>
        </w:rPr>
      </w:pPr>
    </w:p>
    <w:p w14:paraId="4B814DBC" w14:textId="77777777" w:rsidR="001901B1" w:rsidRPr="002672C3" w:rsidRDefault="001901B1" w:rsidP="001901B1">
      <w:pPr>
        <w:numPr>
          <w:ilvl w:val="0"/>
          <w:numId w:val="13"/>
        </w:numPr>
        <w:suppressAutoHyphens/>
        <w:spacing w:after="0" w:line="240" w:lineRule="auto"/>
        <w:jc w:val="both"/>
        <w:rPr>
          <w:rFonts w:ascii="Times New Roman" w:hAnsi="Times New Roman" w:cs="Times New Roman"/>
          <w:iCs/>
          <w:sz w:val="24"/>
          <w:szCs w:val="24"/>
        </w:rPr>
      </w:pPr>
      <w:r w:rsidRPr="002672C3">
        <w:rPr>
          <w:rFonts w:ascii="Times New Roman" w:hAnsi="Times New Roman" w:cs="Times New Roman"/>
          <w:iCs/>
          <w:sz w:val="24"/>
          <w:szCs w:val="24"/>
        </w:rPr>
        <w:t>Správní poplatek z podání návrhu na vklad vlastnických práv do příslušného katastru nemovitostí nesou Smluvní strany společně a nerozdílně.</w:t>
      </w:r>
    </w:p>
    <w:p w14:paraId="3A8FF5FF" w14:textId="77777777" w:rsidR="001901B1" w:rsidRPr="00997917" w:rsidRDefault="001901B1" w:rsidP="001901B1">
      <w:pPr>
        <w:suppressAutoHyphens/>
        <w:spacing w:after="0" w:line="240" w:lineRule="auto"/>
        <w:jc w:val="both"/>
        <w:rPr>
          <w:rFonts w:ascii="Times New Roman" w:hAnsi="Times New Roman" w:cs="Times New Roman"/>
          <w:iCs/>
          <w:sz w:val="24"/>
          <w:szCs w:val="24"/>
        </w:rPr>
      </w:pPr>
    </w:p>
    <w:p w14:paraId="3FDD032A" w14:textId="77777777" w:rsidR="001901B1" w:rsidRPr="00D759F3" w:rsidRDefault="001901B1" w:rsidP="001901B1">
      <w:pPr>
        <w:pStyle w:val="Standard"/>
        <w:numPr>
          <w:ilvl w:val="0"/>
          <w:numId w:val="13"/>
        </w:numPr>
        <w:jc w:val="both"/>
        <w:rPr>
          <w:rFonts w:cs="Times New Roman"/>
          <w:iCs/>
          <w:szCs w:val="22"/>
        </w:rPr>
      </w:pPr>
      <w:r w:rsidRPr="00D759F3">
        <w:rPr>
          <w:rFonts w:cs="Times New Roman"/>
          <w:iCs/>
          <w:szCs w:val="22"/>
        </w:rPr>
        <w:t xml:space="preserve">Pro případ, že by příslušný katastrální úřad z jakéhokoliv důvodu řízení o návrhu na vklad vlastnických práv </w:t>
      </w:r>
      <w:r>
        <w:rPr>
          <w:rFonts w:cs="Times New Roman"/>
          <w:iCs/>
          <w:szCs w:val="22"/>
        </w:rPr>
        <w:t>dle</w:t>
      </w:r>
      <w:r w:rsidRPr="00D759F3">
        <w:rPr>
          <w:rFonts w:cs="Times New Roman"/>
          <w:iCs/>
          <w:szCs w:val="22"/>
        </w:rPr>
        <w:t xml:space="preserve"> této smlouvy přerušil, jsou Smluvní strany povinny učinit vše nezbytné k odstranění vad a jsou i nadále vázány právy a povinnostmi z této smlouvy.</w:t>
      </w:r>
    </w:p>
    <w:p w14:paraId="1CCF3FB2" w14:textId="77777777" w:rsidR="001901B1" w:rsidRPr="00D759F3" w:rsidRDefault="001901B1" w:rsidP="001901B1">
      <w:pPr>
        <w:pStyle w:val="Standard"/>
        <w:ind w:left="720"/>
        <w:jc w:val="both"/>
        <w:rPr>
          <w:rFonts w:cs="Times New Roman"/>
          <w:iCs/>
          <w:szCs w:val="22"/>
        </w:rPr>
      </w:pPr>
    </w:p>
    <w:p w14:paraId="55CB568C" w14:textId="77777777" w:rsidR="001901B1" w:rsidRPr="00D759F3" w:rsidRDefault="001901B1" w:rsidP="001901B1">
      <w:pPr>
        <w:pStyle w:val="Standard"/>
        <w:numPr>
          <w:ilvl w:val="0"/>
          <w:numId w:val="13"/>
        </w:numPr>
        <w:jc w:val="both"/>
        <w:rPr>
          <w:rFonts w:cs="Times New Roman"/>
          <w:iCs/>
          <w:szCs w:val="22"/>
        </w:rPr>
      </w:pPr>
      <w:r w:rsidRPr="00D759F3">
        <w:rPr>
          <w:rFonts w:cs="Times New Roman"/>
          <w:iCs/>
          <w:szCs w:val="22"/>
        </w:rPr>
        <w:t>Pro případ, že by příslušný katastrální úřad z jakéhokoliv důvodu návrh na vklad vlastnických práv v souladu s touto smlouvou zamítl, jsou si Smluvní strany po nabytí právní moci takového rozhodnutí povinny poskytnout navzájem takovou součinnost, aby vada, pro jejíž existenci byl návrh na zápis vlastnických práv do katastru nemovitostí zamítnut, byla odstraněna.</w:t>
      </w:r>
    </w:p>
    <w:p w14:paraId="74C40C40" w14:textId="77777777" w:rsidR="001901B1" w:rsidRPr="00D759F3" w:rsidRDefault="001901B1" w:rsidP="001901B1">
      <w:pPr>
        <w:pStyle w:val="Standard"/>
        <w:ind w:left="720"/>
        <w:jc w:val="both"/>
        <w:rPr>
          <w:rFonts w:cs="Times New Roman"/>
          <w:iCs/>
          <w:szCs w:val="22"/>
        </w:rPr>
      </w:pPr>
    </w:p>
    <w:p w14:paraId="2016F9D3" w14:textId="77777777" w:rsidR="001901B1" w:rsidRPr="00D759F3" w:rsidRDefault="001901B1" w:rsidP="001901B1">
      <w:pPr>
        <w:pStyle w:val="Standard"/>
        <w:numPr>
          <w:ilvl w:val="0"/>
          <w:numId w:val="13"/>
        </w:numPr>
        <w:jc w:val="both"/>
        <w:rPr>
          <w:rFonts w:cs="Times New Roman"/>
          <w:iCs/>
          <w:szCs w:val="22"/>
        </w:rPr>
      </w:pPr>
      <w:r w:rsidRPr="00D759F3">
        <w:rPr>
          <w:rFonts w:cs="Times New Roman"/>
          <w:iCs/>
          <w:szCs w:val="22"/>
        </w:rPr>
        <w:t xml:space="preserve">Nebude-li možné odstranit vadu, pro kterou bylo řízení vedené příslušným katastrální úřadem zastaveno, a nedojde-li tak k převodu vlastnických práv </w:t>
      </w:r>
      <w:r>
        <w:rPr>
          <w:rFonts w:cs="Times New Roman"/>
          <w:iCs/>
          <w:szCs w:val="22"/>
        </w:rPr>
        <w:t>dle</w:t>
      </w:r>
      <w:r w:rsidRPr="00D759F3">
        <w:rPr>
          <w:rFonts w:cs="Times New Roman"/>
          <w:iCs/>
          <w:szCs w:val="22"/>
        </w:rPr>
        <w:t xml:space="preserve"> této smlouvy, zavazují se Smluvní strany vrátit si veškerá vzájemně poskytnutá plnění</w:t>
      </w:r>
      <w:r>
        <w:rPr>
          <w:rFonts w:cs="Times New Roman"/>
          <w:iCs/>
          <w:szCs w:val="22"/>
        </w:rPr>
        <w:t>.</w:t>
      </w:r>
    </w:p>
    <w:p w14:paraId="2C7ACFD2" w14:textId="77777777" w:rsidR="001901B1"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p>
    <w:p w14:paraId="7E837FA8" w14:textId="77777777" w:rsidR="001901B1"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p>
    <w:p w14:paraId="15C53E1B" w14:textId="77777777" w:rsidR="001901B1" w:rsidRPr="0066101C"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lastRenderedPageBreak/>
        <w:t>VI.</w:t>
      </w:r>
    </w:p>
    <w:p w14:paraId="4AEC3ED7" w14:textId="77777777" w:rsidR="001901B1"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Pr>
          <w:rFonts w:ascii="Times New Roman" w:eastAsia="Arial" w:hAnsi="Times New Roman" w:cs="Times New Roman"/>
          <w:b/>
          <w:iCs/>
          <w:kern w:val="1"/>
          <w:sz w:val="24"/>
          <w:szCs w:val="24"/>
          <w:lang w:eastAsia="ar-SA"/>
        </w:rPr>
        <w:t>Odstoupení od smlouvy</w:t>
      </w:r>
    </w:p>
    <w:p w14:paraId="64339E50" w14:textId="77777777" w:rsidR="001901B1" w:rsidRDefault="001901B1" w:rsidP="001901B1">
      <w:pPr>
        <w:keepNext/>
        <w:keepLines/>
        <w:suppressAutoHyphens/>
        <w:spacing w:after="0" w:line="240" w:lineRule="auto"/>
        <w:jc w:val="both"/>
        <w:rPr>
          <w:rFonts w:ascii="Times New Roman" w:eastAsia="Arial" w:hAnsi="Times New Roman" w:cs="Times New Roman"/>
          <w:b/>
          <w:iCs/>
          <w:kern w:val="1"/>
          <w:sz w:val="24"/>
          <w:szCs w:val="24"/>
          <w:lang w:eastAsia="ar-SA"/>
        </w:rPr>
      </w:pPr>
    </w:p>
    <w:p w14:paraId="2B4D4598" w14:textId="5CCEB970" w:rsidR="001901B1" w:rsidRDefault="00FE016F" w:rsidP="001901B1">
      <w:pPr>
        <w:numPr>
          <w:ilvl w:val="0"/>
          <w:numId w:val="14"/>
        </w:numPr>
        <w:suppressAutoHyphens/>
        <w:spacing w:after="0" w:line="240" w:lineRule="auto"/>
        <w:jc w:val="both"/>
        <w:rPr>
          <w:rFonts w:ascii="Times New Roman" w:eastAsia="Times New Roman" w:hAnsi="Times New Roman" w:cs="Times New Roman"/>
          <w:iCs/>
          <w:sz w:val="24"/>
          <w:szCs w:val="24"/>
          <w:lang w:eastAsia="cs-CZ"/>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Pr>
          <w:rFonts w:ascii="Times New Roman" w:eastAsia="Times New Roman" w:hAnsi="Times New Roman" w:cs="Times New Roman"/>
          <w:iCs/>
          <w:sz w:val="24"/>
          <w:szCs w:val="24"/>
          <w:lang w:eastAsia="cs-CZ"/>
        </w:rPr>
        <w:t xml:space="preserve">má právo </w:t>
      </w:r>
      <w:r w:rsidR="001901B1" w:rsidRPr="00D239F3">
        <w:rPr>
          <w:rFonts w:ascii="Times New Roman" w:eastAsia="Times New Roman" w:hAnsi="Times New Roman" w:cs="Times New Roman"/>
          <w:iCs/>
          <w:sz w:val="24"/>
          <w:szCs w:val="24"/>
          <w:lang w:eastAsia="cs-CZ"/>
        </w:rPr>
        <w:t xml:space="preserve">od této </w:t>
      </w:r>
      <w:r w:rsidR="001901B1">
        <w:rPr>
          <w:rFonts w:ascii="Times New Roman" w:eastAsia="Times New Roman" w:hAnsi="Times New Roman" w:cs="Times New Roman"/>
          <w:iCs/>
          <w:sz w:val="24"/>
          <w:szCs w:val="24"/>
          <w:lang w:eastAsia="cs-CZ"/>
        </w:rPr>
        <w:t xml:space="preserve">Kupní </w:t>
      </w:r>
      <w:r w:rsidR="001901B1" w:rsidRPr="00D239F3">
        <w:rPr>
          <w:rFonts w:ascii="Times New Roman" w:eastAsia="Times New Roman" w:hAnsi="Times New Roman" w:cs="Times New Roman"/>
          <w:iCs/>
          <w:sz w:val="24"/>
          <w:szCs w:val="24"/>
          <w:lang w:eastAsia="cs-CZ"/>
        </w:rPr>
        <w:t>smlouvy</w:t>
      </w:r>
      <w:r w:rsidR="001901B1">
        <w:rPr>
          <w:rFonts w:ascii="Times New Roman" w:eastAsia="Times New Roman" w:hAnsi="Times New Roman" w:cs="Times New Roman"/>
          <w:iCs/>
          <w:sz w:val="24"/>
          <w:szCs w:val="24"/>
          <w:lang w:eastAsia="cs-CZ"/>
        </w:rPr>
        <w:t xml:space="preserve"> B</w:t>
      </w:r>
      <w:r w:rsidR="001901B1" w:rsidRPr="00D239F3">
        <w:rPr>
          <w:rFonts w:ascii="Times New Roman" w:eastAsia="Times New Roman" w:hAnsi="Times New Roman" w:cs="Times New Roman"/>
          <w:iCs/>
          <w:sz w:val="24"/>
          <w:szCs w:val="24"/>
          <w:lang w:eastAsia="cs-CZ"/>
        </w:rPr>
        <w:t xml:space="preserve"> odstoupit:</w:t>
      </w:r>
    </w:p>
    <w:p w14:paraId="4E73AC96" w14:textId="77777777" w:rsidR="001901B1" w:rsidRDefault="001901B1" w:rsidP="001901B1">
      <w:pPr>
        <w:suppressAutoHyphens/>
        <w:spacing w:after="0" w:line="240" w:lineRule="auto"/>
        <w:ind w:left="720"/>
        <w:jc w:val="both"/>
        <w:rPr>
          <w:rFonts w:ascii="Times New Roman" w:eastAsia="Times New Roman" w:hAnsi="Times New Roman" w:cs="Times New Roman"/>
          <w:iCs/>
          <w:sz w:val="24"/>
          <w:szCs w:val="24"/>
          <w:lang w:eastAsia="cs-CZ"/>
        </w:rPr>
      </w:pPr>
    </w:p>
    <w:p w14:paraId="46B0E490" w14:textId="62A95B9D" w:rsidR="001901B1" w:rsidRDefault="001901B1" w:rsidP="001901B1">
      <w:pPr>
        <w:numPr>
          <w:ilvl w:val="1"/>
          <w:numId w:val="14"/>
        </w:numPr>
        <w:suppressAutoHyphens/>
        <w:spacing w:after="0" w:line="240" w:lineRule="auto"/>
        <w:jc w:val="both"/>
        <w:rPr>
          <w:rFonts w:ascii="Times New Roman" w:eastAsia="Times New Roman" w:hAnsi="Times New Roman" w:cs="Times New Roman"/>
          <w:iCs/>
          <w:sz w:val="24"/>
          <w:szCs w:val="24"/>
          <w:lang w:eastAsia="cs-CZ"/>
        </w:rPr>
      </w:pPr>
      <w:r w:rsidRPr="00D239F3">
        <w:rPr>
          <w:rFonts w:ascii="Times New Roman" w:eastAsia="Times New Roman" w:hAnsi="Times New Roman" w:cs="Times New Roman"/>
          <w:iCs/>
          <w:sz w:val="24"/>
          <w:szCs w:val="24"/>
          <w:lang w:eastAsia="cs-CZ"/>
        </w:rPr>
        <w:t xml:space="preserve">v případě, že se prohlášení </w:t>
      </w:r>
      <w:r>
        <w:rPr>
          <w:rFonts w:ascii="Times New Roman" w:eastAsia="Times New Roman" w:hAnsi="Times New Roman" w:cs="Times New Roman"/>
          <w:iCs/>
          <w:sz w:val="24"/>
          <w:szCs w:val="24"/>
          <w:lang w:eastAsia="cs-CZ"/>
        </w:rPr>
        <w:t>Obce Dolní Rožínka</w:t>
      </w:r>
      <w:r w:rsidRPr="00D239F3">
        <w:rPr>
          <w:rFonts w:ascii="Times New Roman" w:eastAsia="Times New Roman" w:hAnsi="Times New Roman" w:cs="Times New Roman"/>
          <w:iCs/>
          <w:sz w:val="24"/>
          <w:szCs w:val="24"/>
          <w:lang w:eastAsia="cs-CZ"/>
        </w:rPr>
        <w:t xml:space="preserve"> učiněná v</w:t>
      </w:r>
      <w:r>
        <w:rPr>
          <w:rFonts w:ascii="Times New Roman" w:eastAsia="Times New Roman" w:hAnsi="Times New Roman" w:cs="Times New Roman"/>
          <w:iCs/>
          <w:sz w:val="24"/>
          <w:szCs w:val="24"/>
          <w:lang w:eastAsia="cs-CZ"/>
        </w:rPr>
        <w:t xml:space="preserve"> oddílu B.</w:t>
      </w:r>
      <w:r w:rsidRPr="00D239F3">
        <w:rPr>
          <w:rFonts w:ascii="Times New Roman" w:eastAsia="Times New Roman" w:hAnsi="Times New Roman" w:cs="Times New Roman"/>
          <w:iCs/>
          <w:sz w:val="24"/>
          <w:szCs w:val="24"/>
          <w:lang w:eastAsia="cs-CZ"/>
        </w:rPr>
        <w:t xml:space="preserve"> čl. </w:t>
      </w:r>
      <w:r>
        <w:rPr>
          <w:rFonts w:ascii="Times New Roman" w:eastAsia="Times New Roman" w:hAnsi="Times New Roman" w:cs="Times New Roman"/>
          <w:iCs/>
          <w:sz w:val="24"/>
          <w:szCs w:val="24"/>
          <w:lang w:eastAsia="cs-CZ"/>
        </w:rPr>
        <w:t>I</w:t>
      </w:r>
      <w:r w:rsidRPr="00D239F3">
        <w:rPr>
          <w:rFonts w:ascii="Times New Roman" w:eastAsia="Times New Roman" w:hAnsi="Times New Roman" w:cs="Times New Roman"/>
          <w:iCs/>
          <w:sz w:val="24"/>
          <w:szCs w:val="24"/>
          <w:lang w:eastAsia="cs-CZ"/>
        </w:rPr>
        <w:t xml:space="preserve">V. této smlouvy ukážou být v rozporu s objektivní skutečností, kdy daný stav bude přímo bránit </w:t>
      </w:r>
      <w:r>
        <w:rPr>
          <w:rFonts w:ascii="Times New Roman" w:eastAsia="Times New Roman" w:hAnsi="Times New Roman" w:cs="Times New Roman"/>
          <w:iCs/>
          <w:sz w:val="24"/>
          <w:szCs w:val="24"/>
          <w:lang w:eastAsia="cs-CZ"/>
        </w:rPr>
        <w:t>Obci Dolní Rožínka</w:t>
      </w:r>
      <w:r w:rsidRPr="00D239F3">
        <w:rPr>
          <w:rFonts w:ascii="Times New Roman" w:eastAsia="Times New Roman" w:hAnsi="Times New Roman" w:cs="Times New Roman"/>
          <w:iCs/>
          <w:sz w:val="24"/>
          <w:szCs w:val="24"/>
          <w:lang w:eastAsia="cs-CZ"/>
        </w:rPr>
        <w:t xml:space="preserve"> v uzavření kupní smlouvy nebo bude</w:t>
      </w:r>
      <w:r>
        <w:rPr>
          <w:rFonts w:ascii="Times New Roman" w:eastAsia="Times New Roman" w:hAnsi="Times New Roman" w:cs="Times New Roman"/>
          <w:iCs/>
          <w:sz w:val="24"/>
          <w:szCs w:val="24"/>
          <w:lang w:eastAsia="cs-CZ"/>
        </w:rPr>
        <w:t xml:space="preserve"> způsobilý zapříčinit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D239F3">
        <w:rPr>
          <w:rFonts w:ascii="Times New Roman" w:eastAsia="Times New Roman" w:hAnsi="Times New Roman" w:cs="Times New Roman"/>
          <w:iCs/>
          <w:sz w:val="24"/>
          <w:szCs w:val="24"/>
          <w:lang w:eastAsia="cs-CZ"/>
        </w:rPr>
        <w:t>újmu na je</w:t>
      </w:r>
      <w:r>
        <w:rPr>
          <w:rFonts w:ascii="Times New Roman" w:eastAsia="Times New Roman" w:hAnsi="Times New Roman" w:cs="Times New Roman"/>
          <w:iCs/>
          <w:sz w:val="24"/>
          <w:szCs w:val="24"/>
          <w:lang w:eastAsia="cs-CZ"/>
        </w:rPr>
        <w:t>ho</w:t>
      </w:r>
      <w:r w:rsidRPr="00D239F3">
        <w:rPr>
          <w:rFonts w:ascii="Times New Roman" w:eastAsia="Times New Roman" w:hAnsi="Times New Roman" w:cs="Times New Roman"/>
          <w:iCs/>
          <w:sz w:val="24"/>
          <w:szCs w:val="24"/>
          <w:lang w:eastAsia="cs-CZ"/>
        </w:rPr>
        <w:t xml:space="preserve"> jmění,</w:t>
      </w:r>
    </w:p>
    <w:p w14:paraId="0B3D3BA3" w14:textId="77777777" w:rsidR="001901B1" w:rsidRPr="00D239F3" w:rsidRDefault="001901B1" w:rsidP="001901B1">
      <w:pPr>
        <w:suppressAutoHyphens/>
        <w:spacing w:after="0" w:line="240" w:lineRule="auto"/>
        <w:ind w:left="1440"/>
        <w:jc w:val="both"/>
        <w:rPr>
          <w:rFonts w:ascii="Times New Roman" w:eastAsia="Times New Roman" w:hAnsi="Times New Roman" w:cs="Times New Roman"/>
          <w:iCs/>
          <w:sz w:val="24"/>
          <w:szCs w:val="24"/>
          <w:lang w:eastAsia="cs-CZ"/>
        </w:rPr>
      </w:pPr>
    </w:p>
    <w:p w14:paraId="47258F17" w14:textId="77777777" w:rsidR="001901B1" w:rsidRPr="00D239F3" w:rsidRDefault="001901B1" w:rsidP="001901B1">
      <w:pPr>
        <w:numPr>
          <w:ilvl w:val="1"/>
          <w:numId w:val="14"/>
        </w:numPr>
        <w:suppressAutoHyphens/>
        <w:spacing w:after="0" w:line="240" w:lineRule="auto"/>
        <w:jc w:val="both"/>
        <w:rPr>
          <w:rFonts w:ascii="Times New Roman" w:eastAsia="Times New Roman" w:hAnsi="Times New Roman" w:cs="Times New Roman"/>
          <w:iCs/>
          <w:sz w:val="24"/>
          <w:szCs w:val="24"/>
          <w:lang w:eastAsia="cs-CZ"/>
        </w:rPr>
      </w:pPr>
      <w:r w:rsidRPr="00D239F3">
        <w:rPr>
          <w:rFonts w:ascii="Times New Roman" w:eastAsia="Times New Roman" w:hAnsi="Times New Roman" w:cs="Times New Roman"/>
          <w:iCs/>
          <w:sz w:val="24"/>
          <w:szCs w:val="24"/>
          <w:lang w:eastAsia="cs-CZ"/>
        </w:rPr>
        <w:t>v případě, že vlastnictví převáděn</w:t>
      </w:r>
      <w:r>
        <w:rPr>
          <w:rFonts w:ascii="Times New Roman" w:eastAsia="Times New Roman" w:hAnsi="Times New Roman" w:cs="Times New Roman"/>
          <w:iCs/>
          <w:sz w:val="24"/>
          <w:szCs w:val="24"/>
          <w:lang w:eastAsia="cs-CZ"/>
        </w:rPr>
        <w:t>ých Nemovitých věcí B</w:t>
      </w:r>
      <w:r w:rsidRPr="00D239F3">
        <w:rPr>
          <w:rFonts w:ascii="Times New Roman" w:eastAsia="Times New Roman" w:hAnsi="Times New Roman" w:cs="Times New Roman"/>
          <w:iCs/>
          <w:sz w:val="24"/>
          <w:szCs w:val="24"/>
          <w:lang w:eastAsia="cs-CZ"/>
        </w:rPr>
        <w:t xml:space="preserve"> bude omezeno právy třetích osob vzniklých nebo zapsaných po dobu vlastnictví </w:t>
      </w:r>
      <w:r>
        <w:rPr>
          <w:rFonts w:ascii="Times New Roman" w:eastAsia="Times New Roman" w:hAnsi="Times New Roman" w:cs="Times New Roman"/>
          <w:iCs/>
          <w:sz w:val="24"/>
          <w:szCs w:val="24"/>
          <w:lang w:eastAsia="cs-CZ"/>
        </w:rPr>
        <w:t>Obce Dolní Rožínka, které nebyly v této smlouvě uvedeny</w:t>
      </w:r>
      <w:r w:rsidRPr="00D239F3">
        <w:rPr>
          <w:rFonts w:ascii="Times New Roman" w:eastAsia="Times New Roman" w:hAnsi="Times New Roman" w:cs="Times New Roman"/>
          <w:iCs/>
          <w:sz w:val="24"/>
          <w:szCs w:val="24"/>
          <w:lang w:eastAsia="cs-CZ"/>
        </w:rPr>
        <w:t>.</w:t>
      </w:r>
    </w:p>
    <w:p w14:paraId="06EF4C03" w14:textId="77777777" w:rsidR="001901B1" w:rsidRDefault="001901B1" w:rsidP="001901B1">
      <w:pPr>
        <w:pStyle w:val="Odstavecseseznamem"/>
        <w:keepNext/>
        <w:keepLines/>
        <w:suppressAutoHyphens/>
        <w:spacing w:after="0" w:line="240" w:lineRule="auto"/>
        <w:rPr>
          <w:rFonts w:ascii="Times New Roman" w:eastAsia="Arial" w:hAnsi="Times New Roman" w:cs="Times New Roman"/>
          <w:iCs/>
          <w:kern w:val="1"/>
          <w:sz w:val="24"/>
          <w:szCs w:val="24"/>
          <w:lang w:eastAsia="ar-SA"/>
        </w:rPr>
      </w:pPr>
    </w:p>
    <w:p w14:paraId="2543BCB9" w14:textId="77777777" w:rsidR="001901B1" w:rsidRDefault="001901B1" w:rsidP="001901B1">
      <w:pPr>
        <w:suppressAutoHyphens/>
        <w:spacing w:after="0" w:line="240" w:lineRule="auto"/>
        <w:ind w:left="720"/>
        <w:jc w:val="both"/>
        <w:rPr>
          <w:rFonts w:ascii="Times New Roman" w:eastAsia="Arial" w:hAnsi="Times New Roman" w:cs="Times New Roman"/>
          <w:iCs/>
          <w:kern w:val="1"/>
          <w:sz w:val="24"/>
          <w:szCs w:val="24"/>
          <w:lang w:eastAsia="ar-SA"/>
        </w:rPr>
      </w:pPr>
      <w:r w:rsidRPr="00C92A12">
        <w:rPr>
          <w:rFonts w:ascii="Times New Roman" w:eastAsia="Arial" w:hAnsi="Times New Roman" w:cs="Times New Roman"/>
          <w:iCs/>
          <w:kern w:val="1"/>
          <w:sz w:val="24"/>
          <w:szCs w:val="24"/>
          <w:lang w:eastAsia="ar-SA"/>
        </w:rPr>
        <w:t>Pro případ odstoupení od této</w:t>
      </w:r>
      <w:r>
        <w:rPr>
          <w:rFonts w:ascii="Times New Roman" w:eastAsia="Arial" w:hAnsi="Times New Roman" w:cs="Times New Roman"/>
          <w:iCs/>
          <w:kern w:val="1"/>
          <w:sz w:val="24"/>
          <w:szCs w:val="24"/>
          <w:lang w:eastAsia="ar-SA"/>
        </w:rPr>
        <w:t xml:space="preserve"> Kupní</w:t>
      </w:r>
      <w:r w:rsidRPr="00C92A12">
        <w:rPr>
          <w:rFonts w:ascii="Times New Roman" w:eastAsia="Arial" w:hAnsi="Times New Roman" w:cs="Times New Roman"/>
          <w:iCs/>
          <w:kern w:val="1"/>
          <w:sz w:val="24"/>
          <w:szCs w:val="24"/>
          <w:lang w:eastAsia="ar-SA"/>
        </w:rPr>
        <w:t xml:space="preserve"> smlouvy </w:t>
      </w:r>
      <w:r>
        <w:rPr>
          <w:rFonts w:ascii="Times New Roman" w:eastAsia="Arial" w:hAnsi="Times New Roman" w:cs="Times New Roman"/>
          <w:iCs/>
          <w:kern w:val="1"/>
          <w:sz w:val="24"/>
          <w:szCs w:val="24"/>
          <w:lang w:eastAsia="ar-SA"/>
        </w:rPr>
        <w:t xml:space="preserve">B </w:t>
      </w:r>
      <w:r w:rsidRPr="00C92A12">
        <w:rPr>
          <w:rFonts w:ascii="Times New Roman" w:eastAsia="Arial" w:hAnsi="Times New Roman" w:cs="Times New Roman"/>
          <w:iCs/>
          <w:kern w:val="1"/>
          <w:sz w:val="24"/>
          <w:szCs w:val="24"/>
          <w:lang w:eastAsia="ar-SA"/>
        </w:rPr>
        <w:t>se Smluvní strany zavazují vrátit si navzájem veškerá poskytnutá plnění.</w:t>
      </w:r>
    </w:p>
    <w:p w14:paraId="32ABD070"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04681A41"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r>
        <w:rPr>
          <w:rFonts w:ascii="Times New Roman" w:eastAsia="Arial" w:hAnsi="Times New Roman" w:cs="Times New Roman"/>
          <w:iCs/>
          <w:kern w:val="1"/>
          <w:sz w:val="24"/>
          <w:szCs w:val="24"/>
          <w:lang w:eastAsia="ar-SA"/>
        </w:rPr>
        <w:t>-----------------------------------------------------------------------------------------------------------------</w:t>
      </w:r>
    </w:p>
    <w:p w14:paraId="28C3E09E"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7D8CDF4B"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205F2E8B" w14:textId="77777777" w:rsidR="001901B1" w:rsidRPr="002672C3"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sidRPr="002672C3">
        <w:rPr>
          <w:rFonts w:ascii="Times New Roman" w:eastAsia="Arial" w:hAnsi="Times New Roman" w:cs="Times New Roman"/>
          <w:b/>
          <w:iCs/>
          <w:kern w:val="1"/>
          <w:sz w:val="24"/>
          <w:szCs w:val="24"/>
          <w:lang w:eastAsia="ar-SA"/>
        </w:rPr>
        <w:t>ODDÍL C</w:t>
      </w:r>
    </w:p>
    <w:p w14:paraId="7E894C5B" w14:textId="77777777" w:rsidR="001901B1" w:rsidRPr="002672C3" w:rsidRDefault="001901B1" w:rsidP="001901B1">
      <w:pPr>
        <w:suppressAutoHyphens/>
        <w:spacing w:after="0" w:line="240" w:lineRule="auto"/>
        <w:jc w:val="center"/>
        <w:rPr>
          <w:rFonts w:ascii="Times New Roman" w:eastAsia="Arial" w:hAnsi="Times New Roman" w:cs="Times New Roman"/>
          <w:b/>
          <w:iCs/>
          <w:kern w:val="1"/>
          <w:sz w:val="24"/>
          <w:szCs w:val="24"/>
          <w:lang w:eastAsia="ar-SA"/>
        </w:rPr>
      </w:pPr>
      <w:r>
        <w:rPr>
          <w:rFonts w:ascii="Times New Roman" w:eastAsia="Arial" w:hAnsi="Times New Roman" w:cs="Times New Roman"/>
          <w:b/>
          <w:iCs/>
          <w:kern w:val="1"/>
          <w:sz w:val="24"/>
          <w:szCs w:val="24"/>
          <w:lang w:eastAsia="ar-SA"/>
        </w:rPr>
        <w:t>Další ujednání Smluvních stran</w:t>
      </w:r>
    </w:p>
    <w:p w14:paraId="7443324C"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50ED7589"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40C2E036" w14:textId="77777777" w:rsidR="001901B1" w:rsidRPr="00FF5F27" w:rsidRDefault="001901B1" w:rsidP="001901B1">
      <w:pPr>
        <w:suppressAutoHyphens/>
        <w:spacing w:after="0" w:line="240" w:lineRule="auto"/>
        <w:jc w:val="center"/>
        <w:rPr>
          <w:rFonts w:ascii="Times New Roman" w:hAnsi="Times New Roman" w:cs="Times New Roman"/>
          <w:b/>
          <w:iCs/>
          <w:sz w:val="24"/>
          <w:szCs w:val="24"/>
        </w:rPr>
      </w:pPr>
      <w:r w:rsidRPr="00FF5F27">
        <w:rPr>
          <w:rFonts w:ascii="Times New Roman" w:hAnsi="Times New Roman" w:cs="Times New Roman"/>
          <w:b/>
          <w:iCs/>
          <w:sz w:val="24"/>
          <w:szCs w:val="24"/>
        </w:rPr>
        <w:t>I.</w:t>
      </w:r>
    </w:p>
    <w:p w14:paraId="0F20507C" w14:textId="77777777" w:rsidR="001901B1" w:rsidRPr="00FF5F27" w:rsidRDefault="001901B1" w:rsidP="001901B1">
      <w:pPr>
        <w:suppressAutoHyphens/>
        <w:spacing w:after="0" w:line="240" w:lineRule="auto"/>
        <w:jc w:val="center"/>
        <w:rPr>
          <w:rFonts w:ascii="Times New Roman" w:hAnsi="Times New Roman" w:cs="Times New Roman"/>
          <w:b/>
          <w:iCs/>
          <w:sz w:val="24"/>
          <w:szCs w:val="24"/>
        </w:rPr>
      </w:pPr>
      <w:r w:rsidRPr="00FF5F27">
        <w:rPr>
          <w:rFonts w:ascii="Times New Roman" w:hAnsi="Times New Roman" w:cs="Times New Roman"/>
          <w:b/>
          <w:iCs/>
          <w:sz w:val="24"/>
          <w:szCs w:val="24"/>
        </w:rPr>
        <w:t>Započtení vzájemných závazků</w:t>
      </w:r>
    </w:p>
    <w:p w14:paraId="65BC68DB" w14:textId="77777777" w:rsidR="001901B1" w:rsidRDefault="001901B1" w:rsidP="001901B1">
      <w:pPr>
        <w:suppressAutoHyphens/>
        <w:spacing w:after="0" w:line="240" w:lineRule="auto"/>
        <w:jc w:val="both"/>
        <w:rPr>
          <w:rFonts w:ascii="Times New Roman" w:hAnsi="Times New Roman" w:cs="Times New Roman"/>
          <w:iCs/>
          <w:sz w:val="24"/>
          <w:szCs w:val="24"/>
        </w:rPr>
      </w:pPr>
    </w:p>
    <w:p w14:paraId="080F822A" w14:textId="43DAD562" w:rsidR="001901B1" w:rsidRPr="00CE1FEF" w:rsidRDefault="00FE016F" w:rsidP="001901B1">
      <w:pPr>
        <w:pStyle w:val="Odstavecseseznamem"/>
        <w:numPr>
          <w:ilvl w:val="0"/>
          <w:numId w:val="15"/>
        </w:numPr>
        <w:suppressAutoHyphens/>
        <w:spacing w:after="0" w:line="240" w:lineRule="auto"/>
        <w:jc w:val="both"/>
        <w:rPr>
          <w:rFonts w:ascii="Times New Roman" w:hAnsi="Times New Roman" w:cs="Times New Roman"/>
          <w:iCs/>
          <w:sz w:val="24"/>
          <w:szCs w:val="24"/>
        </w:rPr>
      </w:pPr>
      <w:r w:rsidRPr="00F80829">
        <w:rPr>
          <w:rFonts w:ascii="Times New Roman" w:hAnsi="Times New Roman" w:cs="Times New Roman"/>
          <w:color w:val="000000" w:themeColor="text1"/>
          <w:sz w:val="24"/>
          <w:szCs w:val="24"/>
          <w:shd w:val="clear" w:color="auto" w:fill="000000" w:themeFill="text1"/>
        </w:rPr>
        <w:t>………………</w:t>
      </w:r>
      <w:r w:rsidRPr="00BD5D69">
        <w:rPr>
          <w:rFonts w:ascii="Times New Roman" w:hAnsi="Times New Roman" w:cs="Times New Roman"/>
          <w:sz w:val="24"/>
          <w:szCs w:val="24"/>
        </w:rPr>
        <w:t xml:space="preserve"> </w:t>
      </w:r>
      <w:r w:rsidR="001901B1">
        <w:rPr>
          <w:rFonts w:ascii="Times New Roman" w:hAnsi="Times New Roman" w:cs="Times New Roman"/>
          <w:iCs/>
          <w:sz w:val="24"/>
          <w:szCs w:val="24"/>
        </w:rPr>
        <w:t xml:space="preserve">eviduje za Obcí Dolní Rožínka pohledávku z titulu zaplacení kupní ceny za Předmět převodu A ve výši </w:t>
      </w:r>
      <w:proofErr w:type="gramStart"/>
      <w:r w:rsidR="001901B1" w:rsidRPr="00CE1FEF">
        <w:rPr>
          <w:rFonts w:ascii="Times New Roman" w:hAnsi="Times New Roman" w:cs="Times New Roman"/>
          <w:iCs/>
          <w:sz w:val="24"/>
          <w:szCs w:val="24"/>
        </w:rPr>
        <w:t>507.744,</w:t>
      </w:r>
      <w:r w:rsidR="001901B1">
        <w:rPr>
          <w:rFonts w:ascii="Times New Roman" w:hAnsi="Times New Roman" w:cs="Times New Roman"/>
          <w:iCs/>
          <w:sz w:val="24"/>
          <w:szCs w:val="24"/>
        </w:rPr>
        <w:t>-</w:t>
      </w:r>
      <w:proofErr w:type="gramEnd"/>
      <w:r w:rsidR="001901B1" w:rsidRPr="00CE1FEF">
        <w:rPr>
          <w:rFonts w:ascii="Times New Roman" w:hAnsi="Times New Roman" w:cs="Times New Roman"/>
          <w:iCs/>
          <w:sz w:val="24"/>
          <w:szCs w:val="24"/>
        </w:rPr>
        <w:t xml:space="preserve">Kč (slovy: </w:t>
      </w:r>
      <w:proofErr w:type="spellStart"/>
      <w:r w:rsidR="001901B1" w:rsidRPr="00CE1FEF">
        <w:rPr>
          <w:rFonts w:ascii="Times New Roman" w:hAnsi="Times New Roman" w:cs="Times New Roman"/>
          <w:iCs/>
          <w:sz w:val="24"/>
          <w:szCs w:val="24"/>
        </w:rPr>
        <w:t>pětsetsedmtisícsedmsetčtyřicetčtyřikorunčeských</w:t>
      </w:r>
      <w:proofErr w:type="spellEnd"/>
      <w:r w:rsidR="001901B1" w:rsidRPr="00CE1FEF">
        <w:rPr>
          <w:rFonts w:ascii="Times New Roman" w:hAnsi="Times New Roman" w:cs="Times New Roman"/>
          <w:iCs/>
          <w:sz w:val="24"/>
          <w:szCs w:val="24"/>
        </w:rPr>
        <w:t>).</w:t>
      </w:r>
    </w:p>
    <w:p w14:paraId="56012840" w14:textId="77777777" w:rsidR="001901B1" w:rsidRDefault="001901B1" w:rsidP="001901B1">
      <w:pPr>
        <w:pStyle w:val="Odstavecseseznamem"/>
        <w:suppressAutoHyphens/>
        <w:spacing w:after="0" w:line="240" w:lineRule="auto"/>
        <w:jc w:val="both"/>
        <w:rPr>
          <w:rFonts w:ascii="Times New Roman" w:hAnsi="Times New Roman" w:cs="Times New Roman"/>
          <w:iCs/>
          <w:sz w:val="24"/>
          <w:szCs w:val="24"/>
        </w:rPr>
      </w:pPr>
    </w:p>
    <w:p w14:paraId="0571F26D" w14:textId="77777777" w:rsidR="001901B1" w:rsidRDefault="001901B1" w:rsidP="001901B1">
      <w:pPr>
        <w:pStyle w:val="Odstavecseseznamem"/>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FF5F27">
        <w:rPr>
          <w:rFonts w:ascii="Times New Roman" w:hAnsi="Times New Roman" w:cs="Times New Roman"/>
          <w:i/>
          <w:iCs/>
          <w:sz w:val="24"/>
          <w:szCs w:val="24"/>
        </w:rPr>
        <w:t>dále jen jako „</w:t>
      </w:r>
      <w:r w:rsidRPr="00FF5F27">
        <w:rPr>
          <w:rFonts w:ascii="Times New Roman" w:hAnsi="Times New Roman" w:cs="Times New Roman"/>
          <w:b/>
          <w:i/>
          <w:iCs/>
          <w:sz w:val="24"/>
          <w:szCs w:val="24"/>
        </w:rPr>
        <w:t>Pohledávka A</w:t>
      </w:r>
      <w:r w:rsidRPr="00FF5F27">
        <w:rPr>
          <w:rFonts w:ascii="Times New Roman" w:hAnsi="Times New Roman" w:cs="Times New Roman"/>
          <w:i/>
          <w:iCs/>
          <w:sz w:val="24"/>
          <w:szCs w:val="24"/>
        </w:rPr>
        <w:t>“</w:t>
      </w:r>
      <w:r>
        <w:rPr>
          <w:rFonts w:ascii="Times New Roman" w:hAnsi="Times New Roman" w:cs="Times New Roman"/>
          <w:iCs/>
          <w:sz w:val="24"/>
          <w:szCs w:val="24"/>
        </w:rPr>
        <w:t>)</w:t>
      </w:r>
    </w:p>
    <w:p w14:paraId="7F6DE489" w14:textId="77777777" w:rsidR="001901B1" w:rsidRDefault="001901B1" w:rsidP="001901B1">
      <w:pPr>
        <w:pStyle w:val="Odstavecseseznamem"/>
        <w:suppressAutoHyphens/>
        <w:spacing w:after="0" w:line="240" w:lineRule="auto"/>
        <w:jc w:val="both"/>
        <w:rPr>
          <w:rFonts w:ascii="Times New Roman" w:hAnsi="Times New Roman" w:cs="Times New Roman"/>
          <w:iCs/>
          <w:sz w:val="24"/>
          <w:szCs w:val="24"/>
        </w:rPr>
      </w:pPr>
    </w:p>
    <w:p w14:paraId="35E54AAA" w14:textId="4C10BC84" w:rsidR="001901B1" w:rsidRPr="00CE1FEF" w:rsidRDefault="001901B1" w:rsidP="001901B1">
      <w:pPr>
        <w:pStyle w:val="Odstavecseseznamem"/>
        <w:numPr>
          <w:ilvl w:val="0"/>
          <w:numId w:val="15"/>
        </w:num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Obec Dolní Rožínka eviduje za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hAnsi="Times New Roman" w:cs="Times New Roman"/>
          <w:iCs/>
          <w:sz w:val="24"/>
          <w:szCs w:val="24"/>
        </w:rPr>
        <w:t xml:space="preserve">pohledávku z titulu zaplacení kupní ceny za Předmět převodu B ve výši </w:t>
      </w:r>
      <w:r w:rsidRPr="00CE1FEF">
        <w:rPr>
          <w:rFonts w:ascii="Times New Roman" w:hAnsi="Times New Roman" w:cs="Times New Roman"/>
          <w:iCs/>
          <w:sz w:val="24"/>
          <w:szCs w:val="24"/>
        </w:rPr>
        <w:t xml:space="preserve">17.208, </w:t>
      </w:r>
      <w:r>
        <w:rPr>
          <w:rFonts w:ascii="Times New Roman" w:hAnsi="Times New Roman" w:cs="Times New Roman"/>
          <w:iCs/>
          <w:sz w:val="24"/>
          <w:szCs w:val="24"/>
        </w:rPr>
        <w:t>K</w:t>
      </w:r>
      <w:r w:rsidRPr="00CE1FEF">
        <w:rPr>
          <w:rFonts w:ascii="Times New Roman" w:hAnsi="Times New Roman" w:cs="Times New Roman"/>
          <w:iCs/>
          <w:sz w:val="24"/>
          <w:szCs w:val="24"/>
        </w:rPr>
        <w:t xml:space="preserve">č (slovy: </w:t>
      </w:r>
      <w:proofErr w:type="spellStart"/>
      <w:r w:rsidRPr="00CE1FEF">
        <w:rPr>
          <w:rFonts w:ascii="Times New Roman" w:hAnsi="Times New Roman" w:cs="Times New Roman"/>
          <w:iCs/>
          <w:sz w:val="24"/>
          <w:szCs w:val="24"/>
        </w:rPr>
        <w:t>sedmnácttisícdvěstěosmkorunčeských</w:t>
      </w:r>
      <w:proofErr w:type="spellEnd"/>
      <w:r w:rsidRPr="00CE1FEF">
        <w:rPr>
          <w:rFonts w:ascii="Times New Roman" w:hAnsi="Times New Roman" w:cs="Times New Roman"/>
          <w:iCs/>
          <w:sz w:val="24"/>
          <w:szCs w:val="24"/>
        </w:rPr>
        <w:t>).</w:t>
      </w:r>
    </w:p>
    <w:p w14:paraId="386E2F01" w14:textId="77777777" w:rsidR="001901B1" w:rsidRDefault="001901B1" w:rsidP="001901B1">
      <w:pPr>
        <w:pStyle w:val="Odstavecseseznamem"/>
        <w:suppressAutoHyphens/>
        <w:spacing w:after="0" w:line="240" w:lineRule="auto"/>
        <w:jc w:val="both"/>
        <w:rPr>
          <w:rFonts w:ascii="Times New Roman" w:hAnsi="Times New Roman" w:cs="Times New Roman"/>
          <w:iCs/>
          <w:sz w:val="24"/>
          <w:szCs w:val="24"/>
        </w:rPr>
      </w:pPr>
    </w:p>
    <w:p w14:paraId="760E0BA2" w14:textId="77777777" w:rsidR="001901B1" w:rsidRPr="00FF5F27" w:rsidRDefault="001901B1" w:rsidP="001901B1">
      <w:pPr>
        <w:pStyle w:val="Odstavecseseznamem"/>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FF5F27">
        <w:rPr>
          <w:rFonts w:ascii="Times New Roman" w:hAnsi="Times New Roman" w:cs="Times New Roman"/>
          <w:i/>
          <w:iCs/>
          <w:sz w:val="24"/>
          <w:szCs w:val="24"/>
        </w:rPr>
        <w:t>dále jen jako „</w:t>
      </w:r>
      <w:r w:rsidRPr="00FF5F27">
        <w:rPr>
          <w:rFonts w:ascii="Times New Roman" w:hAnsi="Times New Roman" w:cs="Times New Roman"/>
          <w:b/>
          <w:i/>
          <w:iCs/>
          <w:sz w:val="24"/>
          <w:szCs w:val="24"/>
        </w:rPr>
        <w:t>Pohledávka B</w:t>
      </w:r>
      <w:r w:rsidRPr="00FF5F27">
        <w:rPr>
          <w:rFonts w:ascii="Times New Roman" w:hAnsi="Times New Roman" w:cs="Times New Roman"/>
          <w:i/>
          <w:iCs/>
          <w:sz w:val="24"/>
          <w:szCs w:val="24"/>
        </w:rPr>
        <w:t>“</w:t>
      </w:r>
      <w:r>
        <w:rPr>
          <w:rFonts w:ascii="Times New Roman" w:hAnsi="Times New Roman" w:cs="Times New Roman"/>
          <w:iCs/>
          <w:sz w:val="24"/>
          <w:szCs w:val="24"/>
        </w:rPr>
        <w:t>)</w:t>
      </w:r>
    </w:p>
    <w:p w14:paraId="13E130A1" w14:textId="77777777" w:rsidR="001901B1" w:rsidRDefault="001901B1" w:rsidP="001901B1">
      <w:pPr>
        <w:pStyle w:val="Odstavecseseznamem"/>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41133DD2" w14:textId="77777777" w:rsidR="001901B1" w:rsidRPr="00FF5F27" w:rsidRDefault="001901B1" w:rsidP="001901B1">
      <w:pPr>
        <w:pStyle w:val="Odstavecseseznamem"/>
        <w:numPr>
          <w:ilvl w:val="0"/>
          <w:numId w:val="15"/>
        </w:numPr>
        <w:suppressAutoHyphens/>
        <w:spacing w:after="0" w:line="240" w:lineRule="auto"/>
        <w:jc w:val="both"/>
        <w:rPr>
          <w:rFonts w:ascii="Times New Roman" w:hAnsi="Times New Roman" w:cs="Times New Roman"/>
          <w:iCs/>
          <w:sz w:val="24"/>
          <w:szCs w:val="24"/>
        </w:rPr>
      </w:pPr>
      <w:r w:rsidRPr="00FF5F27">
        <w:rPr>
          <w:rFonts w:ascii="Times New Roman" w:hAnsi="Times New Roman" w:cs="Times New Roman"/>
          <w:iCs/>
          <w:sz w:val="24"/>
          <w:szCs w:val="24"/>
        </w:rPr>
        <w:t>Smluvní strany prohlašují, že Pohledávka A i Pohledávka B jsou způsobilé k vzájemnému započtení.</w:t>
      </w:r>
    </w:p>
    <w:p w14:paraId="1A377702" w14:textId="77777777" w:rsidR="001901B1" w:rsidRDefault="001901B1" w:rsidP="001901B1">
      <w:pPr>
        <w:pStyle w:val="Odstavecseseznamem"/>
        <w:suppressAutoHyphens/>
        <w:spacing w:after="0" w:line="240" w:lineRule="auto"/>
        <w:jc w:val="both"/>
        <w:rPr>
          <w:rFonts w:ascii="Times New Roman" w:hAnsi="Times New Roman" w:cs="Times New Roman"/>
          <w:iCs/>
          <w:sz w:val="24"/>
          <w:szCs w:val="24"/>
        </w:rPr>
      </w:pPr>
    </w:p>
    <w:p w14:paraId="5CDD59C6" w14:textId="74328720" w:rsidR="001901B1" w:rsidRPr="005661F7" w:rsidRDefault="001901B1" w:rsidP="001901B1">
      <w:pPr>
        <w:pStyle w:val="Odstavecseseznamem"/>
        <w:numPr>
          <w:ilvl w:val="0"/>
          <w:numId w:val="15"/>
        </w:num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Smluvní strany se tímto </w:t>
      </w:r>
      <w:r w:rsidRPr="00FF5F27">
        <w:rPr>
          <w:rFonts w:ascii="Times New Roman" w:hAnsi="Times New Roman" w:cs="Times New Roman"/>
          <w:iCs/>
          <w:sz w:val="24"/>
          <w:szCs w:val="24"/>
        </w:rPr>
        <w:t xml:space="preserve">ve smyslu </w:t>
      </w:r>
      <w:proofErr w:type="spellStart"/>
      <w:r w:rsidRPr="00FF5F27">
        <w:rPr>
          <w:rFonts w:ascii="Times New Roman" w:hAnsi="Times New Roman" w:cs="Times New Roman"/>
          <w:iCs/>
          <w:sz w:val="24"/>
          <w:szCs w:val="24"/>
        </w:rPr>
        <w:t>ust</w:t>
      </w:r>
      <w:proofErr w:type="spellEnd"/>
      <w:r w:rsidRPr="00FF5F27">
        <w:rPr>
          <w:rFonts w:ascii="Times New Roman" w:hAnsi="Times New Roman" w:cs="Times New Roman"/>
          <w:iCs/>
          <w:sz w:val="24"/>
          <w:szCs w:val="24"/>
        </w:rPr>
        <w:t>. § 1982 a násl. zákona č. 89/2012 Sb., občanský zákoník</w:t>
      </w:r>
      <w:r>
        <w:rPr>
          <w:rFonts w:ascii="Times New Roman" w:hAnsi="Times New Roman" w:cs="Times New Roman"/>
          <w:iCs/>
          <w:sz w:val="24"/>
          <w:szCs w:val="24"/>
        </w:rPr>
        <w:t xml:space="preserve">, výslovně dohodly na dvoustranném započtení části Pohledávky A vůči Pohledávce B, v důsledku čehož zaniká povinnost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hAnsi="Times New Roman" w:cs="Times New Roman"/>
          <w:iCs/>
          <w:sz w:val="24"/>
          <w:szCs w:val="24"/>
        </w:rPr>
        <w:t xml:space="preserve">hradit Obci Dolní Rožínka kupní cenu za Předmět převodu B. Povinnost Obce Dolní Rožínka zaplatit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hAnsi="Times New Roman" w:cs="Times New Roman"/>
          <w:iCs/>
          <w:sz w:val="24"/>
          <w:szCs w:val="24"/>
        </w:rPr>
        <w:t xml:space="preserve">kupní cenu za Předmět převodu A zaniká pouze co do jejího rozsahu ve výši </w:t>
      </w:r>
      <w:r w:rsidRPr="00BB0A09">
        <w:rPr>
          <w:rFonts w:ascii="Times New Roman" w:hAnsi="Times New Roman" w:cs="Times New Roman"/>
          <w:iCs/>
          <w:sz w:val="24"/>
          <w:szCs w:val="24"/>
        </w:rPr>
        <w:t xml:space="preserve">17.208, Kč (slovy: </w:t>
      </w:r>
      <w:proofErr w:type="spellStart"/>
      <w:r w:rsidRPr="00BB0A09">
        <w:rPr>
          <w:rFonts w:ascii="Times New Roman" w:hAnsi="Times New Roman" w:cs="Times New Roman"/>
          <w:iCs/>
          <w:sz w:val="24"/>
          <w:szCs w:val="24"/>
        </w:rPr>
        <w:t>sedmnácttisícdvěstěosmkorunčeských</w:t>
      </w:r>
      <w:proofErr w:type="spellEnd"/>
      <w:r w:rsidRPr="00BB0A09">
        <w:rPr>
          <w:rFonts w:ascii="Times New Roman" w:hAnsi="Times New Roman" w:cs="Times New Roman"/>
          <w:iCs/>
          <w:sz w:val="24"/>
          <w:szCs w:val="24"/>
        </w:rPr>
        <w:t>)</w:t>
      </w:r>
      <w:r>
        <w:rPr>
          <w:rFonts w:ascii="Times New Roman" w:hAnsi="Times New Roman" w:cs="Times New Roman"/>
          <w:iCs/>
          <w:sz w:val="24"/>
          <w:szCs w:val="24"/>
        </w:rPr>
        <w:t xml:space="preserve"> a ve zbylé výši </w:t>
      </w:r>
      <w:r w:rsidRPr="00BB0A09">
        <w:rPr>
          <w:rFonts w:ascii="Times New Roman" w:hAnsi="Times New Roman" w:cs="Times New Roman"/>
          <w:iCs/>
          <w:sz w:val="24"/>
          <w:szCs w:val="24"/>
        </w:rPr>
        <w:t xml:space="preserve">490.536, - Kč (slovy: </w:t>
      </w:r>
      <w:proofErr w:type="spellStart"/>
      <w:r w:rsidRPr="00BB0A09">
        <w:rPr>
          <w:rFonts w:ascii="Times New Roman" w:hAnsi="Times New Roman" w:cs="Times New Roman"/>
          <w:iCs/>
          <w:sz w:val="24"/>
          <w:szCs w:val="24"/>
        </w:rPr>
        <w:t>čtyřistadevadesáttisícpětsettřicetšestkorunčeských</w:t>
      </w:r>
      <w:proofErr w:type="spellEnd"/>
      <w:r w:rsidRPr="00BB0A09">
        <w:rPr>
          <w:rFonts w:ascii="Times New Roman" w:hAnsi="Times New Roman" w:cs="Times New Roman"/>
          <w:iCs/>
          <w:sz w:val="24"/>
          <w:szCs w:val="24"/>
        </w:rPr>
        <w:t>)</w:t>
      </w:r>
      <w:r>
        <w:rPr>
          <w:rFonts w:ascii="Times New Roman" w:hAnsi="Times New Roman" w:cs="Times New Roman"/>
          <w:iCs/>
          <w:sz w:val="24"/>
          <w:szCs w:val="24"/>
        </w:rPr>
        <w:t xml:space="preserve"> pak zůstává nedotčena</w:t>
      </w:r>
      <w:r w:rsidRPr="00565819">
        <w:rPr>
          <w:rFonts w:ascii="Times New Roman" w:hAnsi="Times New Roman" w:cs="Times New Roman"/>
          <w:iCs/>
          <w:sz w:val="24"/>
          <w:szCs w:val="24"/>
        </w:rPr>
        <w:t>.</w:t>
      </w:r>
      <w:r>
        <w:rPr>
          <w:rFonts w:ascii="Times New Roman" w:hAnsi="Times New Roman" w:cs="Times New Roman"/>
          <w:iCs/>
          <w:sz w:val="24"/>
          <w:szCs w:val="24"/>
        </w:rPr>
        <w:t xml:space="preserve"> </w:t>
      </w:r>
    </w:p>
    <w:p w14:paraId="32C9D6CC" w14:textId="77777777" w:rsidR="001901B1" w:rsidRPr="005661F7" w:rsidRDefault="001901B1" w:rsidP="0000768B">
      <w:pPr>
        <w:pStyle w:val="Odstavecseseznamem"/>
        <w:suppressAutoHyphens/>
        <w:spacing w:after="0" w:line="240" w:lineRule="auto"/>
        <w:jc w:val="both"/>
        <w:rPr>
          <w:rFonts w:ascii="Times New Roman" w:hAnsi="Times New Roman" w:cs="Times New Roman"/>
          <w:iCs/>
          <w:sz w:val="24"/>
          <w:szCs w:val="24"/>
        </w:rPr>
      </w:pPr>
    </w:p>
    <w:p w14:paraId="04423019" w14:textId="77777777" w:rsidR="001901B1" w:rsidRDefault="001901B1" w:rsidP="001901B1">
      <w:pPr>
        <w:pStyle w:val="Odstavecseseznamem"/>
        <w:numPr>
          <w:ilvl w:val="0"/>
          <w:numId w:val="15"/>
        </w:numPr>
        <w:suppressAutoHyphens/>
        <w:spacing w:after="0" w:line="240" w:lineRule="auto"/>
        <w:jc w:val="both"/>
        <w:rPr>
          <w:rFonts w:ascii="Times New Roman" w:eastAsia="Times New Roman" w:hAnsi="Times New Roman" w:cs="Times New Roman"/>
          <w:iCs/>
          <w:kern w:val="1"/>
          <w:sz w:val="24"/>
          <w:szCs w:val="20"/>
          <w:lang w:eastAsia="ar-SA"/>
        </w:rPr>
      </w:pPr>
      <w:r>
        <w:rPr>
          <w:rFonts w:ascii="Times New Roman" w:hAnsi="Times New Roman" w:cs="Times New Roman"/>
          <w:iCs/>
          <w:sz w:val="24"/>
          <w:szCs w:val="24"/>
        </w:rPr>
        <w:t xml:space="preserve">Obec Dolní Rožínka je povinna uhradit částku rozdílu vzájemných pohledávek </w:t>
      </w:r>
      <w:r w:rsidRPr="00B3639A">
        <w:rPr>
          <w:rFonts w:ascii="Times New Roman" w:hAnsi="Times New Roman" w:cs="Times New Roman"/>
          <w:iCs/>
          <w:sz w:val="24"/>
          <w:szCs w:val="24"/>
        </w:rPr>
        <w:t>ve výši</w:t>
      </w:r>
      <w:r>
        <w:rPr>
          <w:rFonts w:ascii="Times New Roman" w:hAnsi="Times New Roman" w:cs="Times New Roman"/>
          <w:iCs/>
          <w:sz w:val="24"/>
          <w:szCs w:val="24"/>
        </w:rPr>
        <w:t xml:space="preserve"> </w:t>
      </w:r>
      <w:r w:rsidRPr="00BB0A09">
        <w:rPr>
          <w:rFonts w:ascii="Times New Roman" w:hAnsi="Times New Roman" w:cs="Times New Roman"/>
          <w:b/>
          <w:iCs/>
          <w:sz w:val="24"/>
          <w:szCs w:val="24"/>
        </w:rPr>
        <w:t xml:space="preserve">490.536, - Kč (slovy: </w:t>
      </w:r>
      <w:proofErr w:type="spellStart"/>
      <w:r w:rsidRPr="00BB0A09">
        <w:rPr>
          <w:rFonts w:ascii="Times New Roman" w:hAnsi="Times New Roman" w:cs="Times New Roman"/>
          <w:b/>
          <w:iCs/>
          <w:sz w:val="24"/>
          <w:szCs w:val="24"/>
        </w:rPr>
        <w:t>čtyřistadevadesáttisícpětsettřicetšestkorunčeských</w:t>
      </w:r>
      <w:proofErr w:type="spellEnd"/>
      <w:r w:rsidRPr="00BB0A09">
        <w:rPr>
          <w:rFonts w:ascii="Times New Roman" w:hAnsi="Times New Roman" w:cs="Times New Roman"/>
          <w:b/>
          <w:iCs/>
          <w:sz w:val="24"/>
          <w:szCs w:val="24"/>
        </w:rPr>
        <w:t>)</w:t>
      </w:r>
      <w:r>
        <w:rPr>
          <w:rFonts w:ascii="Times New Roman" w:hAnsi="Times New Roman" w:cs="Times New Roman"/>
          <w:iCs/>
          <w:sz w:val="24"/>
          <w:szCs w:val="24"/>
        </w:rPr>
        <w:t xml:space="preserve"> v souladu s </w:t>
      </w:r>
      <w:proofErr w:type="spellStart"/>
      <w:r>
        <w:rPr>
          <w:rFonts w:ascii="Times New Roman" w:hAnsi="Times New Roman" w:cs="Times New Roman"/>
          <w:iCs/>
          <w:sz w:val="24"/>
          <w:szCs w:val="24"/>
        </w:rPr>
        <w:t>ust</w:t>
      </w:r>
      <w:proofErr w:type="spellEnd"/>
      <w:r>
        <w:rPr>
          <w:rFonts w:ascii="Times New Roman" w:hAnsi="Times New Roman" w:cs="Times New Roman"/>
          <w:iCs/>
          <w:sz w:val="24"/>
          <w:szCs w:val="24"/>
        </w:rPr>
        <w:t xml:space="preserve">. oddílu A. čl. III. odst. 2 této smlouvy, tj. tak, že nejpozději </w:t>
      </w:r>
      <w:r w:rsidRPr="000975AF">
        <w:rPr>
          <w:rFonts w:ascii="Times New Roman" w:hAnsi="Times New Roman" w:cs="Times New Roman"/>
          <w:sz w:val="24"/>
          <w:szCs w:val="24"/>
        </w:rPr>
        <w:t xml:space="preserve">do </w:t>
      </w:r>
      <w:r w:rsidRPr="000975AF">
        <w:rPr>
          <w:rFonts w:ascii="Times New Roman" w:eastAsia="Times New Roman" w:hAnsi="Times New Roman" w:cs="Times New Roman"/>
          <w:iCs/>
          <w:kern w:val="1"/>
          <w:sz w:val="24"/>
          <w:szCs w:val="20"/>
          <w:lang w:eastAsia="ar-SA"/>
        </w:rPr>
        <w:t>10 (deseti) pracovních dnů od podpisu této smlouvy oběma Smluvními stranami složí částku v uvedené výši do advokátní úschovy otevřené k tomuto účelu u společnosti Krejčí, Rajf &amp; partneři, s.r.o., advokátní kancelář, IČ</w:t>
      </w:r>
      <w:r>
        <w:rPr>
          <w:rFonts w:ascii="Times New Roman" w:eastAsia="Times New Roman" w:hAnsi="Times New Roman" w:cs="Times New Roman"/>
          <w:iCs/>
          <w:kern w:val="1"/>
          <w:sz w:val="24"/>
          <w:szCs w:val="20"/>
          <w:lang w:eastAsia="ar-SA"/>
        </w:rPr>
        <w:t>O</w:t>
      </w:r>
      <w:r w:rsidRPr="000975AF">
        <w:rPr>
          <w:rFonts w:ascii="Times New Roman" w:eastAsia="Times New Roman" w:hAnsi="Times New Roman" w:cs="Times New Roman"/>
          <w:iCs/>
          <w:kern w:val="1"/>
          <w:sz w:val="24"/>
          <w:szCs w:val="20"/>
          <w:lang w:eastAsia="ar-SA"/>
        </w:rPr>
        <w:t xml:space="preserve">: 046 00 916, se sídlem </w:t>
      </w:r>
      <w:proofErr w:type="spellStart"/>
      <w:r w:rsidRPr="000975AF">
        <w:rPr>
          <w:rFonts w:ascii="Times New Roman" w:eastAsia="Times New Roman" w:hAnsi="Times New Roman" w:cs="Times New Roman"/>
          <w:iCs/>
          <w:kern w:val="1"/>
          <w:sz w:val="24"/>
          <w:szCs w:val="20"/>
          <w:lang w:eastAsia="ar-SA"/>
        </w:rPr>
        <w:t>Špitálka</w:t>
      </w:r>
      <w:proofErr w:type="spellEnd"/>
      <w:r w:rsidRPr="000975AF">
        <w:rPr>
          <w:rFonts w:ascii="Times New Roman" w:eastAsia="Times New Roman" w:hAnsi="Times New Roman" w:cs="Times New Roman"/>
          <w:iCs/>
          <w:kern w:val="1"/>
          <w:sz w:val="24"/>
          <w:szCs w:val="20"/>
          <w:lang w:eastAsia="ar-SA"/>
        </w:rPr>
        <w:t xml:space="preserve"> 434/</w:t>
      </w:r>
      <w:proofErr w:type="gramStart"/>
      <w:r w:rsidRPr="000975AF">
        <w:rPr>
          <w:rFonts w:ascii="Times New Roman" w:eastAsia="Times New Roman" w:hAnsi="Times New Roman" w:cs="Times New Roman"/>
          <w:iCs/>
          <w:kern w:val="1"/>
          <w:sz w:val="24"/>
          <w:szCs w:val="20"/>
          <w:lang w:eastAsia="ar-SA"/>
        </w:rPr>
        <w:t>23b</w:t>
      </w:r>
      <w:proofErr w:type="gramEnd"/>
      <w:r w:rsidRPr="000975AF">
        <w:rPr>
          <w:rFonts w:ascii="Times New Roman" w:eastAsia="Times New Roman" w:hAnsi="Times New Roman" w:cs="Times New Roman"/>
          <w:iCs/>
          <w:kern w:val="1"/>
          <w:sz w:val="24"/>
          <w:szCs w:val="20"/>
          <w:lang w:eastAsia="ar-SA"/>
        </w:rPr>
        <w:t xml:space="preserve">, 602 00 Brno </w:t>
      </w:r>
      <w:r w:rsidRPr="000975AF">
        <w:rPr>
          <w:rFonts w:ascii="Times New Roman" w:eastAsia="Times New Roman" w:hAnsi="Times New Roman" w:cs="Times New Roman"/>
          <w:i/>
          <w:iCs/>
          <w:kern w:val="1"/>
          <w:sz w:val="24"/>
          <w:szCs w:val="20"/>
          <w:lang w:eastAsia="ar-SA"/>
        </w:rPr>
        <w:t>(dále jen jako „</w:t>
      </w:r>
      <w:r w:rsidRPr="000975AF">
        <w:rPr>
          <w:rFonts w:ascii="Times New Roman" w:eastAsia="Times New Roman" w:hAnsi="Times New Roman" w:cs="Times New Roman"/>
          <w:b/>
          <w:i/>
          <w:iCs/>
          <w:kern w:val="1"/>
          <w:sz w:val="24"/>
          <w:szCs w:val="20"/>
          <w:lang w:eastAsia="ar-SA"/>
        </w:rPr>
        <w:t>Advokátní kancelář</w:t>
      </w:r>
      <w:r w:rsidRPr="000975AF">
        <w:rPr>
          <w:rFonts w:ascii="Times New Roman" w:eastAsia="Times New Roman" w:hAnsi="Times New Roman" w:cs="Times New Roman"/>
          <w:i/>
          <w:iCs/>
          <w:kern w:val="1"/>
          <w:sz w:val="24"/>
          <w:szCs w:val="20"/>
          <w:lang w:eastAsia="ar-SA"/>
        </w:rPr>
        <w:t>“)</w:t>
      </w:r>
      <w:r w:rsidRPr="000975AF">
        <w:rPr>
          <w:rFonts w:ascii="Times New Roman" w:eastAsia="Times New Roman" w:hAnsi="Times New Roman" w:cs="Times New Roman"/>
          <w:iCs/>
          <w:kern w:val="1"/>
          <w:sz w:val="24"/>
          <w:szCs w:val="20"/>
          <w:lang w:eastAsia="ar-SA"/>
        </w:rPr>
        <w:t>. Kupní cena se považuje za uhrazenou připsáním příslušné částky ve prospěch bankovního účtu úschovy, který je uveden ve smlouvě o advokátní úchově finančních prostředků, kterou Smluvní strany s Advokátní kanceláří k tomuto účelu uzavřely spolu s touto kupní smlouvou, a která je nedílnou součástí této kupní smlouvy.</w:t>
      </w:r>
    </w:p>
    <w:p w14:paraId="7A3BD657" w14:textId="77777777" w:rsidR="001901B1" w:rsidRPr="000975AF" w:rsidRDefault="001901B1" w:rsidP="001901B1">
      <w:pPr>
        <w:pStyle w:val="Zkladntext"/>
        <w:tabs>
          <w:tab w:val="left" w:pos="735"/>
        </w:tabs>
        <w:suppressAutoHyphens/>
        <w:spacing w:after="0" w:line="200" w:lineRule="atLeast"/>
        <w:ind w:left="720"/>
        <w:jc w:val="both"/>
        <w:rPr>
          <w:rFonts w:ascii="Times New Roman" w:eastAsia="Times New Roman" w:hAnsi="Times New Roman" w:cs="Times New Roman"/>
          <w:iCs/>
          <w:kern w:val="1"/>
          <w:sz w:val="24"/>
          <w:szCs w:val="20"/>
          <w:lang w:eastAsia="ar-SA"/>
        </w:rPr>
      </w:pPr>
    </w:p>
    <w:p w14:paraId="649ACEB3" w14:textId="5464B40F" w:rsidR="001901B1" w:rsidRDefault="001901B1" w:rsidP="0000768B">
      <w:pPr>
        <w:pStyle w:val="Zkladntext"/>
        <w:numPr>
          <w:ilvl w:val="0"/>
          <w:numId w:val="15"/>
        </w:numPr>
        <w:suppressAutoHyphens/>
        <w:spacing w:after="0" w:line="200" w:lineRule="atLeast"/>
        <w:jc w:val="both"/>
        <w:rPr>
          <w:rFonts w:ascii="Times New Roman" w:hAnsi="Times New Roman" w:cs="Times New Roman"/>
          <w:iCs/>
          <w:sz w:val="24"/>
          <w:szCs w:val="24"/>
        </w:rPr>
      </w:pPr>
      <w:r w:rsidRPr="000975AF">
        <w:rPr>
          <w:rFonts w:ascii="Times New Roman" w:hAnsi="Times New Roman" w:cs="Times New Roman"/>
          <w:iCs/>
          <w:sz w:val="24"/>
          <w:szCs w:val="24"/>
        </w:rPr>
        <w:t xml:space="preserve">U Advokátní kanceláře složená kupní cena, tj. částka ve výši </w:t>
      </w:r>
      <w:proofErr w:type="gramStart"/>
      <w:r w:rsidRPr="00BB0A09">
        <w:rPr>
          <w:rFonts w:ascii="Times New Roman" w:hAnsi="Times New Roman" w:cs="Times New Roman"/>
          <w:b/>
          <w:iCs/>
          <w:sz w:val="24"/>
          <w:szCs w:val="24"/>
        </w:rPr>
        <w:t>490.536,-</w:t>
      </w:r>
      <w:proofErr w:type="gramEnd"/>
      <w:r w:rsidRPr="00BB0A09">
        <w:rPr>
          <w:rFonts w:ascii="Times New Roman" w:hAnsi="Times New Roman" w:cs="Times New Roman"/>
          <w:b/>
          <w:iCs/>
          <w:sz w:val="24"/>
          <w:szCs w:val="24"/>
        </w:rPr>
        <w:t xml:space="preserve"> Kč (slovy: </w:t>
      </w:r>
      <w:proofErr w:type="spellStart"/>
      <w:r w:rsidRPr="00BB0A09">
        <w:rPr>
          <w:rFonts w:ascii="Times New Roman" w:hAnsi="Times New Roman" w:cs="Times New Roman"/>
          <w:b/>
          <w:iCs/>
          <w:sz w:val="24"/>
          <w:szCs w:val="24"/>
        </w:rPr>
        <w:t>čtyřistadevadesáttisícpětsettřicetšestkorunčeských</w:t>
      </w:r>
      <w:proofErr w:type="spellEnd"/>
      <w:r w:rsidRPr="00BB0A09">
        <w:rPr>
          <w:rFonts w:ascii="Times New Roman" w:hAnsi="Times New Roman" w:cs="Times New Roman"/>
          <w:b/>
          <w:iCs/>
          <w:sz w:val="24"/>
          <w:szCs w:val="24"/>
        </w:rPr>
        <w:t>)</w:t>
      </w:r>
      <w:r w:rsidRPr="000975AF">
        <w:rPr>
          <w:rFonts w:ascii="Times New Roman" w:hAnsi="Times New Roman" w:cs="Times New Roman"/>
          <w:iCs/>
          <w:sz w:val="24"/>
          <w:szCs w:val="24"/>
        </w:rPr>
        <w:t xml:space="preserve"> bude vyplacena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sidRPr="000975AF">
        <w:rPr>
          <w:rFonts w:ascii="Times New Roman" w:hAnsi="Times New Roman" w:cs="Times New Roman"/>
          <w:iCs/>
          <w:sz w:val="24"/>
          <w:szCs w:val="24"/>
        </w:rPr>
        <w:t>po splnění podmínek stanovených v</w:t>
      </w:r>
      <w:r>
        <w:rPr>
          <w:rFonts w:ascii="Times New Roman" w:hAnsi="Times New Roman" w:cs="Times New Roman"/>
          <w:iCs/>
          <w:sz w:val="24"/>
          <w:szCs w:val="24"/>
        </w:rPr>
        <w:t> oddílu A . čl. III. odst. 3. a odst. 4. této smlouvy.</w:t>
      </w:r>
    </w:p>
    <w:p w14:paraId="21F8960D" w14:textId="77777777" w:rsidR="001901B1" w:rsidRDefault="001901B1" w:rsidP="001901B1">
      <w:pPr>
        <w:suppressAutoHyphens/>
        <w:spacing w:after="0" w:line="240" w:lineRule="auto"/>
        <w:ind w:left="360"/>
        <w:jc w:val="both"/>
        <w:rPr>
          <w:rFonts w:ascii="Times New Roman" w:hAnsi="Times New Roman" w:cs="Times New Roman"/>
          <w:iCs/>
          <w:sz w:val="24"/>
          <w:szCs w:val="24"/>
        </w:rPr>
      </w:pPr>
    </w:p>
    <w:p w14:paraId="58A12F36" w14:textId="77777777" w:rsidR="001901B1" w:rsidRDefault="001901B1" w:rsidP="001901B1">
      <w:pPr>
        <w:suppressAutoHyphens/>
        <w:spacing w:after="0" w:line="240" w:lineRule="auto"/>
        <w:ind w:left="360"/>
        <w:jc w:val="both"/>
        <w:rPr>
          <w:rFonts w:ascii="Times New Roman" w:hAnsi="Times New Roman" w:cs="Times New Roman"/>
          <w:iCs/>
          <w:sz w:val="24"/>
          <w:szCs w:val="24"/>
        </w:rPr>
      </w:pPr>
    </w:p>
    <w:p w14:paraId="3A9D1730" w14:textId="77777777" w:rsidR="001901B1" w:rsidRPr="00B3639A" w:rsidRDefault="001901B1" w:rsidP="001901B1">
      <w:pPr>
        <w:suppressAutoHyphens/>
        <w:spacing w:after="0" w:line="240" w:lineRule="auto"/>
        <w:ind w:left="360"/>
        <w:jc w:val="center"/>
        <w:rPr>
          <w:rFonts w:ascii="Times New Roman" w:hAnsi="Times New Roman" w:cs="Times New Roman"/>
          <w:b/>
          <w:iCs/>
          <w:sz w:val="24"/>
          <w:szCs w:val="24"/>
        </w:rPr>
      </w:pPr>
      <w:r w:rsidRPr="00B3639A">
        <w:rPr>
          <w:rFonts w:ascii="Times New Roman" w:hAnsi="Times New Roman" w:cs="Times New Roman"/>
          <w:b/>
          <w:iCs/>
          <w:sz w:val="24"/>
          <w:szCs w:val="24"/>
        </w:rPr>
        <w:t>II.</w:t>
      </w:r>
    </w:p>
    <w:p w14:paraId="378F6DD8" w14:textId="77777777" w:rsidR="001901B1" w:rsidRPr="00B3639A" w:rsidRDefault="001901B1" w:rsidP="001901B1">
      <w:pPr>
        <w:suppressAutoHyphens/>
        <w:spacing w:after="0" w:line="240" w:lineRule="auto"/>
        <w:ind w:left="360"/>
        <w:jc w:val="center"/>
        <w:rPr>
          <w:rFonts w:ascii="Times New Roman" w:hAnsi="Times New Roman" w:cs="Times New Roman"/>
          <w:b/>
          <w:iCs/>
          <w:sz w:val="24"/>
          <w:szCs w:val="24"/>
        </w:rPr>
      </w:pPr>
      <w:r w:rsidRPr="00B3639A">
        <w:rPr>
          <w:rFonts w:ascii="Times New Roman" w:hAnsi="Times New Roman" w:cs="Times New Roman"/>
          <w:b/>
          <w:iCs/>
          <w:sz w:val="24"/>
          <w:szCs w:val="24"/>
        </w:rPr>
        <w:t>Změna územního plánu obce Dolní Rožínka</w:t>
      </w:r>
    </w:p>
    <w:p w14:paraId="1475D668" w14:textId="77777777" w:rsidR="001901B1" w:rsidRDefault="001901B1" w:rsidP="001901B1">
      <w:pPr>
        <w:suppressAutoHyphens/>
        <w:spacing w:after="0" w:line="240" w:lineRule="auto"/>
        <w:ind w:left="360"/>
        <w:jc w:val="both"/>
        <w:rPr>
          <w:rFonts w:ascii="Times New Roman" w:hAnsi="Times New Roman" w:cs="Times New Roman"/>
          <w:iCs/>
          <w:sz w:val="24"/>
          <w:szCs w:val="24"/>
        </w:rPr>
      </w:pPr>
    </w:p>
    <w:p w14:paraId="07AF0C95" w14:textId="77777777" w:rsidR="001901B1" w:rsidRDefault="001901B1" w:rsidP="001901B1">
      <w:pPr>
        <w:widowControl w:val="0"/>
        <w:numPr>
          <w:ilvl w:val="0"/>
          <w:numId w:val="16"/>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Obec Dolní Rožínka se tímto zavazuje nejpozději ve lhůtě 5 (slovy: pěti) let ode dne podpisu této smlouvy oběma Smluvními stranami zajistit změnu územního plánu obce Dolní Rožínka, tak aby byly Nemovité věci A v tomto územním plánu funkčně zařazeny mezi plochy rodinného bydlení. Totéž se Obec Dolní Rožínka zavazuje zajistit ve vztahu k pozemku </w:t>
      </w:r>
      <w:proofErr w:type="spellStart"/>
      <w:r>
        <w:rPr>
          <w:rFonts w:ascii="Times New Roman" w:eastAsia="Times New Roman" w:hAnsi="Times New Roman" w:cs="Times New Roman"/>
          <w:sz w:val="24"/>
          <w:szCs w:val="24"/>
          <w:lang w:eastAsia="cs-CZ"/>
        </w:rPr>
        <w:t>parc</w:t>
      </w:r>
      <w:proofErr w:type="spellEnd"/>
      <w:r>
        <w:rPr>
          <w:rFonts w:ascii="Times New Roman" w:eastAsia="Times New Roman" w:hAnsi="Times New Roman" w:cs="Times New Roman"/>
          <w:sz w:val="24"/>
          <w:szCs w:val="24"/>
          <w:lang w:eastAsia="cs-CZ"/>
        </w:rPr>
        <w:t xml:space="preserve">. č. 156/1, orná půda, jak je zapsán v katastru nemovitostí vedeném u Katastrálního úřadu pro Kraj Vysočina, Katastrální pracoviště Žďár nad Sázavou, na LV č. 98 pro obec a </w:t>
      </w:r>
      <w:proofErr w:type="spellStart"/>
      <w:r>
        <w:rPr>
          <w:rFonts w:ascii="Times New Roman" w:eastAsia="Times New Roman" w:hAnsi="Times New Roman" w:cs="Times New Roman"/>
          <w:sz w:val="24"/>
          <w:szCs w:val="24"/>
          <w:lang w:eastAsia="cs-CZ"/>
        </w:rPr>
        <w:t>k.ú</w:t>
      </w:r>
      <w:proofErr w:type="spellEnd"/>
      <w:r>
        <w:rPr>
          <w:rFonts w:ascii="Times New Roman" w:eastAsia="Times New Roman" w:hAnsi="Times New Roman" w:cs="Times New Roman"/>
          <w:sz w:val="24"/>
          <w:szCs w:val="24"/>
          <w:lang w:eastAsia="cs-CZ"/>
        </w:rPr>
        <w:t xml:space="preserve">. Dolní Rožínka, a to ve vztahu k rozloze tohoto pozemku po zápisu oddělení pozemků </w:t>
      </w:r>
      <w:proofErr w:type="spellStart"/>
      <w:r>
        <w:rPr>
          <w:rFonts w:ascii="Times New Roman" w:eastAsia="Times New Roman" w:hAnsi="Times New Roman" w:cs="Times New Roman"/>
          <w:sz w:val="24"/>
          <w:szCs w:val="24"/>
          <w:lang w:eastAsia="cs-CZ"/>
        </w:rPr>
        <w:t>parc</w:t>
      </w:r>
      <w:proofErr w:type="spellEnd"/>
      <w:r>
        <w:rPr>
          <w:rFonts w:ascii="Times New Roman" w:eastAsia="Times New Roman" w:hAnsi="Times New Roman" w:cs="Times New Roman"/>
          <w:sz w:val="24"/>
          <w:szCs w:val="24"/>
          <w:lang w:eastAsia="cs-CZ"/>
        </w:rPr>
        <w:t xml:space="preserve">. č. 156/33 a </w:t>
      </w:r>
      <w:proofErr w:type="spellStart"/>
      <w:r>
        <w:rPr>
          <w:rFonts w:ascii="Times New Roman" w:eastAsia="Times New Roman" w:hAnsi="Times New Roman" w:cs="Times New Roman"/>
          <w:sz w:val="24"/>
          <w:szCs w:val="24"/>
          <w:lang w:eastAsia="cs-CZ"/>
        </w:rPr>
        <w:t>parc</w:t>
      </w:r>
      <w:proofErr w:type="spellEnd"/>
      <w:r>
        <w:rPr>
          <w:rFonts w:ascii="Times New Roman" w:eastAsia="Times New Roman" w:hAnsi="Times New Roman" w:cs="Times New Roman"/>
          <w:sz w:val="24"/>
          <w:szCs w:val="24"/>
          <w:lang w:eastAsia="cs-CZ"/>
        </w:rPr>
        <w:t xml:space="preserve">. č. 156/34 dle geometrického plánu </w:t>
      </w:r>
      <w:r w:rsidRPr="00737C08">
        <w:rPr>
          <w:rFonts w:ascii="Times New Roman" w:eastAsia="Times New Roman" w:hAnsi="Times New Roman" w:cs="Times New Roman"/>
          <w:sz w:val="24"/>
          <w:szCs w:val="24"/>
          <w:lang w:eastAsia="cs-CZ"/>
        </w:rPr>
        <w:t>č. 511-68/2021</w:t>
      </w:r>
      <w:r>
        <w:rPr>
          <w:rFonts w:ascii="Times New Roman" w:eastAsia="Times New Roman" w:hAnsi="Times New Roman" w:cs="Times New Roman"/>
          <w:sz w:val="24"/>
          <w:szCs w:val="24"/>
          <w:lang w:eastAsia="cs-CZ"/>
        </w:rPr>
        <w:t xml:space="preserve"> </w:t>
      </w:r>
      <w:r w:rsidRPr="00F420EC">
        <w:rPr>
          <w:rFonts w:ascii="Times New Roman" w:hAnsi="Times New Roman" w:cs="Times New Roman"/>
          <w:sz w:val="24"/>
          <w:szCs w:val="24"/>
        </w:rPr>
        <w:t xml:space="preserve">vyhotoveného dne </w:t>
      </w:r>
      <w:r>
        <w:rPr>
          <w:rFonts w:ascii="Times New Roman" w:hAnsi="Times New Roman" w:cs="Times New Roman"/>
          <w:sz w:val="24"/>
          <w:szCs w:val="24"/>
        </w:rPr>
        <w:t>10. 6. 2021</w:t>
      </w:r>
      <w:r w:rsidRPr="00F420EC">
        <w:rPr>
          <w:rFonts w:ascii="Times New Roman" w:hAnsi="Times New Roman" w:cs="Times New Roman"/>
          <w:sz w:val="24"/>
          <w:szCs w:val="24"/>
        </w:rPr>
        <w:t xml:space="preserve"> panem Petrem Chudobou a potvrzeného příslušným katastrálním úřadem dne </w:t>
      </w:r>
      <w:r>
        <w:rPr>
          <w:rFonts w:ascii="Times New Roman" w:hAnsi="Times New Roman" w:cs="Times New Roman"/>
          <w:sz w:val="24"/>
          <w:szCs w:val="24"/>
        </w:rPr>
        <w:t>15. 6. 2021</w:t>
      </w:r>
      <w:r w:rsidRPr="00F420EC">
        <w:rPr>
          <w:rFonts w:ascii="Times New Roman" w:hAnsi="Times New Roman" w:cs="Times New Roman"/>
          <w:sz w:val="24"/>
          <w:szCs w:val="24"/>
        </w:rPr>
        <w:t xml:space="preserve"> (tento geometrický plán t</w:t>
      </w:r>
      <w:r>
        <w:rPr>
          <w:rFonts w:ascii="Times New Roman" w:hAnsi="Times New Roman" w:cs="Times New Roman"/>
          <w:sz w:val="24"/>
          <w:szCs w:val="24"/>
        </w:rPr>
        <w:t>voří Přílohu č. 2 této smlouvy).</w:t>
      </w:r>
    </w:p>
    <w:p w14:paraId="61825777" w14:textId="77777777" w:rsidR="001901B1"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606257EE" w14:textId="1633A691" w:rsidR="001901B1" w:rsidRDefault="001901B1" w:rsidP="001901B1">
      <w:pPr>
        <w:widowControl w:val="0"/>
        <w:numPr>
          <w:ilvl w:val="0"/>
          <w:numId w:val="16"/>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případ, že Obec Dolní Rožínka nesplní svůj závazek blíže specifikovaný v předchozím odstavci této smlouvy ve lhůtě 5 let ode dne podpisu této smlouvy oběma Smluvními stranami, má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eastAsia="Times New Roman" w:hAnsi="Times New Roman" w:cs="Times New Roman"/>
          <w:sz w:val="24"/>
          <w:szCs w:val="24"/>
          <w:lang w:eastAsia="cs-CZ"/>
        </w:rPr>
        <w:t>právo odstoupit od Kupní smlouvy A obsažené výhradně v ustanoveních oddílu A této smlouvy.</w:t>
      </w:r>
    </w:p>
    <w:p w14:paraId="37D42E49" w14:textId="77777777" w:rsidR="001901B1"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620084C7" w14:textId="4564B4F1" w:rsidR="001901B1" w:rsidRDefault="001901B1" w:rsidP="001901B1">
      <w:pPr>
        <w:widowControl w:val="0"/>
        <w:numPr>
          <w:ilvl w:val="0"/>
          <w:numId w:val="16"/>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Dojde-li k odstoupení od této smlouvy ve smyslu oddílu C. čl. II. odst. 2 této smlouvy, zavazuje se Obec Dolní Rožínka vrátit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eastAsia="Times New Roman" w:hAnsi="Times New Roman" w:cs="Times New Roman"/>
          <w:sz w:val="24"/>
          <w:szCs w:val="24"/>
          <w:lang w:eastAsia="cs-CZ"/>
        </w:rPr>
        <w:t xml:space="preserve">zpět Nemovitou věc A blíže specifikovanou v oddílu A. čl. I. odst. 1. této smlouvy a </w:t>
      </w:r>
      <w:r w:rsidR="00FE016F" w:rsidRPr="00F80829">
        <w:rPr>
          <w:rFonts w:ascii="Times New Roman" w:hAnsi="Times New Roman" w:cs="Times New Roman"/>
          <w:color w:val="000000" w:themeColor="text1"/>
          <w:sz w:val="24"/>
          <w:szCs w:val="24"/>
          <w:shd w:val="clear" w:color="auto" w:fill="000000" w:themeFill="text1"/>
        </w:rPr>
        <w:t>………………</w:t>
      </w:r>
      <w:r w:rsidR="00FE016F" w:rsidRPr="00BD5D69">
        <w:rPr>
          <w:rFonts w:ascii="Times New Roman" w:hAnsi="Times New Roman" w:cs="Times New Roman"/>
          <w:sz w:val="24"/>
          <w:szCs w:val="24"/>
        </w:rPr>
        <w:t xml:space="preserve"> </w:t>
      </w:r>
      <w:r>
        <w:rPr>
          <w:rFonts w:ascii="Times New Roman" w:eastAsia="Times New Roman" w:hAnsi="Times New Roman" w:cs="Times New Roman"/>
          <w:sz w:val="24"/>
          <w:szCs w:val="24"/>
          <w:lang w:eastAsia="cs-CZ"/>
        </w:rPr>
        <w:t xml:space="preserve">se zavazuje vrátit Obci Dolní Rožínka zpět kupní cenu za Předmět převodu B ve výši </w:t>
      </w:r>
      <w:r w:rsidRPr="009C7CEF">
        <w:rPr>
          <w:rFonts w:ascii="Times New Roman" w:eastAsia="Times New Roman" w:hAnsi="Times New Roman" w:cs="Times New Roman"/>
          <w:sz w:val="24"/>
          <w:szCs w:val="24"/>
          <w:lang w:eastAsia="cs-CZ"/>
        </w:rPr>
        <w:t xml:space="preserve">490.536, - Kč (slovy: </w:t>
      </w:r>
      <w:proofErr w:type="spellStart"/>
      <w:r w:rsidRPr="009C7CEF">
        <w:rPr>
          <w:rFonts w:ascii="Times New Roman" w:eastAsia="Times New Roman" w:hAnsi="Times New Roman" w:cs="Times New Roman"/>
          <w:sz w:val="24"/>
          <w:szCs w:val="24"/>
          <w:lang w:eastAsia="cs-CZ"/>
        </w:rPr>
        <w:t>čtyřistadevadesáttisícpětsettřicetšestkorunčeských</w:t>
      </w:r>
      <w:proofErr w:type="spellEnd"/>
      <w:r w:rsidRPr="009C7CE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a to vše nejpozději do 10 dnů ode dne doručení odstoupení od Kupní smlouvy A Obci Dolní Rožínka.</w:t>
      </w:r>
    </w:p>
    <w:p w14:paraId="48F2B377" w14:textId="77777777" w:rsidR="001901B1" w:rsidRDefault="001901B1" w:rsidP="001901B1">
      <w:pPr>
        <w:widowControl w:val="0"/>
        <w:tabs>
          <w:tab w:val="left" w:pos="1080"/>
        </w:tabs>
        <w:suppressAutoHyphens/>
        <w:autoSpaceDE w:val="0"/>
        <w:autoSpaceDN w:val="0"/>
        <w:adjustRightInd w:val="0"/>
        <w:spacing w:after="0" w:line="240" w:lineRule="auto"/>
        <w:ind w:left="720"/>
        <w:jc w:val="both"/>
        <w:rPr>
          <w:rFonts w:ascii="Times New Roman" w:eastAsia="Times New Roman" w:hAnsi="Times New Roman" w:cs="Times New Roman"/>
          <w:sz w:val="24"/>
          <w:szCs w:val="24"/>
          <w:lang w:eastAsia="cs-CZ"/>
        </w:rPr>
      </w:pPr>
    </w:p>
    <w:p w14:paraId="21DBA8A9" w14:textId="77777777" w:rsidR="001901B1" w:rsidRDefault="001901B1" w:rsidP="001901B1">
      <w:pPr>
        <w:widowControl w:val="0"/>
        <w:numPr>
          <w:ilvl w:val="0"/>
          <w:numId w:val="16"/>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 ohledem na dosažení právní jistoty smluvní strany výslovně uvádí, že Kupní smlouva B obsažená výhradně v ustanovení oddílu B této smlouvy není ničím podmíněna a současně z ní není možno odstoupit z jiných než zákonných důvodů či důvodů výslovně stanovených v oddíle B čl. VI. této smlouvy.</w:t>
      </w:r>
    </w:p>
    <w:p w14:paraId="02E2195D" w14:textId="77777777" w:rsidR="001901B1" w:rsidRPr="00B3639A" w:rsidRDefault="001901B1" w:rsidP="001901B1">
      <w:pPr>
        <w:pStyle w:val="Odstavecseseznamem"/>
        <w:suppressAutoHyphens/>
        <w:spacing w:after="0" w:line="240" w:lineRule="auto"/>
        <w:jc w:val="both"/>
        <w:rPr>
          <w:rFonts w:ascii="Times New Roman" w:hAnsi="Times New Roman" w:cs="Times New Roman"/>
          <w:iCs/>
          <w:sz w:val="24"/>
          <w:szCs w:val="24"/>
        </w:rPr>
      </w:pPr>
    </w:p>
    <w:p w14:paraId="36F3C094" w14:textId="77777777" w:rsidR="001901B1" w:rsidRPr="00997917" w:rsidRDefault="001901B1" w:rsidP="001901B1">
      <w:pPr>
        <w:suppressAutoHyphens/>
        <w:spacing w:after="0" w:line="240" w:lineRule="auto"/>
        <w:jc w:val="both"/>
        <w:rPr>
          <w:rFonts w:ascii="Times New Roman" w:hAnsi="Times New Roman" w:cs="Times New Roman"/>
          <w:iCs/>
          <w:sz w:val="24"/>
          <w:szCs w:val="24"/>
        </w:rPr>
      </w:pPr>
    </w:p>
    <w:p w14:paraId="402FC5A9" w14:textId="77777777" w:rsidR="001901B1"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sidRPr="0066101C">
        <w:rPr>
          <w:rFonts w:ascii="Times New Roman" w:eastAsia="Arial" w:hAnsi="Times New Roman" w:cs="Times New Roman"/>
          <w:b/>
          <w:iCs/>
          <w:kern w:val="1"/>
          <w:sz w:val="24"/>
          <w:szCs w:val="24"/>
          <w:lang w:eastAsia="ar-SA"/>
        </w:rPr>
        <w:t>VII.</w:t>
      </w:r>
    </w:p>
    <w:p w14:paraId="03BEB15A" w14:textId="77777777" w:rsidR="001901B1" w:rsidRPr="0066101C" w:rsidRDefault="001901B1" w:rsidP="001901B1">
      <w:pPr>
        <w:keepNext/>
        <w:keepLines/>
        <w:suppressAutoHyphens/>
        <w:spacing w:after="0" w:line="240" w:lineRule="auto"/>
        <w:jc w:val="center"/>
        <w:rPr>
          <w:rFonts w:ascii="Times New Roman" w:eastAsia="Arial" w:hAnsi="Times New Roman" w:cs="Times New Roman"/>
          <w:b/>
          <w:iCs/>
          <w:kern w:val="1"/>
          <w:sz w:val="24"/>
          <w:szCs w:val="24"/>
          <w:lang w:eastAsia="ar-SA"/>
        </w:rPr>
      </w:pPr>
      <w:r w:rsidRPr="00C92A12">
        <w:rPr>
          <w:rFonts w:ascii="Times New Roman" w:eastAsia="Arial" w:hAnsi="Times New Roman" w:cs="Times New Roman"/>
          <w:iCs/>
          <w:kern w:val="1"/>
          <w:sz w:val="24"/>
          <w:szCs w:val="24"/>
          <w:lang w:eastAsia="ar-SA"/>
        </w:rPr>
        <w:t xml:space="preserve"> </w:t>
      </w:r>
      <w:r w:rsidRPr="0066101C">
        <w:rPr>
          <w:rFonts w:ascii="Times New Roman" w:eastAsia="Arial" w:hAnsi="Times New Roman" w:cs="Times New Roman"/>
          <w:b/>
          <w:iCs/>
          <w:kern w:val="1"/>
          <w:sz w:val="24"/>
          <w:szCs w:val="24"/>
          <w:lang w:eastAsia="ar-SA"/>
        </w:rPr>
        <w:t>Závěrečná ustanovení</w:t>
      </w:r>
    </w:p>
    <w:p w14:paraId="45A66BB6" w14:textId="77777777" w:rsidR="001901B1" w:rsidRDefault="001901B1" w:rsidP="001901B1">
      <w:pPr>
        <w:keepNext/>
        <w:keepLines/>
        <w:suppressAutoHyphens/>
        <w:spacing w:after="0" w:line="240" w:lineRule="auto"/>
        <w:jc w:val="both"/>
        <w:rPr>
          <w:rFonts w:ascii="Times New Roman" w:eastAsia="Arial" w:hAnsi="Times New Roman" w:cs="Times New Roman"/>
          <w:iCs/>
          <w:kern w:val="1"/>
          <w:sz w:val="24"/>
          <w:szCs w:val="24"/>
          <w:lang w:eastAsia="ar-SA"/>
        </w:rPr>
      </w:pPr>
    </w:p>
    <w:p w14:paraId="1C7F10CB" w14:textId="77777777" w:rsidR="001901B1" w:rsidRPr="00BD5AC0" w:rsidRDefault="001901B1" w:rsidP="001901B1">
      <w:pPr>
        <w:numPr>
          <w:ilvl w:val="0"/>
          <w:numId w:val="17"/>
        </w:numPr>
        <w:spacing w:line="240" w:lineRule="auto"/>
        <w:contextualSpacing/>
        <w:jc w:val="both"/>
        <w:rPr>
          <w:rFonts w:ascii="Times New Roman" w:hAnsi="Times New Roman" w:cs="Times New Roman"/>
          <w:sz w:val="24"/>
          <w:szCs w:val="24"/>
        </w:rPr>
      </w:pPr>
      <w:r w:rsidRPr="00BD5AC0">
        <w:rPr>
          <w:rFonts w:ascii="Times New Roman" w:hAnsi="Times New Roman" w:cs="Times New Roman"/>
          <w:sz w:val="24"/>
          <w:szCs w:val="24"/>
        </w:rPr>
        <w:t>Tato smlouva</w:t>
      </w:r>
      <w:r>
        <w:rPr>
          <w:rFonts w:ascii="Times New Roman" w:hAnsi="Times New Roman" w:cs="Times New Roman"/>
          <w:sz w:val="24"/>
          <w:szCs w:val="24"/>
        </w:rPr>
        <w:t>, jakož i jednotlivé kupní smlouvy v ní obsažené,</w:t>
      </w:r>
      <w:r w:rsidRPr="00BD5AC0">
        <w:rPr>
          <w:rFonts w:ascii="Times New Roman" w:hAnsi="Times New Roman" w:cs="Times New Roman"/>
          <w:sz w:val="24"/>
          <w:szCs w:val="24"/>
        </w:rPr>
        <w:t xml:space="preserve"> nabývá platnosti dnem jejího podpisu poslední ze Smluvních stran. Účinnosti tato smlouva nabývá splněním povinnosti tuto smlouvu uveřejnit dle zákona č. 340/2015 Sb., zákona o zvláštních podmínkách účinnosti některých smluv, uveřejňování těchto smluv a o registru smluv v platném znění, tj. dnem jejího zveřejnění do Registru smluv. Zveřejnění smlouvy v registru smluv se zavazuje zajistit Obec</w:t>
      </w:r>
      <w:r>
        <w:rPr>
          <w:rFonts w:ascii="Times New Roman" w:hAnsi="Times New Roman" w:cs="Times New Roman"/>
          <w:sz w:val="24"/>
          <w:szCs w:val="24"/>
        </w:rPr>
        <w:t xml:space="preserve"> Dolní Rožínka</w:t>
      </w:r>
      <w:r w:rsidRPr="00BD5AC0">
        <w:rPr>
          <w:rFonts w:ascii="Times New Roman" w:hAnsi="Times New Roman" w:cs="Times New Roman"/>
          <w:sz w:val="24"/>
          <w:szCs w:val="24"/>
        </w:rPr>
        <w:t>, a to neprodleně po jejím podpisu všemi Smluvními stranami</w:t>
      </w:r>
    </w:p>
    <w:p w14:paraId="51B3EFE5" w14:textId="77777777" w:rsidR="001901B1" w:rsidRPr="00BD5AC0" w:rsidRDefault="001901B1" w:rsidP="001901B1">
      <w:pPr>
        <w:spacing w:line="240" w:lineRule="auto"/>
        <w:ind w:left="717"/>
        <w:contextualSpacing/>
        <w:jc w:val="both"/>
        <w:rPr>
          <w:rFonts w:ascii="Times New Roman" w:hAnsi="Times New Roman" w:cs="Times New Roman"/>
          <w:sz w:val="24"/>
          <w:szCs w:val="24"/>
        </w:rPr>
      </w:pPr>
    </w:p>
    <w:p w14:paraId="7F070E36" w14:textId="77777777" w:rsidR="001901B1" w:rsidRPr="00BD5AC0" w:rsidRDefault="001901B1" w:rsidP="001901B1">
      <w:pPr>
        <w:numPr>
          <w:ilvl w:val="0"/>
          <w:numId w:val="17"/>
        </w:numPr>
        <w:spacing w:line="240" w:lineRule="auto"/>
        <w:contextualSpacing/>
        <w:jc w:val="both"/>
        <w:rPr>
          <w:rFonts w:ascii="Times New Roman" w:eastAsia="SimSun" w:hAnsi="Times New Roman" w:cs="Times New Roman"/>
          <w:iCs/>
          <w:kern w:val="3"/>
          <w:sz w:val="24"/>
          <w:szCs w:val="24"/>
          <w:lang w:eastAsia="zh-CN" w:bidi="hi-IN"/>
        </w:rPr>
      </w:pPr>
      <w:r w:rsidRPr="00BD5AC0">
        <w:rPr>
          <w:rFonts w:ascii="Times New Roman" w:eastAsia="SimSun" w:hAnsi="Times New Roman" w:cs="Times New Roman"/>
          <w:iCs/>
          <w:kern w:val="3"/>
          <w:sz w:val="24"/>
          <w:szCs w:val="24"/>
          <w:lang w:eastAsia="zh-CN" w:bidi="hi-IN"/>
        </w:rPr>
        <w:t xml:space="preserve">Ustanovení této smlouvy se řídí platnými a účinnými právními předpisy České republiky, zejména pak </w:t>
      </w:r>
      <w:proofErr w:type="spellStart"/>
      <w:r w:rsidRPr="00BD5AC0">
        <w:rPr>
          <w:rFonts w:ascii="Times New Roman" w:eastAsia="SimSun" w:hAnsi="Times New Roman" w:cs="Times New Roman"/>
          <w:iCs/>
          <w:kern w:val="3"/>
          <w:sz w:val="24"/>
          <w:szCs w:val="24"/>
          <w:lang w:eastAsia="zh-CN" w:bidi="hi-IN"/>
        </w:rPr>
        <w:t>ust</w:t>
      </w:r>
      <w:proofErr w:type="spellEnd"/>
      <w:r w:rsidRPr="00BD5AC0">
        <w:rPr>
          <w:rFonts w:ascii="Times New Roman" w:eastAsia="SimSun" w:hAnsi="Times New Roman" w:cs="Times New Roman"/>
          <w:iCs/>
          <w:kern w:val="3"/>
          <w:sz w:val="24"/>
          <w:szCs w:val="24"/>
          <w:lang w:eastAsia="zh-CN" w:bidi="hi-IN"/>
        </w:rPr>
        <w:t xml:space="preserve">. § 2128 </w:t>
      </w:r>
      <w:proofErr w:type="spellStart"/>
      <w:r w:rsidRPr="00BD5AC0">
        <w:rPr>
          <w:rFonts w:ascii="Times New Roman" w:eastAsia="SimSun" w:hAnsi="Times New Roman" w:cs="Times New Roman"/>
          <w:iCs/>
          <w:kern w:val="3"/>
          <w:sz w:val="24"/>
          <w:szCs w:val="24"/>
          <w:lang w:eastAsia="zh-CN" w:bidi="hi-IN"/>
        </w:rPr>
        <w:t>an</w:t>
      </w:r>
      <w:proofErr w:type="spellEnd"/>
      <w:r w:rsidRPr="00BD5AC0">
        <w:rPr>
          <w:rFonts w:ascii="Times New Roman" w:eastAsia="SimSun" w:hAnsi="Times New Roman" w:cs="Times New Roman"/>
          <w:iCs/>
          <w:kern w:val="3"/>
          <w:sz w:val="24"/>
          <w:szCs w:val="24"/>
          <w:lang w:eastAsia="zh-CN" w:bidi="hi-IN"/>
        </w:rPr>
        <w:t xml:space="preserve">. a </w:t>
      </w:r>
      <w:proofErr w:type="spellStart"/>
      <w:r w:rsidRPr="00BD5AC0">
        <w:rPr>
          <w:rFonts w:ascii="Times New Roman" w:eastAsia="SimSun" w:hAnsi="Times New Roman" w:cs="Times New Roman"/>
          <w:iCs/>
          <w:kern w:val="3"/>
          <w:sz w:val="24"/>
          <w:szCs w:val="24"/>
          <w:lang w:eastAsia="zh-CN" w:bidi="hi-IN"/>
        </w:rPr>
        <w:t>ust</w:t>
      </w:r>
      <w:proofErr w:type="spellEnd"/>
      <w:r w:rsidRPr="00BD5AC0">
        <w:rPr>
          <w:rFonts w:ascii="Times New Roman" w:eastAsia="SimSun" w:hAnsi="Times New Roman" w:cs="Times New Roman"/>
          <w:iCs/>
          <w:kern w:val="3"/>
          <w:sz w:val="24"/>
          <w:szCs w:val="24"/>
          <w:lang w:eastAsia="zh-CN" w:bidi="hi-IN"/>
        </w:rPr>
        <w:t xml:space="preserve">. § 2184 </w:t>
      </w:r>
      <w:proofErr w:type="spellStart"/>
      <w:r w:rsidRPr="00BD5AC0">
        <w:rPr>
          <w:rFonts w:ascii="Times New Roman" w:eastAsia="SimSun" w:hAnsi="Times New Roman" w:cs="Times New Roman"/>
          <w:iCs/>
          <w:kern w:val="3"/>
          <w:sz w:val="24"/>
          <w:szCs w:val="24"/>
          <w:lang w:eastAsia="zh-CN" w:bidi="hi-IN"/>
        </w:rPr>
        <w:t>an</w:t>
      </w:r>
      <w:proofErr w:type="spellEnd"/>
      <w:r w:rsidRPr="00BD5AC0">
        <w:rPr>
          <w:rFonts w:ascii="Times New Roman" w:eastAsia="SimSun" w:hAnsi="Times New Roman" w:cs="Times New Roman"/>
          <w:iCs/>
          <w:kern w:val="3"/>
          <w:sz w:val="24"/>
          <w:szCs w:val="24"/>
          <w:lang w:eastAsia="zh-CN" w:bidi="hi-IN"/>
        </w:rPr>
        <w:t>. zákona č. 89/2012 Sb., občanský zákoník, ve znění pozdějších předpisů, jakož i přímo použitelnými právními předpisy Evropské unie.</w:t>
      </w:r>
    </w:p>
    <w:p w14:paraId="4CB92EA5" w14:textId="77777777" w:rsidR="001901B1" w:rsidRPr="00BD5AC0" w:rsidRDefault="001901B1" w:rsidP="001901B1">
      <w:pPr>
        <w:spacing w:line="240" w:lineRule="auto"/>
        <w:ind w:left="717"/>
        <w:contextualSpacing/>
        <w:jc w:val="both"/>
        <w:rPr>
          <w:rFonts w:ascii="Times New Roman" w:hAnsi="Times New Roman" w:cs="Times New Roman"/>
          <w:sz w:val="24"/>
          <w:szCs w:val="24"/>
        </w:rPr>
      </w:pPr>
    </w:p>
    <w:p w14:paraId="773F41AF" w14:textId="77777777" w:rsidR="001901B1" w:rsidRPr="00BD5AC0" w:rsidRDefault="001901B1" w:rsidP="001901B1">
      <w:pPr>
        <w:numPr>
          <w:ilvl w:val="0"/>
          <w:numId w:val="17"/>
        </w:numPr>
        <w:spacing w:line="240" w:lineRule="auto"/>
        <w:contextualSpacing/>
        <w:jc w:val="both"/>
        <w:rPr>
          <w:rFonts w:ascii="Times New Roman" w:hAnsi="Times New Roman" w:cs="Times New Roman"/>
          <w:sz w:val="24"/>
          <w:szCs w:val="24"/>
        </w:rPr>
      </w:pPr>
      <w:r w:rsidRPr="00BD5AC0">
        <w:rPr>
          <w:rFonts w:ascii="Times New Roman" w:hAnsi="Times New Roman" w:cs="Times New Roman"/>
          <w:sz w:val="24"/>
          <w:szCs w:val="24"/>
        </w:rPr>
        <w:t>Tato smlouva je sepsána ve 3 (třech) vyhotoveních s platností originálu, přičemž každá ze Smluvních stran obdrží po jednom z nich a jedno vyhotovení s úředně ověřenými podpisy je určeno pro účely vkladu vlastnického práva do příslušného katastru nemovitostí.</w:t>
      </w:r>
    </w:p>
    <w:p w14:paraId="50C7DD4B" w14:textId="77777777" w:rsidR="001901B1" w:rsidRPr="00BD5AC0" w:rsidRDefault="001901B1" w:rsidP="001901B1">
      <w:pPr>
        <w:spacing w:line="240" w:lineRule="auto"/>
        <w:ind w:left="717"/>
        <w:contextualSpacing/>
        <w:jc w:val="both"/>
        <w:rPr>
          <w:rFonts w:ascii="Times New Roman" w:hAnsi="Times New Roman" w:cs="Times New Roman"/>
          <w:sz w:val="24"/>
          <w:szCs w:val="24"/>
        </w:rPr>
      </w:pPr>
    </w:p>
    <w:p w14:paraId="1E8176DE" w14:textId="77777777" w:rsidR="001901B1" w:rsidRPr="00BD5AC0" w:rsidRDefault="001901B1" w:rsidP="001901B1">
      <w:pPr>
        <w:numPr>
          <w:ilvl w:val="0"/>
          <w:numId w:val="17"/>
        </w:numPr>
        <w:spacing w:line="240" w:lineRule="auto"/>
        <w:contextualSpacing/>
        <w:jc w:val="both"/>
        <w:rPr>
          <w:rFonts w:ascii="Times New Roman" w:hAnsi="Times New Roman" w:cs="Times New Roman"/>
          <w:sz w:val="24"/>
          <w:szCs w:val="24"/>
        </w:rPr>
      </w:pPr>
      <w:r w:rsidRPr="00BD5AC0">
        <w:rPr>
          <w:rFonts w:ascii="Times New Roman" w:hAnsi="Times New Roman" w:cs="Times New Roman"/>
          <w:sz w:val="24"/>
          <w:szCs w:val="24"/>
        </w:rPr>
        <w:t>Tuto smlouvu lze měnit a doplňovat pouze na základě písemných a vzestupně číslovaných dodatků podepsaných všemi Smluvními stranami.</w:t>
      </w:r>
    </w:p>
    <w:p w14:paraId="67B9D659" w14:textId="77777777" w:rsidR="001901B1" w:rsidRPr="00BD5AC0" w:rsidRDefault="001901B1" w:rsidP="001901B1">
      <w:pPr>
        <w:spacing w:line="240" w:lineRule="auto"/>
        <w:ind w:left="717"/>
        <w:contextualSpacing/>
        <w:jc w:val="both"/>
        <w:rPr>
          <w:rFonts w:ascii="Times New Roman" w:hAnsi="Times New Roman" w:cs="Times New Roman"/>
          <w:sz w:val="24"/>
          <w:szCs w:val="24"/>
        </w:rPr>
      </w:pPr>
    </w:p>
    <w:p w14:paraId="5F60FAE8" w14:textId="77777777" w:rsidR="001901B1" w:rsidRPr="00BD5AC0" w:rsidRDefault="001901B1" w:rsidP="001901B1">
      <w:pPr>
        <w:numPr>
          <w:ilvl w:val="0"/>
          <w:numId w:val="17"/>
        </w:numPr>
        <w:spacing w:line="240" w:lineRule="auto"/>
        <w:contextualSpacing/>
        <w:jc w:val="both"/>
        <w:rPr>
          <w:rFonts w:ascii="Times New Roman" w:hAnsi="Times New Roman" w:cs="Times New Roman"/>
          <w:sz w:val="24"/>
          <w:szCs w:val="24"/>
        </w:rPr>
      </w:pPr>
      <w:r w:rsidRPr="00BD5AC0">
        <w:rPr>
          <w:rFonts w:ascii="Times New Roman" w:eastAsia="SimSun" w:hAnsi="Times New Roman" w:cs="Times New Roman"/>
          <w:iCs/>
          <w:kern w:val="3"/>
          <w:sz w:val="24"/>
          <w:szCs w:val="24"/>
          <w:lang w:eastAsia="zh-CN" w:bidi="hi-IN"/>
        </w:rPr>
        <w:t>Smluvní strany shodně prohlašují, že si tuto smlouvu před jejím podpisem přečetli, že byla uzavřena po vzájemném projednání podle jejich pravé a svobodné vůle, určitě, vážně a srozumitelně, nikoli v tísni za nápadně nevýhodných podmínek, což potvrzují připojením svých úředně ověřených podpisů.</w:t>
      </w:r>
    </w:p>
    <w:p w14:paraId="268689AC" w14:textId="77777777" w:rsidR="001901B1" w:rsidRPr="00BD5AC0" w:rsidRDefault="001901B1" w:rsidP="001901B1">
      <w:pPr>
        <w:spacing w:line="240" w:lineRule="auto"/>
        <w:ind w:left="717"/>
        <w:contextualSpacing/>
        <w:jc w:val="both"/>
        <w:rPr>
          <w:rFonts w:ascii="Times New Roman" w:hAnsi="Times New Roman" w:cs="Times New Roman"/>
          <w:sz w:val="24"/>
          <w:szCs w:val="24"/>
        </w:rPr>
      </w:pPr>
    </w:p>
    <w:p w14:paraId="125C5AD6" w14:textId="77777777" w:rsidR="001901B1" w:rsidRPr="00BD5AC0" w:rsidRDefault="001901B1" w:rsidP="001901B1">
      <w:pPr>
        <w:numPr>
          <w:ilvl w:val="0"/>
          <w:numId w:val="17"/>
        </w:numPr>
        <w:spacing w:line="240" w:lineRule="auto"/>
        <w:contextualSpacing/>
        <w:jc w:val="both"/>
        <w:rPr>
          <w:rFonts w:ascii="Times New Roman" w:hAnsi="Times New Roman" w:cs="Times New Roman"/>
          <w:sz w:val="24"/>
          <w:szCs w:val="24"/>
        </w:rPr>
      </w:pPr>
      <w:r w:rsidRPr="00BD5AC0">
        <w:rPr>
          <w:rFonts w:ascii="Times New Roman" w:hAnsi="Times New Roman" w:cs="Times New Roman"/>
          <w:sz w:val="24"/>
          <w:szCs w:val="24"/>
        </w:rPr>
        <w:t>Tato smlouva má následující přílohy:</w:t>
      </w:r>
    </w:p>
    <w:p w14:paraId="7C1584ED" w14:textId="77777777" w:rsidR="001901B1" w:rsidRPr="00BD5AC0" w:rsidRDefault="001901B1" w:rsidP="001901B1">
      <w:pPr>
        <w:spacing w:line="240" w:lineRule="auto"/>
        <w:ind w:left="717"/>
        <w:contextualSpacing/>
        <w:jc w:val="both"/>
        <w:rPr>
          <w:rFonts w:ascii="Times New Roman" w:hAnsi="Times New Roman" w:cs="Times New Roman"/>
          <w:sz w:val="24"/>
          <w:szCs w:val="24"/>
        </w:rPr>
      </w:pPr>
    </w:p>
    <w:p w14:paraId="60997959" w14:textId="77777777" w:rsidR="001901B1" w:rsidRPr="00BD5AC0" w:rsidRDefault="001901B1" w:rsidP="001901B1">
      <w:pPr>
        <w:numPr>
          <w:ilvl w:val="0"/>
          <w:numId w:val="8"/>
        </w:numPr>
        <w:spacing w:after="0" w:line="240" w:lineRule="auto"/>
        <w:ind w:left="1068"/>
        <w:contextualSpacing/>
        <w:jc w:val="both"/>
        <w:rPr>
          <w:rFonts w:ascii="Times New Roman" w:hAnsi="Times New Roman" w:cs="Times New Roman"/>
          <w:sz w:val="24"/>
          <w:szCs w:val="24"/>
        </w:rPr>
      </w:pPr>
      <w:r w:rsidRPr="00BD5AC0">
        <w:rPr>
          <w:rFonts w:ascii="Times New Roman" w:hAnsi="Times New Roman" w:cs="Times New Roman"/>
          <w:sz w:val="24"/>
          <w:szCs w:val="24"/>
        </w:rPr>
        <w:t>Příloha č. 1 – Geometrický plán č. 510-68/2021</w:t>
      </w:r>
    </w:p>
    <w:p w14:paraId="7AD131E8" w14:textId="77777777" w:rsidR="001901B1" w:rsidRPr="00BD5AC0" w:rsidRDefault="001901B1" w:rsidP="001901B1">
      <w:pPr>
        <w:numPr>
          <w:ilvl w:val="0"/>
          <w:numId w:val="8"/>
        </w:numPr>
        <w:spacing w:after="0" w:line="240" w:lineRule="auto"/>
        <w:ind w:left="1068"/>
        <w:contextualSpacing/>
        <w:jc w:val="both"/>
        <w:rPr>
          <w:rFonts w:ascii="Times New Roman" w:hAnsi="Times New Roman" w:cs="Times New Roman"/>
          <w:sz w:val="24"/>
          <w:szCs w:val="24"/>
        </w:rPr>
      </w:pPr>
      <w:r w:rsidRPr="00BD5AC0">
        <w:rPr>
          <w:rFonts w:ascii="Times New Roman" w:hAnsi="Times New Roman" w:cs="Times New Roman"/>
          <w:sz w:val="24"/>
          <w:szCs w:val="24"/>
        </w:rPr>
        <w:t>Příloha č. 2 – Geometrický plán č. 511-68/2021</w:t>
      </w:r>
    </w:p>
    <w:p w14:paraId="467484AC" w14:textId="77777777" w:rsidR="001901B1" w:rsidRPr="004A2FA9"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7F1289D4" w14:textId="77777777" w:rsidR="001901B1" w:rsidRDefault="001901B1" w:rsidP="001901B1">
      <w:pPr>
        <w:suppressAutoHyphens/>
        <w:spacing w:after="0" w:line="240" w:lineRule="auto"/>
        <w:jc w:val="both"/>
        <w:rPr>
          <w:rFonts w:ascii="Times New Roman" w:eastAsia="Arial" w:hAnsi="Times New Roman" w:cs="Times New Roman"/>
          <w:iCs/>
          <w:kern w:val="1"/>
          <w:sz w:val="24"/>
          <w:szCs w:val="24"/>
          <w:lang w:eastAsia="ar-SA"/>
        </w:rPr>
      </w:pPr>
    </w:p>
    <w:p w14:paraId="053E97EF" w14:textId="77777777" w:rsidR="001901B1" w:rsidRPr="00D239F3" w:rsidRDefault="001901B1" w:rsidP="001901B1">
      <w:pPr>
        <w:widowControl w:val="0"/>
        <w:suppressAutoHyphens/>
        <w:spacing w:after="0" w:line="240" w:lineRule="auto"/>
        <w:jc w:val="both"/>
        <w:rPr>
          <w:rFonts w:ascii="Times New Roman" w:eastAsia="Times New Roman" w:hAnsi="Times New Roman" w:cs="Times New Roman"/>
          <w:kern w:val="1"/>
          <w:sz w:val="24"/>
          <w:szCs w:val="20"/>
          <w:lang w:eastAsia="ar-SA"/>
        </w:rPr>
      </w:pPr>
    </w:p>
    <w:p w14:paraId="4D576080" w14:textId="77777777" w:rsidR="001901B1" w:rsidRPr="00BD5AC0" w:rsidRDefault="001901B1" w:rsidP="001901B1">
      <w:pPr>
        <w:widowControl w:val="0"/>
        <w:suppressAutoHyphens/>
        <w:spacing w:after="0" w:line="240" w:lineRule="auto"/>
        <w:jc w:val="both"/>
        <w:rPr>
          <w:rFonts w:ascii="Times New Roman" w:eastAsia="Times New Roman" w:hAnsi="Times New Roman" w:cs="Times New Roman"/>
          <w:iCs/>
          <w:kern w:val="1"/>
          <w:sz w:val="24"/>
          <w:szCs w:val="20"/>
          <w:lang w:eastAsia="ar-SA"/>
        </w:rPr>
      </w:pPr>
      <w:r w:rsidRPr="00D239F3">
        <w:rPr>
          <w:rFonts w:ascii="Times New Roman" w:eastAsia="Times New Roman" w:hAnsi="Times New Roman" w:cs="Times New Roman"/>
          <w:kern w:val="1"/>
          <w:sz w:val="24"/>
          <w:szCs w:val="20"/>
          <w:lang w:eastAsia="ar-SA"/>
        </w:rPr>
        <w:tab/>
      </w:r>
      <w:r w:rsidRPr="00D92799">
        <w:rPr>
          <w:rFonts w:ascii="Times New Roman" w:eastAsia="Times New Roman" w:hAnsi="Times New Roman" w:cs="Times New Roman"/>
          <w:iCs/>
          <w:kern w:val="1"/>
          <w:sz w:val="24"/>
          <w:szCs w:val="20"/>
          <w:lang w:eastAsia="ar-SA"/>
        </w:rPr>
        <w:t xml:space="preserve">V </w:t>
      </w:r>
      <w:r>
        <w:rPr>
          <w:rFonts w:ascii="Times New Roman" w:eastAsia="Times New Roman" w:hAnsi="Times New Roman" w:cs="Times New Roman"/>
          <w:iCs/>
          <w:kern w:val="1"/>
          <w:sz w:val="24"/>
          <w:szCs w:val="20"/>
          <w:lang w:eastAsia="ar-SA"/>
        </w:rPr>
        <w:t>.............................</w:t>
      </w:r>
      <w:r w:rsidRPr="00D92799">
        <w:rPr>
          <w:rFonts w:ascii="Times New Roman" w:eastAsia="Times New Roman" w:hAnsi="Times New Roman" w:cs="Times New Roman"/>
          <w:iCs/>
          <w:kern w:val="1"/>
          <w:sz w:val="24"/>
          <w:szCs w:val="20"/>
          <w:lang w:eastAsia="ar-SA"/>
        </w:rPr>
        <w:t xml:space="preserve"> dne ...............</w:t>
      </w:r>
      <w:r>
        <w:rPr>
          <w:rFonts w:ascii="Times New Roman" w:eastAsia="Times New Roman" w:hAnsi="Times New Roman" w:cs="Times New Roman"/>
          <w:iCs/>
          <w:kern w:val="1"/>
          <w:sz w:val="24"/>
          <w:szCs w:val="20"/>
          <w:lang w:eastAsia="ar-SA"/>
        </w:rPr>
        <w:t>....</w:t>
      </w:r>
      <w:r>
        <w:rPr>
          <w:rFonts w:ascii="Times New Roman" w:eastAsia="Times New Roman" w:hAnsi="Times New Roman" w:cs="Times New Roman"/>
          <w:iCs/>
          <w:kern w:val="1"/>
          <w:sz w:val="24"/>
          <w:szCs w:val="20"/>
          <w:lang w:eastAsia="ar-SA"/>
        </w:rPr>
        <w:tab/>
      </w:r>
      <w:r w:rsidRPr="00D92799">
        <w:rPr>
          <w:rFonts w:ascii="Times New Roman" w:eastAsia="Times New Roman" w:hAnsi="Times New Roman" w:cs="Times New Roman"/>
          <w:iCs/>
          <w:kern w:val="1"/>
          <w:sz w:val="24"/>
          <w:szCs w:val="20"/>
          <w:lang w:eastAsia="ar-SA"/>
        </w:rPr>
        <w:t xml:space="preserve">V </w:t>
      </w:r>
      <w:r>
        <w:rPr>
          <w:rFonts w:ascii="Times New Roman" w:eastAsia="Times New Roman" w:hAnsi="Times New Roman" w:cs="Times New Roman"/>
          <w:iCs/>
          <w:kern w:val="1"/>
          <w:sz w:val="24"/>
          <w:szCs w:val="20"/>
          <w:lang w:eastAsia="ar-SA"/>
        </w:rPr>
        <w:t>.............................</w:t>
      </w:r>
      <w:r w:rsidRPr="00D92799">
        <w:rPr>
          <w:rFonts w:ascii="Times New Roman" w:eastAsia="Times New Roman" w:hAnsi="Times New Roman" w:cs="Times New Roman"/>
          <w:iCs/>
          <w:kern w:val="1"/>
          <w:sz w:val="24"/>
          <w:szCs w:val="20"/>
          <w:lang w:eastAsia="ar-SA"/>
        </w:rPr>
        <w:t xml:space="preserve"> dne ...............</w:t>
      </w:r>
      <w:r>
        <w:rPr>
          <w:rFonts w:ascii="Times New Roman" w:eastAsia="Times New Roman" w:hAnsi="Times New Roman" w:cs="Times New Roman"/>
          <w:iCs/>
          <w:kern w:val="1"/>
          <w:sz w:val="24"/>
          <w:szCs w:val="20"/>
          <w:lang w:eastAsia="ar-SA"/>
        </w:rPr>
        <w:t>....</w:t>
      </w:r>
    </w:p>
    <w:p w14:paraId="2C1DDC94" w14:textId="77777777" w:rsidR="001901B1" w:rsidRDefault="001901B1" w:rsidP="001901B1">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14:paraId="10A3D796" w14:textId="77777777" w:rsidR="001901B1" w:rsidRPr="00D239F3" w:rsidRDefault="001901B1" w:rsidP="001901B1">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14:paraId="78924358" w14:textId="77777777" w:rsidR="001901B1" w:rsidRDefault="001901B1" w:rsidP="001901B1">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14:paraId="1E2E8D78" w14:textId="77777777" w:rsidR="001901B1" w:rsidRPr="00D239F3" w:rsidRDefault="001901B1" w:rsidP="001901B1">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14:paraId="7AF5E9DD" w14:textId="77777777" w:rsidR="001901B1" w:rsidRPr="00D239F3" w:rsidRDefault="001901B1" w:rsidP="001901B1">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D239F3">
        <w:rPr>
          <w:rFonts w:ascii="Times New Roman" w:eastAsia="Times New Roman" w:hAnsi="Times New Roman" w:cs="Times New Roman"/>
          <w:sz w:val="24"/>
          <w:szCs w:val="24"/>
          <w:lang w:eastAsia="cs-CZ"/>
        </w:rPr>
        <w:tab/>
      </w:r>
      <w:r w:rsidRPr="00D92799">
        <w:rPr>
          <w:rFonts w:ascii="Times New Roman" w:eastAsia="Times New Roman" w:hAnsi="Times New Roman" w:cs="Times New Roman"/>
          <w:iCs/>
          <w:sz w:val="24"/>
          <w:szCs w:val="24"/>
          <w:lang w:eastAsia="cs-CZ"/>
        </w:rPr>
        <w:t>____________________________</w:t>
      </w:r>
      <w:r>
        <w:rPr>
          <w:rFonts w:ascii="Times New Roman" w:eastAsia="Times New Roman" w:hAnsi="Times New Roman" w:cs="Times New Roman"/>
          <w:iCs/>
          <w:sz w:val="24"/>
          <w:szCs w:val="24"/>
          <w:lang w:eastAsia="cs-CZ"/>
        </w:rPr>
        <w:tab/>
      </w:r>
      <w:r>
        <w:rPr>
          <w:rFonts w:ascii="Times New Roman" w:eastAsia="Times New Roman" w:hAnsi="Times New Roman" w:cs="Times New Roman"/>
          <w:iCs/>
          <w:sz w:val="24"/>
          <w:szCs w:val="24"/>
          <w:lang w:eastAsia="cs-CZ"/>
        </w:rPr>
        <w:tab/>
        <w:t>____________________________</w:t>
      </w:r>
    </w:p>
    <w:p w14:paraId="4719C91B" w14:textId="193E8190" w:rsidR="001901B1" w:rsidRPr="00BD5AC0" w:rsidRDefault="001901B1" w:rsidP="001901B1">
      <w:pPr>
        <w:spacing w:after="0" w:line="240" w:lineRule="auto"/>
        <w:jc w:val="both"/>
        <w:rPr>
          <w:rFonts w:ascii="Times New Roman" w:hAnsi="Times New Roman" w:cs="Times New Roman"/>
          <w:b/>
          <w:bCs/>
          <w:sz w:val="24"/>
          <w:szCs w:val="24"/>
        </w:rPr>
      </w:pPr>
      <w:r w:rsidRPr="00D239F3">
        <w:rPr>
          <w:rFonts w:ascii="Times New Roman" w:eastAsia="Times New Roman" w:hAnsi="Times New Roman" w:cs="Times New Roman"/>
          <w:bCs/>
          <w:color w:val="000000"/>
          <w:sz w:val="24"/>
          <w:szCs w:val="24"/>
          <w:lang w:eastAsia="cs-CZ"/>
        </w:rPr>
        <w:tab/>
      </w:r>
      <w:r w:rsidR="00FE016F" w:rsidRPr="00F80829">
        <w:rPr>
          <w:rFonts w:ascii="Times New Roman" w:hAnsi="Times New Roman" w:cs="Times New Roman"/>
          <w:color w:val="000000" w:themeColor="text1"/>
          <w:sz w:val="24"/>
          <w:szCs w:val="24"/>
          <w:shd w:val="clear" w:color="auto" w:fill="000000" w:themeFill="text1"/>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D5AC0">
        <w:rPr>
          <w:rFonts w:ascii="Times New Roman" w:hAnsi="Times New Roman" w:cs="Times New Roman"/>
          <w:b/>
          <w:bCs/>
          <w:sz w:val="24"/>
          <w:szCs w:val="24"/>
        </w:rPr>
        <w:t>Obec Dolní Rožínka</w:t>
      </w:r>
    </w:p>
    <w:p w14:paraId="4344FA88" w14:textId="77777777" w:rsidR="001901B1" w:rsidRPr="00BD5AC0" w:rsidRDefault="001901B1" w:rsidP="001901B1">
      <w:pPr>
        <w:spacing w:after="0" w:line="240" w:lineRule="auto"/>
        <w:jc w:val="both"/>
        <w:rPr>
          <w:rFonts w:ascii="Times New Roman" w:hAnsi="Times New Roman" w:cs="Times New Roman"/>
          <w:bCs/>
          <w:sz w:val="24"/>
          <w:szCs w:val="24"/>
        </w:rPr>
      </w:pP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proofErr w:type="spellStart"/>
      <w:r w:rsidRPr="00BD5AC0">
        <w:rPr>
          <w:rFonts w:ascii="Times New Roman" w:hAnsi="Times New Roman" w:cs="Times New Roman"/>
          <w:bCs/>
          <w:sz w:val="24"/>
          <w:szCs w:val="24"/>
        </w:rPr>
        <w:t>zast</w:t>
      </w:r>
      <w:proofErr w:type="spellEnd"/>
      <w:r w:rsidRPr="00BD5AC0">
        <w:rPr>
          <w:rFonts w:ascii="Times New Roman" w:hAnsi="Times New Roman" w:cs="Times New Roman"/>
          <w:bCs/>
          <w:sz w:val="24"/>
          <w:szCs w:val="24"/>
        </w:rPr>
        <w:t>. Zdeňkem Horákem, starostou obce</w:t>
      </w:r>
    </w:p>
    <w:p w14:paraId="484C188F" w14:textId="77777777" w:rsidR="001901B1" w:rsidRPr="00BD5AC0" w:rsidRDefault="001901B1" w:rsidP="001901B1">
      <w:pPr>
        <w:spacing w:after="0" w:line="240" w:lineRule="auto"/>
        <w:jc w:val="both"/>
        <w:rPr>
          <w:rFonts w:ascii="Times New Roman" w:hAnsi="Times New Roman" w:cs="Times New Roman"/>
          <w:bCs/>
          <w:sz w:val="24"/>
          <w:szCs w:val="24"/>
        </w:rPr>
      </w:pPr>
    </w:p>
    <w:p w14:paraId="2A570808" w14:textId="77777777" w:rsidR="001901B1" w:rsidRDefault="001901B1" w:rsidP="001901B1">
      <w:pPr>
        <w:spacing w:after="0" w:line="240" w:lineRule="auto"/>
        <w:jc w:val="both"/>
        <w:rPr>
          <w:rFonts w:ascii="Times New Roman" w:hAnsi="Times New Roman" w:cs="Times New Roman"/>
          <w:bCs/>
          <w:sz w:val="24"/>
          <w:szCs w:val="24"/>
        </w:rPr>
      </w:pPr>
    </w:p>
    <w:p w14:paraId="67DBEBD4" w14:textId="77777777" w:rsidR="001901B1" w:rsidRDefault="001901B1" w:rsidP="001901B1">
      <w:pPr>
        <w:spacing w:after="0" w:line="240" w:lineRule="auto"/>
        <w:jc w:val="both"/>
        <w:rPr>
          <w:rFonts w:ascii="Times New Roman" w:hAnsi="Times New Roman" w:cs="Times New Roman"/>
          <w:bCs/>
          <w:sz w:val="24"/>
          <w:szCs w:val="24"/>
        </w:rPr>
      </w:pPr>
    </w:p>
    <w:p w14:paraId="7AF30472" w14:textId="77777777" w:rsidR="001901B1" w:rsidRDefault="001901B1" w:rsidP="001901B1">
      <w:pPr>
        <w:spacing w:after="0" w:line="240" w:lineRule="auto"/>
        <w:jc w:val="both"/>
        <w:rPr>
          <w:rFonts w:ascii="Times New Roman" w:hAnsi="Times New Roman" w:cs="Times New Roman"/>
          <w:bCs/>
          <w:sz w:val="24"/>
          <w:szCs w:val="24"/>
        </w:rPr>
      </w:pPr>
    </w:p>
    <w:p w14:paraId="57FE80D9" w14:textId="77777777" w:rsidR="001901B1" w:rsidRDefault="001901B1" w:rsidP="001901B1">
      <w:pPr>
        <w:spacing w:after="0" w:line="240" w:lineRule="auto"/>
        <w:jc w:val="both"/>
        <w:rPr>
          <w:rFonts w:ascii="Times New Roman" w:hAnsi="Times New Roman" w:cs="Times New Roman"/>
          <w:bCs/>
          <w:sz w:val="24"/>
          <w:szCs w:val="24"/>
        </w:rPr>
      </w:pPr>
    </w:p>
    <w:p w14:paraId="59A1F35A" w14:textId="77777777" w:rsidR="001901B1" w:rsidRPr="00BD5AC0" w:rsidRDefault="001901B1" w:rsidP="001901B1">
      <w:pPr>
        <w:spacing w:after="0" w:line="240" w:lineRule="auto"/>
        <w:jc w:val="both"/>
        <w:rPr>
          <w:rFonts w:ascii="Times New Roman" w:hAnsi="Times New Roman" w:cs="Times New Roman"/>
          <w:bCs/>
          <w:sz w:val="24"/>
          <w:szCs w:val="24"/>
        </w:rPr>
      </w:pPr>
    </w:p>
    <w:p w14:paraId="35019A77" w14:textId="77777777" w:rsidR="001901B1" w:rsidRPr="00BD5AC0" w:rsidRDefault="001901B1" w:rsidP="001901B1">
      <w:pPr>
        <w:spacing w:after="0" w:line="240" w:lineRule="auto"/>
        <w:jc w:val="both"/>
        <w:rPr>
          <w:rFonts w:ascii="Times New Roman" w:hAnsi="Times New Roman" w:cs="Times New Roman"/>
          <w:bCs/>
          <w:sz w:val="24"/>
          <w:szCs w:val="24"/>
        </w:rPr>
      </w:pPr>
      <w:r w:rsidRPr="00BD5AC0">
        <w:rPr>
          <w:rFonts w:ascii="Times New Roman" w:hAnsi="Times New Roman" w:cs="Times New Roman"/>
          <w:bCs/>
          <w:sz w:val="24"/>
          <w:szCs w:val="24"/>
        </w:rPr>
        <w:t>-----------------------------------------------------------------------------------------------------------------</w:t>
      </w:r>
    </w:p>
    <w:p w14:paraId="198F87BF" w14:textId="77777777" w:rsidR="001901B1" w:rsidRPr="00BD5AC0" w:rsidRDefault="001901B1" w:rsidP="001901B1">
      <w:pPr>
        <w:spacing w:before="240" w:after="0" w:line="276" w:lineRule="auto"/>
        <w:jc w:val="center"/>
        <w:rPr>
          <w:rFonts w:ascii="Times New Roman" w:hAnsi="Times New Roman" w:cs="Times New Roman"/>
          <w:b/>
          <w:color w:val="000000"/>
          <w:sz w:val="24"/>
          <w:szCs w:val="24"/>
        </w:rPr>
      </w:pPr>
      <w:r w:rsidRPr="00BD5AC0">
        <w:rPr>
          <w:rFonts w:ascii="Times New Roman" w:hAnsi="Times New Roman" w:cs="Times New Roman"/>
          <w:b/>
          <w:color w:val="000000"/>
          <w:sz w:val="24"/>
          <w:szCs w:val="24"/>
        </w:rPr>
        <w:t xml:space="preserve">DOLOŽKA dle </w:t>
      </w:r>
      <w:proofErr w:type="spellStart"/>
      <w:r w:rsidRPr="00BD5AC0">
        <w:rPr>
          <w:rFonts w:ascii="Times New Roman" w:hAnsi="Times New Roman" w:cs="Times New Roman"/>
          <w:b/>
          <w:color w:val="000000"/>
          <w:sz w:val="24"/>
          <w:szCs w:val="24"/>
        </w:rPr>
        <w:t>ust</w:t>
      </w:r>
      <w:proofErr w:type="spellEnd"/>
      <w:r w:rsidRPr="00BD5AC0">
        <w:rPr>
          <w:rFonts w:ascii="Times New Roman" w:hAnsi="Times New Roman" w:cs="Times New Roman"/>
          <w:b/>
          <w:color w:val="000000"/>
          <w:sz w:val="24"/>
          <w:szCs w:val="24"/>
        </w:rPr>
        <w:t xml:space="preserve">. § 39 odst. 1 a </w:t>
      </w:r>
      <w:proofErr w:type="spellStart"/>
      <w:r w:rsidRPr="00BD5AC0">
        <w:rPr>
          <w:rFonts w:ascii="Times New Roman" w:hAnsi="Times New Roman" w:cs="Times New Roman"/>
          <w:b/>
          <w:color w:val="000000"/>
          <w:sz w:val="24"/>
          <w:szCs w:val="24"/>
        </w:rPr>
        <w:t>ust</w:t>
      </w:r>
      <w:proofErr w:type="spellEnd"/>
      <w:r w:rsidRPr="00BD5AC0">
        <w:rPr>
          <w:rFonts w:ascii="Times New Roman" w:hAnsi="Times New Roman" w:cs="Times New Roman"/>
          <w:b/>
          <w:color w:val="000000"/>
          <w:sz w:val="24"/>
          <w:szCs w:val="24"/>
        </w:rPr>
        <w:t>. § 41 zák. č. 128/2000 Sb., o obcích (obecní zřízení),</w:t>
      </w:r>
    </w:p>
    <w:p w14:paraId="32576CED" w14:textId="77777777" w:rsidR="001901B1" w:rsidRPr="00BD5AC0" w:rsidRDefault="001901B1" w:rsidP="001901B1">
      <w:pPr>
        <w:spacing w:after="240" w:line="276" w:lineRule="auto"/>
        <w:jc w:val="center"/>
        <w:rPr>
          <w:rFonts w:ascii="Times New Roman" w:hAnsi="Times New Roman" w:cs="Times New Roman"/>
          <w:b/>
          <w:color w:val="000000"/>
          <w:sz w:val="24"/>
          <w:szCs w:val="24"/>
        </w:rPr>
      </w:pPr>
      <w:r w:rsidRPr="00BD5AC0">
        <w:rPr>
          <w:rFonts w:ascii="Times New Roman" w:hAnsi="Times New Roman" w:cs="Times New Roman"/>
          <w:b/>
          <w:color w:val="000000"/>
          <w:sz w:val="24"/>
          <w:szCs w:val="24"/>
        </w:rPr>
        <w:t>ve znění pozdějších předpisů</w:t>
      </w:r>
    </w:p>
    <w:p w14:paraId="5EFA7EF6" w14:textId="77777777" w:rsidR="001901B1" w:rsidRPr="00BD5AC0" w:rsidRDefault="001901B1" w:rsidP="001901B1">
      <w:pPr>
        <w:widowControl w:val="0"/>
        <w:spacing w:before="240" w:after="240" w:line="276" w:lineRule="auto"/>
        <w:jc w:val="both"/>
        <w:rPr>
          <w:rFonts w:ascii="Times New Roman" w:eastAsia="Times New Roman" w:hAnsi="Times New Roman" w:cs="Times New Roman"/>
          <w:noProof/>
          <w:color w:val="000000"/>
          <w:sz w:val="24"/>
          <w:szCs w:val="24"/>
          <w:lang w:eastAsia="cs-CZ"/>
        </w:rPr>
      </w:pPr>
    </w:p>
    <w:p w14:paraId="4AE58C6B" w14:textId="77777777" w:rsidR="001901B1" w:rsidRPr="00BD5AC0" w:rsidRDefault="001901B1" w:rsidP="001901B1">
      <w:pPr>
        <w:widowControl w:val="0"/>
        <w:spacing w:before="240" w:after="240" w:line="276" w:lineRule="auto"/>
        <w:jc w:val="both"/>
        <w:rPr>
          <w:rFonts w:ascii="Times New Roman" w:eastAsia="Times New Roman" w:hAnsi="Times New Roman" w:cs="Times New Roman"/>
          <w:noProof/>
          <w:color w:val="000000"/>
          <w:sz w:val="24"/>
          <w:szCs w:val="24"/>
          <w:lang w:eastAsia="cs-CZ"/>
        </w:rPr>
      </w:pPr>
      <w:r w:rsidRPr="00BD5AC0">
        <w:rPr>
          <w:rFonts w:ascii="Times New Roman" w:eastAsia="Times New Roman" w:hAnsi="Times New Roman" w:cs="Times New Roman"/>
          <w:noProof/>
          <w:color w:val="000000"/>
          <w:sz w:val="24"/>
          <w:szCs w:val="24"/>
          <w:lang w:eastAsia="cs-CZ"/>
        </w:rPr>
        <w:t>Záměr Obce Dolní Rožínka směnit Nemovité věci B byl před rozhodnutím příslušného orgánu obce o tomto záměru zveřejněn po dobu nejméně 15 dnů vyvěšením na úřední desce Obce Dolní Rožínka.</w:t>
      </w:r>
    </w:p>
    <w:p w14:paraId="6348B1AC" w14:textId="77777777" w:rsidR="001901B1" w:rsidRPr="00BD5AC0" w:rsidRDefault="001901B1" w:rsidP="001901B1">
      <w:pPr>
        <w:widowControl w:val="0"/>
        <w:spacing w:before="240" w:after="240" w:line="276" w:lineRule="auto"/>
        <w:jc w:val="both"/>
        <w:rPr>
          <w:rFonts w:ascii="Times New Roman" w:eastAsia="Times New Roman" w:hAnsi="Times New Roman" w:cs="Times New Roman"/>
          <w:noProof/>
          <w:color w:val="000000"/>
          <w:sz w:val="24"/>
          <w:szCs w:val="24"/>
          <w:lang w:eastAsia="cs-CZ"/>
        </w:rPr>
      </w:pPr>
      <w:r w:rsidRPr="00BD5AC0">
        <w:rPr>
          <w:rFonts w:ascii="Times New Roman" w:eastAsia="Times New Roman" w:hAnsi="Times New Roman" w:cs="Times New Roman"/>
          <w:noProof/>
          <w:color w:val="000000"/>
          <w:sz w:val="24"/>
          <w:szCs w:val="24"/>
          <w:lang w:eastAsia="cs-CZ"/>
        </w:rPr>
        <w:t xml:space="preserve">Tato směnná a kupní smlouva byla na straně Obce Dolní Rožínka projednána a schválena na jednání zastupitelstva Obce Dolní Rožínka konaném dne </w:t>
      </w:r>
      <w:r w:rsidR="001078CC">
        <w:rPr>
          <w:rFonts w:ascii="Times New Roman" w:eastAsia="Times New Roman" w:hAnsi="Times New Roman" w:cs="Times New Roman"/>
          <w:noProof/>
          <w:color w:val="000000"/>
          <w:sz w:val="24"/>
          <w:szCs w:val="24"/>
          <w:lang w:eastAsia="cs-CZ"/>
        </w:rPr>
        <w:t>2. 12. 2021</w:t>
      </w:r>
      <w:r w:rsidRPr="00BD5AC0">
        <w:rPr>
          <w:rFonts w:ascii="Times New Roman" w:eastAsia="Times New Roman" w:hAnsi="Times New Roman" w:cs="Times New Roman"/>
          <w:noProof/>
          <w:color w:val="000000"/>
          <w:sz w:val="24"/>
          <w:szCs w:val="24"/>
          <w:lang w:eastAsia="cs-CZ"/>
        </w:rPr>
        <w:t xml:space="preserve"> usnesením</w:t>
      </w:r>
      <w:r w:rsidR="001078CC">
        <w:rPr>
          <w:rFonts w:ascii="Times New Roman" w:eastAsia="Times New Roman" w:hAnsi="Times New Roman" w:cs="Times New Roman"/>
          <w:noProof/>
          <w:color w:val="000000"/>
          <w:sz w:val="24"/>
          <w:szCs w:val="24"/>
          <w:lang w:eastAsia="cs-CZ"/>
        </w:rPr>
        <w:t xml:space="preserve"> 2.</w:t>
      </w:r>
    </w:p>
    <w:p w14:paraId="76D4F44A" w14:textId="77777777" w:rsidR="001901B1" w:rsidRPr="00BD5AC0" w:rsidRDefault="001901B1" w:rsidP="001901B1">
      <w:pPr>
        <w:widowControl w:val="0"/>
        <w:spacing w:after="0" w:line="276" w:lineRule="auto"/>
        <w:jc w:val="both"/>
        <w:rPr>
          <w:rFonts w:ascii="Times New Roman" w:eastAsia="Times New Roman" w:hAnsi="Times New Roman" w:cs="Times New Roman"/>
          <w:noProof/>
          <w:color w:val="000000"/>
          <w:sz w:val="24"/>
          <w:szCs w:val="24"/>
          <w:lang w:eastAsia="cs-CZ"/>
        </w:rPr>
      </w:pPr>
    </w:p>
    <w:p w14:paraId="62ACAECC" w14:textId="77777777" w:rsidR="001901B1" w:rsidRPr="00BD5AC0" w:rsidRDefault="001901B1" w:rsidP="001901B1">
      <w:pPr>
        <w:widowControl w:val="0"/>
        <w:spacing w:after="0" w:line="276" w:lineRule="auto"/>
        <w:jc w:val="both"/>
        <w:rPr>
          <w:rFonts w:ascii="Times New Roman" w:eastAsia="Times New Roman" w:hAnsi="Times New Roman" w:cs="Times New Roman"/>
          <w:noProof/>
          <w:color w:val="000000"/>
          <w:sz w:val="24"/>
          <w:szCs w:val="24"/>
          <w:lang w:eastAsia="cs-CZ"/>
        </w:rPr>
      </w:pPr>
    </w:p>
    <w:p w14:paraId="15BAA1F4" w14:textId="77777777" w:rsidR="001901B1" w:rsidRPr="00BD5AC0" w:rsidRDefault="001901B1" w:rsidP="001901B1">
      <w:pPr>
        <w:widowControl w:val="0"/>
        <w:spacing w:after="0" w:line="276" w:lineRule="auto"/>
        <w:jc w:val="both"/>
        <w:rPr>
          <w:rFonts w:ascii="Times New Roman" w:eastAsia="Times New Roman" w:hAnsi="Times New Roman" w:cs="Times New Roman"/>
          <w:noProof/>
          <w:color w:val="000000"/>
          <w:sz w:val="24"/>
          <w:szCs w:val="24"/>
          <w:lang w:eastAsia="cs-CZ"/>
        </w:rPr>
      </w:pP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t>_______________________</w:t>
      </w:r>
    </w:p>
    <w:p w14:paraId="33E3B8F3" w14:textId="77777777" w:rsidR="001901B1" w:rsidRPr="00BD5AC0" w:rsidRDefault="001901B1" w:rsidP="001901B1">
      <w:pPr>
        <w:spacing w:after="0" w:line="240" w:lineRule="auto"/>
        <w:jc w:val="both"/>
        <w:rPr>
          <w:rFonts w:ascii="Times New Roman" w:hAnsi="Times New Roman" w:cs="Times New Roman"/>
          <w:b/>
          <w:bCs/>
          <w:sz w:val="24"/>
          <w:szCs w:val="24"/>
        </w:rPr>
      </w:pP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eastAsia="Times New Roman" w:hAnsi="Times New Roman" w:cs="Times New Roman"/>
          <w:noProof/>
          <w:color w:val="000000"/>
          <w:sz w:val="24"/>
          <w:szCs w:val="24"/>
          <w:lang w:eastAsia="cs-CZ"/>
        </w:rPr>
        <w:tab/>
      </w:r>
      <w:r w:rsidRPr="00BD5AC0">
        <w:rPr>
          <w:rFonts w:ascii="Times New Roman" w:hAnsi="Times New Roman" w:cs="Times New Roman"/>
          <w:b/>
          <w:bCs/>
          <w:sz w:val="24"/>
          <w:szCs w:val="24"/>
        </w:rPr>
        <w:t>Obec Dolní Rožínka</w:t>
      </w:r>
    </w:p>
    <w:p w14:paraId="423B1BAB" w14:textId="77777777" w:rsidR="001901B1" w:rsidRPr="00BD5AC0" w:rsidRDefault="001901B1" w:rsidP="001901B1">
      <w:pPr>
        <w:spacing w:after="0" w:line="240" w:lineRule="auto"/>
        <w:jc w:val="both"/>
        <w:rPr>
          <w:rFonts w:ascii="Times New Roman" w:hAnsi="Times New Roman" w:cs="Times New Roman"/>
          <w:bCs/>
          <w:sz w:val="24"/>
          <w:szCs w:val="24"/>
        </w:rPr>
      </w:pP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r w:rsidRPr="00BD5AC0">
        <w:rPr>
          <w:rFonts w:ascii="Times New Roman" w:hAnsi="Times New Roman" w:cs="Times New Roman"/>
          <w:b/>
          <w:bCs/>
          <w:sz w:val="24"/>
          <w:szCs w:val="24"/>
        </w:rPr>
        <w:tab/>
      </w:r>
      <w:proofErr w:type="spellStart"/>
      <w:r w:rsidRPr="00BD5AC0">
        <w:rPr>
          <w:rFonts w:ascii="Times New Roman" w:hAnsi="Times New Roman" w:cs="Times New Roman"/>
          <w:bCs/>
          <w:sz w:val="24"/>
          <w:szCs w:val="24"/>
        </w:rPr>
        <w:t>zast</w:t>
      </w:r>
      <w:proofErr w:type="spellEnd"/>
      <w:r w:rsidRPr="00BD5AC0">
        <w:rPr>
          <w:rFonts w:ascii="Times New Roman" w:hAnsi="Times New Roman" w:cs="Times New Roman"/>
          <w:bCs/>
          <w:sz w:val="24"/>
          <w:szCs w:val="24"/>
        </w:rPr>
        <w:t>. Zdeňkem Horákem, starostou obce</w:t>
      </w:r>
    </w:p>
    <w:p w14:paraId="70A13D58" w14:textId="77777777" w:rsidR="001901B1" w:rsidRPr="00BD5AC0" w:rsidRDefault="001901B1" w:rsidP="001901B1">
      <w:pPr>
        <w:widowControl w:val="0"/>
        <w:spacing w:after="0" w:line="276" w:lineRule="auto"/>
        <w:jc w:val="both"/>
        <w:rPr>
          <w:rFonts w:ascii="Times New Roman" w:eastAsia="Times New Roman" w:hAnsi="Times New Roman" w:cs="Times New Roman"/>
          <w:noProof/>
          <w:color w:val="000000"/>
          <w:sz w:val="24"/>
          <w:szCs w:val="24"/>
          <w:lang w:eastAsia="cs-CZ"/>
        </w:rPr>
      </w:pPr>
    </w:p>
    <w:p w14:paraId="74BB4B15" w14:textId="77777777" w:rsidR="001901B1" w:rsidRPr="00BD5AC0" w:rsidRDefault="001901B1" w:rsidP="001901B1">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14:paraId="503C570B" w14:textId="77777777" w:rsidR="001209A6" w:rsidRDefault="001209A6"/>
    <w:sectPr w:rsidR="001209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7EB2" w14:textId="77777777" w:rsidR="00875790" w:rsidRDefault="00875790">
      <w:pPr>
        <w:spacing w:after="0" w:line="240" w:lineRule="auto"/>
      </w:pPr>
      <w:r>
        <w:separator/>
      </w:r>
    </w:p>
  </w:endnote>
  <w:endnote w:type="continuationSeparator" w:id="0">
    <w:p w14:paraId="358E71CC" w14:textId="77777777" w:rsidR="00875790" w:rsidRDefault="008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532766"/>
      <w:docPartObj>
        <w:docPartGallery w:val="Page Numbers (Bottom of Page)"/>
        <w:docPartUnique/>
      </w:docPartObj>
    </w:sdtPr>
    <w:sdtEndPr>
      <w:rPr>
        <w:rFonts w:ascii="Times New Roman" w:hAnsi="Times New Roman" w:cs="Times New Roman"/>
      </w:rPr>
    </w:sdtEndPr>
    <w:sdtContent>
      <w:p w14:paraId="6BC2F700" w14:textId="77777777" w:rsidR="00B3639A" w:rsidRPr="00FF5F27" w:rsidRDefault="001901B1">
        <w:pPr>
          <w:pStyle w:val="Zpat"/>
          <w:jc w:val="center"/>
          <w:rPr>
            <w:rFonts w:ascii="Times New Roman" w:hAnsi="Times New Roman" w:cs="Times New Roman"/>
          </w:rPr>
        </w:pPr>
        <w:r w:rsidRPr="00FF5F27">
          <w:rPr>
            <w:rFonts w:ascii="Times New Roman" w:hAnsi="Times New Roman" w:cs="Times New Roman"/>
          </w:rPr>
          <w:fldChar w:fldCharType="begin"/>
        </w:r>
        <w:r w:rsidRPr="00FF5F27">
          <w:rPr>
            <w:rFonts w:ascii="Times New Roman" w:hAnsi="Times New Roman" w:cs="Times New Roman"/>
          </w:rPr>
          <w:instrText>PAGE   \* MERGEFORMAT</w:instrText>
        </w:r>
        <w:r w:rsidRPr="00FF5F27">
          <w:rPr>
            <w:rFonts w:ascii="Times New Roman" w:hAnsi="Times New Roman" w:cs="Times New Roman"/>
          </w:rPr>
          <w:fldChar w:fldCharType="separate"/>
        </w:r>
        <w:r w:rsidR="00FB4805">
          <w:rPr>
            <w:rFonts w:ascii="Times New Roman" w:hAnsi="Times New Roman" w:cs="Times New Roman"/>
            <w:noProof/>
          </w:rPr>
          <w:t>4</w:t>
        </w:r>
        <w:r w:rsidRPr="00FF5F27">
          <w:rPr>
            <w:rFonts w:ascii="Times New Roman" w:hAnsi="Times New Roman" w:cs="Times New Roman"/>
          </w:rPr>
          <w:fldChar w:fldCharType="end"/>
        </w:r>
      </w:p>
    </w:sdtContent>
  </w:sdt>
  <w:p w14:paraId="318AA89F" w14:textId="77777777" w:rsidR="00B3639A" w:rsidRDefault="008757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E799" w14:textId="77777777" w:rsidR="00875790" w:rsidRDefault="00875790">
      <w:pPr>
        <w:spacing w:after="0" w:line="240" w:lineRule="auto"/>
      </w:pPr>
      <w:r>
        <w:separator/>
      </w:r>
    </w:p>
  </w:footnote>
  <w:footnote w:type="continuationSeparator" w:id="0">
    <w:p w14:paraId="4AC7D36D" w14:textId="77777777" w:rsidR="00875790" w:rsidRDefault="0087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ABB"/>
    <w:multiLevelType w:val="hybridMultilevel"/>
    <w:tmpl w:val="2A70533E"/>
    <w:lvl w:ilvl="0" w:tplc="02B8BD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D2F89"/>
    <w:multiLevelType w:val="hybridMultilevel"/>
    <w:tmpl w:val="1B722B88"/>
    <w:lvl w:ilvl="0" w:tplc="E4DC7F74">
      <w:start w:val="1"/>
      <w:numFmt w:val="decimal"/>
      <w:lvlText w:val="%1."/>
      <w:lvlJc w:val="left"/>
      <w:pPr>
        <w:ind w:left="720" w:hanging="360"/>
      </w:pPr>
      <w:rPr>
        <w:rFonts w:hint="default"/>
        <w:b w:val="0"/>
      </w:rPr>
    </w:lvl>
    <w:lvl w:ilvl="1" w:tplc="09FE94CA">
      <w:start w:val="1"/>
      <w:numFmt w:val="bullet"/>
      <w:lvlText w:val="-"/>
      <w:lvlJc w:val="left"/>
      <w:pPr>
        <w:ind w:left="1440" w:hanging="360"/>
      </w:pPr>
      <w:rPr>
        <w:rFonts w:ascii="Times New Roman" w:eastAsiaTheme="minorHAnsi" w:hAnsi="Times New Roman" w:cs="Times New Roman"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390F97"/>
    <w:multiLevelType w:val="hybridMultilevel"/>
    <w:tmpl w:val="98743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4F66AA"/>
    <w:multiLevelType w:val="hybridMultilevel"/>
    <w:tmpl w:val="B2421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D5CE6"/>
    <w:multiLevelType w:val="hybridMultilevel"/>
    <w:tmpl w:val="98743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6147BD"/>
    <w:multiLevelType w:val="hybridMultilevel"/>
    <w:tmpl w:val="B80E6690"/>
    <w:lvl w:ilvl="0" w:tplc="09FE94CA">
      <w:start w:val="1"/>
      <w:numFmt w:val="bullet"/>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0A8071E"/>
    <w:multiLevelType w:val="hybridMultilevel"/>
    <w:tmpl w:val="AE6A9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B90F7E"/>
    <w:multiLevelType w:val="hybridMultilevel"/>
    <w:tmpl w:val="B32E65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123CAB"/>
    <w:multiLevelType w:val="hybridMultilevel"/>
    <w:tmpl w:val="4AF2A032"/>
    <w:lvl w:ilvl="0" w:tplc="02B8BD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132198"/>
    <w:multiLevelType w:val="hybridMultilevel"/>
    <w:tmpl w:val="483CB8A4"/>
    <w:lvl w:ilvl="0" w:tplc="21F89B72">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0B3B7C"/>
    <w:multiLevelType w:val="multilevel"/>
    <w:tmpl w:val="4C942D70"/>
    <w:lvl w:ilvl="0">
      <w:start w:val="1"/>
      <w:numFmt w:val="decimal"/>
      <w:lvlText w:val="%1."/>
      <w:lvlJc w:val="left"/>
      <w:pPr>
        <w:tabs>
          <w:tab w:val="num" w:pos="720"/>
        </w:tabs>
        <w:ind w:left="720" w:hanging="360"/>
      </w:pPr>
      <w:rPr>
        <w:rFonts w:cs="Times New Roman"/>
        <w:b w:val="0"/>
        <w:bCs w:val="0"/>
        <w:i w:val="0"/>
        <w:i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3657B4"/>
    <w:multiLevelType w:val="hybridMultilevel"/>
    <w:tmpl w:val="98743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5C3432"/>
    <w:multiLevelType w:val="hybridMultilevel"/>
    <w:tmpl w:val="38E06F74"/>
    <w:lvl w:ilvl="0" w:tplc="FA66A9A4">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8290CFD"/>
    <w:multiLevelType w:val="multilevel"/>
    <w:tmpl w:val="4C942D70"/>
    <w:lvl w:ilvl="0">
      <w:start w:val="1"/>
      <w:numFmt w:val="decimal"/>
      <w:lvlText w:val="%1."/>
      <w:lvlJc w:val="left"/>
      <w:pPr>
        <w:tabs>
          <w:tab w:val="num" w:pos="720"/>
        </w:tabs>
        <w:ind w:left="720" w:hanging="360"/>
      </w:pPr>
      <w:rPr>
        <w:rFonts w:cs="Times New Roman"/>
        <w:b w:val="0"/>
        <w:bCs w:val="0"/>
        <w:i w:val="0"/>
        <w:i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83F5D8C"/>
    <w:multiLevelType w:val="hybridMultilevel"/>
    <w:tmpl w:val="F4B45B76"/>
    <w:lvl w:ilvl="0" w:tplc="E4DC7F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A96F32"/>
    <w:multiLevelType w:val="hybridMultilevel"/>
    <w:tmpl w:val="94CC04B2"/>
    <w:lvl w:ilvl="0" w:tplc="02B8BD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4F2699"/>
    <w:multiLevelType w:val="hybridMultilevel"/>
    <w:tmpl w:val="38D0EDE2"/>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7"/>
  </w:num>
  <w:num w:numId="2">
    <w:abstractNumId w:val="14"/>
  </w:num>
  <w:num w:numId="3">
    <w:abstractNumId w:val="3"/>
  </w:num>
  <w:num w:numId="4">
    <w:abstractNumId w:val="2"/>
  </w:num>
  <w:num w:numId="5">
    <w:abstractNumId w:val="13"/>
  </w:num>
  <w:num w:numId="6">
    <w:abstractNumId w:val="0"/>
  </w:num>
  <w:num w:numId="7">
    <w:abstractNumId w:val="12"/>
  </w:num>
  <w:num w:numId="8">
    <w:abstractNumId w:val="5"/>
  </w:num>
  <w:num w:numId="9">
    <w:abstractNumId w:val="4"/>
  </w:num>
  <w:num w:numId="10">
    <w:abstractNumId w:val="11"/>
  </w:num>
  <w:num w:numId="11">
    <w:abstractNumId w:val="1"/>
  </w:num>
  <w:num w:numId="12">
    <w:abstractNumId w:val="10"/>
  </w:num>
  <w:num w:numId="13">
    <w:abstractNumId w:val="6"/>
  </w:num>
  <w:num w:numId="14">
    <w:abstractNumId w:val="15"/>
  </w:num>
  <w:num w:numId="15">
    <w:abstractNumId w:val="9"/>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EC"/>
    <w:rsid w:val="0000768B"/>
    <w:rsid w:val="000D7863"/>
    <w:rsid w:val="000E769E"/>
    <w:rsid w:val="001078CC"/>
    <w:rsid w:val="001209A6"/>
    <w:rsid w:val="001901B1"/>
    <w:rsid w:val="002305C0"/>
    <w:rsid w:val="00340FF3"/>
    <w:rsid w:val="00430115"/>
    <w:rsid w:val="004E2AD7"/>
    <w:rsid w:val="00756AA0"/>
    <w:rsid w:val="00875790"/>
    <w:rsid w:val="00BF01EC"/>
    <w:rsid w:val="00BF033C"/>
    <w:rsid w:val="00F80829"/>
    <w:rsid w:val="00F866D9"/>
    <w:rsid w:val="00FB4805"/>
    <w:rsid w:val="00FE0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BCD7"/>
  <w15:docId w15:val="{ACA2B62B-C8E8-4876-B6D7-6014F2CA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01B1"/>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01B1"/>
    <w:pPr>
      <w:ind w:left="720"/>
      <w:contextualSpacing/>
    </w:pPr>
  </w:style>
  <w:style w:type="paragraph" w:customStyle="1" w:styleId="Standard">
    <w:name w:val="Standard"/>
    <w:rsid w:val="001901B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Zpat">
    <w:name w:val="footer"/>
    <w:basedOn w:val="Normln"/>
    <w:link w:val="ZpatChar"/>
    <w:uiPriority w:val="99"/>
    <w:unhideWhenUsed/>
    <w:rsid w:val="001901B1"/>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1B1"/>
  </w:style>
  <w:style w:type="paragraph" w:styleId="Zkladntext">
    <w:name w:val="Body Text"/>
    <w:basedOn w:val="Normln"/>
    <w:link w:val="ZkladntextChar"/>
    <w:uiPriority w:val="99"/>
    <w:unhideWhenUsed/>
    <w:rsid w:val="001901B1"/>
    <w:pPr>
      <w:spacing w:after="120"/>
    </w:pPr>
  </w:style>
  <w:style w:type="character" w:customStyle="1" w:styleId="ZkladntextChar">
    <w:name w:val="Základní text Char"/>
    <w:basedOn w:val="Standardnpsmoodstavce"/>
    <w:link w:val="Zkladntext"/>
    <w:uiPriority w:val="99"/>
    <w:rsid w:val="001901B1"/>
  </w:style>
  <w:style w:type="paragraph" w:styleId="Textbubliny">
    <w:name w:val="Balloon Text"/>
    <w:basedOn w:val="Normln"/>
    <w:link w:val="TextbublinyChar"/>
    <w:uiPriority w:val="99"/>
    <w:semiHidden/>
    <w:unhideWhenUsed/>
    <w:rsid w:val="004E2A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3384</Words>
  <Characters>19971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Válková</dc:creator>
  <cp:keywords/>
  <dc:description/>
  <cp:lastModifiedBy>krajcovic@advokacie.cz</cp:lastModifiedBy>
  <cp:revision>2</cp:revision>
  <cp:lastPrinted>2021-12-01T15:19:00Z</cp:lastPrinted>
  <dcterms:created xsi:type="dcterms:W3CDTF">2021-12-13T15:14:00Z</dcterms:created>
  <dcterms:modified xsi:type="dcterms:W3CDTF">2021-12-13T15:14:00Z</dcterms:modified>
</cp:coreProperties>
</file>