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CF00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7E0D50" wp14:editId="70D183D6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6628E7E6" w14:textId="77777777" w:rsidR="000618A0" w:rsidRDefault="000618A0" w:rsidP="000618A0">
      <w:pPr>
        <w:spacing w:after="0" w:line="240" w:lineRule="auto"/>
        <w:ind w:left="7655" w:hanging="8099"/>
      </w:pPr>
    </w:p>
    <w:p w14:paraId="4A554589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4597096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3640FFD6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76A38A4F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7AFDE32B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7900ED2B" w14:textId="77777777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 Pasohlávky a.s.</w:t>
      </w:r>
    </w:p>
    <w:p w14:paraId="339770E6" w14:textId="77777777" w:rsidR="00A90FA0" w:rsidRDefault="00420DDC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 w:rsidRPr="00420DDC">
        <w:rPr>
          <w:rFonts w:ascii="Gill Sans MT" w:hAnsi="Gill Sans MT"/>
          <w:i/>
          <w:iCs/>
          <w:color w:val="004996"/>
          <w:sz w:val="18"/>
          <w:szCs w:val="18"/>
        </w:rPr>
        <w:t>Pasohlávky</w:t>
      </w:r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 </w: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1</w:t>
      </w:r>
      <w:r>
        <w:rPr>
          <w:rFonts w:ascii="Gill Sans MT" w:hAnsi="Gill Sans MT"/>
          <w:i/>
          <w:iCs/>
          <w:color w:val="004996"/>
          <w:sz w:val="18"/>
          <w:szCs w:val="18"/>
        </w:rPr>
        <w:t>, 691 22 Pasohlávky</w:t>
      </w:r>
    </w:p>
    <w:p w14:paraId="53D2FF25" w14:textId="77777777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</w:p>
    <w:p w14:paraId="6093153E" w14:textId="77777777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5A2CD75" w14:textId="77777777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51B0C47D" w14:textId="77777777" w:rsidR="00C22F71" w:rsidRDefault="00A60BBB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BB976A" wp14:editId="27AC7BED">
                <wp:simplePos x="0" y="0"/>
                <wp:positionH relativeFrom="column">
                  <wp:posOffset>3143250</wp:posOffset>
                </wp:positionH>
                <wp:positionV relativeFrom="paragraph">
                  <wp:posOffset>62865</wp:posOffset>
                </wp:positionV>
                <wp:extent cx="2639695" cy="1122680"/>
                <wp:effectExtent l="0" t="0" r="8890" b="190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E9C6" w14:textId="35E7B983" w:rsidR="008263E7" w:rsidRDefault="00557F7E" w:rsidP="008263E7">
                            <w:pPr>
                              <w:spacing w:after="0"/>
                              <w:rPr>
                                <w:color w:val="003594"/>
                              </w:rPr>
                            </w:pPr>
                            <w:r>
                              <w:rPr>
                                <w:color w:val="003594"/>
                              </w:rPr>
                              <w:t>Vodárensk</w:t>
                            </w:r>
                            <w:r w:rsidR="00AB4134">
                              <w:rPr>
                                <w:color w:val="003594"/>
                              </w:rPr>
                              <w:t>á</w:t>
                            </w:r>
                            <w:r>
                              <w:rPr>
                                <w:color w:val="003594"/>
                              </w:rPr>
                              <w:t xml:space="preserve"> akciová společnost, a.s.</w:t>
                            </w:r>
                          </w:p>
                          <w:p w14:paraId="61924A76" w14:textId="0FA0FDCB" w:rsidR="008263E7" w:rsidRPr="00AB4134" w:rsidRDefault="00557F7E" w:rsidP="008263E7">
                            <w:pPr>
                              <w:spacing w:after="0"/>
                              <w:rPr>
                                <w:color w:val="003594"/>
                              </w:rPr>
                            </w:pPr>
                            <w:r w:rsidRPr="00AB4134">
                              <w:rPr>
                                <w:color w:val="003594"/>
                              </w:rPr>
                              <w:t>Soběšická 820/156</w:t>
                            </w:r>
                          </w:p>
                          <w:p w14:paraId="537F8A4D" w14:textId="3F752AD4" w:rsidR="008263E7" w:rsidRPr="009E655C" w:rsidRDefault="00AB4134" w:rsidP="00AB4134">
                            <w:pPr>
                              <w:spacing w:after="0"/>
                              <w:rPr>
                                <w:color w:val="003594"/>
                              </w:rPr>
                            </w:pPr>
                            <w:r>
                              <w:rPr>
                                <w:color w:val="003594"/>
                              </w:rPr>
                              <w:t>638 00  Brno - Lesná</w:t>
                            </w:r>
                          </w:p>
                          <w:p w14:paraId="5C386767" w14:textId="77777777" w:rsidR="00A60BBB" w:rsidRDefault="00A60B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B976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7.5pt;margin-top:4.95pt;width:207.85pt;height:88.4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">
                <v:textbox style="mso-fit-shape-to-text:t">
                  <w:txbxContent>
                    <w:p w14:paraId="5FA1E9C6" w14:textId="35E7B983" w:rsidR="008263E7" w:rsidRDefault="00557F7E" w:rsidP="008263E7">
                      <w:pPr>
                        <w:spacing w:after="0"/>
                        <w:rPr>
                          <w:color w:val="003594"/>
                        </w:rPr>
                      </w:pPr>
                      <w:r>
                        <w:rPr>
                          <w:color w:val="003594"/>
                        </w:rPr>
                        <w:t>Vodárensk</w:t>
                      </w:r>
                      <w:r w:rsidR="00AB4134">
                        <w:rPr>
                          <w:color w:val="003594"/>
                        </w:rPr>
                        <w:t>á</w:t>
                      </w:r>
                      <w:r>
                        <w:rPr>
                          <w:color w:val="003594"/>
                        </w:rPr>
                        <w:t xml:space="preserve"> akciová společnost, a.s.</w:t>
                      </w:r>
                    </w:p>
                    <w:p w14:paraId="61924A76" w14:textId="0FA0FDCB" w:rsidR="008263E7" w:rsidRPr="00AB4134" w:rsidRDefault="00557F7E" w:rsidP="008263E7">
                      <w:pPr>
                        <w:spacing w:after="0"/>
                        <w:rPr>
                          <w:color w:val="003594"/>
                        </w:rPr>
                      </w:pPr>
                      <w:r w:rsidRPr="00AB4134">
                        <w:rPr>
                          <w:color w:val="003594"/>
                        </w:rPr>
                        <w:t>Soběšická 820/156</w:t>
                      </w:r>
                    </w:p>
                    <w:p w14:paraId="537F8A4D" w14:textId="3F752AD4" w:rsidR="008263E7" w:rsidRPr="009E655C" w:rsidRDefault="00AB4134" w:rsidP="00AB4134">
                      <w:pPr>
                        <w:spacing w:after="0"/>
                        <w:rPr>
                          <w:color w:val="003594"/>
                        </w:rPr>
                      </w:pPr>
                      <w:r>
                        <w:rPr>
                          <w:color w:val="003594"/>
                        </w:rPr>
                        <w:t>638 00  Brno - Lesná</w:t>
                      </w:r>
                    </w:p>
                    <w:p w14:paraId="5C386767" w14:textId="77777777" w:rsidR="00A60BBB" w:rsidRDefault="00A60BBB"/>
                  </w:txbxContent>
                </v:textbox>
                <w10:wrap type="square"/>
              </v:shape>
            </w:pict>
          </mc:Fallback>
        </mc:AlternateConten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056ED817" w14:textId="77777777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č.ú.: 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217106033</w:t>
      </w:r>
      <w:r>
        <w:rPr>
          <w:rFonts w:ascii="Gill Sans MT" w:hAnsi="Gill Sans MT"/>
          <w:i/>
          <w:iCs/>
          <w:color w:val="004996"/>
          <w:sz w:val="18"/>
          <w:szCs w:val="18"/>
        </w:rPr>
        <w:t>/0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3</w:t>
      </w:r>
      <w:r>
        <w:rPr>
          <w:rFonts w:ascii="Gill Sans MT" w:hAnsi="Gill Sans MT"/>
          <w:i/>
          <w:iCs/>
          <w:color w:val="004996"/>
          <w:sz w:val="18"/>
          <w:szCs w:val="18"/>
        </w:rPr>
        <w:t>00</w:t>
      </w:r>
    </w:p>
    <w:p w14:paraId="08649452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59AB67A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6B5731FF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0B25EF03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494F04C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77782DF2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8879852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64EB61EC" w14:textId="36ED3E80" w:rsidR="000618A0" w:rsidRPr="00EB1CE7" w:rsidRDefault="000618A0" w:rsidP="000618A0">
      <w:pPr>
        <w:spacing w:after="0" w:line="240" w:lineRule="auto"/>
        <w:ind w:firstLine="397"/>
        <w:rPr>
          <w:color w:val="003594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0435B0" w:rsidRPr="000435B0">
        <w:rPr>
          <w:color w:val="003594"/>
          <w:sz w:val="18"/>
          <w:szCs w:val="18"/>
        </w:rPr>
        <w:t>8. 12</w:t>
      </w:r>
      <w:r w:rsidRPr="00EB1CE7">
        <w:rPr>
          <w:color w:val="003594"/>
          <w:sz w:val="18"/>
          <w:szCs w:val="18"/>
        </w:rPr>
        <w:t>.</w:t>
      </w:r>
      <w:r w:rsidR="00EB1CE7" w:rsidRPr="00EB1CE7">
        <w:rPr>
          <w:color w:val="003594"/>
          <w:sz w:val="18"/>
          <w:szCs w:val="18"/>
        </w:rPr>
        <w:t xml:space="preserve"> </w:t>
      </w:r>
      <w:r w:rsidRPr="00EB1CE7">
        <w:rPr>
          <w:color w:val="003594"/>
          <w:sz w:val="18"/>
          <w:szCs w:val="18"/>
        </w:rPr>
        <w:t>20</w:t>
      </w:r>
      <w:r w:rsidR="008263E7" w:rsidRPr="00EB1CE7">
        <w:rPr>
          <w:color w:val="003594"/>
          <w:sz w:val="18"/>
          <w:szCs w:val="18"/>
        </w:rPr>
        <w:t>2</w:t>
      </w:r>
      <w:r w:rsidRPr="00EB1CE7">
        <w:rPr>
          <w:color w:val="003594"/>
          <w:sz w:val="18"/>
          <w:szCs w:val="18"/>
        </w:rPr>
        <w:t>1</w:t>
      </w:r>
    </w:p>
    <w:p w14:paraId="3518764C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067F1A1B" w14:textId="4B60A1F0" w:rsidR="00A60BBB" w:rsidRPr="00B1348D" w:rsidRDefault="000618A0" w:rsidP="0074610F">
      <w:pPr>
        <w:spacing w:after="0" w:line="240" w:lineRule="auto"/>
        <w:ind w:firstLine="397"/>
        <w:rPr>
          <w:rFonts w:asciiTheme="minorHAnsi" w:hAnsiTheme="minorHAnsi" w:cstheme="minorHAnsi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</w:p>
    <w:p w14:paraId="55191EC7" w14:textId="77777777" w:rsidR="000618A0" w:rsidRPr="00B1348D" w:rsidRDefault="000618A0" w:rsidP="000618A0">
      <w:pPr>
        <w:spacing w:after="0" w:line="240" w:lineRule="auto"/>
        <w:ind w:firstLine="397"/>
        <w:rPr>
          <w:rFonts w:asciiTheme="minorHAnsi" w:hAnsiTheme="minorHAnsi" w:cstheme="minorHAnsi"/>
          <w:color w:val="004996"/>
          <w:sz w:val="18"/>
          <w:szCs w:val="18"/>
        </w:rPr>
      </w:pPr>
    </w:p>
    <w:p w14:paraId="3FBE8F23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AF257" wp14:editId="67CFB2C5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8F8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" strokecolor="#004996"/>
            </w:pict>
          </mc:Fallback>
        </mc:AlternateContent>
      </w:r>
    </w:p>
    <w:p w14:paraId="0C85F933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07D0263D" w14:textId="77777777" w:rsidR="00D8555B" w:rsidRDefault="00D8555B" w:rsidP="008263E7">
      <w:pPr>
        <w:spacing w:after="0" w:line="240" w:lineRule="auto"/>
        <w:rPr>
          <w:rFonts w:ascii="Gill Sans MT" w:hAnsi="Gill Sans MT"/>
          <w:b/>
          <w:color w:val="004996"/>
          <w:szCs w:val="18"/>
        </w:rPr>
      </w:pPr>
    </w:p>
    <w:p w14:paraId="0AB5D7F2" w14:textId="3E380574" w:rsidR="000618A0" w:rsidRPr="009E655C" w:rsidRDefault="00680F31" w:rsidP="008263E7">
      <w:pPr>
        <w:spacing w:after="0" w:line="240" w:lineRule="auto"/>
        <w:rPr>
          <w:b/>
          <w:bCs/>
          <w:color w:val="003594"/>
          <w:u w:val="single"/>
        </w:rPr>
      </w:pPr>
      <w:r w:rsidRPr="009E655C">
        <w:rPr>
          <w:b/>
          <w:bCs/>
          <w:color w:val="003594"/>
          <w:u w:val="single"/>
        </w:rPr>
        <w:t xml:space="preserve">Věc: Objednávka </w:t>
      </w:r>
      <w:r w:rsidR="00841569">
        <w:rPr>
          <w:b/>
          <w:bCs/>
          <w:color w:val="003594"/>
          <w:u w:val="single"/>
        </w:rPr>
        <w:t>laboratorní analýzy surové vody v</w:t>
      </w:r>
      <w:r w:rsidR="00175CF4">
        <w:rPr>
          <w:b/>
          <w:bCs/>
          <w:color w:val="003594"/>
          <w:u w:val="single"/>
        </w:rPr>
        <w:t> Novomlýnských nádržích</w:t>
      </w:r>
      <w:r w:rsidR="007D0240">
        <w:rPr>
          <w:b/>
          <w:bCs/>
          <w:color w:val="003594"/>
          <w:u w:val="single"/>
        </w:rPr>
        <w:t xml:space="preserve"> a technick</w:t>
      </w:r>
      <w:r w:rsidR="00671A52">
        <w:rPr>
          <w:b/>
          <w:bCs/>
          <w:color w:val="003594"/>
          <w:u w:val="single"/>
        </w:rPr>
        <w:t>é</w:t>
      </w:r>
      <w:r w:rsidR="007D0240">
        <w:rPr>
          <w:b/>
          <w:bCs/>
          <w:color w:val="003594"/>
          <w:u w:val="single"/>
        </w:rPr>
        <w:t xml:space="preserve"> konzultace k projektu úpravny vody</w:t>
      </w:r>
      <w:r w:rsidR="005B7B0B">
        <w:rPr>
          <w:b/>
          <w:bCs/>
          <w:color w:val="003594"/>
          <w:u w:val="single"/>
        </w:rPr>
        <w:t xml:space="preserve"> a prodloužení vodovodu</w:t>
      </w:r>
    </w:p>
    <w:p w14:paraId="5EE97F37" w14:textId="77777777" w:rsidR="008263E7" w:rsidRPr="009E655C" w:rsidRDefault="008263E7" w:rsidP="000618A0">
      <w:pPr>
        <w:spacing w:after="0" w:line="240" w:lineRule="auto"/>
        <w:ind w:firstLine="397"/>
        <w:rPr>
          <w:b/>
          <w:bCs/>
          <w:color w:val="003594"/>
          <w:u w:val="single"/>
        </w:rPr>
      </w:pPr>
    </w:p>
    <w:p w14:paraId="19DA85DA" w14:textId="77777777" w:rsidR="008263E7" w:rsidRPr="009E655C" w:rsidRDefault="008263E7" w:rsidP="000618A0">
      <w:pPr>
        <w:spacing w:after="0" w:line="240" w:lineRule="auto"/>
        <w:ind w:firstLine="397"/>
        <w:rPr>
          <w:color w:val="003594"/>
        </w:rPr>
      </w:pPr>
    </w:p>
    <w:p w14:paraId="50149357" w14:textId="41CD10EB" w:rsidR="008263E7" w:rsidRPr="00B726AC" w:rsidRDefault="008263E7" w:rsidP="008263E7">
      <w:pPr>
        <w:rPr>
          <w:color w:val="003594"/>
        </w:rPr>
      </w:pPr>
      <w:r w:rsidRPr="00B726AC">
        <w:rPr>
          <w:color w:val="003594"/>
        </w:rPr>
        <w:t xml:space="preserve">Vážený pane </w:t>
      </w:r>
      <w:r w:rsidR="00841569">
        <w:rPr>
          <w:color w:val="003594"/>
        </w:rPr>
        <w:t>Svobodo</w:t>
      </w:r>
      <w:r w:rsidRPr="00B726AC">
        <w:rPr>
          <w:color w:val="003594"/>
        </w:rPr>
        <w:t>,</w:t>
      </w:r>
    </w:p>
    <w:p w14:paraId="5885E793" w14:textId="77777777" w:rsidR="00621DB9" w:rsidRDefault="008263E7" w:rsidP="00621DB9">
      <w:pPr>
        <w:spacing w:after="0"/>
        <w:jc w:val="both"/>
        <w:rPr>
          <w:color w:val="003594"/>
        </w:rPr>
      </w:pPr>
      <w:r w:rsidRPr="00B726AC">
        <w:rPr>
          <w:color w:val="003594"/>
        </w:rPr>
        <w:t xml:space="preserve">Objednáváme u Vás tímto </w:t>
      </w:r>
      <w:r w:rsidR="000D4762">
        <w:rPr>
          <w:color w:val="003594"/>
        </w:rPr>
        <w:t xml:space="preserve">zpracování </w:t>
      </w:r>
      <w:r w:rsidR="00043141">
        <w:rPr>
          <w:color w:val="003594"/>
        </w:rPr>
        <w:t>laboratorní analýzy surové vody ve všech parametrech pro výrobu pitné vody</w:t>
      </w:r>
      <w:r w:rsidR="008C2C8A">
        <w:rPr>
          <w:color w:val="003594"/>
        </w:rPr>
        <w:t xml:space="preserve">, </w:t>
      </w:r>
    </w:p>
    <w:p w14:paraId="61952005" w14:textId="242E6E04" w:rsidR="008E1CE4" w:rsidRDefault="008C2C8A" w:rsidP="00621DB9">
      <w:pPr>
        <w:spacing w:after="0"/>
        <w:jc w:val="both"/>
        <w:rPr>
          <w:color w:val="003594"/>
        </w:rPr>
      </w:pPr>
      <w:r>
        <w:rPr>
          <w:color w:val="003594"/>
        </w:rPr>
        <w:t>a to v místech</w:t>
      </w:r>
      <w:r w:rsidR="00043141">
        <w:rPr>
          <w:color w:val="003594"/>
        </w:rPr>
        <w:t xml:space="preserve"> na přítoku</w:t>
      </w:r>
      <w:r>
        <w:rPr>
          <w:color w:val="003594"/>
        </w:rPr>
        <w:t xml:space="preserve"> do jezera a u čerpací stanice</w:t>
      </w:r>
      <w:r w:rsidR="0007448F">
        <w:rPr>
          <w:color w:val="003594"/>
        </w:rPr>
        <w:t xml:space="preserve"> spol. Thermal Pasohlávky a.s., </w:t>
      </w:r>
      <w:r>
        <w:rPr>
          <w:color w:val="003594"/>
        </w:rPr>
        <w:t xml:space="preserve"> </w:t>
      </w:r>
      <w:r w:rsidR="007E68D7">
        <w:rPr>
          <w:color w:val="003594"/>
        </w:rPr>
        <w:t xml:space="preserve">parc. č. </w:t>
      </w:r>
      <w:r w:rsidR="00175CF4">
        <w:rPr>
          <w:color w:val="003594"/>
        </w:rPr>
        <w:t>3163/773</w:t>
      </w:r>
      <w:r w:rsidR="003B4C3E">
        <w:rPr>
          <w:color w:val="003594"/>
        </w:rPr>
        <w:t xml:space="preserve"> v k.</w:t>
      </w:r>
      <w:r w:rsidR="00E95066">
        <w:rPr>
          <w:color w:val="003594"/>
        </w:rPr>
        <w:t xml:space="preserve"> </w:t>
      </w:r>
      <w:r w:rsidR="003B4C3E">
        <w:rPr>
          <w:color w:val="003594"/>
        </w:rPr>
        <w:t xml:space="preserve">ú. </w:t>
      </w:r>
      <w:r w:rsidR="00175CF4">
        <w:rPr>
          <w:color w:val="003594"/>
        </w:rPr>
        <w:t>Mušov.</w:t>
      </w:r>
    </w:p>
    <w:p w14:paraId="5999A5BA" w14:textId="45222944" w:rsidR="00B40172" w:rsidRDefault="005F376D" w:rsidP="00621DB9">
      <w:pPr>
        <w:spacing w:after="0"/>
        <w:jc w:val="both"/>
        <w:rPr>
          <w:color w:val="003594"/>
        </w:rPr>
      </w:pPr>
      <w:r>
        <w:rPr>
          <w:color w:val="003594"/>
        </w:rPr>
        <w:t>Na výše uvedených místech p</w:t>
      </w:r>
      <w:r w:rsidR="00F752D7">
        <w:rPr>
          <w:color w:val="003594"/>
        </w:rPr>
        <w:t>ožadujeme provést</w:t>
      </w:r>
      <w:r w:rsidR="0007448F">
        <w:rPr>
          <w:color w:val="003594"/>
        </w:rPr>
        <w:t xml:space="preserve"> celkem</w:t>
      </w:r>
      <w:r w:rsidR="00F752D7">
        <w:rPr>
          <w:color w:val="003594"/>
        </w:rPr>
        <w:t xml:space="preserve"> 2 odběry s časovým rozestupem 1 kalendářního měsíce.</w:t>
      </w:r>
    </w:p>
    <w:p w14:paraId="4A95E5E0" w14:textId="73A0A9D9" w:rsidR="007D0240" w:rsidRDefault="007D0240" w:rsidP="00621DB9">
      <w:pPr>
        <w:spacing w:after="0"/>
        <w:jc w:val="both"/>
        <w:rPr>
          <w:color w:val="003594"/>
        </w:rPr>
      </w:pPr>
    </w:p>
    <w:p w14:paraId="75A0E41D" w14:textId="4D4694AC" w:rsidR="007D0240" w:rsidRDefault="007D0240" w:rsidP="00621DB9">
      <w:pPr>
        <w:spacing w:after="0"/>
        <w:jc w:val="both"/>
        <w:rPr>
          <w:color w:val="003594"/>
        </w:rPr>
      </w:pPr>
      <w:r>
        <w:rPr>
          <w:color w:val="003594"/>
        </w:rPr>
        <w:t xml:space="preserve">Dále u Vás objednáváme technickou konzultaci k projektu úpravny vody </w:t>
      </w:r>
      <w:r w:rsidR="008F28FF">
        <w:rPr>
          <w:color w:val="003594"/>
        </w:rPr>
        <w:t xml:space="preserve">a k zásobování našeho areálu trvalým zdrojem vody prodloužením </w:t>
      </w:r>
      <w:r w:rsidR="00671A52">
        <w:rPr>
          <w:color w:val="003594"/>
        </w:rPr>
        <w:t xml:space="preserve">veřejného </w:t>
      </w:r>
      <w:r w:rsidR="008F28FF">
        <w:rPr>
          <w:color w:val="003594"/>
        </w:rPr>
        <w:t>vodovodu</w:t>
      </w:r>
      <w:r>
        <w:rPr>
          <w:color w:val="003594"/>
        </w:rPr>
        <w:t>.</w:t>
      </w:r>
    </w:p>
    <w:p w14:paraId="4A4B7685" w14:textId="77777777" w:rsidR="005F376D" w:rsidRDefault="005F376D" w:rsidP="008263E7">
      <w:pPr>
        <w:jc w:val="both"/>
        <w:rPr>
          <w:color w:val="003594"/>
        </w:rPr>
      </w:pPr>
    </w:p>
    <w:p w14:paraId="34EFA7E2" w14:textId="4DE16723" w:rsidR="00D8674C" w:rsidRDefault="00D8674C" w:rsidP="008263E7">
      <w:pPr>
        <w:jc w:val="both"/>
        <w:rPr>
          <w:color w:val="003594"/>
        </w:rPr>
      </w:pPr>
      <w:r>
        <w:rPr>
          <w:color w:val="003594"/>
        </w:rPr>
        <w:t xml:space="preserve">Celková cena za </w:t>
      </w:r>
      <w:r w:rsidR="003B4C3E">
        <w:rPr>
          <w:color w:val="003594"/>
        </w:rPr>
        <w:t>provedené práce</w:t>
      </w:r>
      <w:r w:rsidR="004D5348">
        <w:rPr>
          <w:color w:val="003594"/>
        </w:rPr>
        <w:t xml:space="preserve"> nepřekročí finanční částku</w:t>
      </w:r>
      <w:r w:rsidR="007D0240">
        <w:rPr>
          <w:color w:val="003594"/>
        </w:rPr>
        <w:t xml:space="preserve"> 60 000</w:t>
      </w:r>
      <w:r w:rsidR="009C5ABE">
        <w:rPr>
          <w:color w:val="003594"/>
        </w:rPr>
        <w:t xml:space="preserve">,- Kč </w:t>
      </w:r>
      <w:r w:rsidR="003B4C3E">
        <w:rPr>
          <w:color w:val="003594"/>
        </w:rPr>
        <w:t>bez</w:t>
      </w:r>
      <w:r w:rsidR="009C5ABE">
        <w:rPr>
          <w:color w:val="003594"/>
        </w:rPr>
        <w:t xml:space="preserve"> DPH.</w:t>
      </w:r>
    </w:p>
    <w:p w14:paraId="622DF2A5" w14:textId="50848FDC" w:rsidR="008263E7" w:rsidRDefault="000A4B2E" w:rsidP="008263E7">
      <w:pPr>
        <w:spacing w:after="0"/>
        <w:jc w:val="both"/>
        <w:rPr>
          <w:color w:val="003594"/>
        </w:rPr>
      </w:pPr>
      <w:r>
        <w:rPr>
          <w:color w:val="003594"/>
        </w:rPr>
        <w:t xml:space="preserve">Termín dodání </w:t>
      </w:r>
      <w:r w:rsidR="009F6223">
        <w:rPr>
          <w:color w:val="003594"/>
        </w:rPr>
        <w:t xml:space="preserve">je </w:t>
      </w:r>
      <w:r>
        <w:rPr>
          <w:color w:val="003594"/>
        </w:rPr>
        <w:t>do</w:t>
      </w:r>
      <w:r w:rsidR="007D0240">
        <w:rPr>
          <w:color w:val="003594"/>
        </w:rPr>
        <w:t xml:space="preserve"> </w:t>
      </w:r>
      <w:r w:rsidR="003A62F7">
        <w:rPr>
          <w:color w:val="003594"/>
        </w:rPr>
        <w:t>3</w:t>
      </w:r>
      <w:r w:rsidR="000D1231">
        <w:rPr>
          <w:color w:val="003594"/>
        </w:rPr>
        <w:t xml:space="preserve">0. </w:t>
      </w:r>
      <w:r w:rsidR="00FA755D">
        <w:rPr>
          <w:color w:val="003594"/>
        </w:rPr>
        <w:t>5</w:t>
      </w:r>
      <w:r w:rsidR="006C49E0">
        <w:rPr>
          <w:color w:val="003594"/>
        </w:rPr>
        <w:t>. 202</w:t>
      </w:r>
      <w:r w:rsidR="000435B0">
        <w:rPr>
          <w:color w:val="003594"/>
        </w:rPr>
        <w:t>2</w:t>
      </w:r>
      <w:r w:rsidR="006C49E0">
        <w:rPr>
          <w:color w:val="003594"/>
        </w:rPr>
        <w:t>.</w:t>
      </w:r>
    </w:p>
    <w:p w14:paraId="6F4DCA0B" w14:textId="7AAD3D84" w:rsidR="008263E7" w:rsidRDefault="008263E7" w:rsidP="008263E7">
      <w:pPr>
        <w:spacing w:after="0"/>
        <w:jc w:val="both"/>
        <w:rPr>
          <w:color w:val="003594"/>
        </w:rPr>
      </w:pPr>
    </w:p>
    <w:p w14:paraId="631DE697" w14:textId="0D240F97" w:rsidR="009F6223" w:rsidRDefault="009F6223" w:rsidP="008263E7">
      <w:pPr>
        <w:spacing w:after="0"/>
        <w:jc w:val="both"/>
        <w:rPr>
          <w:color w:val="003594"/>
        </w:rPr>
      </w:pPr>
    </w:p>
    <w:p w14:paraId="3B76DA70" w14:textId="2D22583A" w:rsidR="009F6223" w:rsidRDefault="009F6223" w:rsidP="008263E7">
      <w:pPr>
        <w:spacing w:after="0"/>
        <w:jc w:val="both"/>
        <w:rPr>
          <w:color w:val="003594"/>
        </w:rPr>
      </w:pPr>
      <w:r>
        <w:rPr>
          <w:color w:val="003594"/>
        </w:rPr>
        <w:t>S pozdravem</w:t>
      </w:r>
    </w:p>
    <w:p w14:paraId="132DFEAA" w14:textId="77777777" w:rsidR="008263E7" w:rsidRDefault="008263E7" w:rsidP="008263E7">
      <w:pPr>
        <w:spacing w:after="0"/>
        <w:jc w:val="both"/>
        <w:rPr>
          <w:color w:val="003594"/>
        </w:rPr>
      </w:pPr>
    </w:p>
    <w:p w14:paraId="668F6991" w14:textId="77777777" w:rsidR="008263E7" w:rsidRDefault="008263E7" w:rsidP="008263E7">
      <w:pPr>
        <w:spacing w:after="0"/>
        <w:jc w:val="both"/>
        <w:rPr>
          <w:color w:val="003594"/>
        </w:rPr>
      </w:pPr>
    </w:p>
    <w:p w14:paraId="1019FCDD" w14:textId="77777777" w:rsidR="000449DB" w:rsidRDefault="000449DB" w:rsidP="008263E7">
      <w:pPr>
        <w:spacing w:after="0"/>
        <w:jc w:val="both"/>
        <w:rPr>
          <w:color w:val="003594"/>
        </w:rPr>
        <w:sectPr w:rsidR="000449DB" w:rsidSect="00A60BBB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26D1C727" w14:textId="6D23C3C3" w:rsidR="008263E7" w:rsidRDefault="008263E7" w:rsidP="008263E7">
      <w:pPr>
        <w:spacing w:after="0"/>
        <w:jc w:val="both"/>
        <w:rPr>
          <w:color w:val="003594"/>
        </w:rPr>
      </w:pPr>
    </w:p>
    <w:p w14:paraId="58D1F716" w14:textId="77777777" w:rsidR="008263E7" w:rsidRDefault="008263E7" w:rsidP="008263E7">
      <w:pPr>
        <w:spacing w:after="0"/>
        <w:jc w:val="both"/>
        <w:rPr>
          <w:color w:val="003594"/>
        </w:rPr>
      </w:pPr>
    </w:p>
    <w:p w14:paraId="17A81114" w14:textId="6315B596" w:rsidR="008263E7" w:rsidRDefault="00C90F69" w:rsidP="00C90F69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……………………………………………………..</w:t>
      </w:r>
    </w:p>
    <w:p w14:paraId="3B3FE91F" w14:textId="2275E782" w:rsidR="0044719F" w:rsidRPr="009B633A" w:rsidRDefault="0044719F" w:rsidP="00C90F69">
      <w:pPr>
        <w:spacing w:after="0"/>
        <w:jc w:val="center"/>
        <w:rPr>
          <w:color w:val="003594"/>
        </w:rPr>
      </w:pPr>
      <w:r w:rsidRPr="009B633A">
        <w:rPr>
          <w:color w:val="003594"/>
        </w:rPr>
        <w:t>Thermal Pasohlávky a.s.</w:t>
      </w:r>
    </w:p>
    <w:p w14:paraId="2AB35798" w14:textId="77777777" w:rsidR="00C90F69" w:rsidRPr="009B633A" w:rsidRDefault="00C90F69" w:rsidP="00C90F69">
      <w:pPr>
        <w:spacing w:after="0"/>
        <w:jc w:val="center"/>
        <w:rPr>
          <w:color w:val="003594"/>
        </w:rPr>
      </w:pPr>
      <w:r w:rsidRPr="009B633A">
        <w:rPr>
          <w:color w:val="003594"/>
        </w:rPr>
        <w:t>předseda představenstva</w:t>
      </w:r>
    </w:p>
    <w:p w14:paraId="25A3E3CA" w14:textId="3C414C74" w:rsidR="008263E7" w:rsidRDefault="008263E7" w:rsidP="00C90F69">
      <w:pPr>
        <w:spacing w:after="0"/>
        <w:jc w:val="center"/>
        <w:rPr>
          <w:color w:val="003594"/>
        </w:rPr>
      </w:pPr>
    </w:p>
    <w:p w14:paraId="301ED32F" w14:textId="77777777" w:rsidR="009F6223" w:rsidRDefault="009F6223" w:rsidP="00C90F69">
      <w:pPr>
        <w:spacing w:after="0"/>
        <w:jc w:val="center"/>
        <w:rPr>
          <w:color w:val="003594"/>
        </w:rPr>
      </w:pPr>
    </w:p>
    <w:p w14:paraId="1DE4165D" w14:textId="00E32275" w:rsidR="008263E7" w:rsidRDefault="00896DBA" w:rsidP="00896DBA">
      <w:pPr>
        <w:spacing w:after="0"/>
        <w:rPr>
          <w:color w:val="003594"/>
        </w:rPr>
      </w:pPr>
      <w:r>
        <w:rPr>
          <w:color w:val="003594"/>
        </w:rPr>
        <w:t>Akceptuji:</w:t>
      </w:r>
    </w:p>
    <w:p w14:paraId="24AD838D" w14:textId="26F8BAD3" w:rsidR="00896DBA" w:rsidRDefault="00896DBA" w:rsidP="00896DBA">
      <w:pPr>
        <w:spacing w:after="0"/>
        <w:rPr>
          <w:color w:val="003594"/>
        </w:rPr>
      </w:pPr>
    </w:p>
    <w:p w14:paraId="2F240A91" w14:textId="77777777" w:rsidR="008A1D59" w:rsidRDefault="008A1D59" w:rsidP="00896DBA">
      <w:pPr>
        <w:spacing w:after="0"/>
        <w:rPr>
          <w:color w:val="003594"/>
        </w:rPr>
      </w:pPr>
    </w:p>
    <w:p w14:paraId="1F74E859" w14:textId="22D04CD2" w:rsidR="00896DBA" w:rsidRDefault="008A1D59" w:rsidP="008A1D59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……………………………………………....</w:t>
      </w:r>
    </w:p>
    <w:p w14:paraId="4F73D8DD" w14:textId="500668DA" w:rsidR="000F2A5A" w:rsidRDefault="000F2A5A" w:rsidP="00C90F69">
      <w:pPr>
        <w:spacing w:after="0"/>
        <w:jc w:val="center"/>
        <w:rPr>
          <w:color w:val="003594"/>
        </w:rPr>
      </w:pPr>
    </w:p>
    <w:p w14:paraId="798588C5" w14:textId="7B54CF0E" w:rsidR="00896DBA" w:rsidRDefault="00896DBA" w:rsidP="00896DBA">
      <w:pPr>
        <w:spacing w:after="0"/>
        <w:rPr>
          <w:color w:val="003594"/>
        </w:rPr>
      </w:pPr>
    </w:p>
    <w:p w14:paraId="455928C4" w14:textId="77777777" w:rsidR="00F7079E" w:rsidRDefault="00F7079E" w:rsidP="00C90F69">
      <w:pPr>
        <w:spacing w:after="0"/>
        <w:jc w:val="center"/>
        <w:rPr>
          <w:color w:val="003594"/>
        </w:rPr>
      </w:pPr>
    </w:p>
    <w:p w14:paraId="58E29182" w14:textId="77777777" w:rsidR="00F7079E" w:rsidRDefault="00F7079E" w:rsidP="00C90F69">
      <w:pPr>
        <w:spacing w:after="0"/>
        <w:jc w:val="center"/>
        <w:rPr>
          <w:color w:val="003594"/>
        </w:rPr>
      </w:pPr>
    </w:p>
    <w:p w14:paraId="5E350AF8" w14:textId="087DB056" w:rsidR="000F2A5A" w:rsidRDefault="00D67932" w:rsidP="00C90F69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……………………………………………….</w:t>
      </w:r>
    </w:p>
    <w:p w14:paraId="03991AAB" w14:textId="77777777" w:rsidR="00C90F69" w:rsidRDefault="00C90F69" w:rsidP="00C90F69">
      <w:pPr>
        <w:spacing w:after="0"/>
        <w:jc w:val="center"/>
        <w:rPr>
          <w:color w:val="003594"/>
        </w:rPr>
      </w:pPr>
      <w:r>
        <w:rPr>
          <w:color w:val="003594"/>
        </w:rPr>
        <w:t>Thermal Pasohlávky a.s.</w:t>
      </w:r>
    </w:p>
    <w:p w14:paraId="7F250FDF" w14:textId="72E310E9" w:rsidR="000F2A5A" w:rsidRDefault="000F2A5A" w:rsidP="00C90F69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53D3A3B2" w14:textId="77777777" w:rsidR="00C22F71" w:rsidRPr="000F2A5A" w:rsidRDefault="00C22F71" w:rsidP="00C90F69">
      <w:pPr>
        <w:spacing w:after="0" w:line="240" w:lineRule="auto"/>
        <w:jc w:val="center"/>
        <w:rPr>
          <w:rFonts w:ascii="Gill Sans MT" w:hAnsi="Gill Sans MT"/>
          <w:iCs/>
          <w:color w:val="004996"/>
          <w:sz w:val="18"/>
          <w:szCs w:val="18"/>
        </w:rPr>
      </w:pPr>
    </w:p>
    <w:p w14:paraId="793BC24C" w14:textId="77777777" w:rsidR="00C22F71" w:rsidRDefault="00C22F71" w:rsidP="00C90F69">
      <w:pPr>
        <w:spacing w:after="0" w:line="240" w:lineRule="auto"/>
        <w:jc w:val="center"/>
        <w:rPr>
          <w:rFonts w:ascii="Gill Sans MT" w:hAnsi="Gill Sans MT"/>
          <w:iCs/>
          <w:color w:val="004996"/>
          <w:sz w:val="18"/>
          <w:szCs w:val="18"/>
        </w:rPr>
      </w:pPr>
    </w:p>
    <w:p w14:paraId="08DA55A9" w14:textId="77777777" w:rsidR="00DB4A13" w:rsidRDefault="00DB4A13" w:rsidP="000F2A5A">
      <w:pPr>
        <w:spacing w:after="0" w:line="240" w:lineRule="auto"/>
        <w:rPr>
          <w:rFonts w:ascii="Gill Sans MT" w:hAnsi="Gill Sans MT"/>
          <w:iCs/>
          <w:color w:val="004996"/>
          <w:sz w:val="18"/>
          <w:szCs w:val="18"/>
        </w:rPr>
      </w:pPr>
    </w:p>
    <w:p w14:paraId="3B14F103" w14:textId="77777777" w:rsidR="00DB4A13" w:rsidRDefault="00DB4A13" w:rsidP="000F2A5A">
      <w:pPr>
        <w:spacing w:after="0" w:line="240" w:lineRule="auto"/>
        <w:rPr>
          <w:rFonts w:ascii="Gill Sans MT" w:hAnsi="Gill Sans MT"/>
          <w:iCs/>
          <w:color w:val="004996"/>
          <w:sz w:val="18"/>
          <w:szCs w:val="18"/>
        </w:rPr>
      </w:pPr>
    </w:p>
    <w:p w14:paraId="2D6ED7E8" w14:textId="77777777" w:rsidR="00DB4A13" w:rsidRDefault="00DB4A13" w:rsidP="000F2A5A">
      <w:pPr>
        <w:spacing w:after="0" w:line="240" w:lineRule="auto"/>
        <w:rPr>
          <w:rFonts w:ascii="Gill Sans MT" w:hAnsi="Gill Sans MT"/>
          <w:iCs/>
          <w:color w:val="004996"/>
          <w:sz w:val="18"/>
          <w:szCs w:val="18"/>
        </w:rPr>
      </w:pPr>
    </w:p>
    <w:p w14:paraId="105DB4A1" w14:textId="5C2A6FE1" w:rsidR="00DB4A13" w:rsidRPr="000F2A5A" w:rsidRDefault="00DB4A13" w:rsidP="000F2A5A">
      <w:pPr>
        <w:spacing w:after="0" w:line="240" w:lineRule="auto"/>
        <w:rPr>
          <w:rFonts w:ascii="Gill Sans MT" w:hAnsi="Gill Sans MT"/>
          <w:iCs/>
          <w:color w:val="004996"/>
          <w:sz w:val="18"/>
          <w:szCs w:val="18"/>
        </w:rPr>
      </w:pPr>
    </w:p>
    <w:sectPr w:rsidR="00DB4A13" w:rsidRPr="000F2A5A" w:rsidSect="000449DB">
      <w:type w:val="continuous"/>
      <w:pgSz w:w="11906" w:h="16838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BBD"/>
    <w:multiLevelType w:val="hybridMultilevel"/>
    <w:tmpl w:val="4F1407DE"/>
    <w:lvl w:ilvl="0" w:tplc="5AEC6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A0"/>
    <w:rsid w:val="00043141"/>
    <w:rsid w:val="000435B0"/>
    <w:rsid w:val="000449DB"/>
    <w:rsid w:val="000618A0"/>
    <w:rsid w:val="0007448F"/>
    <w:rsid w:val="000A4B2E"/>
    <w:rsid w:val="000B2521"/>
    <w:rsid w:val="000D0B0D"/>
    <w:rsid w:val="000D1231"/>
    <w:rsid w:val="000D4762"/>
    <w:rsid w:val="000F2A5A"/>
    <w:rsid w:val="00175CF4"/>
    <w:rsid w:val="00257104"/>
    <w:rsid w:val="00271CB6"/>
    <w:rsid w:val="002F5DB4"/>
    <w:rsid w:val="00315D68"/>
    <w:rsid w:val="003242CD"/>
    <w:rsid w:val="00337250"/>
    <w:rsid w:val="003A62F7"/>
    <w:rsid w:val="003B49CB"/>
    <w:rsid w:val="003B4C3E"/>
    <w:rsid w:val="00400F5C"/>
    <w:rsid w:val="00420DDC"/>
    <w:rsid w:val="004244B0"/>
    <w:rsid w:val="0044719F"/>
    <w:rsid w:val="004A2D90"/>
    <w:rsid w:val="004D5348"/>
    <w:rsid w:val="004D5DEC"/>
    <w:rsid w:val="005012A2"/>
    <w:rsid w:val="00557CFA"/>
    <w:rsid w:val="00557F7E"/>
    <w:rsid w:val="0058276A"/>
    <w:rsid w:val="005B7B0B"/>
    <w:rsid w:val="005F376D"/>
    <w:rsid w:val="00621DB9"/>
    <w:rsid w:val="00671A52"/>
    <w:rsid w:val="00680F31"/>
    <w:rsid w:val="006C49E0"/>
    <w:rsid w:val="006F177A"/>
    <w:rsid w:val="0070778B"/>
    <w:rsid w:val="007358C5"/>
    <w:rsid w:val="0074610F"/>
    <w:rsid w:val="007B4492"/>
    <w:rsid w:val="007D0240"/>
    <w:rsid w:val="007E68D7"/>
    <w:rsid w:val="00807221"/>
    <w:rsid w:val="008263E7"/>
    <w:rsid w:val="008269F4"/>
    <w:rsid w:val="00841569"/>
    <w:rsid w:val="0088109A"/>
    <w:rsid w:val="00882A71"/>
    <w:rsid w:val="00896DBA"/>
    <w:rsid w:val="008A1D59"/>
    <w:rsid w:val="008C2C8A"/>
    <w:rsid w:val="008E1CE4"/>
    <w:rsid w:val="008F28FF"/>
    <w:rsid w:val="00901B01"/>
    <w:rsid w:val="009B633A"/>
    <w:rsid w:val="009C5ABE"/>
    <w:rsid w:val="009D34EF"/>
    <w:rsid w:val="009E655C"/>
    <w:rsid w:val="009F6223"/>
    <w:rsid w:val="00A13B32"/>
    <w:rsid w:val="00A60BBB"/>
    <w:rsid w:val="00A90FA0"/>
    <w:rsid w:val="00AB4134"/>
    <w:rsid w:val="00AC5C32"/>
    <w:rsid w:val="00B0288F"/>
    <w:rsid w:val="00B1348D"/>
    <w:rsid w:val="00B40172"/>
    <w:rsid w:val="00B56BA4"/>
    <w:rsid w:val="00BE2E6C"/>
    <w:rsid w:val="00C22F71"/>
    <w:rsid w:val="00C36B8F"/>
    <w:rsid w:val="00C5772E"/>
    <w:rsid w:val="00C74072"/>
    <w:rsid w:val="00C90F69"/>
    <w:rsid w:val="00CC4103"/>
    <w:rsid w:val="00D67932"/>
    <w:rsid w:val="00D8555B"/>
    <w:rsid w:val="00D8674C"/>
    <w:rsid w:val="00DA23B5"/>
    <w:rsid w:val="00DB4A13"/>
    <w:rsid w:val="00E40892"/>
    <w:rsid w:val="00E95066"/>
    <w:rsid w:val="00EB1CE7"/>
    <w:rsid w:val="00F7079E"/>
    <w:rsid w:val="00F752D7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78F6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263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A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1A1DF-00B2-4B00-93BE-A8B59904D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768675-3000-4599-9C79-D72E3A94E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3A676-A2AD-47E5-8A38-9F82EBF0D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5</cp:revision>
  <cp:lastPrinted>2021-12-08T09:27:00Z</cp:lastPrinted>
  <dcterms:created xsi:type="dcterms:W3CDTF">2021-12-08T09:29:00Z</dcterms:created>
  <dcterms:modified xsi:type="dcterms:W3CDTF">2021-12-13T14:48:00Z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