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rPr>
                      <w:b/>
                    </w:rPr>
                    <w:t>RENESA-stavební firma ,s.r.o.</w:t>
                  </w:r>
                </w:p>
                <w:p w:rsidR="00B83D51" w:rsidRP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t>Komárovská 27</w:t>
                  </w:r>
                </w:p>
                <w:p w:rsidR="00B83D51" w:rsidRDefault="0001558B" w:rsidP="00B83D51">
                  <w:pPr>
                    <w:pStyle w:val="Normlnweb"/>
                  </w:pPr>
                  <w:r>
                    <w:t>746 01 Opava</w:t>
                  </w: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81489C">
        <w:rPr>
          <w:rFonts w:ascii="Arial" w:hAnsi="Arial"/>
          <w:sz w:val="24"/>
        </w:rPr>
        <w:t xml:space="preserve"> </w:t>
      </w:r>
      <w:r w:rsidR="00A870FD">
        <w:rPr>
          <w:rFonts w:ascii="Arial" w:hAnsi="Arial"/>
          <w:sz w:val="24"/>
        </w:rPr>
        <w:t>01. 12</w:t>
      </w:r>
      <w:r w:rsidR="0001558B">
        <w:rPr>
          <w:rFonts w:ascii="Arial" w:hAnsi="Arial"/>
          <w:sz w:val="24"/>
        </w:rPr>
        <w:t>. 202</w:t>
      </w:r>
      <w:r w:rsidR="00C4522C">
        <w:rPr>
          <w:rFonts w:ascii="Arial" w:hAnsi="Arial"/>
          <w:sz w:val="24"/>
        </w:rPr>
        <w:t>1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A870FD">
        <w:rPr>
          <w:rFonts w:ascii="Arial" w:hAnsi="Arial"/>
          <w:b/>
          <w:i/>
          <w:sz w:val="32"/>
        </w:rPr>
        <w:t>127</w:t>
      </w:r>
      <w:r w:rsidR="0001558B">
        <w:rPr>
          <w:rFonts w:ascii="Arial" w:hAnsi="Arial"/>
          <w:b/>
          <w:i/>
          <w:sz w:val="32"/>
        </w:rPr>
        <w:t>/21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8F2A81" w:rsidRDefault="00FF2086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F11C20">
        <w:rPr>
          <w:rFonts w:ascii="Arial" w:hAnsi="Arial" w:cs="Arial"/>
          <w:sz w:val="24"/>
          <w:szCs w:val="24"/>
        </w:rPr>
        <w:t>opravu</w:t>
      </w:r>
      <w:r w:rsidR="00A870FD">
        <w:rPr>
          <w:rFonts w:ascii="Arial" w:hAnsi="Arial" w:cs="Arial"/>
          <w:sz w:val="24"/>
          <w:szCs w:val="24"/>
        </w:rPr>
        <w:t xml:space="preserve"> 6 ks koupelen, které jsou v  havarijním stavu na plicním lůžkovém oddělení v areálu SZZ Krnov.</w:t>
      </w:r>
    </w:p>
    <w:p w:rsidR="00A870FD" w:rsidRDefault="00A870FD" w:rsidP="00AD63F9">
      <w:pPr>
        <w:rPr>
          <w:rFonts w:ascii="Arial" w:hAnsi="Arial" w:cs="Arial"/>
          <w:sz w:val="24"/>
          <w:szCs w:val="24"/>
        </w:rPr>
      </w:pPr>
    </w:p>
    <w:p w:rsidR="00680C09" w:rsidRDefault="003132F5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</w:t>
      </w:r>
      <w:r w:rsidR="00246CE8">
        <w:rPr>
          <w:rFonts w:ascii="Arial" w:hAnsi="Arial" w:cs="Arial"/>
          <w:sz w:val="24"/>
          <w:szCs w:val="24"/>
        </w:rPr>
        <w:t xml:space="preserve"> bude proveden, dle cenové nabídky, která je součásti této objednávky</w:t>
      </w:r>
      <w:r w:rsidR="00F11006">
        <w:rPr>
          <w:rFonts w:ascii="Arial" w:hAnsi="Arial" w:cs="Arial"/>
          <w:sz w:val="24"/>
          <w:szCs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 cena</w:t>
      </w:r>
      <w:r w:rsidR="00BD564D" w:rsidRPr="005C216F">
        <w:rPr>
          <w:rFonts w:ascii="Arial" w:hAnsi="Arial"/>
          <w:b/>
          <w:sz w:val="24"/>
        </w:rPr>
        <w:t>,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01558B">
        <w:rPr>
          <w:rFonts w:ascii="Arial" w:hAnsi="Arial"/>
          <w:b/>
          <w:sz w:val="24"/>
        </w:rPr>
        <w:t>nabídky činí:</w:t>
      </w:r>
      <w:r w:rsidR="00A870FD">
        <w:rPr>
          <w:rFonts w:ascii="Arial" w:hAnsi="Arial"/>
          <w:b/>
          <w:sz w:val="24"/>
        </w:rPr>
        <w:t xml:space="preserve"> 772 440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246CE8">
        <w:rPr>
          <w:rFonts w:ascii="Arial" w:hAnsi="Arial"/>
          <w:b/>
          <w:sz w:val="24"/>
        </w:rPr>
        <w:t>č</w:t>
      </w:r>
      <w:r w:rsidR="00C4522C">
        <w:rPr>
          <w:rFonts w:ascii="Arial" w:hAnsi="Arial"/>
          <w:b/>
          <w:sz w:val="24"/>
        </w:rPr>
        <w:t xml:space="preserve"> bez</w:t>
      </w:r>
      <w:r w:rsidR="00BD564D" w:rsidRPr="005C216F">
        <w:rPr>
          <w:rFonts w:ascii="Arial" w:hAnsi="Arial"/>
          <w:b/>
          <w:sz w:val="24"/>
        </w:rPr>
        <w:t> </w:t>
      </w:r>
      <w:r w:rsidRPr="005C216F">
        <w:rPr>
          <w:rFonts w:ascii="Arial" w:hAnsi="Arial"/>
          <w:b/>
          <w:sz w:val="24"/>
        </w:rPr>
        <w:t>DPH</w:t>
      </w:r>
      <w:r w:rsidR="00BD564D" w:rsidRPr="005C216F">
        <w:rPr>
          <w:rFonts w:ascii="Arial" w:hAnsi="Arial"/>
          <w:b/>
          <w:sz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1254B8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0F3A5F">
        <w:rPr>
          <w:rFonts w:ascii="Arial" w:hAnsi="Arial"/>
          <w:sz w:val="24"/>
        </w:rPr>
        <w:t>: xxxx xxxxx</w:t>
      </w:r>
      <w:r w:rsidR="00BD564D">
        <w:rPr>
          <w:rFonts w:ascii="Arial" w:hAnsi="Arial"/>
          <w:sz w:val="24"/>
        </w:rPr>
        <w:t xml:space="preserve"> 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41266" w:rsidRPr="003B192E" w:rsidRDefault="000F3A5F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 xxxxxxxxxx</w:t>
      </w: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Příkazce operace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06496" w:rsidRDefault="000F3A5F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BD564D" w:rsidRDefault="00706496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706496" w:rsidRDefault="00706496" w:rsidP="00706496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0F3A5F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 xxxxxxxx</w:t>
      </w:r>
      <w:r w:rsidR="00B64F48">
        <w:rPr>
          <w:rFonts w:ascii="Arial" w:hAnsi="Arial"/>
          <w:sz w:val="24"/>
        </w:rPr>
        <w:t>,MBA</w:t>
      </w:r>
    </w:p>
    <w:p w:rsidR="00B64F48" w:rsidRDefault="00B64F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11006" w:rsidRDefault="00F1100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680C09" w:rsidP="00D069B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BD564D"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default" r:id="rId8"/>
      <w:footerReference w:type="default" r:id="rId9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6B7" w:rsidRDefault="004346B7">
      <w:r>
        <w:separator/>
      </w:r>
    </w:p>
  </w:endnote>
  <w:endnote w:type="continuationSeparator" w:id="1">
    <w:p w:rsidR="004346B7" w:rsidRDefault="0043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0F3A5F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</w:t>
    </w:r>
    <w:r w:rsidR="000F3A5F">
      <w:rPr>
        <w:color w:val="0000FF"/>
      </w:rPr>
      <w:t>xxxxxxx/xxxx</w:t>
    </w:r>
    <w:r>
      <w:rPr>
        <w:color w:val="0000FF"/>
      </w:rPr>
      <w:t xml:space="preserve">: </w:t>
    </w:r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0F3A5F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0F3A5F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6B7" w:rsidRDefault="004346B7">
      <w:r>
        <w:separator/>
      </w:r>
    </w:p>
  </w:footnote>
  <w:footnote w:type="continuationSeparator" w:id="1">
    <w:p w:rsidR="004346B7" w:rsidRDefault="00434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0F3A5F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0F3A5F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020D7"/>
    <w:rsid w:val="0001558B"/>
    <w:rsid w:val="000156CB"/>
    <w:rsid w:val="00016A0D"/>
    <w:rsid w:val="000253C6"/>
    <w:rsid w:val="00031131"/>
    <w:rsid w:val="000344DC"/>
    <w:rsid w:val="000431CA"/>
    <w:rsid w:val="00050498"/>
    <w:rsid w:val="000571B4"/>
    <w:rsid w:val="000611D3"/>
    <w:rsid w:val="0006120E"/>
    <w:rsid w:val="00063FE7"/>
    <w:rsid w:val="00070971"/>
    <w:rsid w:val="000735E3"/>
    <w:rsid w:val="00074A90"/>
    <w:rsid w:val="00093936"/>
    <w:rsid w:val="00096EE8"/>
    <w:rsid w:val="000A51D4"/>
    <w:rsid w:val="000D1509"/>
    <w:rsid w:val="000E1C83"/>
    <w:rsid w:val="000E6A89"/>
    <w:rsid w:val="000F08D3"/>
    <w:rsid w:val="000F3A5F"/>
    <w:rsid w:val="00101665"/>
    <w:rsid w:val="001142F8"/>
    <w:rsid w:val="00117469"/>
    <w:rsid w:val="001254B8"/>
    <w:rsid w:val="00137AD7"/>
    <w:rsid w:val="00162FEE"/>
    <w:rsid w:val="0017042A"/>
    <w:rsid w:val="00197FA8"/>
    <w:rsid w:val="001A62BE"/>
    <w:rsid w:val="001B7A52"/>
    <w:rsid w:val="001D0838"/>
    <w:rsid w:val="001E2E7F"/>
    <w:rsid w:val="001F15C7"/>
    <w:rsid w:val="002008B0"/>
    <w:rsid w:val="00200D3F"/>
    <w:rsid w:val="00212B7A"/>
    <w:rsid w:val="002149F2"/>
    <w:rsid w:val="00246C7D"/>
    <w:rsid w:val="00246CE8"/>
    <w:rsid w:val="00250B81"/>
    <w:rsid w:val="00256405"/>
    <w:rsid w:val="002633C1"/>
    <w:rsid w:val="00264ED2"/>
    <w:rsid w:val="0028337A"/>
    <w:rsid w:val="00290523"/>
    <w:rsid w:val="00291061"/>
    <w:rsid w:val="00296B98"/>
    <w:rsid w:val="002A76D0"/>
    <w:rsid w:val="002B04C1"/>
    <w:rsid w:val="002B512C"/>
    <w:rsid w:val="002D0A40"/>
    <w:rsid w:val="002D379B"/>
    <w:rsid w:val="002E42F7"/>
    <w:rsid w:val="003023C9"/>
    <w:rsid w:val="003132F5"/>
    <w:rsid w:val="00315506"/>
    <w:rsid w:val="003362CC"/>
    <w:rsid w:val="00340E0F"/>
    <w:rsid w:val="0035419F"/>
    <w:rsid w:val="003602F5"/>
    <w:rsid w:val="003707A2"/>
    <w:rsid w:val="003714C6"/>
    <w:rsid w:val="00386572"/>
    <w:rsid w:val="00396B66"/>
    <w:rsid w:val="003B2C2B"/>
    <w:rsid w:val="003B4612"/>
    <w:rsid w:val="003C0D8A"/>
    <w:rsid w:val="003C1DA5"/>
    <w:rsid w:val="004055EC"/>
    <w:rsid w:val="00406587"/>
    <w:rsid w:val="00411E3E"/>
    <w:rsid w:val="00427523"/>
    <w:rsid w:val="004346B7"/>
    <w:rsid w:val="00452857"/>
    <w:rsid w:val="0046437E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00377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A2EAB"/>
    <w:rsid w:val="006A353B"/>
    <w:rsid w:val="006B7750"/>
    <w:rsid w:val="006D206E"/>
    <w:rsid w:val="006D57C7"/>
    <w:rsid w:val="006E4CC3"/>
    <w:rsid w:val="006F1AE3"/>
    <w:rsid w:val="0070486E"/>
    <w:rsid w:val="00706496"/>
    <w:rsid w:val="00716770"/>
    <w:rsid w:val="00716C5D"/>
    <w:rsid w:val="00724DEF"/>
    <w:rsid w:val="00731C55"/>
    <w:rsid w:val="00735553"/>
    <w:rsid w:val="007421FF"/>
    <w:rsid w:val="00753304"/>
    <w:rsid w:val="00753C0C"/>
    <w:rsid w:val="00756894"/>
    <w:rsid w:val="007620CE"/>
    <w:rsid w:val="00762EEB"/>
    <w:rsid w:val="00765345"/>
    <w:rsid w:val="007744F2"/>
    <w:rsid w:val="00774717"/>
    <w:rsid w:val="00795750"/>
    <w:rsid w:val="007A7BEB"/>
    <w:rsid w:val="007D3F44"/>
    <w:rsid w:val="007D5E05"/>
    <w:rsid w:val="007F4622"/>
    <w:rsid w:val="007F763D"/>
    <w:rsid w:val="0081489C"/>
    <w:rsid w:val="00814F0E"/>
    <w:rsid w:val="00835439"/>
    <w:rsid w:val="00850A7B"/>
    <w:rsid w:val="00862F2B"/>
    <w:rsid w:val="00873750"/>
    <w:rsid w:val="008A0719"/>
    <w:rsid w:val="008A0C29"/>
    <w:rsid w:val="008A5269"/>
    <w:rsid w:val="008B46E6"/>
    <w:rsid w:val="008C0A17"/>
    <w:rsid w:val="008C2473"/>
    <w:rsid w:val="008C6B89"/>
    <w:rsid w:val="008D1A9D"/>
    <w:rsid w:val="008D2218"/>
    <w:rsid w:val="008E26FE"/>
    <w:rsid w:val="008E3C16"/>
    <w:rsid w:val="008E461B"/>
    <w:rsid w:val="008E51CA"/>
    <w:rsid w:val="008E5EC4"/>
    <w:rsid w:val="008F2A81"/>
    <w:rsid w:val="00902A4D"/>
    <w:rsid w:val="0090573B"/>
    <w:rsid w:val="0091390E"/>
    <w:rsid w:val="00921531"/>
    <w:rsid w:val="009325C6"/>
    <w:rsid w:val="00932F08"/>
    <w:rsid w:val="009375CE"/>
    <w:rsid w:val="00937E00"/>
    <w:rsid w:val="00942F85"/>
    <w:rsid w:val="00944E3A"/>
    <w:rsid w:val="00951DDA"/>
    <w:rsid w:val="009537D8"/>
    <w:rsid w:val="00953B4E"/>
    <w:rsid w:val="00960E55"/>
    <w:rsid w:val="00961C24"/>
    <w:rsid w:val="00976396"/>
    <w:rsid w:val="009778D8"/>
    <w:rsid w:val="009803A4"/>
    <w:rsid w:val="00995007"/>
    <w:rsid w:val="009B4A4B"/>
    <w:rsid w:val="009B55CF"/>
    <w:rsid w:val="009C020D"/>
    <w:rsid w:val="009C2A30"/>
    <w:rsid w:val="00A1381D"/>
    <w:rsid w:val="00A20A81"/>
    <w:rsid w:val="00A332C6"/>
    <w:rsid w:val="00A34393"/>
    <w:rsid w:val="00A45F69"/>
    <w:rsid w:val="00A53E56"/>
    <w:rsid w:val="00A64473"/>
    <w:rsid w:val="00A72C67"/>
    <w:rsid w:val="00A870FD"/>
    <w:rsid w:val="00A940FE"/>
    <w:rsid w:val="00AA1308"/>
    <w:rsid w:val="00AD0A70"/>
    <w:rsid w:val="00AD63F9"/>
    <w:rsid w:val="00AE48ED"/>
    <w:rsid w:val="00AF7D4A"/>
    <w:rsid w:val="00B00B49"/>
    <w:rsid w:val="00B120B8"/>
    <w:rsid w:val="00B22DA0"/>
    <w:rsid w:val="00B32922"/>
    <w:rsid w:val="00B4713B"/>
    <w:rsid w:val="00B51BFF"/>
    <w:rsid w:val="00B60E44"/>
    <w:rsid w:val="00B64F48"/>
    <w:rsid w:val="00B670A6"/>
    <w:rsid w:val="00B83D51"/>
    <w:rsid w:val="00B86B7A"/>
    <w:rsid w:val="00B86DBF"/>
    <w:rsid w:val="00B91C29"/>
    <w:rsid w:val="00B9517D"/>
    <w:rsid w:val="00B96E5C"/>
    <w:rsid w:val="00BA61F2"/>
    <w:rsid w:val="00BB41D2"/>
    <w:rsid w:val="00BC0809"/>
    <w:rsid w:val="00BC2AA9"/>
    <w:rsid w:val="00BC62F2"/>
    <w:rsid w:val="00BD2437"/>
    <w:rsid w:val="00BD564D"/>
    <w:rsid w:val="00BE3D14"/>
    <w:rsid w:val="00BF582D"/>
    <w:rsid w:val="00C17218"/>
    <w:rsid w:val="00C252F9"/>
    <w:rsid w:val="00C3367A"/>
    <w:rsid w:val="00C35CF1"/>
    <w:rsid w:val="00C37577"/>
    <w:rsid w:val="00C433D7"/>
    <w:rsid w:val="00C4366A"/>
    <w:rsid w:val="00C4522C"/>
    <w:rsid w:val="00C51F47"/>
    <w:rsid w:val="00C62F0A"/>
    <w:rsid w:val="00C634B2"/>
    <w:rsid w:val="00C759D3"/>
    <w:rsid w:val="00C90672"/>
    <w:rsid w:val="00C94D4E"/>
    <w:rsid w:val="00CA569D"/>
    <w:rsid w:val="00CA6D81"/>
    <w:rsid w:val="00CB5B18"/>
    <w:rsid w:val="00CB5BEE"/>
    <w:rsid w:val="00CC20B3"/>
    <w:rsid w:val="00CC7493"/>
    <w:rsid w:val="00CD09A7"/>
    <w:rsid w:val="00CE3579"/>
    <w:rsid w:val="00CF105C"/>
    <w:rsid w:val="00CF586A"/>
    <w:rsid w:val="00D00058"/>
    <w:rsid w:val="00D069BA"/>
    <w:rsid w:val="00D11A44"/>
    <w:rsid w:val="00D1377D"/>
    <w:rsid w:val="00D16CD1"/>
    <w:rsid w:val="00D32A15"/>
    <w:rsid w:val="00D54BA5"/>
    <w:rsid w:val="00D83997"/>
    <w:rsid w:val="00DC3435"/>
    <w:rsid w:val="00DD1BBA"/>
    <w:rsid w:val="00DD6181"/>
    <w:rsid w:val="00DE00DB"/>
    <w:rsid w:val="00DE3F95"/>
    <w:rsid w:val="00DE687C"/>
    <w:rsid w:val="00DF28A7"/>
    <w:rsid w:val="00E2127A"/>
    <w:rsid w:val="00E271A6"/>
    <w:rsid w:val="00E318C7"/>
    <w:rsid w:val="00E34DAC"/>
    <w:rsid w:val="00E52244"/>
    <w:rsid w:val="00E5746A"/>
    <w:rsid w:val="00E60F33"/>
    <w:rsid w:val="00E673F0"/>
    <w:rsid w:val="00E819F4"/>
    <w:rsid w:val="00E81E07"/>
    <w:rsid w:val="00E86942"/>
    <w:rsid w:val="00EC6B3E"/>
    <w:rsid w:val="00F00C67"/>
    <w:rsid w:val="00F04921"/>
    <w:rsid w:val="00F07B6C"/>
    <w:rsid w:val="00F11006"/>
    <w:rsid w:val="00F11C20"/>
    <w:rsid w:val="00F21135"/>
    <w:rsid w:val="00F25631"/>
    <w:rsid w:val="00F41266"/>
    <w:rsid w:val="00F667DA"/>
    <w:rsid w:val="00F7283B"/>
    <w:rsid w:val="00F83EF8"/>
    <w:rsid w:val="00F8502D"/>
    <w:rsid w:val="00F90EF4"/>
    <w:rsid w:val="00FC6951"/>
    <w:rsid w:val="00FC762D"/>
    <w:rsid w:val="00FF157E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A01B9-89F4-41AB-AAAC-1F985C67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902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2</cp:revision>
  <cp:lastPrinted>2021-12-09T12:41:00Z</cp:lastPrinted>
  <dcterms:created xsi:type="dcterms:W3CDTF">2021-12-13T12:04:00Z</dcterms:created>
  <dcterms:modified xsi:type="dcterms:W3CDTF">2021-12-13T12:04:00Z</dcterms:modified>
</cp:coreProperties>
</file>