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6D" w:rsidRDefault="00383C42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spacing w:val="8"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714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filled="t" strokeweight=".5pt">
            <v:stroke dashstyle="dash" startarrowwidth="narrow" startarrowlength="short" endarrowwidth="narrow" endarrowlength="short" color2="black" joinstyle="miter"/>
            <v:textbox>
              <w:txbxContent>
                <w:p w:rsidR="00AF3E6D" w:rsidRDefault="00AF3E6D"/>
              </w:txbxContent>
            </v:textbox>
            <w10:wrap anchorx="page" anchory="page"/>
          </v:shape>
        </w:pict>
      </w:r>
      <w:r w:rsidR="00682F44">
        <w:rPr>
          <w:rFonts w:ascii="Arial" w:eastAsia="Arial" w:hAnsi="Arial" w:cs="Arial"/>
          <w:noProof/>
          <w:spacing w:val="12"/>
          <w:lang w:val="cs-CZ" w:eastAsia="cs-CZ"/>
        </w:rPr>
        <w:drawing>
          <wp:inline distT="0" distB="0" distL="0" distR="0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lang w:val="cs-CZ"/>
        </w:rPr>
        <w:pict w14:anchorId="24A83D54">
          <v:group id="_x0000_s4050" style="position:absolute;left:0;text-align:left;margin-left:-37.4pt;margin-top:-55.95pt;width:204.6pt;height:118.5pt;z-index:-251658240;mso-position-horizontal-relative:text;mso-position-vertical-relative:text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712" type="#_x0000_t75" style="position:absolute;left:670;top:89;width:4092;height:2370">
              <v:imagedata r:id="rId9" o:title="CMYK2" gain="69719f"/>
            </v:shape>
            <v:rect id="_x0000_s4713" style="position:absolute;left:1785;top:1811;width:1626;height:408" stroked="f" strokecolor="#333" strokeweight="0">
              <v:imagedata gain="69719f"/>
              <v:textbox inset="0,0"/>
            </v:rect>
          </v:group>
        </w:pict>
      </w:r>
      <w:r w:rsidR="00682F44">
        <w:rPr>
          <w:rFonts w:ascii="Arial" w:eastAsia="Arial" w:hAnsi="Arial" w:cs="Arial"/>
          <w:spacing w:val="14"/>
          <w:lang w:val="cs-CZ"/>
        </w:rPr>
        <w:t xml:space="preserve"> </w:t>
      </w:r>
      <w:r w:rsidR="00682F44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:rsidR="00AF3E6D" w:rsidRDefault="00682F44">
      <w:p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 </w:t>
      </w:r>
    </w:p>
    <w:p w:rsidR="00AF3E6D" w:rsidRDefault="00682F44">
      <w:pPr>
        <w:pStyle w:val="Nadpis1"/>
        <w:jc w:val="right"/>
        <w:rPr>
          <w:rFonts w:ascii="Times New Roman" w:eastAsia="Times New Roman" w:hAnsi="Times New Roman" w:cs="Times New Roman"/>
          <w:color w:val="000000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</w:rPr>
        <w:t xml:space="preserve">Číslo smlouvy pronajímatele: </w:t>
      </w:r>
      <w:bookmarkStart w:id="0" w:name="_GoBack"/>
      <w:r>
        <w:rPr>
          <w:rFonts w:ascii="Times New Roman" w:eastAsia="Times New Roman" w:hAnsi="Times New Roman" w:cs="Times New Roman"/>
          <w:color w:val="000000"/>
          <w:szCs w:val="22"/>
        </w:rPr>
        <w:t>1522-2011-131341/8</w:t>
      </w:r>
      <w:bookmarkEnd w:id="0"/>
    </w:p>
    <w:p w:rsidR="00AF3E6D" w:rsidRDefault="00AF3E6D">
      <w:pPr>
        <w:pStyle w:val="Nadpis1"/>
        <w:rPr>
          <w:rFonts w:ascii="Times New Roman" w:eastAsia="Times New Roman" w:hAnsi="Times New Roman" w:cs="Times New Roman"/>
          <w:szCs w:val="22"/>
        </w:rPr>
      </w:pPr>
    </w:p>
    <w:p w:rsidR="00AF3E6D" w:rsidRDefault="00682F44">
      <w:pPr>
        <w:pStyle w:val="Nadpis1"/>
        <w:jc w:val="center"/>
        <w:rPr>
          <w:rFonts w:ascii="Times New Roman" w:eastAsia="Times New Roman" w:hAnsi="Times New Roman" w:cs="Times New Roman"/>
          <w:b/>
          <w:szCs w:val="22"/>
        </w:rPr>
      </w:pPr>
      <w:r>
        <w:rPr>
          <w:rFonts w:ascii="Times New Roman" w:eastAsia="Times New Roman" w:hAnsi="Times New Roman" w:cs="Times New Roman"/>
          <w:b/>
          <w:szCs w:val="22"/>
        </w:rPr>
        <w:t>Dodatek č. 8</w:t>
      </w:r>
    </w:p>
    <w:p w:rsidR="00AF3E6D" w:rsidRDefault="00682F44">
      <w:pPr>
        <w:pStyle w:val="Nadpis1"/>
        <w:rPr>
          <w:rFonts w:ascii="Times New Roman" w:eastAsia="Times New Roman" w:hAnsi="Times New Roman" w:cs="Times New Roman"/>
          <w:b/>
          <w:szCs w:val="22"/>
        </w:rPr>
      </w:pPr>
      <w:r>
        <w:rPr>
          <w:rFonts w:ascii="Times New Roman" w:eastAsia="Times New Roman" w:hAnsi="Times New Roman" w:cs="Times New Roman"/>
          <w:b/>
          <w:szCs w:val="22"/>
        </w:rPr>
        <w:t>ke Smlouvě o nájmu nebytových prostor č. 4/2011 uzavřené dne 12.4.2011</w:t>
      </w:r>
    </w:p>
    <w:p w:rsidR="00AF3E6D" w:rsidRDefault="00AF3E6D">
      <w:pPr>
        <w:pStyle w:val="Nadpis1"/>
        <w:rPr>
          <w:rFonts w:ascii="Times New Roman" w:eastAsia="Times New Roman" w:hAnsi="Times New Roman" w:cs="Times New Roman"/>
          <w:szCs w:val="22"/>
        </w:rPr>
      </w:pPr>
    </w:p>
    <w:p w:rsidR="00AF3E6D" w:rsidRDefault="00682F44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Dodatek uzavřený níže uvedeného dne,  měsíce a roku mezi:</w:t>
      </w:r>
    </w:p>
    <w:p w:rsidR="00AF3E6D" w:rsidRDefault="00AF3E6D">
      <w:pPr>
        <w:pStyle w:val="Bezmezer1"/>
        <w:rPr>
          <w:rFonts w:ascii="Times New Roman" w:eastAsia="Times New Roman" w:hAnsi="Times New Roman" w:cs="Times New Roman"/>
        </w:rPr>
      </w:pPr>
    </w:p>
    <w:p w:rsidR="00AF3E6D" w:rsidRDefault="00682F44">
      <w:pPr>
        <w:rPr>
          <w:rFonts w:ascii="Times New Roman" w:eastAsia="Times New Roman" w:hAnsi="Times New Roman" w:cs="Times New Roman"/>
          <w:b/>
          <w:szCs w:val="22"/>
        </w:rPr>
      </w:pPr>
      <w:r>
        <w:rPr>
          <w:rFonts w:ascii="Times New Roman" w:eastAsia="Times New Roman" w:hAnsi="Times New Roman" w:cs="Times New Roman"/>
          <w:b/>
          <w:szCs w:val="22"/>
        </w:rPr>
        <w:t>Česká republika – Ministerstvo zemědělství</w:t>
      </w:r>
    </w:p>
    <w:p w:rsidR="00AF3E6D" w:rsidRDefault="00682F44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 sídlem : Těšnov 65/17, 110 00 Praha 1</w:t>
      </w:r>
    </w:p>
    <w:p w:rsidR="00AF3E6D" w:rsidRDefault="00682F44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zastoupená : Mgr. Pavlem Brokešem, ředitelem odboru vnitřní správy</w:t>
      </w:r>
    </w:p>
    <w:p w:rsidR="00AF3E6D" w:rsidRDefault="00682F44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IČ : 00020478</w:t>
      </w:r>
    </w:p>
    <w:p w:rsidR="00AF3E6D" w:rsidRDefault="00682F44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DIČ : CZ00020478</w:t>
      </w:r>
    </w:p>
    <w:p w:rsidR="00AF3E6D" w:rsidRDefault="00682F44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Plátce DPH</w:t>
      </w:r>
    </w:p>
    <w:p w:rsidR="00AF3E6D" w:rsidRDefault="00682F44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Bankovní </w:t>
      </w:r>
      <w:proofErr w:type="gramStart"/>
      <w:r>
        <w:rPr>
          <w:rFonts w:ascii="Times New Roman" w:eastAsia="Times New Roman" w:hAnsi="Times New Roman" w:cs="Times New Roman"/>
        </w:rPr>
        <w:t xml:space="preserve">spojení : </w:t>
      </w:r>
      <w:proofErr w:type="spellStart"/>
      <w:r w:rsidR="009E3369">
        <w:rPr>
          <w:rFonts w:ascii="Times New Roman" w:eastAsia="Times New Roman" w:hAnsi="Times New Roman" w:cs="Times New Roman"/>
        </w:rPr>
        <w:t>xxxxxxxxxxxx</w:t>
      </w:r>
      <w:proofErr w:type="spellEnd"/>
      <w:proofErr w:type="gramEnd"/>
    </w:p>
    <w:p w:rsidR="00AF3E6D" w:rsidRDefault="00682F44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Číslo účtu pro úhradu </w:t>
      </w:r>
      <w:proofErr w:type="gramStart"/>
      <w:r>
        <w:rPr>
          <w:rFonts w:ascii="Times New Roman" w:eastAsia="Times New Roman" w:hAnsi="Times New Roman" w:cs="Times New Roman"/>
        </w:rPr>
        <w:t xml:space="preserve">nájemného : </w:t>
      </w:r>
      <w:proofErr w:type="spellStart"/>
      <w:r w:rsidR="009E3369">
        <w:rPr>
          <w:rFonts w:ascii="Times New Roman" w:eastAsia="Times New Roman" w:hAnsi="Times New Roman" w:cs="Times New Roman"/>
        </w:rPr>
        <w:t>xxxxxxxxxxxxxxxxxxx</w:t>
      </w:r>
      <w:proofErr w:type="spellEnd"/>
      <w:proofErr w:type="gramEnd"/>
    </w:p>
    <w:p w:rsidR="00AF3E6D" w:rsidRDefault="00682F44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Číslo účtu pro úhradu nákladů spojených s provozem </w:t>
      </w:r>
      <w:proofErr w:type="gramStart"/>
      <w:r>
        <w:rPr>
          <w:rFonts w:ascii="Times New Roman" w:eastAsia="Times New Roman" w:hAnsi="Times New Roman" w:cs="Times New Roman"/>
        </w:rPr>
        <w:t>budovy :</w:t>
      </w:r>
      <w:proofErr w:type="spellStart"/>
      <w:r w:rsidR="009E3369">
        <w:rPr>
          <w:rFonts w:ascii="Times New Roman" w:eastAsia="Times New Roman" w:hAnsi="Times New Roman" w:cs="Times New Roman"/>
        </w:rPr>
        <w:t>xxxxxxxxxxxxxxxxxxxxxxxxxx</w:t>
      </w:r>
      <w:proofErr w:type="spellEnd"/>
      <w:proofErr w:type="gramEnd"/>
    </w:p>
    <w:p w:rsidR="00AF3E6D" w:rsidRDefault="00AF3E6D">
      <w:pPr>
        <w:pStyle w:val="Bezmezer1"/>
        <w:rPr>
          <w:rFonts w:ascii="Times New Roman" w:eastAsia="Times New Roman" w:hAnsi="Times New Roman" w:cs="Times New Roman"/>
        </w:rPr>
      </w:pPr>
    </w:p>
    <w:p w:rsidR="00AF3E6D" w:rsidRDefault="00682F44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Kontaktní osoba :  Ing. Vlasta Ficková,odborný referent ORSB</w:t>
      </w:r>
    </w:p>
    <w:p w:rsidR="00AF3E6D" w:rsidRDefault="00682F44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 sídlem: Tyršova 59, 547 01 Náchod</w:t>
      </w:r>
    </w:p>
    <w:p w:rsidR="00AF3E6D" w:rsidRDefault="00682F44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 : 724 079 514</w:t>
      </w:r>
    </w:p>
    <w:p w:rsidR="00AF3E6D" w:rsidRDefault="00682F44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e-mail : vlasta.fickova@mze,.cz</w:t>
      </w:r>
    </w:p>
    <w:p w:rsidR="00AF3E6D" w:rsidRDefault="00682F44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Fakturační adresa : sídlo zaměstnance ORSB</w:t>
      </w:r>
    </w:p>
    <w:p w:rsidR="00AF3E6D" w:rsidRDefault="00682F44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(dále jen „</w:t>
      </w:r>
      <w:r>
        <w:rPr>
          <w:rFonts w:ascii="Times New Roman" w:eastAsia="Times New Roman" w:hAnsi="Times New Roman" w:cs="Times New Roman"/>
          <w:b/>
        </w:rPr>
        <w:t>pronajímatel</w:t>
      </w:r>
      <w:r>
        <w:rPr>
          <w:rFonts w:ascii="Times New Roman" w:eastAsia="Times New Roman" w:hAnsi="Times New Roman" w:cs="Times New Roman"/>
        </w:rPr>
        <w:t>“ )</w:t>
      </w:r>
    </w:p>
    <w:p w:rsidR="00AF3E6D" w:rsidRDefault="00682F44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F3E6D" w:rsidRDefault="00682F44">
      <w:p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a</w:t>
      </w:r>
    </w:p>
    <w:p w:rsidR="00AF3E6D" w:rsidRDefault="00AF3E6D">
      <w:pPr>
        <w:rPr>
          <w:rFonts w:ascii="Times New Roman" w:eastAsia="Times New Roman" w:hAnsi="Times New Roman" w:cs="Times New Roman"/>
          <w:b/>
          <w:szCs w:val="22"/>
        </w:rPr>
      </w:pPr>
    </w:p>
    <w:p w:rsidR="00AF3E6D" w:rsidRDefault="00682F44">
      <w:pPr>
        <w:rPr>
          <w:rFonts w:ascii="Times New Roman" w:eastAsia="Times New Roman" w:hAnsi="Times New Roman" w:cs="Times New Roman"/>
          <w:b/>
          <w:szCs w:val="22"/>
        </w:rPr>
      </w:pPr>
      <w:r>
        <w:rPr>
          <w:rFonts w:ascii="Times New Roman" w:eastAsia="Times New Roman" w:hAnsi="Times New Roman" w:cs="Times New Roman"/>
          <w:b/>
          <w:szCs w:val="22"/>
        </w:rPr>
        <w:t xml:space="preserve">pan David Koutný </w:t>
      </w:r>
    </w:p>
    <w:p w:rsidR="00AF3E6D" w:rsidRDefault="00682F44">
      <w:p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se sídlem: </w:t>
      </w:r>
      <w:proofErr w:type="spellStart"/>
      <w:r w:rsidR="009E3369">
        <w:rPr>
          <w:rFonts w:ascii="Times New Roman" w:eastAsia="Times New Roman" w:hAnsi="Times New Roman" w:cs="Times New Roman"/>
          <w:szCs w:val="22"/>
        </w:rPr>
        <w:t>xxxxxxxxxxxxxxxxxxxxxxxxxxxxx</w:t>
      </w:r>
      <w:proofErr w:type="spellEnd"/>
      <w:r>
        <w:rPr>
          <w:rFonts w:ascii="Times New Roman" w:eastAsia="Times New Roman" w:hAnsi="Times New Roman" w:cs="Times New Roman"/>
          <w:szCs w:val="22"/>
        </w:rPr>
        <w:t xml:space="preserve"> </w:t>
      </w:r>
    </w:p>
    <w:p w:rsidR="00AF3E6D" w:rsidRDefault="00682F44">
      <w:p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IČ: 87760282</w:t>
      </w:r>
    </w:p>
    <w:p w:rsidR="00AF3E6D" w:rsidRDefault="00682F44">
      <w:p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DIČ:  </w:t>
      </w:r>
    </w:p>
    <w:p w:rsidR="00AF3E6D" w:rsidRDefault="00682F44">
      <w:p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Neplátce DPH  </w:t>
      </w:r>
    </w:p>
    <w:p w:rsidR="00AF3E6D" w:rsidRDefault="00682F44">
      <w:p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Bankovní spojení: </w:t>
      </w:r>
      <w:proofErr w:type="spellStart"/>
      <w:r w:rsidR="009E3369">
        <w:rPr>
          <w:rFonts w:ascii="Times New Roman" w:eastAsia="Times New Roman" w:hAnsi="Times New Roman" w:cs="Times New Roman"/>
          <w:szCs w:val="22"/>
        </w:rPr>
        <w:t>xxxxxxxxxxxxxxxxxxxxxxxx</w:t>
      </w:r>
      <w:proofErr w:type="spellEnd"/>
      <w:r>
        <w:rPr>
          <w:rFonts w:ascii="Times New Roman" w:eastAsia="Times New Roman" w:hAnsi="Times New Roman" w:cs="Times New Roman"/>
          <w:szCs w:val="22"/>
        </w:rPr>
        <w:t xml:space="preserve"> </w:t>
      </w:r>
    </w:p>
    <w:p w:rsidR="00AF3E6D" w:rsidRDefault="00682F44">
      <w:p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Č. účtu: </w:t>
      </w:r>
      <w:proofErr w:type="spellStart"/>
      <w:r w:rsidR="009E3369">
        <w:rPr>
          <w:rFonts w:ascii="Times New Roman" w:eastAsia="Times New Roman" w:hAnsi="Times New Roman" w:cs="Times New Roman"/>
          <w:szCs w:val="22"/>
        </w:rPr>
        <w:t>xxxxxxxxxxxxxxxxxxx</w:t>
      </w:r>
      <w:proofErr w:type="spellEnd"/>
    </w:p>
    <w:p w:rsidR="00AF3E6D" w:rsidRDefault="00682F44">
      <w:p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Fyzická </w:t>
      </w:r>
      <w:proofErr w:type="gramStart"/>
      <w:r>
        <w:rPr>
          <w:rFonts w:ascii="Times New Roman" w:eastAsia="Times New Roman" w:hAnsi="Times New Roman" w:cs="Times New Roman"/>
          <w:szCs w:val="22"/>
        </w:rPr>
        <w:t>osoba  podnikající</w:t>
      </w:r>
      <w:proofErr w:type="gramEnd"/>
      <w:r>
        <w:rPr>
          <w:rFonts w:ascii="Times New Roman" w:eastAsia="Times New Roman" w:hAnsi="Times New Roman" w:cs="Times New Roman"/>
          <w:szCs w:val="22"/>
        </w:rPr>
        <w:t xml:space="preserve"> dle živnostenského zákona nezapsaná v obchodním rejstříku, evidující úřad: 360705 – Městský úřad Rychnov nad Kněžnou</w:t>
      </w:r>
    </w:p>
    <w:p w:rsidR="00AF3E6D" w:rsidRDefault="00682F44">
      <w:pPr>
        <w:pStyle w:val="Bezmezer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 dále jen „</w:t>
      </w:r>
      <w:r>
        <w:rPr>
          <w:rFonts w:ascii="Times New Roman" w:eastAsia="Times New Roman" w:hAnsi="Times New Roman" w:cs="Times New Roman"/>
          <w:b/>
          <w:color w:val="000000"/>
        </w:rPr>
        <w:t>nájemce</w:t>
      </w:r>
      <w:r>
        <w:rPr>
          <w:rFonts w:ascii="Times New Roman" w:eastAsia="Times New Roman" w:hAnsi="Times New Roman" w:cs="Times New Roman"/>
          <w:color w:val="000000"/>
        </w:rPr>
        <w:t>“ 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AF3E6D" w:rsidRDefault="00AF3E6D">
      <w:pPr>
        <w:rPr>
          <w:rFonts w:ascii="Times New Roman" w:eastAsia="Times New Roman" w:hAnsi="Times New Roman" w:cs="Times New Roman"/>
          <w:color w:val="FF0000"/>
          <w:szCs w:val="22"/>
        </w:rPr>
      </w:pPr>
    </w:p>
    <w:p w:rsidR="00AF3E6D" w:rsidRDefault="00682F44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Tímto dodatkem se mezi pronajímatelem a nájemcem mění a doplňuje smlouva o nájmu         nebytových prostor situovaných v Rychnově nad Kněžnou, ulice Jiráskova 1320, uzavřená 12.4.2011 ve znění dodatku č. 1-7 / dále jen smlouva/ takto:</w:t>
      </w:r>
    </w:p>
    <w:p w:rsidR="00AF3E6D" w:rsidRDefault="00AF3E6D">
      <w:pPr>
        <w:pStyle w:val="Bezmezer1"/>
        <w:rPr>
          <w:rFonts w:ascii="Times New Roman" w:eastAsia="Times New Roman" w:hAnsi="Times New Roman" w:cs="Times New Roman"/>
          <w:b/>
        </w:rPr>
      </w:pPr>
    </w:p>
    <w:p w:rsidR="00AF3E6D" w:rsidRDefault="00AF3E6D">
      <w:pPr>
        <w:pStyle w:val="Bezmezer1"/>
        <w:rPr>
          <w:rFonts w:ascii="Times New Roman" w:eastAsia="Times New Roman" w:hAnsi="Times New Roman" w:cs="Times New Roman"/>
          <w:b/>
        </w:rPr>
      </w:pPr>
    </w:p>
    <w:p w:rsidR="00AF3E6D" w:rsidRDefault="00682F44">
      <w:pPr>
        <w:pStyle w:val="Bezmezer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</w:t>
      </w:r>
    </w:p>
    <w:p w:rsidR="00AF3E6D" w:rsidRDefault="00AF3E6D">
      <w:pPr>
        <w:pStyle w:val="Bezmezer1"/>
        <w:jc w:val="center"/>
        <w:rPr>
          <w:rFonts w:ascii="Times New Roman" w:eastAsia="Times New Roman" w:hAnsi="Times New Roman" w:cs="Times New Roman"/>
          <w:b/>
        </w:rPr>
      </w:pPr>
    </w:p>
    <w:p w:rsidR="00AF3E6D" w:rsidRDefault="00682F44">
      <w:p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b/>
          <w:szCs w:val="22"/>
          <w:u w:val="single"/>
        </w:rPr>
        <w:t xml:space="preserve">Čl. IV bod 1, smlouvy  – nájemné za nebytové prostory  </w:t>
      </w:r>
      <w:r>
        <w:rPr>
          <w:rFonts w:ascii="Times New Roman" w:eastAsia="Times New Roman" w:hAnsi="Times New Roman" w:cs="Times New Roman"/>
          <w:b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 xml:space="preserve"> se mění takto:</w:t>
      </w:r>
    </w:p>
    <w:p w:rsidR="00AF3E6D" w:rsidRDefault="00AF3E6D">
      <w:pPr>
        <w:pStyle w:val="Bezmezer1"/>
        <w:rPr>
          <w:rFonts w:ascii="Times New Roman" w:eastAsia="Times New Roman" w:hAnsi="Times New Roman" w:cs="Times New Roman"/>
          <w:b/>
        </w:rPr>
      </w:pPr>
    </w:p>
    <w:p w:rsidR="00AF3E6D" w:rsidRDefault="00682F44">
      <w:pPr>
        <w:rPr>
          <w:rFonts w:ascii="Times New Roman" w:eastAsia="Times New Roman" w:hAnsi="Times New Roman" w:cs="Times New Roman"/>
          <w:b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Výše nájemného za pronajaté prostory se sjednává dohodou ve výši </w:t>
      </w:r>
      <w:r>
        <w:rPr>
          <w:rFonts w:ascii="Times New Roman" w:eastAsia="Times New Roman" w:hAnsi="Times New Roman" w:cs="Times New Roman"/>
          <w:b/>
          <w:szCs w:val="22"/>
        </w:rPr>
        <w:t>648,90 Kč/1m</w:t>
      </w:r>
      <w:r>
        <w:rPr>
          <w:rFonts w:ascii="Times New Roman" w:eastAsia="Times New Roman" w:hAnsi="Times New Roman" w:cs="Times New Roman"/>
          <w:b/>
          <w:szCs w:val="22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szCs w:val="22"/>
        </w:rPr>
        <w:t>/rok</w:t>
      </w:r>
      <w:r>
        <w:rPr>
          <w:rFonts w:ascii="Times New Roman" w:eastAsia="Times New Roman" w:hAnsi="Times New Roman" w:cs="Times New Roman"/>
          <w:szCs w:val="22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Cs w:val="22"/>
        </w:rPr>
        <w:t>bez DPH</w:t>
      </w:r>
      <w:r>
        <w:rPr>
          <w:rFonts w:ascii="Times New Roman" w:eastAsia="Times New Roman" w:hAnsi="Times New Roman" w:cs="Times New Roman"/>
          <w:szCs w:val="22"/>
        </w:rPr>
        <w:t xml:space="preserve">, tj celkem za pronajatou plochu  </w:t>
      </w:r>
      <w:r>
        <w:rPr>
          <w:rFonts w:ascii="Times New Roman" w:eastAsia="Times New Roman" w:hAnsi="Times New Roman" w:cs="Times New Roman"/>
          <w:b/>
          <w:szCs w:val="22"/>
        </w:rPr>
        <w:t>9.104,- Kč bez DPH</w:t>
      </w:r>
      <w:r>
        <w:rPr>
          <w:rFonts w:ascii="Times New Roman" w:eastAsia="Times New Roman" w:hAnsi="Times New Roman" w:cs="Times New Roman"/>
          <w:szCs w:val="22"/>
        </w:rPr>
        <w:t>,   2.276,- Kč bez DPH čtvrtletně.</w:t>
      </w:r>
    </w:p>
    <w:p w:rsidR="00AF3E6D" w:rsidRDefault="00AF3E6D">
      <w:pPr>
        <w:rPr>
          <w:rFonts w:ascii="Times New Roman" w:eastAsia="Times New Roman" w:hAnsi="Times New Roman" w:cs="Times New Roman"/>
          <w:b/>
          <w:szCs w:val="22"/>
        </w:rPr>
      </w:pPr>
    </w:p>
    <w:p w:rsidR="00AF3E6D" w:rsidRDefault="00AF3E6D">
      <w:pPr>
        <w:rPr>
          <w:rFonts w:ascii="Times New Roman" w:eastAsia="Times New Roman" w:hAnsi="Times New Roman" w:cs="Times New Roman"/>
          <w:b/>
          <w:szCs w:val="22"/>
        </w:rPr>
      </w:pPr>
    </w:p>
    <w:p w:rsidR="00AF3E6D" w:rsidRDefault="00AF3E6D">
      <w:pPr>
        <w:pStyle w:val="Bezmezer1"/>
        <w:rPr>
          <w:rFonts w:ascii="Times New Roman" w:eastAsia="Times New Roman" w:hAnsi="Times New Roman" w:cs="Times New Roman"/>
        </w:rPr>
      </w:pPr>
    </w:p>
    <w:p w:rsidR="00AF3E6D" w:rsidRDefault="00682F44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Ostatní ustanovení smlouvy zůstávají beze změny.</w:t>
      </w:r>
    </w:p>
    <w:p w:rsidR="00AF3E6D" w:rsidRDefault="00682F44">
      <w:p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Tento dodatek nabývá platnosti dnem podpisu oběma smluvními stranami.</w:t>
      </w:r>
    </w:p>
    <w:p w:rsidR="00AF3E6D" w:rsidRDefault="00682F44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Dodatek je vyhotoven ve čtyřech vyhotoveních, přičemž každá ze smluvních stran obdrží po dvou vyhotoveních.</w:t>
      </w:r>
    </w:p>
    <w:p w:rsidR="00AF3E6D" w:rsidRDefault="00682F44">
      <w:pPr>
        <w:pStyle w:val="Bezmezer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Nájemce svým podpisem níže potvrzuje, že souhlasí s tím, aby byl uveřejněn obraz tohoto dodatku a dalších dokumentů od tohoto dodatku odvozených, stejně jako obraz smlouvy, od níž je dodatek odvozen, a jejich případných změn (dodatků) a dalších dokumentů od této smlouvy odvozených, včetně metadat požadovaných k uveřejnění dle zákona č. 340/2015 Sb., o registru smluv. Smluvní strany se dohodly, že podklady dle předchozí věty odešle za účelem jejich uveřejnění správci registru smluv pronajímatel. Tím není dotčeno právo nájemce k jejich odeslání.</w:t>
      </w:r>
    </w:p>
    <w:p w:rsidR="00AF3E6D" w:rsidRDefault="00AF3E6D">
      <w:pPr>
        <w:rPr>
          <w:rFonts w:ascii="Times New Roman" w:eastAsia="Times New Roman" w:hAnsi="Times New Roman" w:cs="Times New Roman"/>
          <w:szCs w:val="22"/>
        </w:rPr>
      </w:pPr>
    </w:p>
    <w:p w:rsidR="00AF3E6D" w:rsidRDefault="00AF3E6D">
      <w:pPr>
        <w:pStyle w:val="Bezmezer1"/>
        <w:rPr>
          <w:rFonts w:ascii="Times New Roman" w:eastAsia="Times New Roman" w:hAnsi="Times New Roman" w:cs="Times New Roman"/>
        </w:rPr>
      </w:pPr>
    </w:p>
    <w:p w:rsidR="00AF3E6D" w:rsidRDefault="00AF3E6D">
      <w:pPr>
        <w:pStyle w:val="Bezmezer1"/>
        <w:rPr>
          <w:rFonts w:ascii="Times New Roman" w:eastAsia="Times New Roman" w:hAnsi="Times New Roman" w:cs="Times New Roman"/>
        </w:rPr>
      </w:pPr>
    </w:p>
    <w:p w:rsidR="00AF3E6D" w:rsidRDefault="00682F44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 Praze dne:    </w:t>
      </w:r>
      <w:proofErr w:type="gramStart"/>
      <w:r w:rsidR="009E3369">
        <w:rPr>
          <w:rFonts w:ascii="Times New Roman" w:eastAsia="Times New Roman" w:hAnsi="Times New Roman" w:cs="Times New Roman"/>
        </w:rPr>
        <w:t>30.3.2017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V Rychnově nad Kněžnou dne:</w:t>
      </w:r>
      <w:r w:rsidR="009E3369">
        <w:rPr>
          <w:rFonts w:ascii="Times New Roman" w:eastAsia="Times New Roman" w:hAnsi="Times New Roman" w:cs="Times New Roman"/>
        </w:rPr>
        <w:t xml:space="preserve">   </w:t>
      </w:r>
      <w:proofErr w:type="gramStart"/>
      <w:r w:rsidR="009E3369">
        <w:rPr>
          <w:rFonts w:ascii="Times New Roman" w:eastAsia="Times New Roman" w:hAnsi="Times New Roman" w:cs="Times New Roman"/>
        </w:rPr>
        <w:t>4.4.2017</w:t>
      </w:r>
      <w:proofErr w:type="gramEnd"/>
    </w:p>
    <w:p w:rsidR="00AF3E6D" w:rsidRDefault="00AF3E6D">
      <w:pPr>
        <w:pStyle w:val="Bezmezer1"/>
        <w:rPr>
          <w:rFonts w:ascii="Times New Roman" w:eastAsia="Times New Roman" w:hAnsi="Times New Roman" w:cs="Times New Roman"/>
        </w:rPr>
      </w:pPr>
    </w:p>
    <w:p w:rsidR="00AF3E6D" w:rsidRDefault="00682F44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 pronajímatele: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Za nájemce:</w:t>
      </w:r>
    </w:p>
    <w:p w:rsidR="00AF3E6D" w:rsidRDefault="00AF3E6D">
      <w:pPr>
        <w:pStyle w:val="Bezmezer1"/>
        <w:rPr>
          <w:rFonts w:ascii="Times New Roman" w:eastAsia="Times New Roman" w:hAnsi="Times New Roman" w:cs="Times New Roman"/>
        </w:rPr>
      </w:pPr>
    </w:p>
    <w:p w:rsidR="00AF3E6D" w:rsidRDefault="00AF3E6D">
      <w:pPr>
        <w:pStyle w:val="Bezmezer1"/>
        <w:rPr>
          <w:rFonts w:ascii="Times New Roman" w:eastAsia="Times New Roman" w:hAnsi="Times New Roman" w:cs="Times New Roman"/>
        </w:rPr>
      </w:pPr>
    </w:p>
    <w:p w:rsidR="00AF3E6D" w:rsidRDefault="00AF3E6D">
      <w:pPr>
        <w:pStyle w:val="Bezmezer1"/>
        <w:rPr>
          <w:rFonts w:ascii="Times New Roman" w:eastAsia="Times New Roman" w:hAnsi="Times New Roman" w:cs="Times New Roman"/>
        </w:rPr>
      </w:pPr>
    </w:p>
    <w:p w:rsidR="00AF3E6D" w:rsidRDefault="00682F44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 …</w:t>
      </w:r>
      <w:r>
        <w:rPr>
          <w:rFonts w:ascii="Times New Roman" w:eastAsia="Times New Roman" w:hAnsi="Times New Roman" w:cs="Times New Roman"/>
        </w:rPr>
        <w:tab/>
        <w:t xml:space="preserve">                          ………………………………….</w:t>
      </w:r>
    </w:p>
    <w:p w:rsidR="00AF3E6D" w:rsidRDefault="00682F44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Mgr. Pavel Brokeš                                               David Koutný                                                           </w:t>
      </w:r>
    </w:p>
    <w:p w:rsidR="00AF3E6D" w:rsidRDefault="00682F44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ředitel odboru vnitřní správy                               podnikatel </w:t>
      </w:r>
    </w:p>
    <w:p w:rsidR="00AF3E6D" w:rsidRDefault="00AF3E6D">
      <w:pPr>
        <w:pStyle w:val="Bezmezer1"/>
        <w:rPr>
          <w:rFonts w:ascii="Times New Roman" w:eastAsia="Times New Roman" w:hAnsi="Times New Roman" w:cs="Times New Roman"/>
        </w:rPr>
      </w:pPr>
    </w:p>
    <w:p w:rsidR="00AF3E6D" w:rsidRDefault="00AF3E6D">
      <w:pPr>
        <w:pStyle w:val="Bezmezer1"/>
        <w:rPr>
          <w:rFonts w:ascii="Times New Roman" w:eastAsia="Times New Roman" w:hAnsi="Times New Roman" w:cs="Times New Roman"/>
        </w:rPr>
      </w:pPr>
    </w:p>
    <w:p w:rsidR="00AF3E6D" w:rsidRDefault="00AF3E6D">
      <w:pPr>
        <w:rPr>
          <w:rFonts w:ascii="Times New Roman" w:eastAsia="Times New Roman" w:hAnsi="Times New Roman" w:cs="Times New Roman"/>
          <w:szCs w:val="22"/>
        </w:rPr>
      </w:pPr>
    </w:p>
    <w:sectPr w:rsidR="00AF3E6D">
      <w:headerReference w:type="even" r:id="rId10"/>
      <w:headerReference w:type="default" r:id="rId11"/>
      <w:footerReference w:type="default" r:id="rId12"/>
      <w:headerReference w:type="first" r:id="rId13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C42" w:rsidRDefault="00383C42">
      <w:r>
        <w:separator/>
      </w:r>
    </w:p>
  </w:endnote>
  <w:endnote w:type="continuationSeparator" w:id="0">
    <w:p w:rsidR="00383C42" w:rsidRDefault="0038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E6D" w:rsidRDefault="00682F44">
    <w:pPr>
      <w:pStyle w:val="Zpat"/>
    </w:pPr>
    <w:fldSimple w:instr=" DOCVARIABLE  dms_cj  \* MERGEFORMAT ">
      <w:r>
        <w:rPr>
          <w:bCs/>
        </w:rPr>
        <w:t>20222/2017-MZE-12131</w:t>
      </w:r>
    </w:fldSimple>
    <w:r>
      <w:tab/>
    </w:r>
    <w:r>
      <w:fldChar w:fldCharType="begin"/>
    </w:r>
    <w:r>
      <w:instrText>PAGE   \* MERGEFORMAT</w:instrText>
    </w:r>
    <w:r>
      <w:fldChar w:fldCharType="separate"/>
    </w:r>
    <w:r w:rsidR="000749F7">
      <w:rPr>
        <w:noProof/>
      </w:rPr>
      <w:t>2</w:t>
    </w:r>
    <w:r>
      <w:fldChar w:fldCharType="end"/>
    </w:r>
  </w:p>
  <w:p w:rsidR="00AF3E6D" w:rsidRDefault="00AF3E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C42" w:rsidRDefault="00383C42">
      <w:r>
        <w:separator/>
      </w:r>
    </w:p>
  </w:footnote>
  <w:footnote w:type="continuationSeparator" w:id="0">
    <w:p w:rsidR="00383C42" w:rsidRDefault="00383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E6D" w:rsidRDefault="00383C42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0ba97e2-24d1-44ae-9e81-21b2d9face0f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E6D" w:rsidRDefault="00383C42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02e8a3e-4863-4a78-92be-c02b3cad7e21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E6D" w:rsidRDefault="00383C42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fb9be9f-a2c8-45ce-93e8-5e1615480462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F39"/>
    <w:multiLevelType w:val="multilevel"/>
    <w:tmpl w:val="BF56BB8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>
    <w:nsid w:val="06F75935"/>
    <w:multiLevelType w:val="multilevel"/>
    <w:tmpl w:val="FAB8F7B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095D7212"/>
    <w:multiLevelType w:val="multilevel"/>
    <w:tmpl w:val="C07854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>
    <w:nsid w:val="14180608"/>
    <w:multiLevelType w:val="multilevel"/>
    <w:tmpl w:val="2B1C18B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>
    <w:nsid w:val="14B1797C"/>
    <w:multiLevelType w:val="multilevel"/>
    <w:tmpl w:val="95CAE02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>
    <w:nsid w:val="14B934D8"/>
    <w:multiLevelType w:val="multilevel"/>
    <w:tmpl w:val="F910717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>
    <w:nsid w:val="18E009D9"/>
    <w:multiLevelType w:val="multilevel"/>
    <w:tmpl w:val="0F80EB7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>
    <w:nsid w:val="1A4A3503"/>
    <w:multiLevelType w:val="multilevel"/>
    <w:tmpl w:val="034A7A2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>
    <w:nsid w:val="24645BAB"/>
    <w:multiLevelType w:val="multilevel"/>
    <w:tmpl w:val="D0749BD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>
    <w:nsid w:val="2497704E"/>
    <w:multiLevelType w:val="multilevel"/>
    <w:tmpl w:val="6E6CC60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>
    <w:nsid w:val="2B102CFB"/>
    <w:multiLevelType w:val="multilevel"/>
    <w:tmpl w:val="CFC6935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>
    <w:nsid w:val="2BF92163"/>
    <w:multiLevelType w:val="multilevel"/>
    <w:tmpl w:val="22488A6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>
    <w:nsid w:val="2DE72EF2"/>
    <w:multiLevelType w:val="multilevel"/>
    <w:tmpl w:val="88C43A6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>
    <w:nsid w:val="356231AF"/>
    <w:multiLevelType w:val="multilevel"/>
    <w:tmpl w:val="6EFC1CC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>
    <w:nsid w:val="389732CA"/>
    <w:multiLevelType w:val="multilevel"/>
    <w:tmpl w:val="40427A2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>
    <w:nsid w:val="401369D2"/>
    <w:multiLevelType w:val="multilevel"/>
    <w:tmpl w:val="DCD8D35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>
    <w:nsid w:val="46725502"/>
    <w:multiLevelType w:val="multilevel"/>
    <w:tmpl w:val="FC143F7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>
    <w:nsid w:val="4A0A31B5"/>
    <w:multiLevelType w:val="multilevel"/>
    <w:tmpl w:val="625E39E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>
    <w:nsid w:val="555566EC"/>
    <w:multiLevelType w:val="multilevel"/>
    <w:tmpl w:val="60FE85A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9">
    <w:nsid w:val="59927B23"/>
    <w:multiLevelType w:val="multilevel"/>
    <w:tmpl w:val="7E8054A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0">
    <w:nsid w:val="5A3C0360"/>
    <w:multiLevelType w:val="multilevel"/>
    <w:tmpl w:val="31922BF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>
    <w:nsid w:val="674A43DA"/>
    <w:multiLevelType w:val="multilevel"/>
    <w:tmpl w:val="7DE4F0B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>
    <w:nsid w:val="6B7E0080"/>
    <w:multiLevelType w:val="multilevel"/>
    <w:tmpl w:val="9D50804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>
    <w:nsid w:val="721B33B4"/>
    <w:multiLevelType w:val="multilevel"/>
    <w:tmpl w:val="6064464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4">
    <w:nsid w:val="76ED3D0E"/>
    <w:multiLevelType w:val="multilevel"/>
    <w:tmpl w:val="1E90D2C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>
    <w:nsid w:val="782B55D6"/>
    <w:multiLevelType w:val="multilevel"/>
    <w:tmpl w:val="61B4C56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2"/>
  </w:num>
  <w:num w:numId="5">
    <w:abstractNumId w:val="6"/>
  </w:num>
  <w:num w:numId="6">
    <w:abstractNumId w:val="21"/>
  </w:num>
  <w:num w:numId="7">
    <w:abstractNumId w:val="8"/>
  </w:num>
  <w:num w:numId="8">
    <w:abstractNumId w:val="25"/>
  </w:num>
  <w:num w:numId="9">
    <w:abstractNumId w:val="20"/>
  </w:num>
  <w:num w:numId="10">
    <w:abstractNumId w:val="5"/>
  </w:num>
  <w:num w:numId="11">
    <w:abstractNumId w:val="2"/>
  </w:num>
  <w:num w:numId="12">
    <w:abstractNumId w:val="0"/>
  </w:num>
  <w:num w:numId="13">
    <w:abstractNumId w:val="14"/>
  </w:num>
  <w:num w:numId="14">
    <w:abstractNumId w:val="17"/>
  </w:num>
  <w:num w:numId="15">
    <w:abstractNumId w:val="16"/>
  </w:num>
  <w:num w:numId="16">
    <w:abstractNumId w:val="18"/>
  </w:num>
  <w:num w:numId="17">
    <w:abstractNumId w:val="22"/>
  </w:num>
  <w:num w:numId="18">
    <w:abstractNumId w:val="4"/>
  </w:num>
  <w:num w:numId="19">
    <w:abstractNumId w:val="19"/>
  </w:num>
  <w:num w:numId="20">
    <w:abstractNumId w:val="10"/>
  </w:num>
  <w:num w:numId="21">
    <w:abstractNumId w:val="11"/>
  </w:num>
  <w:num w:numId="22">
    <w:abstractNumId w:val="1"/>
  </w:num>
  <w:num w:numId="23">
    <w:abstractNumId w:val="7"/>
  </w:num>
  <w:num w:numId="24">
    <w:abstractNumId w:val="24"/>
  </w:num>
  <w:num w:numId="25">
    <w:abstractNumId w:val="2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hdrShapeDefaults>
    <o:shapedefaults v:ext="edit" spidmax="471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David Koutný_x000d__x000a_Roveň 76_x000d__x000a_516 01 Rychnov nad Kněžnou"/>
    <w:docVar w:name="dms_adresat_adresa" w:val="Roveň 76_x000d__x000a_516 01 Rychnov nad Kněžnou"/>
    <w:docVar w:name="dms_adresat_dat_narozeni" w:val="20.05.1977"/>
    <w:docVar w:name="dms_adresat_ic" w:val="87760282"/>
    <w:docVar w:name="dms_adresat_jmeno" w:val="David Koutný"/>
    <w:docVar w:name="dms_carovy_kod" w:val="00026909719420222/2017-MZE-12131"/>
    <w:docVar w:name="dms_cj" w:val="20222/2017-MZE-12131"/>
    <w:docVar w:name="dms_datum" w:val="29. 3. 2017"/>
    <w:docVar w:name="dms_datum_textem" w:val="29. března 2017"/>
    <w:docVar w:name="dms_datum_vzniku" w:val="27. 3. 2017 13:16:19"/>
    <w:docVar w:name="dms_nadrizeny_reditel" w:val="JUDr. Jiří Jirsa, MEPP, Ph.D."/>
    <w:docVar w:name="dms_ObsahParam1" w:val=" "/>
    <w:docVar w:name="dms_otisk_razitka" w:val=" "/>
    <w:docVar w:name="dms_PNASpravce" w:val=" "/>
    <w:docVar w:name="dms_podpisova_dolozka" w:val="Mgr. Pavel Brokeš_x000d__x000a_ředitel odboru_x000d__x000a__x000d__x000a_v z. Bc. Michal Vodička"/>
    <w:docVar w:name="dms_podpisova_dolozka_funkce" w:val="ředitel odboru"/>
    <w:docVar w:name="dms_podpisova_dolozka_jmeno" w:val="Mgr. Pavel Brokeš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52VD541/2017-12131"/>
    <w:docVar w:name="dms_spravce_jmeno" w:val="Ing. Vlasta Ficková"/>
    <w:docVar w:name="dms_spravce_mail" w:val="vlasta.fickova@mze.cz"/>
    <w:docVar w:name="dms_spravce_telefon" w:val="724079514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30"/>
    <w:docVar w:name="dms_utvar_nazev" w:val="Odbor vnitřní správy"/>
    <w:docVar w:name="dms_utvar_nazev_adresa" w:val="12130 - Odbor vnitřní správy_x000d__x000a_Těšnov 65/17_x000d__x000a_Nové Město_x000d__x000a_110 00 Praha 1"/>
    <w:docVar w:name="dms_utvar_nazev_do_dopisu" w:val="Odbor vnitřní správy"/>
    <w:docVar w:name="dms_vec" w:val="Dodatek č. 8 k nájmu nebytových prostor"/>
    <w:docVar w:name="dms_VNVSpravce" w:val=" "/>
    <w:docVar w:name="dms_zpracoval_jmeno" w:val="Ing. Vlasta Ficková"/>
    <w:docVar w:name="dms_zpracoval_mail" w:val="vlasta.fickova@mze.cz"/>
    <w:docVar w:name="dms_zpracoval_telefon" w:val="724079514"/>
  </w:docVars>
  <w:rsids>
    <w:rsidRoot w:val="00AF3E6D"/>
    <w:rsid w:val="000749F7"/>
    <w:rsid w:val="00383C42"/>
    <w:rsid w:val="00682F44"/>
    <w:rsid w:val="009E3369"/>
    <w:rsid w:val="00A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5"/>
    <o:shapelayout v:ext="edit">
      <o:idmap v:ext="edit" data="1,3,4"/>
      <o:rules v:ext="edit">
        <o:r id="V:Rule1" type="connector" idref="#_x0000_s47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  <w:style w:type="paragraph" w:customStyle="1" w:styleId="Bezmezer10">
    <w:name w:val="Bez mezer1"/>
    <w:qFormat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  <w:style w:type="paragraph" w:customStyle="1" w:styleId="Bezmezer10">
    <w:name w:val="Bez mezer1"/>
    <w:qFormat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Barborova Milena</cp:lastModifiedBy>
  <cp:revision>2</cp:revision>
  <dcterms:created xsi:type="dcterms:W3CDTF">2017-04-05T06:44:00Z</dcterms:created>
  <dcterms:modified xsi:type="dcterms:W3CDTF">2017-04-05T06:44:00Z</dcterms:modified>
</cp:coreProperties>
</file>