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AD5C" w14:textId="7BF5B520" w:rsidR="00DA250F" w:rsidRPr="00B25578" w:rsidRDefault="0029458F" w:rsidP="00DA250F">
      <w:pPr>
        <w:jc w:val="right"/>
        <w:rPr>
          <w:b/>
          <w:color w:val="00B050"/>
          <w:sz w:val="28"/>
          <w:szCs w:val="28"/>
        </w:rPr>
      </w:pPr>
      <w:r>
        <w:rPr>
          <w:rFonts w:eastAsia="Times New Roman"/>
          <w:b/>
          <w:color w:val="002060"/>
          <w:sz w:val="40"/>
          <w:szCs w:val="40"/>
          <w:lang w:eastAsia="cs-CZ"/>
        </w:rPr>
        <w:t>N</w:t>
      </w:r>
      <w:r w:rsidR="0088380D" w:rsidRPr="006260D1">
        <w:rPr>
          <w:rFonts w:eastAsia="Times New Roman"/>
          <w:b/>
          <w:color w:val="002060"/>
          <w:sz w:val="40"/>
          <w:szCs w:val="40"/>
          <w:lang w:eastAsia="cs-CZ"/>
        </w:rPr>
        <w:t>abídka Biomag Lumina®</w:t>
      </w:r>
      <w:proofErr w:type="gramStart"/>
      <w:r>
        <w:rPr>
          <w:rFonts w:eastAsia="Times New Roman"/>
          <w:b/>
          <w:color w:val="002060"/>
          <w:sz w:val="40"/>
          <w:szCs w:val="40"/>
          <w:lang w:eastAsia="cs-CZ"/>
        </w:rPr>
        <w:t>3D</w:t>
      </w:r>
      <w:proofErr w:type="gramEnd"/>
      <w:r>
        <w:rPr>
          <w:rFonts w:eastAsia="Times New Roman"/>
          <w:b/>
          <w:color w:val="002060"/>
          <w:sz w:val="40"/>
          <w:szCs w:val="40"/>
          <w:lang w:eastAsia="cs-CZ"/>
        </w:rPr>
        <w:t xml:space="preserve">-e </w:t>
      </w:r>
      <w:proofErr w:type="spellStart"/>
      <w:r w:rsidR="005B3B9C">
        <w:rPr>
          <w:rFonts w:eastAsia="Times New Roman"/>
          <w:b/>
          <w:color w:val="002060"/>
          <w:sz w:val="40"/>
          <w:szCs w:val="40"/>
          <w:lang w:eastAsia="cs-CZ"/>
        </w:rPr>
        <w:t>Clinic</w:t>
      </w:r>
      <w:proofErr w:type="spellEnd"/>
      <w:r w:rsidR="005B3B9C">
        <w:rPr>
          <w:rFonts w:eastAsia="Times New Roman"/>
          <w:b/>
          <w:color w:val="002060"/>
          <w:sz w:val="40"/>
          <w:szCs w:val="40"/>
          <w:lang w:eastAsia="cs-CZ"/>
        </w:rPr>
        <w:t xml:space="preserve">  </w:t>
      </w:r>
      <w:r w:rsidR="0088380D" w:rsidRPr="003815BD">
        <w:rPr>
          <w:b/>
          <w:color w:val="000000"/>
          <w:sz w:val="28"/>
          <w:szCs w:val="28"/>
        </w:rPr>
        <w:t xml:space="preserve"> </w:t>
      </w:r>
      <w:r w:rsidR="005B3B9C">
        <w:rPr>
          <w:b/>
          <w:color w:val="000000"/>
          <w:sz w:val="28"/>
          <w:szCs w:val="28"/>
        </w:rPr>
        <w:t>-</w:t>
      </w:r>
      <w:r w:rsidR="0088380D" w:rsidRPr="003815BD">
        <w:rPr>
          <w:b/>
          <w:color w:val="000000"/>
          <w:sz w:val="28"/>
          <w:szCs w:val="28"/>
        </w:rPr>
        <w:t xml:space="preserve">  </w:t>
      </w:r>
    </w:p>
    <w:p w14:paraId="4CEC5034" w14:textId="77777777" w:rsidR="00B25578" w:rsidRPr="00B25578" w:rsidRDefault="002A4092" w:rsidP="00B25578">
      <w:pPr>
        <w:jc w:val="right"/>
        <w:rPr>
          <w:rFonts w:ascii="Arial" w:eastAsia="Times New Roman" w:hAnsi="Arial" w:cs="Arial"/>
          <w:b/>
          <w:bCs/>
          <w:color w:val="00B050"/>
          <w:sz w:val="21"/>
          <w:szCs w:val="21"/>
          <w:lang w:eastAsia="cs-CZ"/>
        </w:rPr>
      </w:pPr>
      <w:r w:rsidRPr="00B25578">
        <w:rPr>
          <w:b/>
          <w:color w:val="00B050"/>
          <w:sz w:val="28"/>
          <w:szCs w:val="28"/>
        </w:rPr>
        <w:t>Rehabilitační ústav Hostinné</w:t>
      </w:r>
      <w:r w:rsidR="001F045A" w:rsidRPr="00B25578">
        <w:rPr>
          <w:b/>
          <w:color w:val="00B050"/>
          <w:sz w:val="28"/>
          <w:szCs w:val="28"/>
        </w:rPr>
        <w:t xml:space="preserve"> </w:t>
      </w:r>
    </w:p>
    <w:p w14:paraId="20CDB40F" w14:textId="77777777" w:rsidR="00B25578" w:rsidRPr="008D1883" w:rsidRDefault="00B25578" w:rsidP="00B25578">
      <w:pPr>
        <w:pStyle w:val="Odstavecseseznamem"/>
        <w:jc w:val="center"/>
        <w:rPr>
          <w:rFonts w:eastAsia="Times New Roman"/>
          <w:b/>
          <w:color w:val="002060"/>
          <w:sz w:val="16"/>
          <w:szCs w:val="16"/>
          <w:lang w:eastAsia="cs-CZ"/>
        </w:rPr>
      </w:pPr>
    </w:p>
    <w:p w14:paraId="0E815CC6" w14:textId="77777777" w:rsidR="00B25578" w:rsidRPr="00FE1F9E" w:rsidRDefault="00B25578" w:rsidP="00B25578">
      <w:pPr>
        <w:pStyle w:val="Odstavecseseznamem"/>
        <w:jc w:val="center"/>
        <w:rPr>
          <w:rFonts w:ascii="Arial" w:hAnsi="Arial" w:cs="Arial"/>
          <w:b/>
          <w:color w:val="002060"/>
          <w:sz w:val="40"/>
          <w:szCs w:val="40"/>
        </w:rPr>
      </w:pPr>
      <w:r w:rsidRPr="00097A65">
        <w:rPr>
          <w:rFonts w:eastAsia="Times New Roman"/>
          <w:b/>
          <w:noProof/>
          <w:color w:val="002060"/>
          <w:sz w:val="36"/>
          <w:szCs w:val="36"/>
          <w:lang w:eastAsia="cs-CZ"/>
        </w:rPr>
        <w:drawing>
          <wp:anchor distT="0" distB="0" distL="114300" distR="114300" simplePos="0" relativeHeight="251804672" behindDoc="1" locked="0" layoutInCell="1" allowOverlap="1" wp14:anchorId="734BCAA8" wp14:editId="3DAA80B3">
            <wp:simplePos x="0" y="0"/>
            <wp:positionH relativeFrom="column">
              <wp:posOffset>-252095</wp:posOffset>
            </wp:positionH>
            <wp:positionV relativeFrom="paragraph">
              <wp:posOffset>306070</wp:posOffset>
            </wp:positionV>
            <wp:extent cx="2667635" cy="2352675"/>
            <wp:effectExtent l="0" t="0" r="0" b="9525"/>
            <wp:wrapTight wrapText="bothSides">
              <wp:wrapPolygon edited="0">
                <wp:start x="0" y="0"/>
                <wp:lineTo x="0" y="21513"/>
                <wp:lineTo x="21441" y="21513"/>
                <wp:lineTo x="21441" y="0"/>
                <wp:lineTo x="0" y="0"/>
              </wp:wrapPolygon>
            </wp:wrapTight>
            <wp:docPr id="3" name="Obrázek 3" descr="Y:\FOTO produkty e-series - prodej\FOTO Lumina 3D-e\Lumina 3D-e - left top 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:\FOTO produkty e-series - prodej\FOTO Lumina 3D-e\Lumina 3D-e - left top vi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3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7A65">
        <w:rPr>
          <w:rFonts w:eastAsia="Times New Roman"/>
          <w:b/>
          <w:color w:val="002060"/>
          <w:sz w:val="36"/>
          <w:szCs w:val="36"/>
          <w:lang w:eastAsia="cs-CZ"/>
        </w:rPr>
        <w:t xml:space="preserve">Přístroj Biomag </w:t>
      </w:r>
      <w:proofErr w:type="spellStart"/>
      <w:r w:rsidRPr="00097A65">
        <w:rPr>
          <w:rFonts w:eastAsia="Times New Roman"/>
          <w:b/>
          <w:color w:val="002060"/>
          <w:sz w:val="36"/>
          <w:szCs w:val="36"/>
          <w:lang w:eastAsia="cs-CZ"/>
        </w:rPr>
        <w:t>Lumina</w:t>
      </w:r>
      <w:proofErr w:type="spellEnd"/>
      <w:r w:rsidRPr="00097A65">
        <w:rPr>
          <w:rFonts w:eastAsia="Times New Roman"/>
          <w:b/>
          <w:color w:val="002060"/>
          <w:sz w:val="36"/>
          <w:szCs w:val="36"/>
          <w:lang w:eastAsia="cs-CZ"/>
        </w:rPr>
        <w:t xml:space="preserve"> 3D-e</w:t>
      </w:r>
      <w:r>
        <w:rPr>
          <w:rFonts w:eastAsia="Times New Roman"/>
          <w:b/>
          <w:color w:val="002060"/>
          <w:sz w:val="40"/>
          <w:szCs w:val="40"/>
          <w:lang w:eastAsia="cs-CZ"/>
        </w:rPr>
        <w:t xml:space="preserve"> CLINIC</w:t>
      </w:r>
    </w:p>
    <w:p w14:paraId="13D0C9AF" w14:textId="77777777" w:rsidR="00B25578" w:rsidRDefault="00B25578" w:rsidP="00B25578">
      <w:pPr>
        <w:jc w:val="center"/>
        <w:rPr>
          <w:rFonts w:ascii="Arial" w:eastAsia="Times New Roman" w:hAnsi="Arial" w:cs="Arial"/>
          <w:b/>
          <w:bCs/>
          <w:color w:val="363636"/>
          <w:sz w:val="21"/>
          <w:szCs w:val="21"/>
          <w:lang w:eastAsia="cs-CZ"/>
        </w:rPr>
      </w:pPr>
    </w:p>
    <w:p w14:paraId="4BD6096D" w14:textId="77777777" w:rsidR="00B25578" w:rsidRDefault="00B25578" w:rsidP="00B25578">
      <w:pPr>
        <w:rPr>
          <w:rFonts w:asciiTheme="minorHAnsi" w:eastAsia="Times New Roman" w:hAnsiTheme="minorHAnsi" w:cstheme="minorHAnsi"/>
          <w:b/>
          <w:bCs/>
          <w:color w:val="363636"/>
          <w:lang w:eastAsia="cs-CZ"/>
        </w:rPr>
      </w:pPr>
      <w:r>
        <w:rPr>
          <w:rFonts w:asciiTheme="minorHAnsi" w:eastAsia="Times New Roman" w:hAnsiTheme="minorHAnsi" w:cstheme="minorHAnsi"/>
          <w:b/>
          <w:bCs/>
          <w:color w:val="363636"/>
          <w:lang w:eastAsia="cs-CZ"/>
        </w:rPr>
        <w:t>*</w:t>
      </w:r>
      <w:r w:rsidRPr="00347EFD">
        <w:rPr>
          <w:rFonts w:asciiTheme="minorHAnsi" w:eastAsia="Times New Roman" w:hAnsiTheme="minorHAnsi" w:cstheme="minorHAnsi"/>
          <w:b/>
          <w:bCs/>
          <w:color w:val="363636"/>
          <w:lang w:eastAsia="cs-CZ"/>
        </w:rPr>
        <w:t xml:space="preserve">Automatický režim 3D pole se stabilizovaným </w:t>
      </w:r>
    </w:p>
    <w:p w14:paraId="6D34860B" w14:textId="77777777" w:rsidR="00B25578" w:rsidRDefault="00B25578" w:rsidP="00B25578">
      <w:pPr>
        <w:rPr>
          <w:rFonts w:asciiTheme="minorHAnsi" w:eastAsia="Times New Roman" w:hAnsiTheme="minorHAnsi" w:cstheme="minorHAnsi"/>
          <w:b/>
          <w:bCs/>
          <w:color w:val="363636"/>
          <w:lang w:eastAsia="cs-CZ"/>
        </w:rPr>
      </w:pPr>
      <w:r>
        <w:rPr>
          <w:rFonts w:asciiTheme="minorHAnsi" w:eastAsia="Times New Roman" w:hAnsiTheme="minorHAnsi" w:cstheme="minorHAnsi"/>
          <w:b/>
          <w:bCs/>
          <w:color w:val="363636"/>
          <w:lang w:eastAsia="cs-CZ"/>
        </w:rPr>
        <w:t xml:space="preserve">  </w:t>
      </w:r>
      <w:r w:rsidRPr="00347EFD">
        <w:rPr>
          <w:rFonts w:asciiTheme="minorHAnsi" w:eastAsia="Times New Roman" w:hAnsiTheme="minorHAnsi" w:cstheme="minorHAnsi"/>
          <w:b/>
          <w:bCs/>
          <w:color w:val="363636"/>
          <w:lang w:eastAsia="cs-CZ"/>
        </w:rPr>
        <w:t>rozdělováním</w:t>
      </w:r>
      <w:r>
        <w:rPr>
          <w:rFonts w:asciiTheme="minorHAnsi" w:eastAsia="Times New Roman" w:hAnsiTheme="minorHAnsi" w:cstheme="minorHAnsi"/>
          <w:b/>
          <w:bCs/>
          <w:color w:val="363636"/>
          <w:lang w:eastAsia="cs-CZ"/>
        </w:rPr>
        <w:t xml:space="preserve"> v</w:t>
      </w:r>
      <w:r w:rsidRPr="00347EFD">
        <w:rPr>
          <w:rFonts w:asciiTheme="minorHAnsi" w:eastAsia="Times New Roman" w:hAnsiTheme="minorHAnsi" w:cstheme="minorHAnsi"/>
          <w:b/>
          <w:bCs/>
          <w:color w:val="363636"/>
          <w:lang w:eastAsia="cs-CZ"/>
        </w:rPr>
        <w:t>ýkonu</w:t>
      </w:r>
    </w:p>
    <w:p w14:paraId="13073FF9" w14:textId="77777777" w:rsidR="00B25578" w:rsidRPr="00097A65" w:rsidRDefault="00B25578" w:rsidP="00B25578">
      <w:pPr>
        <w:rPr>
          <w:rFonts w:asciiTheme="minorHAnsi" w:eastAsia="Times New Roman" w:hAnsiTheme="minorHAnsi" w:cstheme="minorHAnsi"/>
          <w:b/>
          <w:bCs/>
          <w:color w:val="FF0000"/>
          <w:sz w:val="8"/>
          <w:szCs w:val="8"/>
          <w:lang w:eastAsia="cs-CZ"/>
        </w:rPr>
      </w:pPr>
    </w:p>
    <w:p w14:paraId="182DDD32" w14:textId="77777777" w:rsidR="00B25578" w:rsidRDefault="00B25578" w:rsidP="00B25578">
      <w:pPr>
        <w:rPr>
          <w:rFonts w:asciiTheme="minorHAnsi" w:eastAsia="Times New Roman" w:hAnsiTheme="minorHAnsi" w:cstheme="minorHAnsi"/>
          <w:b/>
          <w:bCs/>
          <w:color w:val="363636"/>
          <w:lang w:eastAsia="cs-CZ"/>
        </w:rPr>
      </w:pPr>
      <w:r>
        <w:rPr>
          <w:rFonts w:asciiTheme="minorHAnsi" w:eastAsia="Times New Roman" w:hAnsiTheme="minorHAnsi" w:cstheme="minorHAnsi"/>
          <w:b/>
          <w:bCs/>
          <w:color w:val="363636"/>
          <w:lang w:eastAsia="cs-CZ"/>
        </w:rPr>
        <w:t>*</w:t>
      </w:r>
      <w:r w:rsidRPr="0002222B">
        <w:rPr>
          <w:rFonts w:asciiTheme="minorHAnsi" w:eastAsia="Times New Roman" w:hAnsiTheme="minorHAnsi" w:cstheme="minorHAnsi"/>
          <w:b/>
          <w:bCs/>
          <w:color w:val="363636"/>
          <w:lang w:eastAsia="cs-CZ"/>
        </w:rPr>
        <w:t>Snadná obsluha</w:t>
      </w:r>
    </w:p>
    <w:p w14:paraId="328B814F" w14:textId="77777777" w:rsidR="00B25578" w:rsidRPr="00097A65" w:rsidRDefault="00B25578" w:rsidP="00B25578">
      <w:pPr>
        <w:rPr>
          <w:rFonts w:asciiTheme="minorHAnsi" w:eastAsia="Times New Roman" w:hAnsiTheme="minorHAnsi" w:cstheme="minorHAnsi"/>
          <w:b/>
          <w:bCs/>
          <w:color w:val="363636"/>
          <w:sz w:val="8"/>
          <w:szCs w:val="8"/>
          <w:lang w:eastAsia="cs-CZ"/>
        </w:rPr>
      </w:pPr>
    </w:p>
    <w:p w14:paraId="2CEC8BBE" w14:textId="77777777" w:rsidR="00B25578" w:rsidRDefault="00B25578" w:rsidP="00B25578">
      <w:pPr>
        <w:rPr>
          <w:rFonts w:asciiTheme="minorHAnsi" w:eastAsia="Times New Roman" w:hAnsiTheme="minorHAnsi" w:cstheme="minorHAnsi"/>
          <w:b/>
          <w:bCs/>
          <w:color w:val="363636"/>
          <w:lang w:eastAsia="cs-CZ"/>
        </w:rPr>
      </w:pPr>
      <w:r>
        <w:rPr>
          <w:rFonts w:asciiTheme="minorHAnsi" w:eastAsia="Times New Roman" w:hAnsiTheme="minorHAnsi" w:cstheme="minorHAnsi"/>
          <w:b/>
          <w:bCs/>
          <w:color w:val="363636"/>
          <w:lang w:eastAsia="cs-CZ"/>
        </w:rPr>
        <w:t>*</w:t>
      </w:r>
      <w:r w:rsidRPr="0002222B">
        <w:rPr>
          <w:rFonts w:asciiTheme="minorHAnsi" w:eastAsia="Times New Roman" w:hAnsiTheme="minorHAnsi" w:cstheme="minorHAnsi"/>
          <w:b/>
          <w:bCs/>
          <w:color w:val="363636"/>
          <w:lang w:eastAsia="cs-CZ"/>
        </w:rPr>
        <w:t xml:space="preserve">6 </w:t>
      </w:r>
      <w:r w:rsidR="000E0F39">
        <w:rPr>
          <w:rFonts w:asciiTheme="minorHAnsi" w:eastAsia="Times New Roman" w:hAnsiTheme="minorHAnsi" w:cstheme="minorHAnsi"/>
          <w:b/>
          <w:bCs/>
          <w:color w:val="363636"/>
          <w:lang w:eastAsia="cs-CZ"/>
        </w:rPr>
        <w:t xml:space="preserve">inovativních </w:t>
      </w:r>
      <w:r w:rsidRPr="0002222B">
        <w:rPr>
          <w:rFonts w:asciiTheme="minorHAnsi" w:eastAsia="Times New Roman" w:hAnsiTheme="minorHAnsi" w:cstheme="minorHAnsi"/>
          <w:b/>
          <w:bCs/>
          <w:color w:val="363636"/>
          <w:lang w:eastAsia="cs-CZ"/>
        </w:rPr>
        <w:t>programů</w:t>
      </w:r>
    </w:p>
    <w:p w14:paraId="09B9BBEA" w14:textId="77777777" w:rsidR="00B25578" w:rsidRPr="00097A65" w:rsidRDefault="00B25578" w:rsidP="00B25578">
      <w:pPr>
        <w:rPr>
          <w:rFonts w:asciiTheme="minorHAnsi" w:eastAsia="Times New Roman" w:hAnsiTheme="minorHAnsi" w:cstheme="minorHAnsi"/>
          <w:b/>
          <w:bCs/>
          <w:color w:val="363636"/>
          <w:sz w:val="8"/>
          <w:szCs w:val="8"/>
          <w:lang w:eastAsia="cs-CZ"/>
        </w:rPr>
      </w:pPr>
    </w:p>
    <w:p w14:paraId="356AA2DA" w14:textId="77777777" w:rsidR="00B25578" w:rsidRDefault="00B25578" w:rsidP="00B25578">
      <w:pPr>
        <w:rPr>
          <w:rFonts w:asciiTheme="minorHAnsi" w:eastAsia="Times New Roman" w:hAnsiTheme="minorHAnsi" w:cstheme="minorHAnsi"/>
          <w:b/>
          <w:lang w:eastAsia="cs-CZ"/>
        </w:rPr>
      </w:pPr>
      <w:r>
        <w:rPr>
          <w:rFonts w:asciiTheme="minorHAnsi" w:eastAsia="Times New Roman" w:hAnsiTheme="minorHAnsi" w:cstheme="minorHAnsi"/>
          <w:b/>
          <w:bCs/>
          <w:color w:val="363636"/>
          <w:lang w:eastAsia="cs-CZ"/>
        </w:rPr>
        <w:t>*</w:t>
      </w:r>
      <w:r w:rsidRPr="0002222B">
        <w:rPr>
          <w:rFonts w:asciiTheme="minorHAnsi" w:eastAsia="Times New Roman" w:hAnsiTheme="minorHAnsi" w:cstheme="minorHAnsi"/>
          <w:b/>
          <w:bCs/>
          <w:color w:val="363636"/>
          <w:lang w:eastAsia="cs-CZ"/>
        </w:rPr>
        <w:t>4 výstupy</w:t>
      </w:r>
      <w:r w:rsidRPr="0002222B">
        <w:rPr>
          <w:rFonts w:asciiTheme="minorHAnsi" w:eastAsia="Times New Roman" w:hAnsiTheme="minorHAnsi" w:cstheme="minorHAnsi"/>
          <w:b/>
          <w:color w:val="363636"/>
          <w:lang w:eastAsia="cs-CZ"/>
        </w:rPr>
        <w:t> </w:t>
      </w:r>
      <w:r w:rsidRPr="0002222B">
        <w:rPr>
          <w:rFonts w:asciiTheme="minorHAnsi" w:eastAsia="Times New Roman" w:hAnsiTheme="minorHAnsi" w:cstheme="minorHAnsi"/>
          <w:b/>
          <w:lang w:eastAsia="cs-CZ"/>
        </w:rPr>
        <w:t>s patentovanou 3D technologií</w:t>
      </w:r>
    </w:p>
    <w:p w14:paraId="56F64A6E" w14:textId="77777777" w:rsidR="00B25578" w:rsidRPr="00097A65" w:rsidRDefault="00B25578" w:rsidP="00B25578">
      <w:pPr>
        <w:rPr>
          <w:rFonts w:asciiTheme="minorHAnsi" w:eastAsia="Times New Roman" w:hAnsiTheme="minorHAnsi" w:cstheme="minorHAnsi"/>
          <w:b/>
          <w:sz w:val="8"/>
          <w:szCs w:val="8"/>
          <w:lang w:eastAsia="cs-CZ"/>
        </w:rPr>
      </w:pPr>
    </w:p>
    <w:p w14:paraId="41923182" w14:textId="77777777" w:rsidR="00B25578" w:rsidRDefault="00B25578" w:rsidP="00B25578">
      <w:pPr>
        <w:ind w:left="1418"/>
        <w:rPr>
          <w:rFonts w:asciiTheme="minorHAnsi" w:eastAsia="Times New Roman" w:hAnsiTheme="minorHAnsi" w:cstheme="minorHAnsi"/>
          <w:b/>
          <w:lang w:eastAsia="cs-CZ"/>
        </w:rPr>
      </w:pPr>
      <w:r>
        <w:rPr>
          <w:rFonts w:asciiTheme="minorHAnsi" w:eastAsia="Times New Roman" w:hAnsiTheme="minorHAnsi" w:cstheme="minorHAnsi"/>
          <w:b/>
          <w:lang w:eastAsia="cs-CZ"/>
        </w:rPr>
        <w:t xml:space="preserve">*Souběžný provoz dvou programů s možností </w:t>
      </w:r>
    </w:p>
    <w:p w14:paraId="20821003" w14:textId="77777777" w:rsidR="00B25578" w:rsidRDefault="00B25578" w:rsidP="00B25578">
      <w:pPr>
        <w:ind w:left="1418"/>
        <w:rPr>
          <w:rFonts w:asciiTheme="minorHAnsi" w:eastAsia="Times New Roman" w:hAnsiTheme="minorHAnsi" w:cstheme="minorHAnsi"/>
          <w:b/>
          <w:lang w:eastAsia="cs-CZ"/>
        </w:rPr>
      </w:pPr>
      <w:r>
        <w:rPr>
          <w:rFonts w:asciiTheme="minorHAnsi" w:eastAsia="Times New Roman" w:hAnsiTheme="minorHAnsi" w:cstheme="minorHAnsi"/>
          <w:b/>
          <w:lang w:eastAsia="cs-CZ"/>
        </w:rPr>
        <w:t xml:space="preserve">  nastavení počtu výstupů pro první a druhý </w:t>
      </w:r>
    </w:p>
    <w:p w14:paraId="38ACF704" w14:textId="77777777" w:rsidR="00B25578" w:rsidRDefault="00B25578" w:rsidP="00B25578">
      <w:pPr>
        <w:ind w:left="1418"/>
        <w:rPr>
          <w:rFonts w:asciiTheme="minorHAnsi" w:eastAsia="Times New Roman" w:hAnsiTheme="minorHAnsi" w:cstheme="minorHAnsi"/>
          <w:b/>
          <w:lang w:eastAsia="cs-CZ"/>
        </w:rPr>
      </w:pPr>
      <w:r>
        <w:rPr>
          <w:rFonts w:asciiTheme="minorHAnsi" w:eastAsia="Times New Roman" w:hAnsiTheme="minorHAnsi" w:cstheme="minorHAnsi"/>
          <w:b/>
          <w:lang w:eastAsia="cs-CZ"/>
        </w:rPr>
        <w:t xml:space="preserve">  spuštěný program</w:t>
      </w:r>
    </w:p>
    <w:p w14:paraId="5E8D2992" w14:textId="77777777" w:rsidR="00B25578" w:rsidRPr="00097A65" w:rsidRDefault="00B25578" w:rsidP="00B25578">
      <w:pPr>
        <w:ind w:left="1418"/>
        <w:rPr>
          <w:rFonts w:asciiTheme="minorHAnsi" w:eastAsia="Times New Roman" w:hAnsiTheme="minorHAnsi" w:cstheme="minorHAnsi"/>
          <w:b/>
          <w:color w:val="FF0000"/>
          <w:sz w:val="8"/>
          <w:szCs w:val="8"/>
          <w:lang w:eastAsia="cs-CZ"/>
        </w:rPr>
      </w:pPr>
    </w:p>
    <w:p w14:paraId="6880AD10" w14:textId="77777777" w:rsidR="00B25578" w:rsidRDefault="00B25578" w:rsidP="00B25578">
      <w:pPr>
        <w:rPr>
          <w:rFonts w:asciiTheme="minorHAnsi" w:eastAsia="Times New Roman" w:hAnsiTheme="minorHAnsi" w:cstheme="minorHAnsi"/>
          <w:b/>
          <w:color w:val="363636"/>
          <w:lang w:eastAsia="cs-CZ"/>
        </w:rPr>
      </w:pPr>
      <w:r>
        <w:rPr>
          <w:rFonts w:asciiTheme="minorHAnsi" w:eastAsia="Times New Roman" w:hAnsiTheme="minorHAnsi" w:cstheme="minorHAnsi"/>
          <w:b/>
          <w:color w:val="363636"/>
          <w:lang w:eastAsia="cs-CZ"/>
        </w:rPr>
        <w:t>*</w:t>
      </w:r>
      <w:r w:rsidRPr="0002222B">
        <w:rPr>
          <w:rFonts w:asciiTheme="minorHAnsi" w:eastAsia="Times New Roman" w:hAnsiTheme="minorHAnsi" w:cstheme="minorHAnsi"/>
          <w:b/>
          <w:color w:val="363636"/>
          <w:lang w:eastAsia="cs-CZ"/>
        </w:rPr>
        <w:t xml:space="preserve">Možnost provozu na akumulátor (volitelná </w:t>
      </w:r>
      <w:r>
        <w:rPr>
          <w:rFonts w:asciiTheme="minorHAnsi" w:eastAsia="Times New Roman" w:hAnsiTheme="minorHAnsi" w:cstheme="minorHAnsi"/>
          <w:b/>
          <w:color w:val="363636"/>
          <w:lang w:eastAsia="cs-CZ"/>
        </w:rPr>
        <w:t xml:space="preserve">  </w:t>
      </w:r>
    </w:p>
    <w:p w14:paraId="2B7C35A6" w14:textId="77777777" w:rsidR="00B25578" w:rsidRDefault="00B25578" w:rsidP="00B25578">
      <w:pPr>
        <w:rPr>
          <w:rFonts w:asciiTheme="minorHAnsi" w:eastAsia="Times New Roman" w:hAnsiTheme="minorHAnsi" w:cstheme="minorHAnsi"/>
          <w:b/>
          <w:color w:val="363636"/>
          <w:lang w:eastAsia="cs-CZ"/>
        </w:rPr>
      </w:pPr>
      <w:r>
        <w:rPr>
          <w:rFonts w:asciiTheme="minorHAnsi" w:eastAsia="Times New Roman" w:hAnsiTheme="minorHAnsi" w:cstheme="minorHAnsi"/>
          <w:b/>
          <w:color w:val="363636"/>
          <w:lang w:eastAsia="cs-CZ"/>
        </w:rPr>
        <w:t xml:space="preserve">  v</w:t>
      </w:r>
      <w:r w:rsidRPr="0002222B">
        <w:rPr>
          <w:rFonts w:asciiTheme="minorHAnsi" w:eastAsia="Times New Roman" w:hAnsiTheme="minorHAnsi" w:cstheme="minorHAnsi"/>
          <w:b/>
          <w:color w:val="363636"/>
          <w:lang w:eastAsia="cs-CZ"/>
        </w:rPr>
        <w:t>olba</w:t>
      </w:r>
      <w:r>
        <w:rPr>
          <w:rFonts w:asciiTheme="minorHAnsi" w:eastAsia="Times New Roman" w:hAnsiTheme="minorHAnsi" w:cstheme="minorHAnsi"/>
          <w:b/>
          <w:color w:val="363636"/>
          <w:lang w:eastAsia="cs-CZ"/>
        </w:rPr>
        <w:t xml:space="preserve"> + 1322,- Kč bez DPH</w:t>
      </w:r>
      <w:r w:rsidRPr="0002222B">
        <w:rPr>
          <w:rFonts w:asciiTheme="minorHAnsi" w:eastAsia="Times New Roman" w:hAnsiTheme="minorHAnsi" w:cstheme="minorHAnsi"/>
          <w:b/>
          <w:color w:val="363636"/>
          <w:lang w:eastAsia="cs-CZ"/>
        </w:rPr>
        <w:t>)</w:t>
      </w:r>
    </w:p>
    <w:p w14:paraId="5722FE4A" w14:textId="77777777" w:rsidR="00B25578" w:rsidRPr="00097A65" w:rsidRDefault="00B25578" w:rsidP="00B25578">
      <w:pPr>
        <w:rPr>
          <w:rFonts w:asciiTheme="minorHAnsi" w:eastAsia="Times New Roman" w:hAnsiTheme="minorHAnsi" w:cstheme="minorHAnsi"/>
          <w:b/>
          <w:bCs/>
          <w:color w:val="363636"/>
          <w:sz w:val="8"/>
          <w:szCs w:val="8"/>
          <w:lang w:eastAsia="cs-CZ"/>
        </w:rPr>
      </w:pPr>
    </w:p>
    <w:p w14:paraId="748246AE" w14:textId="77777777" w:rsidR="00B25578" w:rsidRDefault="00B25578" w:rsidP="00B25578">
      <w:pPr>
        <w:rPr>
          <w:rFonts w:asciiTheme="minorHAnsi" w:eastAsia="Times New Roman" w:hAnsiTheme="minorHAnsi" w:cstheme="minorHAnsi"/>
          <w:b/>
          <w:bCs/>
          <w:color w:val="363636"/>
          <w:lang w:eastAsia="cs-CZ"/>
        </w:rPr>
      </w:pPr>
      <w:r>
        <w:rPr>
          <w:rFonts w:asciiTheme="minorHAnsi" w:eastAsia="Times New Roman" w:hAnsiTheme="minorHAnsi" w:cstheme="minorHAnsi"/>
          <w:b/>
          <w:color w:val="363636"/>
          <w:lang w:eastAsia="cs-CZ"/>
        </w:rPr>
        <w:t xml:space="preserve">*Rozsah </w:t>
      </w:r>
      <w:r w:rsidRPr="0002222B">
        <w:rPr>
          <w:rFonts w:asciiTheme="minorHAnsi" w:eastAsia="Times New Roman" w:hAnsiTheme="minorHAnsi" w:cstheme="minorHAnsi"/>
          <w:b/>
          <w:color w:val="363636"/>
          <w:lang w:eastAsia="cs-CZ"/>
        </w:rPr>
        <w:t>frekvence </w:t>
      </w:r>
      <w:r w:rsidRPr="0002222B">
        <w:rPr>
          <w:rFonts w:asciiTheme="minorHAnsi" w:eastAsia="Times New Roman" w:hAnsiTheme="minorHAnsi" w:cstheme="minorHAnsi"/>
          <w:b/>
          <w:bCs/>
          <w:color w:val="363636"/>
          <w:lang w:eastAsia="cs-CZ"/>
        </w:rPr>
        <w:t>1 - 81 Hz</w:t>
      </w:r>
    </w:p>
    <w:p w14:paraId="44DE6D55" w14:textId="77777777" w:rsidR="00B25578" w:rsidRDefault="00B25578" w:rsidP="00B25578">
      <w:pPr>
        <w:rPr>
          <w:rFonts w:asciiTheme="minorHAnsi" w:hAnsiTheme="minorHAnsi" w:cstheme="minorHAnsi"/>
          <w:noProof/>
          <w:lang w:eastAsia="cs-CZ"/>
        </w:rPr>
      </w:pPr>
    </w:p>
    <w:p w14:paraId="241533EA" w14:textId="77777777" w:rsidR="00B25578" w:rsidRPr="0021075F" w:rsidRDefault="00B25578" w:rsidP="00B25578">
      <w:pPr>
        <w:jc w:val="center"/>
        <w:rPr>
          <w:rFonts w:asciiTheme="minorHAnsi" w:hAnsiTheme="minorHAnsi" w:cstheme="minorHAnsi"/>
          <w:b/>
          <w:noProof/>
          <w:lang w:eastAsia="cs-CZ"/>
        </w:rPr>
      </w:pPr>
      <w:r w:rsidRPr="0021075F">
        <w:rPr>
          <w:rFonts w:asciiTheme="minorHAnsi" w:hAnsiTheme="minorHAnsi" w:cstheme="minorHAnsi"/>
          <w:b/>
          <w:noProof/>
          <w:lang w:eastAsia="cs-CZ"/>
        </w:rPr>
        <w:t>Technická specifikace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6"/>
        <w:gridCol w:w="4929"/>
      </w:tblGrid>
      <w:tr w:rsidR="00B25578" w:rsidRPr="00071546" w14:paraId="4538758C" w14:textId="77777777" w:rsidTr="008D1883">
        <w:trPr>
          <w:trHeight w:val="473"/>
        </w:trPr>
        <w:tc>
          <w:tcPr>
            <w:tcW w:w="4926" w:type="dxa"/>
            <w:shd w:val="clear" w:color="000000" w:fill="DDEBF7"/>
            <w:noWrap/>
            <w:vAlign w:val="bottom"/>
            <w:hideMark/>
          </w:tcPr>
          <w:p w14:paraId="5C757046" w14:textId="77777777" w:rsidR="00B25578" w:rsidRPr="00071546" w:rsidRDefault="00B25578" w:rsidP="00B669AC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Maximální intenzita magnet. indukce MIMI - </w:t>
            </w:r>
            <w:r w:rsidRPr="0007154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35 </w:t>
            </w:r>
            <w:proofErr w:type="spellStart"/>
            <w:r w:rsidRPr="0007154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mT</w:t>
            </w:r>
            <w:proofErr w:type="spellEnd"/>
          </w:p>
        </w:tc>
        <w:tc>
          <w:tcPr>
            <w:tcW w:w="4929" w:type="dxa"/>
            <w:shd w:val="clear" w:color="000000" w:fill="DDEBF7"/>
            <w:noWrap/>
            <w:vAlign w:val="bottom"/>
            <w:hideMark/>
          </w:tcPr>
          <w:p w14:paraId="20610639" w14:textId="77777777" w:rsidR="00B25578" w:rsidRPr="00071546" w:rsidRDefault="00B25578" w:rsidP="00B669A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071546">
              <w:rPr>
                <w:rFonts w:asciiTheme="minorHAnsi" w:eastAsia="Times New Roman" w:hAnsiTheme="minorHAnsi" w:cstheme="minorHAnsi"/>
                <w:lang w:eastAsia="cs-CZ"/>
              </w:rPr>
              <w:t>Počet programů - 6</w:t>
            </w:r>
          </w:p>
        </w:tc>
      </w:tr>
      <w:tr w:rsidR="00B25578" w:rsidRPr="00071546" w14:paraId="3FCC39DD" w14:textId="77777777" w:rsidTr="008D1883">
        <w:trPr>
          <w:trHeight w:val="409"/>
        </w:trPr>
        <w:tc>
          <w:tcPr>
            <w:tcW w:w="4926" w:type="dxa"/>
            <w:shd w:val="clear" w:color="000000" w:fill="DDEBF7"/>
            <w:noWrap/>
            <w:vAlign w:val="bottom"/>
            <w:hideMark/>
          </w:tcPr>
          <w:p w14:paraId="22026895" w14:textId="77777777" w:rsidR="00B25578" w:rsidRPr="00071546" w:rsidRDefault="00B25578" w:rsidP="00B669AC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07154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Počet výstupu pro aplikátory - 4</w:t>
            </w:r>
          </w:p>
        </w:tc>
        <w:tc>
          <w:tcPr>
            <w:tcW w:w="4929" w:type="dxa"/>
            <w:shd w:val="clear" w:color="000000" w:fill="DDEBF7"/>
            <w:noWrap/>
            <w:vAlign w:val="bottom"/>
            <w:hideMark/>
          </w:tcPr>
          <w:p w14:paraId="5172E51C" w14:textId="77777777" w:rsidR="00B25578" w:rsidRPr="00071546" w:rsidRDefault="00B25578" w:rsidP="00B669A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071546">
              <w:rPr>
                <w:rFonts w:asciiTheme="minorHAnsi" w:eastAsia="Times New Roman" w:hAnsiTheme="minorHAnsi" w:cstheme="minorHAnsi"/>
                <w:lang w:eastAsia="cs-CZ"/>
              </w:rPr>
              <w:t>Frekvence programů – 1 – 81 Hz</w:t>
            </w:r>
          </w:p>
        </w:tc>
      </w:tr>
      <w:tr w:rsidR="00B25578" w:rsidRPr="00071546" w14:paraId="07C89C25" w14:textId="77777777" w:rsidTr="008D1883">
        <w:trPr>
          <w:trHeight w:val="415"/>
        </w:trPr>
        <w:tc>
          <w:tcPr>
            <w:tcW w:w="4926" w:type="dxa"/>
            <w:shd w:val="clear" w:color="000000" w:fill="DDEBF7"/>
            <w:noWrap/>
            <w:vAlign w:val="bottom"/>
            <w:hideMark/>
          </w:tcPr>
          <w:p w14:paraId="18D4B332" w14:textId="77777777" w:rsidR="00B25578" w:rsidRPr="00071546" w:rsidRDefault="00B25578" w:rsidP="00B669AC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07154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Ukončení aplikace – zvuková signalizace + displej</w:t>
            </w:r>
          </w:p>
        </w:tc>
        <w:tc>
          <w:tcPr>
            <w:tcW w:w="4929" w:type="dxa"/>
            <w:shd w:val="clear" w:color="000000" w:fill="DDEBF7"/>
            <w:noWrap/>
            <w:vAlign w:val="bottom"/>
            <w:hideMark/>
          </w:tcPr>
          <w:p w14:paraId="32EB4BD3" w14:textId="77777777" w:rsidR="00B25578" w:rsidRPr="00071546" w:rsidRDefault="00B25578" w:rsidP="00B669AC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07154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Doby aplikace </w:t>
            </w:r>
            <w:r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–</w:t>
            </w:r>
            <w:r w:rsidRPr="0007154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5, 10, 15, 20, 25, 30, 45, 60, 90 min</w:t>
            </w:r>
          </w:p>
        </w:tc>
      </w:tr>
      <w:tr w:rsidR="00B25578" w:rsidRPr="00071546" w14:paraId="3D7EE70D" w14:textId="77777777" w:rsidTr="008D1883">
        <w:trPr>
          <w:trHeight w:val="280"/>
        </w:trPr>
        <w:tc>
          <w:tcPr>
            <w:tcW w:w="4926" w:type="dxa"/>
            <w:shd w:val="clear" w:color="000000" w:fill="DDEBF7"/>
            <w:noWrap/>
            <w:vAlign w:val="bottom"/>
            <w:hideMark/>
          </w:tcPr>
          <w:p w14:paraId="361AFDA6" w14:textId="77777777" w:rsidR="00B25578" w:rsidRPr="00071546" w:rsidRDefault="00B25578" w:rsidP="00B669AC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07154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Provozní teplota okolí přístroje  5°- 35°C</w:t>
            </w:r>
          </w:p>
        </w:tc>
        <w:tc>
          <w:tcPr>
            <w:tcW w:w="4929" w:type="dxa"/>
            <w:shd w:val="clear" w:color="000000" w:fill="DDEBF7"/>
            <w:noWrap/>
            <w:vAlign w:val="bottom"/>
            <w:hideMark/>
          </w:tcPr>
          <w:p w14:paraId="4481AAB6" w14:textId="77777777" w:rsidR="00B25578" w:rsidRPr="00071546" w:rsidRDefault="00B25578" w:rsidP="00B669AC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07154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Tvar impulzů – obdélník (modifikovaný podle frekvence)</w:t>
            </w:r>
          </w:p>
        </w:tc>
      </w:tr>
      <w:tr w:rsidR="00B25578" w:rsidRPr="00071546" w14:paraId="43635B2C" w14:textId="77777777" w:rsidTr="008D1883">
        <w:trPr>
          <w:trHeight w:val="430"/>
        </w:trPr>
        <w:tc>
          <w:tcPr>
            <w:tcW w:w="4926" w:type="dxa"/>
            <w:shd w:val="clear" w:color="000000" w:fill="DDEBF7"/>
            <w:noWrap/>
            <w:vAlign w:val="bottom"/>
            <w:hideMark/>
          </w:tcPr>
          <w:p w14:paraId="4872BCE2" w14:textId="77777777" w:rsidR="00B25578" w:rsidRPr="00071546" w:rsidRDefault="00B25578" w:rsidP="00B669AC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07154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Hmotnost přístroje - 0,845 kg</w:t>
            </w:r>
          </w:p>
        </w:tc>
        <w:tc>
          <w:tcPr>
            <w:tcW w:w="4929" w:type="dxa"/>
            <w:shd w:val="clear" w:color="000000" w:fill="DDEBF7"/>
            <w:noWrap/>
            <w:vAlign w:val="bottom"/>
            <w:hideMark/>
          </w:tcPr>
          <w:p w14:paraId="74C4F7CD" w14:textId="77777777" w:rsidR="00B25578" w:rsidRPr="00071546" w:rsidRDefault="00B25578" w:rsidP="00B669AC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07154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Rozměry přístroje - 240x162x75 mm</w:t>
            </w:r>
          </w:p>
        </w:tc>
      </w:tr>
    </w:tbl>
    <w:p w14:paraId="55AD8FCF" w14:textId="77777777" w:rsidR="00B25578" w:rsidRPr="0039013E" w:rsidRDefault="00B25578" w:rsidP="00B25578">
      <w:pPr>
        <w:jc w:val="center"/>
        <w:rPr>
          <w:rFonts w:asciiTheme="minorHAnsi" w:eastAsia="Times New Roman" w:hAnsiTheme="minorHAnsi" w:cstheme="minorHAnsi"/>
          <w:b/>
          <w:color w:val="002060"/>
          <w:lang w:eastAsia="cs-CZ"/>
        </w:rPr>
      </w:pPr>
    </w:p>
    <w:p w14:paraId="7E72D675" w14:textId="77777777" w:rsidR="00B25578" w:rsidRDefault="00B25578" w:rsidP="00B25578">
      <w:pPr>
        <w:jc w:val="center"/>
        <w:rPr>
          <w:rFonts w:asciiTheme="minorHAnsi" w:eastAsia="Times New Roman" w:hAnsiTheme="minorHAnsi" w:cstheme="minorHAnsi"/>
          <w:b/>
          <w:color w:val="002060"/>
          <w:lang w:eastAsia="cs-CZ"/>
        </w:rPr>
      </w:pPr>
      <w:r w:rsidRPr="0039013E">
        <w:rPr>
          <w:rFonts w:asciiTheme="minorHAnsi" w:eastAsia="Times New Roman" w:hAnsiTheme="minorHAnsi" w:cstheme="minorHAnsi"/>
          <w:b/>
          <w:color w:val="002060"/>
          <w:lang w:eastAsia="cs-CZ"/>
        </w:rPr>
        <w:t xml:space="preserve">Nastavení výstupů </w:t>
      </w:r>
      <w:r>
        <w:rPr>
          <w:rFonts w:asciiTheme="minorHAnsi" w:eastAsia="Times New Roman" w:hAnsiTheme="minorHAnsi" w:cstheme="minorHAnsi"/>
          <w:b/>
          <w:color w:val="002060"/>
          <w:lang w:eastAsia="cs-CZ"/>
        </w:rPr>
        <w:t>3</w:t>
      </w:r>
      <w:r w:rsidRPr="0039013E">
        <w:rPr>
          <w:rFonts w:asciiTheme="minorHAnsi" w:eastAsia="Times New Roman" w:hAnsiTheme="minorHAnsi" w:cstheme="minorHAnsi"/>
          <w:b/>
          <w:color w:val="002060"/>
          <w:lang w:eastAsia="cs-CZ"/>
        </w:rPr>
        <w:t>/</w:t>
      </w:r>
      <w:r>
        <w:rPr>
          <w:rFonts w:asciiTheme="minorHAnsi" w:eastAsia="Times New Roman" w:hAnsiTheme="minorHAnsi" w:cstheme="minorHAnsi"/>
          <w:b/>
          <w:color w:val="002060"/>
          <w:lang w:eastAsia="cs-CZ"/>
        </w:rPr>
        <w:t>1</w:t>
      </w:r>
      <w:r w:rsidRPr="0039013E">
        <w:rPr>
          <w:rFonts w:asciiTheme="minorHAnsi" w:eastAsia="Times New Roman" w:hAnsiTheme="minorHAnsi" w:cstheme="minorHAnsi"/>
          <w:b/>
          <w:color w:val="002060"/>
          <w:lang w:eastAsia="cs-CZ"/>
        </w:rPr>
        <w:t>, bez akumulátoru, 6 programů rotačních, pás PL5, síťový kabel, tester, návod</w:t>
      </w:r>
      <w:r>
        <w:rPr>
          <w:rFonts w:asciiTheme="minorHAnsi" w:eastAsia="Times New Roman" w:hAnsiTheme="minorHAnsi" w:cstheme="minorHAnsi"/>
          <w:b/>
          <w:color w:val="002060"/>
          <w:lang w:eastAsia="cs-CZ"/>
        </w:rPr>
        <w:t>, Rady a tipy</w:t>
      </w:r>
    </w:p>
    <w:p w14:paraId="169A33AD" w14:textId="77777777" w:rsidR="00B25578" w:rsidRPr="008D1883" w:rsidRDefault="00B25578" w:rsidP="008174DE">
      <w:pPr>
        <w:shd w:val="clear" w:color="auto" w:fill="FFFFFF"/>
        <w:rPr>
          <w:rFonts w:asciiTheme="minorHAnsi" w:eastAsia="Times New Roman" w:hAnsiTheme="minorHAnsi" w:cstheme="minorHAnsi"/>
          <w:b/>
          <w:noProof/>
          <w:color w:val="1F3864" w:themeColor="accent5" w:themeShade="80"/>
          <w:sz w:val="16"/>
          <w:szCs w:val="16"/>
          <w:lang w:eastAsia="cs-CZ"/>
        </w:rPr>
      </w:pPr>
    </w:p>
    <w:p w14:paraId="34BD405A" w14:textId="77777777" w:rsidR="00B25578" w:rsidRDefault="001E1EF9" w:rsidP="008174DE">
      <w:pPr>
        <w:shd w:val="clear" w:color="auto" w:fill="FFFFFF"/>
        <w:rPr>
          <w:rFonts w:asciiTheme="minorHAnsi" w:eastAsia="Times New Roman" w:hAnsiTheme="minorHAnsi" w:cstheme="minorHAnsi"/>
          <w:b/>
          <w:noProof/>
          <w:color w:val="1F3864" w:themeColor="accent5" w:themeShade="80"/>
          <w:sz w:val="40"/>
          <w:szCs w:val="40"/>
          <w:lang w:eastAsia="cs-CZ"/>
        </w:rPr>
      </w:pPr>
      <w:r w:rsidRPr="00295530">
        <w:rPr>
          <w:rFonts w:asciiTheme="minorHAnsi" w:eastAsia="Times New Roman" w:hAnsiTheme="minorHAnsi" w:cstheme="minorHAnsi"/>
          <w:b/>
          <w:color w:val="002060"/>
          <w:sz w:val="28"/>
          <w:szCs w:val="28"/>
          <w:lang w:eastAsia="cs-CZ"/>
        </w:rPr>
        <w:t xml:space="preserve">Cena přístroje LUMINA </w:t>
      </w:r>
      <w:proofErr w:type="gramStart"/>
      <w:r w:rsidRPr="00295530">
        <w:rPr>
          <w:rFonts w:asciiTheme="minorHAnsi" w:eastAsia="Times New Roman" w:hAnsiTheme="minorHAnsi" w:cstheme="minorHAnsi"/>
          <w:b/>
          <w:color w:val="002060"/>
          <w:sz w:val="28"/>
          <w:szCs w:val="28"/>
          <w:lang w:eastAsia="cs-CZ"/>
        </w:rPr>
        <w:t>3D</w:t>
      </w:r>
      <w:proofErr w:type="gramEnd"/>
      <w:r w:rsidRPr="00295530">
        <w:rPr>
          <w:rFonts w:asciiTheme="minorHAnsi" w:eastAsia="Times New Roman" w:hAnsiTheme="minorHAnsi" w:cstheme="minorHAnsi"/>
          <w:b/>
          <w:color w:val="002060"/>
          <w:sz w:val="28"/>
          <w:szCs w:val="28"/>
          <w:lang w:eastAsia="cs-CZ"/>
        </w:rPr>
        <w:t xml:space="preserve">-e </w:t>
      </w:r>
      <w:proofErr w:type="spellStart"/>
      <w:r>
        <w:rPr>
          <w:rFonts w:asciiTheme="minorHAnsi" w:eastAsia="Times New Roman" w:hAnsiTheme="minorHAnsi" w:cstheme="minorHAnsi"/>
          <w:b/>
          <w:color w:val="002060"/>
          <w:sz w:val="28"/>
          <w:szCs w:val="28"/>
          <w:lang w:eastAsia="cs-CZ"/>
        </w:rPr>
        <w:t>Clinic</w:t>
      </w:r>
      <w:proofErr w:type="spellEnd"/>
      <w:r w:rsidRPr="00295530">
        <w:rPr>
          <w:rFonts w:asciiTheme="minorHAnsi" w:eastAsia="Times New Roman" w:hAnsiTheme="minorHAnsi" w:cstheme="minorHAnsi"/>
          <w:b/>
          <w:color w:val="002060"/>
          <w:sz w:val="28"/>
          <w:szCs w:val="28"/>
          <w:lang w:eastAsia="cs-CZ"/>
        </w:rPr>
        <w:tab/>
      </w:r>
      <w:r>
        <w:rPr>
          <w:rFonts w:asciiTheme="minorHAnsi" w:eastAsia="Times New Roman" w:hAnsiTheme="minorHAnsi" w:cstheme="minorHAnsi"/>
          <w:b/>
          <w:color w:val="002060"/>
          <w:sz w:val="28"/>
          <w:szCs w:val="28"/>
          <w:lang w:eastAsia="cs-CZ"/>
        </w:rPr>
        <w:t>32 893</w:t>
      </w:r>
      <w:r w:rsidRPr="00295530">
        <w:rPr>
          <w:rFonts w:asciiTheme="minorHAnsi" w:eastAsia="Times New Roman" w:hAnsiTheme="minorHAnsi" w:cstheme="minorHAnsi"/>
          <w:b/>
          <w:color w:val="002060"/>
          <w:sz w:val="28"/>
          <w:szCs w:val="28"/>
          <w:lang w:eastAsia="cs-CZ"/>
        </w:rPr>
        <w:t xml:space="preserve"> Kč bez DPH</w:t>
      </w:r>
      <w:r>
        <w:rPr>
          <w:rFonts w:asciiTheme="minorHAnsi" w:eastAsia="Times New Roman" w:hAnsiTheme="minorHAnsi" w:cstheme="minorHAnsi"/>
          <w:b/>
          <w:color w:val="002060"/>
          <w:sz w:val="28"/>
          <w:szCs w:val="28"/>
          <w:lang w:eastAsia="cs-CZ"/>
        </w:rPr>
        <w:t xml:space="preserve">         39 800</w:t>
      </w:r>
      <w:r w:rsidRPr="00295530">
        <w:rPr>
          <w:rFonts w:asciiTheme="minorHAnsi" w:eastAsia="Times New Roman" w:hAnsiTheme="minorHAnsi" w:cstheme="minorHAnsi"/>
          <w:b/>
          <w:color w:val="002060"/>
          <w:sz w:val="28"/>
          <w:szCs w:val="28"/>
          <w:lang w:eastAsia="cs-CZ"/>
        </w:rPr>
        <w:t xml:space="preserve"> Kč včetně DPH</w:t>
      </w:r>
    </w:p>
    <w:p w14:paraId="5B5A81A1" w14:textId="77777777" w:rsidR="00B25578" w:rsidRPr="008D1883" w:rsidRDefault="00B25578" w:rsidP="008174DE">
      <w:pPr>
        <w:shd w:val="clear" w:color="auto" w:fill="FFFFFF"/>
        <w:rPr>
          <w:rFonts w:asciiTheme="minorHAnsi" w:eastAsia="Times New Roman" w:hAnsiTheme="minorHAnsi" w:cstheme="minorHAnsi"/>
          <w:b/>
          <w:noProof/>
          <w:color w:val="1F3864" w:themeColor="accent5" w:themeShade="80"/>
          <w:sz w:val="16"/>
          <w:szCs w:val="16"/>
          <w:lang w:eastAsia="cs-CZ"/>
        </w:rPr>
      </w:pPr>
    </w:p>
    <w:p w14:paraId="3A2BDB86" w14:textId="77777777" w:rsidR="00375339" w:rsidRDefault="00185B63" w:rsidP="008174DE">
      <w:pPr>
        <w:shd w:val="clear" w:color="auto" w:fill="FFFFFF"/>
        <w:rPr>
          <w:rFonts w:asciiTheme="minorHAnsi" w:eastAsia="Times New Roman" w:hAnsiTheme="minorHAnsi" w:cstheme="minorHAnsi"/>
          <w:b/>
          <w:noProof/>
          <w:color w:val="1F3864" w:themeColor="accent5" w:themeShade="80"/>
          <w:sz w:val="40"/>
          <w:szCs w:val="40"/>
          <w:lang w:eastAsia="cs-CZ"/>
        </w:rPr>
      </w:pPr>
      <w:r w:rsidRPr="00185B63">
        <w:rPr>
          <w:rFonts w:asciiTheme="minorHAnsi" w:eastAsia="Times New Roman" w:hAnsiTheme="minorHAnsi" w:cstheme="minorHAnsi"/>
          <w:b/>
          <w:noProof/>
          <w:color w:val="1F3864" w:themeColor="accent5" w:themeShade="80"/>
          <w:sz w:val="40"/>
          <w:szCs w:val="40"/>
          <w:lang w:eastAsia="cs-CZ"/>
        </w:rPr>
        <w:t>K LUMINA</w:t>
      </w:r>
      <w:r w:rsidR="00462789">
        <w:rPr>
          <w:rFonts w:asciiTheme="minorHAnsi" w:eastAsia="Times New Roman" w:hAnsiTheme="minorHAnsi" w:cstheme="minorHAnsi"/>
          <w:b/>
          <w:noProof/>
          <w:color w:val="1F3864" w:themeColor="accent5" w:themeShade="80"/>
          <w:sz w:val="40"/>
          <w:szCs w:val="40"/>
          <w:lang w:eastAsia="cs-CZ"/>
        </w:rPr>
        <w:t xml:space="preserve"> 3D-e</w:t>
      </w:r>
      <w:r w:rsidRPr="00185B63">
        <w:rPr>
          <w:rFonts w:asciiTheme="minorHAnsi" w:eastAsia="Times New Roman" w:hAnsiTheme="minorHAnsi" w:cstheme="minorHAnsi"/>
          <w:b/>
          <w:noProof/>
          <w:color w:val="1F3864" w:themeColor="accent5" w:themeShade="80"/>
          <w:sz w:val="40"/>
          <w:szCs w:val="40"/>
          <w:lang w:eastAsia="cs-CZ"/>
        </w:rPr>
        <w:t xml:space="preserve"> Clinic </w:t>
      </w:r>
      <w:r w:rsidR="008174DE">
        <w:rPr>
          <w:rFonts w:asciiTheme="minorHAnsi" w:eastAsia="Times New Roman" w:hAnsiTheme="minorHAnsi" w:cstheme="minorHAnsi"/>
          <w:b/>
          <w:noProof/>
          <w:color w:val="1F3864" w:themeColor="accent5" w:themeShade="80"/>
          <w:sz w:val="40"/>
          <w:szCs w:val="40"/>
          <w:lang w:eastAsia="cs-CZ"/>
        </w:rPr>
        <w:t>jste vybral</w:t>
      </w:r>
      <w:r w:rsidR="00462789">
        <w:rPr>
          <w:rFonts w:asciiTheme="minorHAnsi" w:eastAsia="Times New Roman" w:hAnsiTheme="minorHAnsi" w:cstheme="minorHAnsi"/>
          <w:b/>
          <w:noProof/>
          <w:color w:val="1F3864" w:themeColor="accent5" w:themeShade="80"/>
          <w:sz w:val="40"/>
          <w:szCs w:val="40"/>
          <w:lang w:eastAsia="cs-CZ"/>
        </w:rPr>
        <w:t>i</w:t>
      </w:r>
      <w:r w:rsidR="008174DE">
        <w:rPr>
          <w:rFonts w:asciiTheme="minorHAnsi" w:eastAsia="Times New Roman" w:hAnsiTheme="minorHAnsi" w:cstheme="minorHAnsi"/>
          <w:b/>
          <w:noProof/>
          <w:color w:val="1F3864" w:themeColor="accent5" w:themeShade="80"/>
          <w:sz w:val="40"/>
          <w:szCs w:val="40"/>
          <w:lang w:eastAsia="cs-CZ"/>
        </w:rPr>
        <w:t xml:space="preserve"> tyto aplikátory:</w:t>
      </w:r>
    </w:p>
    <w:p w14:paraId="3F917BF2" w14:textId="77777777" w:rsidR="001E1EF9" w:rsidRDefault="001E1EF9" w:rsidP="001E1EF9">
      <w:pPr>
        <w:shd w:val="clear" w:color="auto" w:fill="FFFFFF"/>
        <w:rPr>
          <w:rFonts w:ascii="Arial" w:eastAsia="Times New Roman" w:hAnsi="Arial" w:cs="Arial"/>
          <w:noProof/>
          <w:color w:val="337CB4"/>
          <w:sz w:val="18"/>
          <w:szCs w:val="18"/>
          <w:lang w:eastAsia="cs-CZ"/>
        </w:rPr>
      </w:pPr>
      <w:r w:rsidRPr="00BF3AE4">
        <w:rPr>
          <w:rFonts w:ascii="Arial" w:eastAsia="Times New Roman" w:hAnsi="Arial" w:cs="Arial"/>
          <w:noProof/>
          <w:color w:val="337CB4"/>
          <w:sz w:val="18"/>
          <w:szCs w:val="18"/>
          <w:lang w:eastAsia="cs-CZ"/>
        </w:rPr>
        <w:drawing>
          <wp:anchor distT="0" distB="0" distL="114300" distR="114300" simplePos="0" relativeHeight="251807744" behindDoc="0" locked="0" layoutInCell="1" allowOverlap="1" wp14:anchorId="51181BA2" wp14:editId="24E8F011">
            <wp:simplePos x="0" y="0"/>
            <wp:positionH relativeFrom="margin">
              <wp:posOffset>-118745</wp:posOffset>
            </wp:positionH>
            <wp:positionV relativeFrom="paragraph">
              <wp:posOffset>175260</wp:posOffset>
            </wp:positionV>
            <wp:extent cx="1771650" cy="1181100"/>
            <wp:effectExtent l="0" t="0" r="0" b="0"/>
            <wp:wrapSquare wrapText="bothSides"/>
            <wp:docPr id="25" name="obrázek 60" descr="Aplikátor magnetoterapie Biomag SL70 - solenoid">
              <a:hlinkClick xmlns:a="http://schemas.openxmlformats.org/drawingml/2006/main" r:id="rId7" tooltip="&quot;Aplikátor magnetoterapie Biomag SL70 - solenoi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Aplikátor magnetoterapie Biomag SL70 - solenoid">
                      <a:hlinkClick r:id="rId7" tooltip="&quot;Aplikátor magnetoterapie Biomag SL70 - solenoi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4CCBB4" w14:textId="77777777" w:rsidR="001E1EF9" w:rsidRDefault="001E1EF9" w:rsidP="001E1EF9">
      <w:pPr>
        <w:shd w:val="clear" w:color="auto" w:fill="FFFFFF"/>
        <w:rPr>
          <w:rFonts w:ascii="Arial" w:eastAsia="Times New Roman" w:hAnsi="Arial" w:cs="Arial"/>
          <w:color w:val="646464"/>
          <w:sz w:val="18"/>
          <w:szCs w:val="18"/>
          <w:lang w:eastAsia="cs-CZ"/>
        </w:rPr>
      </w:pPr>
    </w:p>
    <w:p w14:paraId="5C2F9B98" w14:textId="77777777" w:rsidR="001E1EF9" w:rsidRPr="00342E26" w:rsidRDefault="001E1EF9" w:rsidP="001E1EF9">
      <w:pPr>
        <w:shd w:val="clear" w:color="auto" w:fill="FFFFFF"/>
        <w:rPr>
          <w:rFonts w:ascii="Arial" w:eastAsia="Times New Roman" w:hAnsi="Arial" w:cs="Arial"/>
          <w:b/>
          <w:noProof/>
          <w:color w:val="337CB4"/>
          <w:sz w:val="18"/>
          <w:szCs w:val="18"/>
          <w:lang w:eastAsia="cs-CZ"/>
        </w:rPr>
      </w:pPr>
    </w:p>
    <w:p w14:paraId="297102F1" w14:textId="77777777" w:rsidR="001E1EF9" w:rsidRDefault="001E1EF9" w:rsidP="001E1EF9">
      <w:pPr>
        <w:shd w:val="clear" w:color="auto" w:fill="FFFFFF"/>
        <w:rPr>
          <w:rFonts w:ascii="Arial" w:eastAsia="Times New Roman" w:hAnsi="Arial" w:cs="Arial"/>
          <w:color w:val="646464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cs-CZ"/>
        </w:rPr>
        <w:t xml:space="preserve"> </w:t>
      </w:r>
      <w:r w:rsidRPr="00281137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SL70</w:t>
      </w:r>
      <w:r>
        <w:rPr>
          <w:rFonts w:ascii="Arial" w:eastAsia="Times New Roman" w:hAnsi="Arial" w:cs="Arial"/>
          <w:b/>
          <w:bCs/>
          <w:sz w:val="18"/>
          <w:szCs w:val="18"/>
          <w:lang w:eastAsia="cs-CZ"/>
        </w:rPr>
        <w:t xml:space="preserve"> </w:t>
      </w:r>
      <w:r w:rsidR="00070498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A</w:t>
      </w:r>
      <w:r w:rsidRPr="00281137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plikátor magnetoterapie Biomag </w:t>
      </w:r>
      <w:r w:rsidRPr="00281137">
        <w:rPr>
          <w:rFonts w:ascii="Arial" w:eastAsia="Times New Roman" w:hAnsi="Arial" w:cs="Arial"/>
          <w:b/>
          <w:bCs/>
          <w:sz w:val="18"/>
          <w:szCs w:val="18"/>
          <w:lang w:eastAsia="cs-CZ"/>
        </w:rPr>
        <w:br/>
      </w:r>
      <w:r w:rsidRPr="00BF3AE4">
        <w:rPr>
          <w:rFonts w:ascii="Arial" w:eastAsia="Times New Roman" w:hAnsi="Arial" w:cs="Arial"/>
          <w:color w:val="646464"/>
          <w:sz w:val="18"/>
          <w:szCs w:val="18"/>
          <w:lang w:eastAsia="cs-CZ"/>
        </w:rPr>
        <w:t>Solenoid určený pro montáž na posuvné lůžko pro magnetoterapii Biomag</w:t>
      </w:r>
      <w:r w:rsidRPr="00BF3AE4">
        <w:rPr>
          <w:rFonts w:ascii="Arial" w:eastAsia="Times New Roman" w:hAnsi="Arial" w:cs="Arial"/>
          <w:color w:val="646464"/>
          <w:sz w:val="18"/>
          <w:szCs w:val="18"/>
          <w:lang w:eastAsia="cs-CZ"/>
        </w:rPr>
        <w:br/>
        <w:t>Rozměry aplikátoru: průměr 700 mm, hloubka 300 mm, hmotnost 13,35 kg</w:t>
      </w:r>
    </w:p>
    <w:p w14:paraId="6F8AA087" w14:textId="77777777" w:rsidR="001E1EF9" w:rsidRPr="001679D3" w:rsidRDefault="001E1EF9" w:rsidP="001E1EF9">
      <w:pPr>
        <w:shd w:val="clear" w:color="auto" w:fill="FFFFFF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Cena:</w:t>
      </w:r>
      <w:r>
        <w:rPr>
          <w:rFonts w:ascii="Arial" w:eastAsia="Times New Roman" w:hAnsi="Arial" w:cs="Arial"/>
          <w:sz w:val="18"/>
          <w:szCs w:val="18"/>
          <w:lang w:eastAsia="cs-CZ"/>
        </w:rPr>
        <w:tab/>
        <w:t>30 839 Kč bez DPH</w:t>
      </w:r>
      <w:r>
        <w:rPr>
          <w:rFonts w:ascii="Arial" w:eastAsia="Times New Roman" w:hAnsi="Arial" w:cs="Arial"/>
          <w:sz w:val="18"/>
          <w:szCs w:val="18"/>
          <w:lang w:eastAsia="cs-CZ"/>
        </w:rPr>
        <w:tab/>
        <w:t>37 315</w:t>
      </w:r>
      <w:r>
        <w:rPr>
          <w:rFonts w:ascii="Arial" w:eastAsia="Times New Roman" w:hAnsi="Arial" w:cs="Arial"/>
          <w:noProof/>
          <w:sz w:val="18"/>
          <w:szCs w:val="18"/>
          <w:lang w:eastAsia="cs-CZ"/>
        </w:rPr>
        <w:t xml:space="preserve"> Kč včetně DPH</w:t>
      </w:r>
    </w:p>
    <w:p w14:paraId="343D5819" w14:textId="77777777" w:rsidR="001E1EF9" w:rsidRDefault="001E1EF9" w:rsidP="001E1EF9">
      <w:pPr>
        <w:shd w:val="clear" w:color="auto" w:fill="FFFFFF"/>
        <w:rPr>
          <w:rFonts w:ascii="Arial" w:eastAsia="Times New Roman" w:hAnsi="Arial" w:cs="Arial"/>
          <w:noProof/>
          <w:sz w:val="18"/>
          <w:szCs w:val="18"/>
          <w:lang w:eastAsia="cs-CZ"/>
        </w:rPr>
      </w:pPr>
    </w:p>
    <w:p w14:paraId="30699711" w14:textId="77777777" w:rsidR="001E1EF9" w:rsidRDefault="001E1EF9" w:rsidP="001E1EF9">
      <w:pPr>
        <w:shd w:val="clear" w:color="auto" w:fill="FFFFFF"/>
        <w:rPr>
          <w:rFonts w:ascii="Arial" w:eastAsia="Times New Roman" w:hAnsi="Arial" w:cs="Arial"/>
          <w:noProof/>
          <w:sz w:val="18"/>
          <w:szCs w:val="18"/>
          <w:lang w:eastAsia="cs-CZ"/>
        </w:rPr>
      </w:pPr>
    </w:p>
    <w:p w14:paraId="5DD534CD" w14:textId="77777777" w:rsidR="001E1EF9" w:rsidRDefault="001E1EF9" w:rsidP="001E1EF9">
      <w:pPr>
        <w:shd w:val="clear" w:color="auto" w:fill="FFFFFF"/>
        <w:rPr>
          <w:rFonts w:ascii="Arial" w:eastAsia="Times New Roman" w:hAnsi="Arial" w:cs="Arial"/>
          <w:noProof/>
          <w:sz w:val="18"/>
          <w:szCs w:val="18"/>
          <w:lang w:eastAsia="cs-CZ"/>
        </w:rPr>
      </w:pPr>
    </w:p>
    <w:p w14:paraId="57577D34" w14:textId="77777777" w:rsidR="001E1EF9" w:rsidRDefault="001E1EF9" w:rsidP="001E1EF9">
      <w:pPr>
        <w:shd w:val="clear" w:color="auto" w:fill="FFFFFF"/>
        <w:rPr>
          <w:rFonts w:ascii="Arial" w:eastAsia="Times New Roman" w:hAnsi="Arial" w:cs="Arial"/>
          <w:noProof/>
          <w:sz w:val="18"/>
          <w:szCs w:val="18"/>
          <w:lang w:eastAsia="cs-CZ"/>
        </w:rPr>
      </w:pPr>
    </w:p>
    <w:p w14:paraId="526B20D6" w14:textId="77777777" w:rsidR="001E1EF9" w:rsidRDefault="001E1EF9" w:rsidP="001E1EF9">
      <w:pPr>
        <w:shd w:val="clear" w:color="auto" w:fill="FFFFFF"/>
        <w:rPr>
          <w:rFonts w:ascii="Arial" w:eastAsia="Times New Roman" w:hAnsi="Arial" w:cs="Arial"/>
          <w:noProof/>
          <w:sz w:val="18"/>
          <w:szCs w:val="18"/>
          <w:lang w:eastAsia="cs-CZ"/>
        </w:rPr>
      </w:pPr>
      <w:r w:rsidRPr="00281137">
        <w:rPr>
          <w:rFonts w:ascii="Arial" w:eastAsia="Times New Roman" w:hAnsi="Arial" w:cs="Arial"/>
          <w:noProof/>
          <w:sz w:val="18"/>
          <w:szCs w:val="18"/>
          <w:lang w:eastAsia="cs-CZ"/>
        </w:rPr>
        <w:drawing>
          <wp:anchor distT="0" distB="0" distL="114300" distR="114300" simplePos="0" relativeHeight="251806720" behindDoc="0" locked="0" layoutInCell="1" allowOverlap="1" wp14:anchorId="174E8A54" wp14:editId="3B1D7D4D">
            <wp:simplePos x="0" y="0"/>
            <wp:positionH relativeFrom="margin">
              <wp:posOffset>-156845</wp:posOffset>
            </wp:positionH>
            <wp:positionV relativeFrom="paragraph">
              <wp:posOffset>118110</wp:posOffset>
            </wp:positionV>
            <wp:extent cx="1828800" cy="1219200"/>
            <wp:effectExtent l="0" t="0" r="0" b="0"/>
            <wp:wrapSquare wrapText="bothSides"/>
            <wp:docPr id="26" name="obrázek 34" descr="Terapeutické lehátko s posuvem na aplikátor magnetoterapie Biomag solenoid SL70">
              <a:hlinkClick xmlns:a="http://schemas.openxmlformats.org/drawingml/2006/main" r:id="rId9" tooltip="&quot;Terapeutické lehátko s posuvem na aplikátor magnetoterapie Biomag solenoid SL7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Terapeutické lehátko s posuvem na aplikátor magnetoterapie Biomag solenoid SL70">
                      <a:hlinkClick r:id="rId9" tooltip="&quot;Terapeutické lehátko s posuvem na aplikátor magnetoterapie Biomag solenoid SL7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D78FA0" w14:textId="77777777" w:rsidR="001E1EF9" w:rsidRDefault="001E1EF9" w:rsidP="001E1EF9">
      <w:pPr>
        <w:shd w:val="clear" w:color="auto" w:fill="FFFFFF"/>
        <w:ind w:left="1418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cs-CZ"/>
        </w:rPr>
        <w:t xml:space="preserve"> </w:t>
      </w:r>
    </w:p>
    <w:p w14:paraId="52ADDDD1" w14:textId="77777777" w:rsidR="001E1EF9" w:rsidRDefault="001E1EF9" w:rsidP="001E1EF9">
      <w:pPr>
        <w:shd w:val="clear" w:color="auto" w:fill="FFFFFF"/>
        <w:ind w:left="1418"/>
        <w:rPr>
          <w:rFonts w:ascii="Arial" w:eastAsia="Times New Roman" w:hAnsi="Arial" w:cs="Arial"/>
          <w:color w:val="646464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cs-CZ"/>
        </w:rPr>
        <w:t>Posuvné zařízení</w:t>
      </w:r>
      <w:r w:rsidRPr="00281137">
        <w:rPr>
          <w:rFonts w:ascii="Arial" w:eastAsia="Times New Roman" w:hAnsi="Arial" w:cs="Arial"/>
          <w:b/>
          <w:bCs/>
          <w:sz w:val="18"/>
          <w:szCs w:val="18"/>
          <w:lang w:eastAsia="cs-CZ"/>
        </w:rPr>
        <w:t xml:space="preserve"> na aplikátor solenoid SL70</w:t>
      </w:r>
      <w:r w:rsidRPr="00281137">
        <w:rPr>
          <w:rFonts w:ascii="Arial" w:eastAsia="Times New Roman" w:hAnsi="Arial" w:cs="Arial"/>
          <w:sz w:val="18"/>
          <w:szCs w:val="18"/>
          <w:lang w:eastAsia="cs-CZ"/>
        </w:rPr>
        <w:br/>
      </w:r>
      <w:r w:rsidRPr="00BF3AE4">
        <w:rPr>
          <w:rFonts w:ascii="Arial" w:eastAsia="Times New Roman" w:hAnsi="Arial" w:cs="Arial"/>
          <w:color w:val="646464"/>
          <w:sz w:val="18"/>
          <w:szCs w:val="18"/>
          <w:lang w:eastAsia="cs-CZ"/>
        </w:rPr>
        <w:t>Terapeutické lehátko je vyrobené z nemagnetického kovu, který nezkresluje tvar magnetických p</w:t>
      </w:r>
      <w:r>
        <w:rPr>
          <w:rFonts w:ascii="Arial" w:eastAsia="Times New Roman" w:hAnsi="Arial" w:cs="Arial"/>
          <w:color w:val="646464"/>
          <w:sz w:val="18"/>
          <w:szCs w:val="18"/>
          <w:lang w:eastAsia="cs-CZ"/>
        </w:rPr>
        <w:t xml:space="preserve">ulzů. </w:t>
      </w:r>
      <w:r w:rsidRPr="00BF3AE4">
        <w:rPr>
          <w:rFonts w:ascii="Arial" w:eastAsia="Times New Roman" w:hAnsi="Arial" w:cs="Arial"/>
          <w:color w:val="646464"/>
          <w:sz w:val="18"/>
          <w:szCs w:val="18"/>
          <w:lang w:eastAsia="cs-CZ"/>
        </w:rPr>
        <w:t>Rozměry aplikátoru: šířka 54 cm, výška 108 cm (s aplikátorem SL70), délka 200 cm, váh</w:t>
      </w:r>
      <w:r>
        <w:rPr>
          <w:rFonts w:ascii="Arial" w:eastAsia="Times New Roman" w:hAnsi="Arial" w:cs="Arial"/>
          <w:color w:val="646464"/>
          <w:sz w:val="18"/>
          <w:szCs w:val="18"/>
          <w:lang w:eastAsia="cs-CZ"/>
        </w:rPr>
        <w:t>a 50kg</w:t>
      </w:r>
    </w:p>
    <w:p w14:paraId="73237BF5" w14:textId="77777777" w:rsidR="001E1EF9" w:rsidRDefault="001E1EF9" w:rsidP="001E1EF9">
      <w:pPr>
        <w:shd w:val="clear" w:color="auto" w:fill="FFFFFF"/>
        <w:ind w:left="1418"/>
        <w:rPr>
          <w:rFonts w:ascii="Arial" w:hAnsi="Arial" w:cs="Arial"/>
          <w:sz w:val="18"/>
          <w:szCs w:val="18"/>
        </w:rPr>
      </w:pPr>
      <w:r w:rsidRPr="001679D3">
        <w:rPr>
          <w:rFonts w:ascii="Arial" w:hAnsi="Arial" w:cs="Arial"/>
          <w:sz w:val="18"/>
          <w:szCs w:val="18"/>
        </w:rPr>
        <w:t>Cena:</w:t>
      </w:r>
      <w:r>
        <w:rPr>
          <w:rFonts w:ascii="Arial" w:hAnsi="Arial" w:cs="Arial"/>
          <w:sz w:val="18"/>
          <w:szCs w:val="18"/>
        </w:rPr>
        <w:tab/>
        <w:t>26 364 Kč bez DPH</w:t>
      </w:r>
      <w:r>
        <w:rPr>
          <w:rFonts w:ascii="Arial" w:hAnsi="Arial" w:cs="Arial"/>
          <w:sz w:val="18"/>
          <w:szCs w:val="18"/>
        </w:rPr>
        <w:tab/>
        <w:t>31 900</w:t>
      </w:r>
      <w:r>
        <w:rPr>
          <w:rFonts w:ascii="Arial" w:eastAsia="Times New Roman" w:hAnsi="Arial" w:cs="Arial"/>
          <w:noProof/>
          <w:sz w:val="18"/>
          <w:szCs w:val="18"/>
          <w:lang w:eastAsia="cs-CZ"/>
        </w:rPr>
        <w:t xml:space="preserve"> Kč včetně DPH</w:t>
      </w:r>
    </w:p>
    <w:p w14:paraId="33574876" w14:textId="77777777" w:rsidR="001E1EF9" w:rsidRDefault="001E1EF9" w:rsidP="001E1EF9">
      <w:pPr>
        <w:shd w:val="clear" w:color="auto" w:fill="FFFFFF"/>
        <w:ind w:left="1418"/>
        <w:rPr>
          <w:rFonts w:ascii="Arial" w:hAnsi="Arial" w:cs="Arial"/>
          <w:sz w:val="18"/>
          <w:szCs w:val="18"/>
        </w:rPr>
      </w:pPr>
    </w:p>
    <w:p w14:paraId="3683A46B" w14:textId="77777777" w:rsidR="001E1EF9" w:rsidRDefault="001E1EF9" w:rsidP="001E1EF9">
      <w:pPr>
        <w:shd w:val="clear" w:color="auto" w:fill="FFFFFF"/>
        <w:ind w:left="1418"/>
        <w:rPr>
          <w:rFonts w:ascii="Arial" w:hAnsi="Arial" w:cs="Arial"/>
          <w:sz w:val="18"/>
          <w:szCs w:val="18"/>
        </w:rPr>
      </w:pPr>
    </w:p>
    <w:p w14:paraId="734776A2" w14:textId="77777777" w:rsidR="004A524A" w:rsidRPr="004A524A" w:rsidRDefault="004A524A" w:rsidP="004A524A">
      <w:pPr>
        <w:pStyle w:val="Bezmezer"/>
        <w:rPr>
          <w:rFonts w:ascii="Arial" w:hAnsi="Arial" w:cs="Arial"/>
          <w:color w:val="808080"/>
          <w:sz w:val="18"/>
          <w:szCs w:val="18"/>
          <w:lang w:eastAsia="cs-CZ"/>
        </w:rPr>
      </w:pPr>
      <w:r w:rsidRPr="004A524A">
        <w:rPr>
          <w:noProof/>
          <w:color w:val="337CB4"/>
          <w:lang w:eastAsia="cs-CZ"/>
        </w:rPr>
        <w:lastRenderedPageBreak/>
        <w:drawing>
          <wp:anchor distT="0" distB="0" distL="114300" distR="114300" simplePos="0" relativeHeight="251816960" behindDoc="0" locked="0" layoutInCell="1" allowOverlap="1" wp14:anchorId="755CC311" wp14:editId="02B46A0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38300" cy="1092200"/>
            <wp:effectExtent l="0" t="0" r="0" b="0"/>
            <wp:wrapSquare wrapText="bothSides"/>
            <wp:docPr id="13" name="Obrázek 13" descr="Z:\LUMINA 3D-e + LUMIO\FOTO E-series aplikatory\A11P - top view righ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LUMINA 3D-e + LUMIO\FOTO E-series aplikatory\A11P - top view right 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524A">
        <w:rPr>
          <w:b/>
          <w:bCs/>
          <w:lang w:eastAsia="cs-CZ"/>
        </w:rPr>
        <w:t xml:space="preserve"> </w:t>
      </w:r>
      <w:r>
        <w:rPr>
          <w:b/>
          <w:bCs/>
          <w:lang w:eastAsia="cs-CZ"/>
        </w:rPr>
        <w:t xml:space="preserve"> </w:t>
      </w:r>
      <w:r w:rsidRPr="00070498">
        <w:rPr>
          <w:rFonts w:ascii="Arial" w:hAnsi="Arial" w:cs="Arial"/>
          <w:b/>
          <w:bCs/>
          <w:sz w:val="18"/>
          <w:szCs w:val="18"/>
          <w:lang w:eastAsia="cs-CZ"/>
        </w:rPr>
        <w:t>A11P aplikátor magnetoterapie Biomag</w:t>
      </w:r>
      <w:r w:rsidRPr="004A524A">
        <w:rPr>
          <w:b/>
          <w:bCs/>
          <w:lang w:eastAsia="cs-CZ"/>
        </w:rPr>
        <w:br/>
      </w:r>
      <w:r w:rsidRPr="004A524A">
        <w:rPr>
          <w:rFonts w:ascii="Arial" w:hAnsi="Arial" w:cs="Arial"/>
          <w:color w:val="808080"/>
          <w:sz w:val="18"/>
          <w:szCs w:val="18"/>
          <w:lang w:eastAsia="cs-CZ"/>
        </w:rPr>
        <w:t>Třídílný kombinovaný aplikátor oblých tvarů a otvorů s 3D impulsy, s možností spojení do uzavřeného tvaru nebo fixace</w:t>
      </w:r>
      <w:r w:rsidRPr="004A524A">
        <w:rPr>
          <w:rFonts w:ascii="Arial" w:hAnsi="Arial" w:cs="Arial"/>
          <w:color w:val="808080"/>
          <w:sz w:val="18"/>
          <w:szCs w:val="18"/>
          <w:lang w:eastAsia="cs-CZ"/>
        </w:rPr>
        <w:br/>
        <w:t xml:space="preserve">Rozměry: šířka 420 mm, délka 1170 mm, výška 40 mm, hmotnost 2 kg; Konektor 3x Jack 3,5 mm; MIMI 3 </w:t>
      </w:r>
      <w:proofErr w:type="spellStart"/>
      <w:r w:rsidRPr="004A524A">
        <w:rPr>
          <w:rFonts w:ascii="Arial" w:hAnsi="Arial" w:cs="Arial"/>
          <w:color w:val="808080"/>
          <w:sz w:val="18"/>
          <w:szCs w:val="18"/>
          <w:lang w:eastAsia="cs-CZ"/>
        </w:rPr>
        <w:t>mT</w:t>
      </w:r>
      <w:proofErr w:type="spellEnd"/>
    </w:p>
    <w:p w14:paraId="179F15EC" w14:textId="77777777" w:rsidR="004A524A" w:rsidRPr="004A524A" w:rsidRDefault="004A524A" w:rsidP="004A524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4A524A">
        <w:rPr>
          <w:rFonts w:ascii="Arial" w:hAnsi="Arial" w:cs="Arial"/>
          <w:sz w:val="18"/>
          <w:szCs w:val="18"/>
          <w:lang w:eastAsia="cs-CZ"/>
        </w:rPr>
        <w:t>Cena:</w:t>
      </w:r>
      <w:r w:rsidRPr="004A524A">
        <w:rPr>
          <w:rFonts w:ascii="Arial" w:hAnsi="Arial" w:cs="Arial"/>
          <w:sz w:val="18"/>
          <w:szCs w:val="18"/>
          <w:lang w:eastAsia="cs-CZ"/>
        </w:rPr>
        <w:tab/>
        <w:t>12 399 Kč bez DPH</w:t>
      </w:r>
      <w:r w:rsidRPr="004A524A">
        <w:rPr>
          <w:rFonts w:ascii="Arial" w:hAnsi="Arial" w:cs="Arial"/>
          <w:sz w:val="18"/>
          <w:szCs w:val="18"/>
          <w:lang w:eastAsia="cs-CZ"/>
        </w:rPr>
        <w:tab/>
        <w:t>15 003 Kč včetně DPH</w:t>
      </w:r>
    </w:p>
    <w:p w14:paraId="4D18B5F5" w14:textId="77777777" w:rsidR="004A524A" w:rsidRPr="004A524A" w:rsidRDefault="004A524A" w:rsidP="001E1EF9">
      <w:pPr>
        <w:pStyle w:val="Bezmezer"/>
        <w:ind w:firstLine="709"/>
        <w:rPr>
          <w:rFonts w:ascii="Arial" w:hAnsi="Arial" w:cs="Arial"/>
          <w:b/>
          <w:noProof/>
          <w:sz w:val="18"/>
          <w:szCs w:val="18"/>
          <w:lang w:eastAsia="cs-CZ"/>
        </w:rPr>
      </w:pPr>
    </w:p>
    <w:p w14:paraId="48094CD3" w14:textId="77777777" w:rsidR="004A524A" w:rsidRDefault="004A524A" w:rsidP="001E1EF9">
      <w:pPr>
        <w:pStyle w:val="Bezmezer"/>
        <w:ind w:firstLine="709"/>
        <w:rPr>
          <w:rFonts w:ascii="Arial" w:hAnsi="Arial" w:cs="Arial"/>
          <w:b/>
          <w:noProof/>
          <w:sz w:val="18"/>
          <w:szCs w:val="18"/>
          <w:lang w:eastAsia="cs-CZ"/>
        </w:rPr>
      </w:pPr>
      <w:r w:rsidRPr="00323255">
        <w:rPr>
          <w:rFonts w:ascii="Arial" w:hAnsi="Arial" w:cs="Arial"/>
          <w:b/>
          <w:noProof/>
          <w:color w:val="1F3864" w:themeColor="accent5" w:themeShade="80"/>
          <w:sz w:val="18"/>
          <w:szCs w:val="18"/>
          <w:lang w:eastAsia="cs-CZ"/>
        </w:rPr>
        <w:drawing>
          <wp:anchor distT="0" distB="0" distL="114300" distR="114300" simplePos="0" relativeHeight="251810816" behindDoc="0" locked="0" layoutInCell="1" allowOverlap="1" wp14:anchorId="5E552666" wp14:editId="03AF014F">
            <wp:simplePos x="0" y="0"/>
            <wp:positionH relativeFrom="margin">
              <wp:align>left</wp:align>
            </wp:positionH>
            <wp:positionV relativeFrom="paragraph">
              <wp:posOffset>100965</wp:posOffset>
            </wp:positionV>
            <wp:extent cx="1196340" cy="714375"/>
            <wp:effectExtent l="0" t="0" r="0" b="0"/>
            <wp:wrapSquare wrapText="bothSides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505CF" w14:textId="77777777" w:rsidR="001E1EF9" w:rsidRPr="00323255" w:rsidRDefault="004A524A" w:rsidP="004A524A">
      <w:pPr>
        <w:pStyle w:val="Bezmezer"/>
        <w:rPr>
          <w:rFonts w:ascii="Arial" w:hAnsi="Arial" w:cs="Arial"/>
          <w:b/>
          <w:noProof/>
          <w:sz w:val="18"/>
          <w:szCs w:val="18"/>
          <w:lang w:eastAsia="cs-CZ"/>
        </w:rPr>
      </w:pPr>
      <w:r>
        <w:rPr>
          <w:rFonts w:ascii="Arial" w:hAnsi="Arial" w:cs="Arial"/>
          <w:b/>
          <w:noProof/>
          <w:sz w:val="18"/>
          <w:szCs w:val="18"/>
          <w:lang w:eastAsia="cs-CZ"/>
        </w:rPr>
        <w:t>Fix Combi-e</w:t>
      </w:r>
      <w:r w:rsidR="001E1EF9" w:rsidRPr="00323255">
        <w:rPr>
          <w:rFonts w:ascii="Arial" w:hAnsi="Arial" w:cs="Arial"/>
          <w:b/>
          <w:noProof/>
          <w:sz w:val="18"/>
          <w:szCs w:val="18"/>
          <w:lang w:eastAsia="cs-CZ"/>
        </w:rPr>
        <w:t xml:space="preserve"> 3 ks </w:t>
      </w:r>
    </w:p>
    <w:p w14:paraId="324C90CB" w14:textId="77777777" w:rsidR="004A524A" w:rsidRDefault="001E1EF9" w:rsidP="001E1EF9">
      <w:pPr>
        <w:pStyle w:val="Bezmezer"/>
        <w:rPr>
          <w:noProof/>
          <w:color w:val="808080"/>
          <w:lang w:eastAsia="cs-CZ"/>
        </w:rPr>
      </w:pPr>
      <w:r w:rsidRPr="00323255">
        <w:rPr>
          <w:rFonts w:ascii="Arial" w:hAnsi="Arial" w:cs="Arial"/>
          <w:noProof/>
          <w:color w:val="808080" w:themeColor="background1" w:themeShade="80"/>
          <w:sz w:val="18"/>
          <w:szCs w:val="18"/>
          <w:lang w:eastAsia="cs-CZ"/>
        </w:rPr>
        <w:t xml:space="preserve">             </w:t>
      </w:r>
      <w:r w:rsidRPr="004A524A">
        <w:rPr>
          <w:rFonts w:ascii="Arial" w:hAnsi="Arial" w:cs="Arial"/>
          <w:noProof/>
          <w:color w:val="808080"/>
          <w:sz w:val="18"/>
          <w:szCs w:val="18"/>
          <w:lang w:eastAsia="cs-CZ"/>
        </w:rPr>
        <w:t>permanentní magnet,</w:t>
      </w:r>
      <w:r w:rsidR="004A524A">
        <w:rPr>
          <w:rFonts w:ascii="Arial" w:hAnsi="Arial" w:cs="Arial"/>
          <w:noProof/>
          <w:color w:val="808080"/>
          <w:sz w:val="18"/>
          <w:szCs w:val="18"/>
          <w:lang w:eastAsia="cs-CZ"/>
        </w:rPr>
        <w:t xml:space="preserve"> slouží jako výplň aplikátoru A11P</w:t>
      </w:r>
      <w:r w:rsidRPr="004A524A">
        <w:rPr>
          <w:rFonts w:ascii="Arial" w:hAnsi="Arial" w:cs="Arial"/>
          <w:noProof/>
          <w:color w:val="808080"/>
          <w:sz w:val="18"/>
          <w:szCs w:val="18"/>
          <w:lang w:eastAsia="cs-CZ"/>
        </w:rPr>
        <w:t xml:space="preserve"> k zesílení účinnosti</w:t>
      </w:r>
      <w:r w:rsidRPr="004A524A">
        <w:rPr>
          <w:noProof/>
          <w:color w:val="808080"/>
          <w:lang w:eastAsia="cs-CZ"/>
        </w:rPr>
        <w:t xml:space="preserve"> </w:t>
      </w:r>
    </w:p>
    <w:p w14:paraId="3E5B973C" w14:textId="77777777" w:rsidR="001E1EF9" w:rsidRDefault="004A524A" w:rsidP="004A524A">
      <w:pPr>
        <w:pStyle w:val="Bezmezer"/>
        <w:rPr>
          <w:color w:val="646464"/>
          <w:lang w:eastAsia="cs-CZ"/>
        </w:rPr>
      </w:pPr>
      <w:r>
        <w:rPr>
          <w:noProof/>
          <w:color w:val="808080" w:themeColor="background1" w:themeShade="80"/>
          <w:lang w:eastAsia="cs-CZ"/>
        </w:rPr>
        <w:t xml:space="preserve">             </w:t>
      </w:r>
      <w:r w:rsidR="001E1EF9" w:rsidRPr="00CB027B">
        <w:rPr>
          <w:noProof/>
          <w:color w:val="808080" w:themeColor="background1" w:themeShade="80"/>
          <w:lang w:eastAsia="cs-CZ"/>
        </w:rPr>
        <w:t>magnetoterapie</w:t>
      </w:r>
    </w:p>
    <w:p w14:paraId="5AC5AA51" w14:textId="77777777" w:rsidR="001E1EF9" w:rsidRDefault="001E1EF9" w:rsidP="001E1EF9">
      <w:pPr>
        <w:shd w:val="clear" w:color="auto" w:fill="FFFFFF"/>
        <w:rPr>
          <w:rFonts w:ascii="Arial" w:eastAsia="Times New Roman" w:hAnsi="Arial" w:cs="Arial"/>
          <w:noProof/>
          <w:sz w:val="18"/>
          <w:szCs w:val="18"/>
          <w:lang w:eastAsia="cs-CZ"/>
        </w:rPr>
      </w:pPr>
      <w:r>
        <w:rPr>
          <w:rFonts w:ascii="Arial" w:eastAsia="Times New Roman" w:hAnsi="Arial" w:cs="Arial"/>
          <w:noProof/>
          <w:sz w:val="18"/>
          <w:szCs w:val="18"/>
          <w:lang w:eastAsia="cs-CZ"/>
        </w:rPr>
        <w:t xml:space="preserve">             Cena:</w:t>
      </w:r>
      <w:r>
        <w:rPr>
          <w:rFonts w:ascii="Arial" w:eastAsia="Times New Roman" w:hAnsi="Arial" w:cs="Arial"/>
          <w:noProof/>
          <w:sz w:val="18"/>
          <w:szCs w:val="18"/>
          <w:lang w:eastAsia="cs-CZ"/>
        </w:rPr>
        <w:tab/>
      </w:r>
      <w:r w:rsidR="004A524A">
        <w:rPr>
          <w:rFonts w:ascii="Arial" w:eastAsia="Times New Roman" w:hAnsi="Arial" w:cs="Arial"/>
          <w:noProof/>
          <w:sz w:val="18"/>
          <w:szCs w:val="18"/>
          <w:lang w:eastAsia="cs-CZ"/>
        </w:rPr>
        <w:t>2 454</w:t>
      </w:r>
      <w:r>
        <w:rPr>
          <w:rFonts w:ascii="Arial" w:eastAsia="Times New Roman" w:hAnsi="Arial" w:cs="Arial"/>
          <w:noProof/>
          <w:sz w:val="18"/>
          <w:szCs w:val="18"/>
          <w:lang w:eastAsia="cs-CZ"/>
        </w:rPr>
        <w:t xml:space="preserve"> Kč bez DPH za 3 ks</w:t>
      </w:r>
      <w:r>
        <w:rPr>
          <w:rFonts w:ascii="Arial" w:eastAsia="Times New Roman" w:hAnsi="Arial" w:cs="Arial"/>
          <w:noProof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noProof/>
          <w:sz w:val="18"/>
          <w:szCs w:val="18"/>
          <w:lang w:eastAsia="cs-CZ"/>
        </w:rPr>
        <w:tab/>
      </w:r>
      <w:r w:rsidR="004A524A">
        <w:rPr>
          <w:rFonts w:ascii="Arial" w:eastAsia="Times New Roman" w:hAnsi="Arial" w:cs="Arial"/>
          <w:noProof/>
          <w:sz w:val="18"/>
          <w:szCs w:val="18"/>
          <w:lang w:eastAsia="cs-CZ"/>
        </w:rPr>
        <w:t>2 970</w:t>
      </w:r>
      <w:r>
        <w:rPr>
          <w:rFonts w:ascii="Arial" w:eastAsia="Times New Roman" w:hAnsi="Arial" w:cs="Arial"/>
          <w:noProof/>
          <w:sz w:val="18"/>
          <w:szCs w:val="18"/>
          <w:lang w:eastAsia="cs-CZ"/>
        </w:rPr>
        <w:t xml:space="preserve"> Kč včetně DPH</w:t>
      </w:r>
    </w:p>
    <w:p w14:paraId="6C23D73D" w14:textId="77777777" w:rsidR="001E1EF9" w:rsidRDefault="001E1EF9" w:rsidP="001E1EF9">
      <w:pPr>
        <w:shd w:val="clear" w:color="auto" w:fill="FFFFFF"/>
        <w:ind w:left="1418"/>
        <w:rPr>
          <w:rFonts w:ascii="Arial" w:hAnsi="Arial" w:cs="Arial"/>
          <w:sz w:val="18"/>
          <w:szCs w:val="18"/>
        </w:rPr>
      </w:pPr>
    </w:p>
    <w:p w14:paraId="36053BFE" w14:textId="77777777" w:rsidR="001E1EF9" w:rsidRDefault="001E1EF9" w:rsidP="001E1EF9">
      <w:pPr>
        <w:shd w:val="clear" w:color="auto" w:fill="FFFFFF"/>
        <w:ind w:left="1418"/>
        <w:rPr>
          <w:rFonts w:ascii="Arial" w:hAnsi="Arial" w:cs="Arial"/>
          <w:sz w:val="18"/>
          <w:szCs w:val="18"/>
        </w:rPr>
      </w:pPr>
    </w:p>
    <w:p w14:paraId="01DB4A6E" w14:textId="77777777" w:rsidR="001E1EF9" w:rsidRDefault="001E1EF9" w:rsidP="001E1EF9">
      <w:pPr>
        <w:shd w:val="clear" w:color="auto" w:fill="FFFFFF"/>
        <w:rPr>
          <w:rFonts w:ascii="Arial" w:eastAsia="Times New Roman" w:hAnsi="Arial" w:cs="Arial"/>
          <w:b/>
          <w:noProof/>
          <w:sz w:val="18"/>
          <w:szCs w:val="18"/>
          <w:lang w:eastAsia="cs-CZ"/>
        </w:rPr>
      </w:pPr>
      <w:r w:rsidRPr="00DA452F">
        <w:rPr>
          <w:rFonts w:ascii="Arial" w:eastAsia="Times New Roman" w:hAnsi="Arial" w:cs="Arial"/>
          <w:noProof/>
          <w:sz w:val="18"/>
          <w:szCs w:val="18"/>
          <w:lang w:eastAsia="cs-CZ"/>
        </w:rPr>
        <w:drawing>
          <wp:anchor distT="0" distB="0" distL="114300" distR="114300" simplePos="0" relativeHeight="251811840" behindDoc="0" locked="0" layoutInCell="1" allowOverlap="1" wp14:anchorId="6BD1ED8B" wp14:editId="6F92D006">
            <wp:simplePos x="0" y="0"/>
            <wp:positionH relativeFrom="margin">
              <wp:align>left</wp:align>
            </wp:positionH>
            <wp:positionV relativeFrom="paragraph">
              <wp:posOffset>35560</wp:posOffset>
            </wp:positionV>
            <wp:extent cx="1609725" cy="1078865"/>
            <wp:effectExtent l="0" t="0" r="0" b="0"/>
            <wp:wrapSquare wrapText="bothSides"/>
            <wp:docPr id="23" name="Obrázek 23" descr="cid:image009.png@01D43934.13011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id:image009.png@01D43934.13011E3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C3188E" w14:textId="77777777" w:rsidR="001E1EF9" w:rsidRPr="00342E26" w:rsidRDefault="001E1EF9" w:rsidP="001E1EF9">
      <w:pPr>
        <w:shd w:val="clear" w:color="auto" w:fill="FFFFFF"/>
        <w:rPr>
          <w:rFonts w:ascii="Arial" w:eastAsia="Times New Roman" w:hAnsi="Arial" w:cs="Arial"/>
          <w:b/>
          <w:noProof/>
          <w:sz w:val="18"/>
          <w:szCs w:val="18"/>
          <w:lang w:eastAsia="cs-CZ"/>
        </w:rPr>
      </w:pPr>
    </w:p>
    <w:p w14:paraId="5B91DB13" w14:textId="77777777" w:rsidR="001E1EF9" w:rsidRDefault="001E1EF9" w:rsidP="001E1EF9">
      <w:pPr>
        <w:shd w:val="clear" w:color="auto" w:fill="FFFFFF"/>
        <w:rPr>
          <w:rFonts w:ascii="Arial" w:eastAsia="Times New Roman" w:hAnsi="Arial" w:cs="Arial"/>
          <w:noProof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noProof/>
          <w:sz w:val="18"/>
          <w:szCs w:val="18"/>
          <w:lang w:eastAsia="cs-CZ"/>
        </w:rPr>
        <w:t xml:space="preserve"> </w:t>
      </w:r>
      <w:r w:rsidRPr="00DA452F">
        <w:rPr>
          <w:rFonts w:ascii="Arial" w:eastAsia="Times New Roman" w:hAnsi="Arial" w:cs="Arial"/>
          <w:b/>
          <w:noProof/>
          <w:sz w:val="18"/>
          <w:szCs w:val="18"/>
          <w:lang w:eastAsia="cs-CZ"/>
        </w:rPr>
        <w:t>SL</w:t>
      </w:r>
      <w:r>
        <w:rPr>
          <w:rFonts w:ascii="Arial" w:eastAsia="Times New Roman" w:hAnsi="Arial" w:cs="Arial"/>
          <w:b/>
          <w:noProof/>
          <w:sz w:val="18"/>
          <w:szCs w:val="18"/>
          <w:lang w:eastAsia="cs-CZ"/>
        </w:rPr>
        <w:t xml:space="preserve"> </w:t>
      </w:r>
      <w:r w:rsidRPr="00DA452F">
        <w:rPr>
          <w:rFonts w:ascii="Arial" w:eastAsia="Times New Roman" w:hAnsi="Arial" w:cs="Arial"/>
          <w:b/>
          <w:noProof/>
          <w:sz w:val="18"/>
          <w:szCs w:val="18"/>
          <w:lang w:eastAsia="cs-CZ"/>
        </w:rPr>
        <w:t>30-3D</w:t>
      </w:r>
      <w:r>
        <w:rPr>
          <w:rFonts w:ascii="Arial" w:eastAsia="Times New Roman" w:hAnsi="Arial" w:cs="Arial"/>
          <w:b/>
          <w:noProof/>
          <w:sz w:val="18"/>
          <w:szCs w:val="18"/>
          <w:lang w:eastAsia="cs-CZ"/>
        </w:rPr>
        <w:t xml:space="preserve"> </w:t>
      </w:r>
      <w:r w:rsidR="00070498">
        <w:rPr>
          <w:rFonts w:ascii="Arial" w:eastAsia="Times New Roman" w:hAnsi="Arial" w:cs="Arial"/>
          <w:b/>
          <w:noProof/>
          <w:sz w:val="18"/>
          <w:szCs w:val="18"/>
          <w:lang w:eastAsia="cs-CZ"/>
        </w:rPr>
        <w:t>A</w:t>
      </w:r>
      <w:r>
        <w:rPr>
          <w:rFonts w:ascii="Arial" w:eastAsia="Times New Roman" w:hAnsi="Arial" w:cs="Arial"/>
          <w:b/>
          <w:noProof/>
          <w:sz w:val="18"/>
          <w:szCs w:val="18"/>
          <w:lang w:eastAsia="cs-CZ"/>
        </w:rPr>
        <w:t>plikátor magnetoterapie Biomag</w:t>
      </w:r>
    </w:p>
    <w:p w14:paraId="058E506E" w14:textId="77777777" w:rsidR="001E1EF9" w:rsidRPr="00B51E1A" w:rsidRDefault="001E1EF9" w:rsidP="001E1EF9">
      <w:pPr>
        <w:shd w:val="clear" w:color="auto" w:fill="FFFFFF"/>
        <w:rPr>
          <w:rFonts w:ascii="Arial" w:eastAsia="Times New Roman" w:hAnsi="Arial" w:cs="Arial"/>
          <w:noProof/>
          <w:color w:val="808080" w:themeColor="background1" w:themeShade="80"/>
          <w:sz w:val="18"/>
          <w:szCs w:val="18"/>
          <w:lang w:eastAsia="cs-CZ"/>
        </w:rPr>
      </w:pPr>
      <w:r w:rsidRPr="00B51E1A">
        <w:rPr>
          <w:rFonts w:ascii="Arial" w:eastAsia="Times New Roman" w:hAnsi="Arial" w:cs="Arial"/>
          <w:noProof/>
          <w:color w:val="808080" w:themeColor="background1" w:themeShade="80"/>
          <w:sz w:val="18"/>
          <w:szCs w:val="18"/>
          <w:lang w:eastAsia="cs-CZ"/>
        </w:rPr>
        <w:t>Solenoid pro magnetoterapii s 3D polem pro rotační aplikace, rozměry aplikátoru: průměr 300 mm, hloubka 340 mm</w:t>
      </w:r>
    </w:p>
    <w:p w14:paraId="3FB04E59" w14:textId="77777777" w:rsidR="001E1EF9" w:rsidRPr="00DA452F" w:rsidRDefault="001E1EF9" w:rsidP="001E1EF9">
      <w:pPr>
        <w:shd w:val="clear" w:color="auto" w:fill="FFFFFF"/>
        <w:rPr>
          <w:rFonts w:ascii="Arial" w:eastAsia="Times New Roman" w:hAnsi="Arial" w:cs="Arial"/>
          <w:noProof/>
          <w:sz w:val="18"/>
          <w:szCs w:val="18"/>
          <w:lang w:eastAsia="cs-CZ"/>
        </w:rPr>
      </w:pPr>
      <w:r>
        <w:rPr>
          <w:rFonts w:ascii="Arial" w:eastAsia="Times New Roman" w:hAnsi="Arial" w:cs="Arial"/>
          <w:noProof/>
          <w:sz w:val="18"/>
          <w:szCs w:val="18"/>
          <w:lang w:eastAsia="cs-CZ"/>
        </w:rPr>
        <w:t>Cena:</w:t>
      </w:r>
      <w:r>
        <w:rPr>
          <w:rFonts w:ascii="Arial" w:eastAsia="Times New Roman" w:hAnsi="Arial" w:cs="Arial"/>
          <w:noProof/>
          <w:sz w:val="18"/>
          <w:szCs w:val="18"/>
          <w:lang w:eastAsia="cs-CZ"/>
        </w:rPr>
        <w:tab/>
      </w:r>
      <w:r w:rsidR="008D1883">
        <w:rPr>
          <w:rFonts w:ascii="Arial" w:eastAsia="Times New Roman" w:hAnsi="Arial" w:cs="Arial"/>
          <w:noProof/>
          <w:sz w:val="18"/>
          <w:szCs w:val="18"/>
          <w:lang w:eastAsia="cs-CZ"/>
        </w:rPr>
        <w:t>7 87</w:t>
      </w:r>
      <w:r>
        <w:rPr>
          <w:rFonts w:ascii="Arial" w:eastAsia="Times New Roman" w:hAnsi="Arial" w:cs="Arial"/>
          <w:noProof/>
          <w:sz w:val="18"/>
          <w:szCs w:val="18"/>
          <w:lang w:eastAsia="cs-CZ"/>
        </w:rPr>
        <w:t>0 Kč bez DPH</w:t>
      </w:r>
      <w:r>
        <w:rPr>
          <w:rFonts w:ascii="Arial" w:eastAsia="Times New Roman" w:hAnsi="Arial" w:cs="Arial"/>
          <w:noProof/>
          <w:sz w:val="18"/>
          <w:szCs w:val="18"/>
          <w:lang w:eastAsia="cs-CZ"/>
        </w:rPr>
        <w:tab/>
      </w:r>
      <w:r w:rsidR="008D1883">
        <w:rPr>
          <w:rFonts w:ascii="Arial" w:eastAsia="Times New Roman" w:hAnsi="Arial" w:cs="Arial"/>
          <w:noProof/>
          <w:sz w:val="18"/>
          <w:szCs w:val="18"/>
          <w:lang w:eastAsia="cs-CZ"/>
        </w:rPr>
        <w:t>9 523</w:t>
      </w:r>
      <w:r>
        <w:rPr>
          <w:rFonts w:ascii="Arial" w:eastAsia="Times New Roman" w:hAnsi="Arial" w:cs="Arial"/>
          <w:noProof/>
          <w:sz w:val="18"/>
          <w:szCs w:val="18"/>
          <w:lang w:eastAsia="cs-CZ"/>
        </w:rPr>
        <w:t xml:space="preserve"> Kč včetně DPH</w:t>
      </w:r>
    </w:p>
    <w:p w14:paraId="69BA839F" w14:textId="77777777" w:rsidR="001E1EF9" w:rsidRDefault="001E1EF9" w:rsidP="001E1EF9">
      <w:pPr>
        <w:shd w:val="clear" w:color="auto" w:fill="FFFFFF"/>
        <w:ind w:left="1418"/>
        <w:rPr>
          <w:rFonts w:ascii="Arial" w:hAnsi="Arial" w:cs="Arial"/>
          <w:sz w:val="18"/>
          <w:szCs w:val="18"/>
        </w:rPr>
      </w:pPr>
    </w:p>
    <w:p w14:paraId="33585C0E" w14:textId="77777777" w:rsidR="001E1EF9" w:rsidRDefault="001E1EF9" w:rsidP="001E1EF9">
      <w:pPr>
        <w:shd w:val="clear" w:color="auto" w:fill="FFFFFF"/>
        <w:rPr>
          <w:rFonts w:ascii="Arial" w:eastAsia="Times New Roman" w:hAnsi="Arial" w:cs="Arial"/>
          <w:noProof/>
          <w:sz w:val="18"/>
          <w:szCs w:val="18"/>
          <w:lang w:eastAsia="cs-CZ"/>
        </w:rPr>
      </w:pPr>
      <w:r>
        <w:rPr>
          <w:rFonts w:ascii="Arial" w:eastAsia="Times New Roman" w:hAnsi="Arial" w:cs="Arial"/>
          <w:noProof/>
          <w:sz w:val="18"/>
          <w:szCs w:val="18"/>
          <w:lang w:eastAsia="cs-CZ"/>
        </w:rPr>
        <w:t xml:space="preserve"> </w:t>
      </w:r>
    </w:p>
    <w:p w14:paraId="5FD05123" w14:textId="77777777" w:rsidR="001E1EF9" w:rsidRDefault="001E1EF9" w:rsidP="001E1EF9">
      <w:pPr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cs-CZ"/>
        </w:rPr>
        <w:drawing>
          <wp:anchor distT="0" distB="0" distL="114300" distR="114300" simplePos="0" relativeHeight="251808768" behindDoc="0" locked="0" layoutInCell="1" allowOverlap="1" wp14:anchorId="6E4370FC" wp14:editId="2C5268A9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1627505" cy="1085003"/>
            <wp:effectExtent l="0" t="0" r="0" b="0"/>
            <wp:wrapSquare wrapText="bothSides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085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C59390" w14:textId="77777777" w:rsidR="001E1EF9" w:rsidRDefault="001E1EF9" w:rsidP="001E1EF9">
      <w:pPr>
        <w:shd w:val="clear" w:color="auto" w:fill="FFFFFF"/>
        <w:rPr>
          <w:rFonts w:ascii="Arial" w:hAnsi="Arial" w:cs="Arial"/>
          <w:sz w:val="18"/>
          <w:szCs w:val="18"/>
        </w:rPr>
      </w:pPr>
    </w:p>
    <w:p w14:paraId="17BAF214" w14:textId="77777777" w:rsidR="001E1EF9" w:rsidRDefault="001E1EF9" w:rsidP="001E1EF9">
      <w:pPr>
        <w:shd w:val="clear" w:color="auto" w:fill="FFFFFF"/>
        <w:rPr>
          <w:rFonts w:ascii="Arial" w:hAnsi="Arial" w:cs="Arial"/>
          <w:sz w:val="18"/>
          <w:szCs w:val="18"/>
        </w:rPr>
      </w:pPr>
      <w:r w:rsidRPr="00BF3AE4">
        <w:rPr>
          <w:rFonts w:ascii="Arial" w:eastAsia="Times New Roman" w:hAnsi="Arial" w:cs="Arial"/>
          <w:b/>
          <w:bCs/>
          <w:color w:val="646464"/>
          <w:sz w:val="18"/>
          <w:szCs w:val="18"/>
          <w:lang w:eastAsia="cs-CZ"/>
        </w:rPr>
        <w:t> </w:t>
      </w:r>
      <w:r w:rsidRPr="008174DE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AL21 Aplikátor magnetoterapie Biomag</w:t>
      </w:r>
      <w:r w:rsidRPr="00BF3AE4">
        <w:rPr>
          <w:rFonts w:ascii="Arial" w:eastAsia="Times New Roman" w:hAnsi="Arial" w:cs="Arial"/>
          <w:b/>
          <w:bCs/>
          <w:color w:val="646464"/>
          <w:sz w:val="18"/>
          <w:szCs w:val="18"/>
          <w:lang w:eastAsia="cs-CZ"/>
        </w:rPr>
        <w:br/>
      </w:r>
      <w:r w:rsidRPr="00BF3AE4">
        <w:rPr>
          <w:rFonts w:ascii="Arial" w:eastAsia="Times New Roman" w:hAnsi="Arial" w:cs="Arial"/>
          <w:color w:val="646464"/>
          <w:sz w:val="18"/>
          <w:szCs w:val="18"/>
          <w:lang w:eastAsia="cs-CZ"/>
        </w:rPr>
        <w:t>Intenzivní místní aplikátor pro přístroje pulzní magnetoterapie Biomag.</w:t>
      </w:r>
      <w:r w:rsidRPr="00BF3AE4">
        <w:rPr>
          <w:rFonts w:ascii="Arial" w:eastAsia="Times New Roman" w:hAnsi="Arial" w:cs="Arial"/>
          <w:color w:val="646464"/>
          <w:sz w:val="18"/>
          <w:szCs w:val="18"/>
          <w:lang w:eastAsia="cs-CZ"/>
        </w:rPr>
        <w:br/>
        <w:t>Rozměry aplikátoru: šířka 160 mm, délka 210 mm, výška 28 mm, hmotnost 0,92 kg; MIMP 51 MT</w:t>
      </w:r>
    </w:p>
    <w:p w14:paraId="79E598EB" w14:textId="77777777" w:rsidR="001E1EF9" w:rsidRDefault="001E1EF9" w:rsidP="001E1EF9">
      <w:pPr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  <w:lang w:eastAsia="cs-CZ"/>
        </w:rPr>
        <w:t>Cena:</w:t>
      </w:r>
      <w:r>
        <w:rPr>
          <w:rFonts w:ascii="Arial" w:eastAsia="Times New Roman" w:hAnsi="Arial" w:cs="Arial"/>
          <w:noProof/>
          <w:sz w:val="18"/>
          <w:szCs w:val="18"/>
          <w:lang w:eastAsia="cs-CZ"/>
        </w:rPr>
        <w:tab/>
      </w:r>
      <w:r w:rsidR="00CA13D8">
        <w:rPr>
          <w:rFonts w:ascii="Arial" w:eastAsia="Times New Roman" w:hAnsi="Arial" w:cs="Arial"/>
          <w:noProof/>
          <w:sz w:val="18"/>
          <w:szCs w:val="18"/>
          <w:lang w:eastAsia="cs-CZ"/>
        </w:rPr>
        <w:t>5 45</w:t>
      </w:r>
      <w:r>
        <w:rPr>
          <w:rFonts w:ascii="Arial" w:eastAsia="Times New Roman" w:hAnsi="Arial" w:cs="Arial"/>
          <w:noProof/>
          <w:sz w:val="18"/>
          <w:szCs w:val="18"/>
          <w:lang w:eastAsia="cs-CZ"/>
        </w:rPr>
        <w:t>9 Kč bez DPH</w:t>
      </w:r>
      <w:r>
        <w:rPr>
          <w:rFonts w:ascii="Arial" w:eastAsia="Times New Roman" w:hAnsi="Arial" w:cs="Arial"/>
          <w:noProof/>
          <w:sz w:val="18"/>
          <w:szCs w:val="18"/>
          <w:lang w:eastAsia="cs-CZ"/>
        </w:rPr>
        <w:tab/>
      </w:r>
      <w:r w:rsidR="00CA13D8">
        <w:rPr>
          <w:rFonts w:ascii="Arial" w:eastAsia="Times New Roman" w:hAnsi="Arial" w:cs="Arial"/>
          <w:noProof/>
          <w:sz w:val="18"/>
          <w:szCs w:val="18"/>
          <w:lang w:eastAsia="cs-CZ"/>
        </w:rPr>
        <w:t>6 605</w:t>
      </w:r>
      <w:r>
        <w:rPr>
          <w:rFonts w:ascii="Arial" w:eastAsia="Times New Roman" w:hAnsi="Arial" w:cs="Arial"/>
          <w:noProof/>
          <w:sz w:val="18"/>
          <w:szCs w:val="18"/>
          <w:lang w:eastAsia="cs-CZ"/>
        </w:rPr>
        <w:t xml:space="preserve"> Kč včetně DPH</w:t>
      </w:r>
    </w:p>
    <w:p w14:paraId="78285D4A" w14:textId="77777777" w:rsidR="001E1EF9" w:rsidRPr="00DA452F" w:rsidRDefault="001E1EF9" w:rsidP="001E1EF9">
      <w:pPr>
        <w:shd w:val="clear" w:color="auto" w:fill="FFFFFF"/>
        <w:rPr>
          <w:rFonts w:ascii="Arial" w:eastAsia="Times New Roman" w:hAnsi="Arial" w:cs="Arial"/>
          <w:noProof/>
          <w:sz w:val="18"/>
          <w:szCs w:val="18"/>
          <w:lang w:eastAsia="cs-CZ"/>
        </w:rPr>
      </w:pPr>
    </w:p>
    <w:p w14:paraId="3F8FCBB4" w14:textId="77777777" w:rsidR="001E1EF9" w:rsidRDefault="001E1EF9" w:rsidP="001E1EF9">
      <w:pPr>
        <w:shd w:val="clear" w:color="auto" w:fill="FFFFFF"/>
        <w:spacing w:after="120"/>
        <w:outlineLvl w:val="2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noProof/>
          <w:sz w:val="18"/>
          <w:szCs w:val="18"/>
          <w:lang w:eastAsia="cs-CZ"/>
        </w:rPr>
        <w:drawing>
          <wp:anchor distT="0" distB="0" distL="114300" distR="114300" simplePos="0" relativeHeight="251812864" behindDoc="0" locked="0" layoutInCell="1" allowOverlap="1" wp14:anchorId="7085F1A2" wp14:editId="5D93D6AD">
            <wp:simplePos x="0" y="0"/>
            <wp:positionH relativeFrom="column">
              <wp:posOffset>3810</wp:posOffset>
            </wp:positionH>
            <wp:positionV relativeFrom="paragraph">
              <wp:posOffset>1270</wp:posOffset>
            </wp:positionV>
            <wp:extent cx="1590675" cy="1059574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59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86A0EB" w14:textId="77777777" w:rsidR="001E1EF9" w:rsidRDefault="001E1EF9" w:rsidP="001E1EF9">
      <w:pPr>
        <w:shd w:val="clear" w:color="auto" w:fill="FFFFFF"/>
        <w:spacing w:after="120"/>
        <w:outlineLvl w:val="2"/>
        <w:rPr>
          <w:rFonts w:ascii="Arial" w:eastAsia="Times New Roman" w:hAnsi="Arial" w:cs="Arial"/>
          <w:color w:val="646464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646464"/>
          <w:sz w:val="18"/>
          <w:szCs w:val="18"/>
          <w:lang w:eastAsia="cs-CZ"/>
        </w:rPr>
        <w:t> </w:t>
      </w:r>
      <w:r w:rsidRPr="00127667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AL43</w:t>
      </w:r>
      <w:r w:rsidR="00070498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 </w:t>
      </w:r>
      <w:r w:rsidRPr="00127667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Aplikátor magnetoterapie Biomag</w:t>
      </w:r>
      <w:r w:rsidRPr="00BF3AE4">
        <w:rPr>
          <w:rFonts w:ascii="Arial" w:eastAsia="Times New Roman" w:hAnsi="Arial" w:cs="Arial"/>
          <w:color w:val="646464"/>
          <w:sz w:val="18"/>
          <w:szCs w:val="18"/>
          <w:lang w:eastAsia="cs-CZ"/>
        </w:rPr>
        <w:br/>
        <w:t xml:space="preserve">Jednodílný aplikátor pro magnetoterapii </w:t>
      </w:r>
      <w:r>
        <w:rPr>
          <w:rFonts w:ascii="Arial" w:eastAsia="Times New Roman" w:hAnsi="Arial" w:cs="Arial"/>
          <w:color w:val="646464"/>
          <w:sz w:val="18"/>
          <w:szCs w:val="18"/>
          <w:lang w:eastAsia="cs-CZ"/>
        </w:rPr>
        <w:t>bez otvoru.</w:t>
      </w:r>
      <w:r w:rsidRPr="00BF3AE4">
        <w:rPr>
          <w:rFonts w:ascii="Arial" w:eastAsia="Times New Roman" w:hAnsi="Arial" w:cs="Arial"/>
          <w:color w:val="646464"/>
          <w:sz w:val="18"/>
          <w:szCs w:val="18"/>
          <w:lang w:eastAsia="cs-CZ"/>
        </w:rPr>
        <w:br/>
        <w:t>Rozměry aplikátoru: šířka 430 mm, délka 430 mm, výška</w:t>
      </w:r>
      <w:r>
        <w:rPr>
          <w:rFonts w:ascii="Arial" w:eastAsia="Times New Roman" w:hAnsi="Arial" w:cs="Arial"/>
          <w:color w:val="646464"/>
          <w:sz w:val="18"/>
          <w:szCs w:val="18"/>
          <w:lang w:eastAsia="cs-CZ"/>
        </w:rPr>
        <w:t xml:space="preserve"> 29 mm, hmotnost 0,75 kg</w:t>
      </w:r>
    </w:p>
    <w:p w14:paraId="69D819C1" w14:textId="77777777" w:rsidR="001E1EF9" w:rsidRDefault="001E1EF9" w:rsidP="001E1EF9">
      <w:pPr>
        <w:shd w:val="clear" w:color="auto" w:fill="FFFFFF"/>
        <w:spacing w:after="120"/>
        <w:outlineLvl w:val="2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noProof/>
          <w:sz w:val="18"/>
          <w:szCs w:val="18"/>
          <w:lang w:eastAsia="cs-CZ"/>
        </w:rPr>
        <w:t>Cena:</w:t>
      </w:r>
      <w:r>
        <w:rPr>
          <w:rFonts w:ascii="Arial" w:eastAsia="Times New Roman" w:hAnsi="Arial" w:cs="Arial"/>
          <w:noProof/>
          <w:sz w:val="18"/>
          <w:szCs w:val="18"/>
          <w:lang w:eastAsia="cs-CZ"/>
        </w:rPr>
        <w:tab/>
      </w:r>
      <w:r w:rsidR="006D2E8C">
        <w:rPr>
          <w:rFonts w:ascii="Arial" w:eastAsia="Times New Roman" w:hAnsi="Arial" w:cs="Arial"/>
          <w:noProof/>
          <w:sz w:val="18"/>
          <w:szCs w:val="18"/>
          <w:lang w:eastAsia="cs-CZ"/>
        </w:rPr>
        <w:t xml:space="preserve">4 </w:t>
      </w:r>
      <w:r w:rsidR="00CA13D8">
        <w:rPr>
          <w:rFonts w:ascii="Arial" w:eastAsia="Times New Roman" w:hAnsi="Arial" w:cs="Arial"/>
          <w:noProof/>
          <w:sz w:val="18"/>
          <w:szCs w:val="18"/>
          <w:lang w:eastAsia="cs-CZ"/>
        </w:rPr>
        <w:t>967</w:t>
      </w:r>
      <w:r>
        <w:rPr>
          <w:rFonts w:ascii="Arial" w:eastAsia="Times New Roman" w:hAnsi="Arial" w:cs="Arial"/>
          <w:noProof/>
          <w:sz w:val="18"/>
          <w:szCs w:val="18"/>
          <w:lang w:eastAsia="cs-CZ"/>
        </w:rPr>
        <w:t xml:space="preserve"> Kč bez DPH</w:t>
      </w:r>
      <w:r>
        <w:rPr>
          <w:rFonts w:ascii="Arial" w:eastAsia="Times New Roman" w:hAnsi="Arial" w:cs="Arial"/>
          <w:noProof/>
          <w:sz w:val="18"/>
          <w:szCs w:val="18"/>
          <w:lang w:eastAsia="cs-CZ"/>
        </w:rPr>
        <w:tab/>
      </w:r>
      <w:r w:rsidR="00CA13D8">
        <w:rPr>
          <w:rFonts w:ascii="Arial" w:eastAsia="Times New Roman" w:hAnsi="Arial" w:cs="Arial"/>
          <w:noProof/>
          <w:sz w:val="18"/>
          <w:szCs w:val="18"/>
          <w:lang w:eastAsia="cs-CZ"/>
        </w:rPr>
        <w:t>6 010</w:t>
      </w:r>
      <w:r>
        <w:rPr>
          <w:rFonts w:ascii="Arial" w:eastAsia="Times New Roman" w:hAnsi="Arial" w:cs="Arial"/>
          <w:noProof/>
          <w:sz w:val="18"/>
          <w:szCs w:val="18"/>
          <w:lang w:eastAsia="cs-CZ"/>
        </w:rPr>
        <w:t xml:space="preserve"> Kč včetně DPH</w:t>
      </w:r>
    </w:p>
    <w:p w14:paraId="2260FEC5" w14:textId="77777777" w:rsidR="001E1EF9" w:rsidRPr="00150FC4" w:rsidRDefault="001E1EF9" w:rsidP="001E1EF9">
      <w:pPr>
        <w:shd w:val="clear" w:color="auto" w:fill="FFFFFF"/>
        <w:spacing w:after="120"/>
        <w:outlineLvl w:val="2"/>
        <w:rPr>
          <w:rFonts w:ascii="Arial" w:eastAsia="Times New Roman" w:hAnsi="Arial" w:cs="Arial"/>
          <w:sz w:val="18"/>
          <w:szCs w:val="18"/>
          <w:lang w:eastAsia="cs-CZ"/>
        </w:rPr>
      </w:pPr>
    </w:p>
    <w:p w14:paraId="7E1A967E" w14:textId="77777777" w:rsidR="008D1883" w:rsidRPr="00FD0EB9" w:rsidRDefault="008D1883" w:rsidP="008D1883">
      <w:pPr>
        <w:shd w:val="clear" w:color="auto" w:fill="FFFFFF"/>
        <w:rPr>
          <w:rFonts w:eastAsia="Times New Roman"/>
          <w:b/>
          <w:color w:val="1F3864" w:themeColor="accent5" w:themeShade="80"/>
          <w:sz w:val="40"/>
          <w:szCs w:val="40"/>
          <w:lang w:eastAsia="cs-CZ"/>
        </w:rPr>
      </w:pPr>
      <w:r w:rsidRPr="00FD0EB9">
        <w:rPr>
          <w:rFonts w:eastAsia="Times New Roman"/>
          <w:b/>
          <w:color w:val="1F3864" w:themeColor="accent5" w:themeShade="80"/>
          <w:sz w:val="40"/>
          <w:szCs w:val="40"/>
          <w:lang w:eastAsia="cs-CZ"/>
        </w:rPr>
        <w:t>Cena této sestavy:</w:t>
      </w:r>
    </w:p>
    <w:p w14:paraId="5D0C5230" w14:textId="77777777" w:rsidR="008D1883" w:rsidRPr="00FD0EB9" w:rsidRDefault="008D1883" w:rsidP="008D1883">
      <w:pPr>
        <w:shd w:val="clear" w:color="auto" w:fill="FFFFFF"/>
        <w:ind w:left="2836" w:firstLine="709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počet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Pr="00FD0EB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bez DPH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Pr="00FD0EB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  <w:t>s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</w:t>
      </w:r>
      <w:r w:rsidRPr="00FD0EB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DPH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</w:p>
    <w:p w14:paraId="3CB9E35D" w14:textId="77777777" w:rsidR="008D1883" w:rsidRPr="00FD0EB9" w:rsidRDefault="008D1883" w:rsidP="008D1883">
      <w:pPr>
        <w:shd w:val="clear" w:color="auto" w:fill="FFFFFF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FD0EB9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LUMINA </w:t>
      </w:r>
      <w:proofErr w:type="spellStart"/>
      <w:r w:rsidRPr="00FD0EB9">
        <w:rPr>
          <w:rFonts w:ascii="Arial" w:eastAsia="Times New Roman" w:hAnsi="Arial" w:cs="Arial"/>
          <w:bCs/>
          <w:sz w:val="24"/>
          <w:szCs w:val="24"/>
          <w:lang w:eastAsia="cs-CZ"/>
        </w:rPr>
        <w:t>Clinic</w:t>
      </w:r>
      <w:proofErr w:type="spellEnd"/>
      <w:r w:rsidRPr="00FD0EB9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bez AKU</w:t>
      </w:r>
      <w:r w:rsidRPr="00FD0EB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FD0EB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   8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6D2E8C">
        <w:rPr>
          <w:rFonts w:ascii="Arial" w:eastAsia="Times New Roman" w:hAnsi="Arial" w:cs="Arial"/>
          <w:bCs/>
          <w:sz w:val="24"/>
          <w:szCs w:val="24"/>
          <w:lang w:eastAsia="cs-CZ"/>
        </w:rPr>
        <w:t>263 144</w:t>
      </w:r>
      <w:r w:rsidR="006D2E8C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6D2E8C">
        <w:rPr>
          <w:rFonts w:ascii="Arial" w:eastAsia="Times New Roman" w:hAnsi="Arial" w:cs="Arial"/>
          <w:bCs/>
          <w:sz w:val="24"/>
          <w:szCs w:val="24"/>
          <w:lang w:eastAsia="cs-CZ"/>
        </w:rPr>
        <w:tab/>
        <w:t>318 400</w:t>
      </w:r>
    </w:p>
    <w:p w14:paraId="42543E27" w14:textId="77777777" w:rsidR="008D1883" w:rsidRDefault="00070498" w:rsidP="008D1883">
      <w:pPr>
        <w:shd w:val="clear" w:color="auto" w:fill="FFFFFF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SL70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8D188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8D188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8D1883">
        <w:rPr>
          <w:rFonts w:ascii="Arial" w:eastAsia="Times New Roman" w:hAnsi="Arial" w:cs="Arial"/>
          <w:bCs/>
          <w:sz w:val="24"/>
          <w:szCs w:val="24"/>
          <w:lang w:eastAsia="cs-CZ"/>
        </w:rPr>
        <w:tab/>
        <w:t xml:space="preserve">    7</w:t>
      </w:r>
      <w:r w:rsidR="008D188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8D188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6D2E8C">
        <w:rPr>
          <w:rFonts w:ascii="Arial" w:eastAsia="Times New Roman" w:hAnsi="Arial" w:cs="Arial"/>
          <w:bCs/>
          <w:sz w:val="24"/>
          <w:szCs w:val="24"/>
          <w:lang w:eastAsia="cs-CZ"/>
        </w:rPr>
        <w:t>215 873</w:t>
      </w:r>
      <w:r w:rsidR="006D2E8C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6D2E8C">
        <w:rPr>
          <w:rFonts w:ascii="Arial" w:eastAsia="Times New Roman" w:hAnsi="Arial" w:cs="Arial"/>
          <w:bCs/>
          <w:sz w:val="24"/>
          <w:szCs w:val="24"/>
          <w:lang w:eastAsia="cs-CZ"/>
        </w:rPr>
        <w:tab/>
        <w:t>261 205</w:t>
      </w:r>
    </w:p>
    <w:p w14:paraId="34E13011" w14:textId="77777777" w:rsidR="008D1883" w:rsidRDefault="008D1883" w:rsidP="008D1883">
      <w:pPr>
        <w:shd w:val="clear" w:color="auto" w:fill="FFFFFF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Posuvné zařízení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ab/>
        <w:t xml:space="preserve">    7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6D2E8C">
        <w:rPr>
          <w:rFonts w:ascii="Arial" w:eastAsia="Times New Roman" w:hAnsi="Arial" w:cs="Arial"/>
          <w:bCs/>
          <w:sz w:val="24"/>
          <w:szCs w:val="24"/>
          <w:lang w:eastAsia="cs-CZ"/>
        </w:rPr>
        <w:t>184 </w:t>
      </w:r>
      <w:r w:rsidR="00437225">
        <w:rPr>
          <w:rFonts w:ascii="Arial" w:eastAsia="Times New Roman" w:hAnsi="Arial" w:cs="Arial"/>
          <w:bCs/>
          <w:sz w:val="24"/>
          <w:szCs w:val="24"/>
          <w:lang w:eastAsia="cs-CZ"/>
        </w:rPr>
        <w:t>54</w:t>
      </w:r>
      <w:r w:rsidR="006D2E8C">
        <w:rPr>
          <w:rFonts w:ascii="Arial" w:eastAsia="Times New Roman" w:hAnsi="Arial" w:cs="Arial"/>
          <w:bCs/>
          <w:sz w:val="24"/>
          <w:szCs w:val="24"/>
          <w:lang w:eastAsia="cs-CZ"/>
        </w:rPr>
        <w:t>8</w:t>
      </w:r>
      <w:r w:rsidR="006D2E8C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6D2E8C">
        <w:rPr>
          <w:rFonts w:ascii="Arial" w:eastAsia="Times New Roman" w:hAnsi="Arial" w:cs="Arial"/>
          <w:bCs/>
          <w:sz w:val="24"/>
          <w:szCs w:val="24"/>
          <w:lang w:eastAsia="cs-CZ"/>
        </w:rPr>
        <w:tab/>
        <w:t>223 300</w:t>
      </w:r>
    </w:p>
    <w:p w14:paraId="3DFDC41B" w14:textId="77777777" w:rsidR="008D1883" w:rsidRPr="00FD0EB9" w:rsidRDefault="008D1883" w:rsidP="008D1883">
      <w:pPr>
        <w:shd w:val="clear" w:color="auto" w:fill="FFFFFF"/>
        <w:rPr>
          <w:rFonts w:ascii="Arial" w:eastAsia="Times New Roman" w:hAnsi="Arial" w:cs="Arial"/>
          <w:bCs/>
          <w:noProof/>
          <w:sz w:val="24"/>
          <w:szCs w:val="24"/>
          <w:lang w:eastAsia="cs-CZ"/>
        </w:rPr>
      </w:pPr>
      <w:r w:rsidRPr="00FD0EB9"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>A1</w:t>
      </w:r>
      <w:r w:rsidR="00070498"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>1P</w:t>
      </w:r>
      <w:r w:rsidR="00070498"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ab/>
      </w:r>
      <w:r w:rsidR="00070498"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ab/>
      </w:r>
      <w:r w:rsidR="00070498"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ab/>
      </w:r>
      <w:r w:rsidR="00070498"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ab/>
      </w:r>
      <w:r w:rsidR="00070498"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ab/>
        <w:t xml:space="preserve">    </w:t>
      </w:r>
      <w:r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>8</w:t>
      </w:r>
      <w:r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ab/>
      </w:r>
      <w:r w:rsidRPr="00FD0EB9"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 xml:space="preserve">  </w:t>
      </w:r>
      <w:r w:rsidR="006D2E8C"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>99 192</w:t>
      </w:r>
      <w:r w:rsidR="006D2E8C"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ab/>
      </w:r>
      <w:r w:rsidR="006D2E8C"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ab/>
        <w:t>120 024</w:t>
      </w:r>
    </w:p>
    <w:p w14:paraId="4B592809" w14:textId="77777777" w:rsidR="008D1883" w:rsidRDefault="008D1883" w:rsidP="008D1883">
      <w:pPr>
        <w:shd w:val="clear" w:color="auto" w:fill="FFFFFF"/>
        <w:rPr>
          <w:rFonts w:ascii="Arial" w:eastAsia="Times New Roman" w:hAnsi="Arial" w:cs="Arial"/>
          <w:bCs/>
          <w:noProof/>
          <w:sz w:val="24"/>
          <w:szCs w:val="24"/>
          <w:lang w:eastAsia="cs-CZ"/>
        </w:rPr>
      </w:pPr>
      <w:r w:rsidRPr="00FD0EB9"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>Fix Combi</w:t>
      </w:r>
      <w:r w:rsidR="00070498"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>-e</w:t>
      </w:r>
      <w:r w:rsidRPr="00FD0EB9"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 xml:space="preserve"> 3ks</w:t>
      </w:r>
      <w:r w:rsidRPr="00FD0EB9"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ab/>
      </w:r>
      <w:r w:rsidRPr="00FD0EB9"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ab/>
      </w:r>
      <w:r w:rsidRPr="00FD0EB9"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 xml:space="preserve">    8</w:t>
      </w:r>
      <w:r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ab/>
      </w:r>
      <w:r w:rsidRPr="00FD0EB9"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 xml:space="preserve">  </w:t>
      </w:r>
      <w:r w:rsidR="006D2E8C"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>19 632</w:t>
      </w:r>
      <w:r w:rsidR="006D2E8C"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ab/>
      </w:r>
      <w:r w:rsidR="006D2E8C"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ab/>
        <w:t xml:space="preserve">  23 760</w:t>
      </w:r>
    </w:p>
    <w:p w14:paraId="3661AE26" w14:textId="77777777" w:rsidR="008D1883" w:rsidRDefault="00070498" w:rsidP="008D1883">
      <w:pPr>
        <w:shd w:val="clear" w:color="auto" w:fill="FFFFFF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>SL30-3D</w:t>
      </w:r>
      <w:r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ab/>
      </w:r>
      <w:r w:rsidR="008D1883"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ab/>
      </w:r>
      <w:r w:rsidR="008D1883"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ab/>
      </w:r>
      <w:r w:rsidR="008D1883"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ab/>
        <w:t xml:space="preserve">    7</w:t>
      </w:r>
      <w:r w:rsidR="008D1883"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ab/>
      </w:r>
      <w:r w:rsidR="008D1883"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ab/>
        <w:t xml:space="preserve">  </w:t>
      </w:r>
      <w:r w:rsidR="006D2E8C"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>55 090</w:t>
      </w:r>
      <w:r w:rsidR="006D2E8C"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ab/>
      </w:r>
      <w:r w:rsidR="006D2E8C"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ab/>
        <w:t xml:space="preserve">  66 661</w:t>
      </w:r>
    </w:p>
    <w:p w14:paraId="5C62A937" w14:textId="77777777" w:rsidR="008D1883" w:rsidRDefault="008D1883" w:rsidP="008D1883">
      <w:pPr>
        <w:shd w:val="clear" w:color="auto" w:fill="FFFFFF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FD0EB9">
        <w:rPr>
          <w:rFonts w:ascii="Arial" w:eastAsia="Times New Roman" w:hAnsi="Arial" w:cs="Arial"/>
          <w:bCs/>
          <w:sz w:val="24"/>
          <w:szCs w:val="24"/>
          <w:lang w:eastAsia="cs-CZ"/>
        </w:rPr>
        <w:t>AL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2</w:t>
      </w:r>
      <w:r w:rsidRPr="00FD0EB9">
        <w:rPr>
          <w:rFonts w:ascii="Arial" w:eastAsia="Times New Roman" w:hAnsi="Arial" w:cs="Arial"/>
          <w:bCs/>
          <w:sz w:val="24"/>
          <w:szCs w:val="24"/>
          <w:lang w:eastAsia="cs-CZ"/>
        </w:rPr>
        <w:t>1</w:t>
      </w:r>
      <w:r w:rsidR="00070498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070498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CA13D8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CA13D8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CA13D8">
        <w:rPr>
          <w:rFonts w:ascii="Arial" w:eastAsia="Times New Roman" w:hAnsi="Arial" w:cs="Arial"/>
          <w:bCs/>
          <w:sz w:val="24"/>
          <w:szCs w:val="24"/>
          <w:lang w:eastAsia="cs-CZ"/>
        </w:rPr>
        <w:tab/>
        <w:t xml:space="preserve">    2</w:t>
      </w:r>
      <w:r w:rsidR="00CA13D8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CA13D8">
        <w:rPr>
          <w:rFonts w:ascii="Arial" w:eastAsia="Times New Roman" w:hAnsi="Arial" w:cs="Arial"/>
          <w:bCs/>
          <w:sz w:val="24"/>
          <w:szCs w:val="24"/>
          <w:lang w:eastAsia="cs-CZ"/>
        </w:rPr>
        <w:tab/>
        <w:t xml:space="preserve">  10 918</w:t>
      </w:r>
      <w:r w:rsidR="006D2E8C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437225">
        <w:rPr>
          <w:rFonts w:ascii="Arial" w:eastAsia="Times New Roman" w:hAnsi="Arial" w:cs="Arial"/>
          <w:bCs/>
          <w:sz w:val="24"/>
          <w:szCs w:val="24"/>
          <w:lang w:eastAsia="cs-CZ"/>
        </w:rPr>
        <w:tab/>
        <w:t xml:space="preserve">  </w:t>
      </w:r>
      <w:r w:rsidR="00CA13D8">
        <w:rPr>
          <w:rFonts w:ascii="Arial" w:eastAsia="Times New Roman" w:hAnsi="Arial" w:cs="Arial"/>
          <w:bCs/>
          <w:sz w:val="24"/>
          <w:szCs w:val="24"/>
          <w:lang w:eastAsia="cs-CZ"/>
        </w:rPr>
        <w:t>13 210</w:t>
      </w:r>
    </w:p>
    <w:p w14:paraId="500292C6" w14:textId="77777777" w:rsidR="008D1883" w:rsidRPr="00FD0EB9" w:rsidRDefault="00070498" w:rsidP="008D1883">
      <w:pPr>
        <w:shd w:val="clear" w:color="auto" w:fill="FFFFFF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AL43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8D188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8D188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8D1883">
        <w:rPr>
          <w:rFonts w:ascii="Arial" w:eastAsia="Times New Roman" w:hAnsi="Arial" w:cs="Arial"/>
          <w:bCs/>
          <w:sz w:val="24"/>
          <w:szCs w:val="24"/>
          <w:lang w:eastAsia="cs-CZ"/>
        </w:rPr>
        <w:tab/>
        <w:t xml:space="preserve">    7</w:t>
      </w:r>
      <w:r w:rsidR="008D188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8D188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8D1883" w:rsidRPr="00CA13D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  </w:t>
      </w:r>
      <w:r w:rsidR="00CA13D8" w:rsidRPr="00CA13D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34 769</w:t>
      </w:r>
      <w:r w:rsidR="00437225" w:rsidRPr="00CA13D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ab/>
      </w:r>
      <w:r w:rsidR="00437225" w:rsidRPr="00CA13D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ab/>
        <w:t xml:space="preserve">  </w:t>
      </w:r>
      <w:r w:rsidR="00CA13D8" w:rsidRPr="00CA13D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42 070</w:t>
      </w:r>
    </w:p>
    <w:p w14:paraId="0DC59012" w14:textId="77777777" w:rsidR="008D1883" w:rsidRDefault="00CA13D8" w:rsidP="008D1883">
      <w:pPr>
        <w:shd w:val="clear" w:color="auto" w:fill="FFFFFF"/>
        <w:rPr>
          <w:rFonts w:ascii="Arial" w:eastAsia="Times New Roman" w:hAnsi="Arial" w:cs="Arial"/>
          <w:bCs/>
          <w:noProof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>Celkem</w:t>
      </w:r>
      <w:r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ab/>
        <w:t>883 166</w:t>
      </w:r>
      <w:r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ab/>
        <w:t xml:space="preserve">        1 068 630</w:t>
      </w:r>
    </w:p>
    <w:p w14:paraId="6F34C9B8" w14:textId="77777777" w:rsidR="00CA13D8" w:rsidRPr="00FD0EB9" w:rsidRDefault="00CA13D8" w:rsidP="008D1883">
      <w:pPr>
        <w:shd w:val="clear" w:color="auto" w:fill="FFFFFF"/>
        <w:rPr>
          <w:rFonts w:ascii="Arial" w:eastAsia="Times New Roman" w:hAnsi="Arial" w:cs="Arial"/>
          <w:bCs/>
          <w:noProof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>SLEVA  -10%</w:t>
      </w:r>
      <w:r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ab/>
        <w:t>- 88 317</w:t>
      </w:r>
      <w:r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tab/>
        <w:t xml:space="preserve">         - 106 863 </w:t>
      </w:r>
    </w:p>
    <w:p w14:paraId="572B871C" w14:textId="77777777" w:rsidR="008D1883" w:rsidRPr="008A1428" w:rsidRDefault="008D1883" w:rsidP="008D1883">
      <w:pPr>
        <w:shd w:val="clear" w:color="auto" w:fill="FFFFFF"/>
        <w:rPr>
          <w:rFonts w:asciiTheme="minorHAnsi" w:eastAsia="Times New Roman" w:hAnsiTheme="minorHAnsi" w:cstheme="minorHAnsi"/>
          <w:b/>
          <w:noProof/>
          <w:color w:val="1F3864" w:themeColor="accent5" w:themeShade="80"/>
          <w:sz w:val="28"/>
          <w:szCs w:val="28"/>
          <w:u w:val="double"/>
          <w:lang w:eastAsia="cs-CZ"/>
        </w:rPr>
      </w:pPr>
      <w:r w:rsidRPr="00FD0EB9">
        <w:rPr>
          <w:rFonts w:ascii="Arial" w:eastAsia="Times New Roman" w:hAnsi="Arial" w:cs="Arial"/>
          <w:b/>
          <w:sz w:val="24"/>
          <w:szCs w:val="24"/>
          <w:u w:val="double"/>
          <w:lang w:eastAsia="cs-CZ"/>
        </w:rPr>
        <w:t>CENA CELKEM</w:t>
      </w:r>
      <w:r w:rsidRPr="00FD0EB9">
        <w:rPr>
          <w:rFonts w:ascii="Arial" w:eastAsia="Times New Roman" w:hAnsi="Arial" w:cs="Arial"/>
          <w:b/>
          <w:sz w:val="24"/>
          <w:szCs w:val="24"/>
          <w:u w:val="double"/>
          <w:lang w:eastAsia="cs-CZ"/>
        </w:rPr>
        <w:tab/>
      </w:r>
      <w:r w:rsidRPr="00FD0EB9">
        <w:rPr>
          <w:rFonts w:ascii="Arial" w:eastAsia="Times New Roman" w:hAnsi="Arial" w:cs="Arial"/>
          <w:b/>
          <w:sz w:val="24"/>
          <w:szCs w:val="24"/>
          <w:u w:val="double"/>
          <w:lang w:eastAsia="cs-CZ"/>
        </w:rPr>
        <w:tab/>
      </w:r>
      <w:r>
        <w:rPr>
          <w:rFonts w:ascii="Arial" w:eastAsia="Times New Roman" w:hAnsi="Arial" w:cs="Arial"/>
          <w:b/>
          <w:sz w:val="24"/>
          <w:szCs w:val="24"/>
          <w:u w:val="double"/>
          <w:lang w:eastAsia="cs-CZ"/>
        </w:rPr>
        <w:tab/>
      </w:r>
      <w:r>
        <w:rPr>
          <w:rFonts w:ascii="Arial" w:eastAsia="Times New Roman" w:hAnsi="Arial" w:cs="Arial"/>
          <w:b/>
          <w:sz w:val="24"/>
          <w:szCs w:val="24"/>
          <w:u w:val="double"/>
          <w:lang w:eastAsia="cs-CZ"/>
        </w:rPr>
        <w:tab/>
      </w:r>
      <w:r w:rsidRPr="00FD0EB9">
        <w:rPr>
          <w:rFonts w:ascii="Arial" w:eastAsia="Times New Roman" w:hAnsi="Arial" w:cs="Arial"/>
          <w:b/>
          <w:sz w:val="24"/>
          <w:szCs w:val="24"/>
          <w:u w:val="double"/>
          <w:lang w:eastAsia="cs-CZ"/>
        </w:rPr>
        <w:tab/>
      </w:r>
      <w:r w:rsidR="00CA13D8">
        <w:rPr>
          <w:rFonts w:ascii="Arial" w:eastAsia="Times New Roman" w:hAnsi="Arial" w:cs="Arial"/>
          <w:b/>
          <w:sz w:val="24"/>
          <w:szCs w:val="24"/>
          <w:u w:val="double"/>
          <w:lang w:eastAsia="cs-CZ"/>
        </w:rPr>
        <w:t>794 849 Kč</w:t>
      </w:r>
      <w:r w:rsidR="00CA13D8">
        <w:rPr>
          <w:rFonts w:ascii="Arial" w:eastAsia="Times New Roman" w:hAnsi="Arial" w:cs="Arial"/>
          <w:b/>
          <w:sz w:val="24"/>
          <w:szCs w:val="24"/>
          <w:u w:val="double"/>
          <w:lang w:eastAsia="cs-CZ"/>
        </w:rPr>
        <w:tab/>
      </w:r>
      <w:r w:rsidR="00CA13D8">
        <w:rPr>
          <w:rFonts w:ascii="Arial" w:eastAsia="Times New Roman" w:hAnsi="Arial" w:cs="Arial"/>
          <w:b/>
          <w:sz w:val="24"/>
          <w:szCs w:val="24"/>
          <w:u w:val="double"/>
          <w:lang w:eastAsia="cs-CZ"/>
        </w:rPr>
        <w:tab/>
      </w:r>
      <w:r w:rsidR="007373F4">
        <w:rPr>
          <w:rFonts w:ascii="Arial" w:eastAsia="Times New Roman" w:hAnsi="Arial" w:cs="Arial"/>
          <w:b/>
          <w:sz w:val="24"/>
          <w:szCs w:val="24"/>
          <w:u w:val="double"/>
          <w:lang w:eastAsia="cs-CZ"/>
        </w:rPr>
        <w:t xml:space="preserve"> </w:t>
      </w:r>
      <w:r w:rsidR="00CA13D8">
        <w:rPr>
          <w:rFonts w:ascii="Arial" w:eastAsia="Times New Roman" w:hAnsi="Arial" w:cs="Arial"/>
          <w:b/>
          <w:sz w:val="24"/>
          <w:szCs w:val="24"/>
          <w:u w:val="double"/>
          <w:lang w:eastAsia="cs-CZ"/>
        </w:rPr>
        <w:t xml:space="preserve">961 767 </w:t>
      </w:r>
      <w:r w:rsidRPr="00FD0EB9">
        <w:rPr>
          <w:rFonts w:ascii="Arial" w:eastAsia="Times New Roman" w:hAnsi="Arial" w:cs="Arial"/>
          <w:b/>
          <w:sz w:val="24"/>
          <w:szCs w:val="24"/>
          <w:u w:val="double"/>
          <w:lang w:eastAsia="cs-CZ"/>
        </w:rPr>
        <w:t>Kč</w:t>
      </w:r>
    </w:p>
    <w:p w14:paraId="3BEB3356" w14:textId="77777777" w:rsidR="008D1883" w:rsidRDefault="008D1883" w:rsidP="008D1883">
      <w:pPr>
        <w:shd w:val="clear" w:color="auto" w:fill="FFFFFF"/>
        <w:rPr>
          <w:rFonts w:ascii="Arial" w:eastAsia="Times New Roman" w:hAnsi="Arial" w:cs="Arial"/>
          <w:color w:val="646464"/>
          <w:sz w:val="18"/>
          <w:szCs w:val="18"/>
          <w:lang w:eastAsia="cs-CZ"/>
        </w:rPr>
      </w:pPr>
    </w:p>
    <w:p w14:paraId="491D2EE0" w14:textId="77777777" w:rsidR="008D1883" w:rsidRPr="00806FAA" w:rsidRDefault="008D1883" w:rsidP="008D1883">
      <w:pPr>
        <w:shd w:val="clear" w:color="auto" w:fill="FFFFFF"/>
        <w:rPr>
          <w:rFonts w:eastAsia="Times New Roman"/>
          <w:b/>
          <w:color w:val="1F3864" w:themeColor="accent5" w:themeShade="80"/>
          <w:sz w:val="40"/>
          <w:szCs w:val="40"/>
          <w:lang w:eastAsia="cs-CZ"/>
        </w:rPr>
      </w:pPr>
      <w:r w:rsidRPr="00806FAA">
        <w:rPr>
          <w:rFonts w:eastAsia="Times New Roman"/>
          <w:b/>
          <w:color w:val="1F3864" w:themeColor="accent5" w:themeShade="80"/>
          <w:sz w:val="40"/>
          <w:szCs w:val="40"/>
          <w:lang w:eastAsia="cs-CZ"/>
        </w:rPr>
        <w:t>Celková cena sestavy:</w:t>
      </w:r>
      <w:r w:rsidRPr="00806FAA">
        <w:rPr>
          <w:rFonts w:eastAsia="Times New Roman"/>
          <w:b/>
          <w:color w:val="1F3864" w:themeColor="accent5" w:themeShade="80"/>
          <w:sz w:val="40"/>
          <w:szCs w:val="40"/>
          <w:lang w:eastAsia="cs-CZ"/>
        </w:rPr>
        <w:tab/>
      </w:r>
      <w:r>
        <w:rPr>
          <w:rFonts w:eastAsia="Times New Roman"/>
          <w:b/>
          <w:color w:val="1F3864" w:themeColor="accent5" w:themeShade="80"/>
          <w:sz w:val="40"/>
          <w:szCs w:val="40"/>
          <w:lang w:eastAsia="cs-CZ"/>
        </w:rPr>
        <w:tab/>
      </w:r>
      <w:r w:rsidR="00CA13D8">
        <w:rPr>
          <w:rFonts w:eastAsia="Times New Roman"/>
          <w:b/>
          <w:color w:val="1F3864" w:themeColor="accent5" w:themeShade="80"/>
          <w:sz w:val="40"/>
          <w:szCs w:val="40"/>
          <w:lang w:eastAsia="cs-CZ"/>
        </w:rPr>
        <w:t xml:space="preserve">794 849 </w:t>
      </w:r>
      <w:r w:rsidRPr="00806FAA">
        <w:rPr>
          <w:rFonts w:eastAsia="Times New Roman"/>
          <w:b/>
          <w:color w:val="1F3864" w:themeColor="accent5" w:themeShade="80"/>
          <w:sz w:val="40"/>
          <w:szCs w:val="40"/>
          <w:lang w:eastAsia="cs-CZ"/>
        </w:rPr>
        <w:t>Kč bez DPH</w:t>
      </w:r>
    </w:p>
    <w:p w14:paraId="7F9C2FE5" w14:textId="77777777" w:rsidR="008D1883" w:rsidRDefault="008D1883" w:rsidP="008D1883">
      <w:pPr>
        <w:shd w:val="clear" w:color="auto" w:fill="FFFFFF"/>
        <w:spacing w:after="120"/>
        <w:outlineLvl w:val="2"/>
        <w:rPr>
          <w:rFonts w:asciiTheme="minorHAnsi" w:eastAsia="Times New Roman" w:hAnsiTheme="minorHAnsi" w:cstheme="minorHAnsi"/>
          <w:b/>
          <w:noProof/>
          <w:color w:val="1F3864" w:themeColor="accent5" w:themeShade="80"/>
          <w:sz w:val="40"/>
          <w:szCs w:val="40"/>
          <w:lang w:eastAsia="cs-CZ"/>
        </w:rPr>
      </w:pPr>
      <w:r w:rsidRPr="00806FAA">
        <w:rPr>
          <w:rFonts w:eastAsia="Times New Roman"/>
          <w:b/>
          <w:color w:val="1F3864" w:themeColor="accent5" w:themeShade="80"/>
          <w:sz w:val="40"/>
          <w:szCs w:val="40"/>
          <w:lang w:eastAsia="cs-CZ"/>
        </w:rPr>
        <w:tab/>
      </w:r>
      <w:r w:rsidRPr="00806FAA">
        <w:rPr>
          <w:rFonts w:eastAsia="Times New Roman"/>
          <w:b/>
          <w:color w:val="1F3864" w:themeColor="accent5" w:themeShade="80"/>
          <w:sz w:val="40"/>
          <w:szCs w:val="40"/>
          <w:lang w:eastAsia="cs-CZ"/>
        </w:rPr>
        <w:tab/>
      </w:r>
      <w:r w:rsidRPr="00806FAA">
        <w:rPr>
          <w:rFonts w:eastAsia="Times New Roman"/>
          <w:b/>
          <w:color w:val="1F3864" w:themeColor="accent5" w:themeShade="80"/>
          <w:sz w:val="40"/>
          <w:szCs w:val="40"/>
          <w:lang w:eastAsia="cs-CZ"/>
        </w:rPr>
        <w:tab/>
      </w:r>
      <w:r w:rsidRPr="00806FAA">
        <w:rPr>
          <w:rFonts w:eastAsia="Times New Roman"/>
          <w:b/>
          <w:color w:val="1F3864" w:themeColor="accent5" w:themeShade="80"/>
          <w:sz w:val="40"/>
          <w:szCs w:val="40"/>
          <w:lang w:eastAsia="cs-CZ"/>
        </w:rPr>
        <w:tab/>
      </w:r>
      <w:r w:rsidRPr="00806FAA">
        <w:rPr>
          <w:rFonts w:eastAsia="Times New Roman"/>
          <w:b/>
          <w:color w:val="1F3864" w:themeColor="accent5" w:themeShade="80"/>
          <w:sz w:val="40"/>
          <w:szCs w:val="40"/>
          <w:lang w:eastAsia="cs-CZ"/>
        </w:rPr>
        <w:tab/>
      </w:r>
      <w:r w:rsidR="00CA13D8">
        <w:rPr>
          <w:rFonts w:eastAsia="Times New Roman"/>
          <w:b/>
          <w:color w:val="1F3864" w:themeColor="accent5" w:themeShade="80"/>
          <w:sz w:val="40"/>
          <w:szCs w:val="40"/>
          <w:lang w:eastAsia="cs-CZ"/>
        </w:rPr>
        <w:tab/>
      </w:r>
      <w:r w:rsidR="00CA13D8">
        <w:rPr>
          <w:rFonts w:eastAsia="Times New Roman"/>
          <w:b/>
          <w:color w:val="1F3864" w:themeColor="accent5" w:themeShade="80"/>
          <w:sz w:val="40"/>
          <w:szCs w:val="40"/>
          <w:lang w:eastAsia="cs-CZ"/>
        </w:rPr>
        <w:tab/>
        <w:t>961 767</w:t>
      </w:r>
      <w:r w:rsidRPr="00806FAA">
        <w:rPr>
          <w:rFonts w:eastAsia="Times New Roman"/>
          <w:b/>
          <w:color w:val="1F3864" w:themeColor="accent5" w:themeShade="80"/>
          <w:sz w:val="40"/>
          <w:szCs w:val="40"/>
          <w:lang w:eastAsia="cs-CZ"/>
        </w:rPr>
        <w:t xml:space="preserve"> Kč včetně DPH</w:t>
      </w:r>
    </w:p>
    <w:p w14:paraId="25E6734E" w14:textId="77777777" w:rsidR="008D1883" w:rsidRDefault="008D1883" w:rsidP="008D1883">
      <w:pPr>
        <w:tabs>
          <w:tab w:val="left" w:pos="1560"/>
        </w:tabs>
        <w:rPr>
          <w:noProof/>
          <w:lang w:eastAsia="cs-CZ"/>
        </w:rPr>
      </w:pPr>
    </w:p>
    <w:p w14:paraId="14E24EC8" w14:textId="77777777" w:rsidR="008D1883" w:rsidRDefault="008D1883" w:rsidP="008D1883">
      <w:pPr>
        <w:tabs>
          <w:tab w:val="left" w:pos="1560"/>
        </w:tabs>
        <w:rPr>
          <w:noProof/>
          <w:lang w:eastAsia="cs-CZ"/>
        </w:rPr>
      </w:pPr>
    </w:p>
    <w:p w14:paraId="48F50128" w14:textId="77777777" w:rsidR="008D1883" w:rsidRDefault="008D1883" w:rsidP="008D1883">
      <w:pPr>
        <w:tabs>
          <w:tab w:val="left" w:pos="1560"/>
        </w:tabs>
        <w:rPr>
          <w:noProof/>
          <w:lang w:eastAsia="cs-CZ"/>
        </w:rPr>
      </w:pPr>
      <w:r>
        <w:rPr>
          <w:noProof/>
          <w:lang w:eastAsia="cs-CZ"/>
        </w:rPr>
        <w:t xml:space="preserve">Vypracoval: </w:t>
      </w:r>
      <w:r w:rsidRPr="00390E13">
        <w:rPr>
          <w:b/>
          <w:noProof/>
          <w:lang w:eastAsia="cs-CZ"/>
        </w:rPr>
        <w:t>Roman Konopásek</w:t>
      </w:r>
      <w:r>
        <w:rPr>
          <w:b/>
          <w:noProof/>
          <w:lang w:eastAsia="cs-CZ"/>
        </w:rPr>
        <w:tab/>
      </w:r>
      <w:r>
        <w:rPr>
          <w:b/>
          <w:noProof/>
          <w:lang w:eastAsia="cs-CZ"/>
        </w:rPr>
        <w:tab/>
      </w:r>
      <w:r>
        <w:rPr>
          <w:b/>
          <w:noProof/>
          <w:lang w:eastAsia="cs-CZ"/>
        </w:rPr>
        <w:tab/>
      </w:r>
      <w:r>
        <w:rPr>
          <w:b/>
          <w:noProof/>
          <w:lang w:eastAsia="cs-CZ"/>
        </w:rPr>
        <w:tab/>
      </w:r>
      <w:r w:rsidRPr="00390E13">
        <w:rPr>
          <w:noProof/>
          <w:lang w:eastAsia="cs-CZ"/>
        </w:rPr>
        <w:drawing>
          <wp:anchor distT="0" distB="0" distL="114300" distR="114300" simplePos="0" relativeHeight="251814912" behindDoc="0" locked="0" layoutInCell="1" allowOverlap="1" wp14:anchorId="0B9F8A62" wp14:editId="028C9BC9">
            <wp:simplePos x="0" y="0"/>
            <wp:positionH relativeFrom="column">
              <wp:posOffset>3605530</wp:posOffset>
            </wp:positionH>
            <wp:positionV relativeFrom="paragraph">
              <wp:posOffset>3810</wp:posOffset>
            </wp:positionV>
            <wp:extent cx="2095500" cy="476250"/>
            <wp:effectExtent l="0" t="0" r="0" b="0"/>
            <wp:wrapSquare wrapText="bothSides"/>
            <wp:docPr id="11" name="Obrázek 11" descr="biomag-logo@2x-220x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iomag-logo@2x-220x5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A45B4" w14:textId="77777777" w:rsidR="008D1883" w:rsidRDefault="008D1883" w:rsidP="008D1883">
      <w:pPr>
        <w:tabs>
          <w:tab w:val="left" w:pos="1560"/>
        </w:tabs>
        <w:rPr>
          <w:noProof/>
          <w:lang w:eastAsia="cs-CZ"/>
        </w:rPr>
      </w:pPr>
      <w:r w:rsidRPr="00390E13">
        <w:rPr>
          <w:noProof/>
          <w:lang w:eastAsia="cs-CZ"/>
        </w:rPr>
        <w:t>kontrolní a servisní technik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          </w:t>
      </w:r>
    </w:p>
    <w:p w14:paraId="2890F2FE" w14:textId="0812ABA2" w:rsidR="008D1883" w:rsidRDefault="008D1883" w:rsidP="008D1883">
      <w:pPr>
        <w:rPr>
          <w:noProof/>
          <w:lang w:eastAsia="cs-CZ"/>
        </w:rPr>
      </w:pPr>
      <w:r>
        <w:rPr>
          <w:noProof/>
          <w:lang w:eastAsia="cs-CZ"/>
        </w:rPr>
        <w:t>e-mail: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</w:p>
    <w:p w14:paraId="5BC6C3A0" w14:textId="29DBCE0F" w:rsidR="00390E13" w:rsidRDefault="008D1883" w:rsidP="00021539">
      <w:pPr>
        <w:rPr>
          <w:noProof/>
          <w:lang w:eastAsia="cs-CZ"/>
        </w:rPr>
      </w:pPr>
      <w:r>
        <w:rPr>
          <w:noProof/>
          <w:lang w:eastAsia="cs-CZ"/>
        </w:rPr>
        <w:t xml:space="preserve">tel.: 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 w:rsidR="00EA3F88">
        <w:rPr>
          <w:noProof/>
          <w:lang w:eastAsia="cs-CZ"/>
        </w:rPr>
        <w:tab/>
      </w:r>
      <w:r w:rsidR="00EA3F88">
        <w:rPr>
          <w:noProof/>
          <w:lang w:eastAsia="cs-CZ"/>
        </w:rPr>
        <w:tab/>
      </w:r>
      <w:r>
        <w:rPr>
          <w:noProof/>
          <w:lang w:eastAsia="cs-CZ"/>
        </w:rPr>
        <w:t xml:space="preserve">          </w:t>
      </w:r>
      <w:r w:rsidRPr="00390E13">
        <w:rPr>
          <w:b/>
          <w:noProof/>
          <w:lang w:eastAsia="cs-CZ"/>
        </w:rPr>
        <w:t>BIOMAG</w:t>
      </w:r>
      <w:r>
        <w:rPr>
          <w:noProof/>
          <w:lang w:eastAsia="cs-CZ"/>
        </w:rPr>
        <w:t>, Průmyslová 1270, 506 01 Jičín</w:t>
      </w:r>
    </w:p>
    <w:sectPr w:rsidR="00390E13" w:rsidSect="00462789">
      <w:headerReference w:type="default" r:id="rId19"/>
      <w:pgSz w:w="11906" w:h="16838"/>
      <w:pgMar w:top="1134" w:right="127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E069A" w14:textId="77777777" w:rsidR="0086356E" w:rsidRDefault="0086356E" w:rsidP="007609D2">
      <w:r>
        <w:separator/>
      </w:r>
    </w:p>
  </w:endnote>
  <w:endnote w:type="continuationSeparator" w:id="0">
    <w:p w14:paraId="641B8CD3" w14:textId="77777777" w:rsidR="0086356E" w:rsidRDefault="0086356E" w:rsidP="0076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E3A36" w14:textId="77777777" w:rsidR="0086356E" w:rsidRDefault="0086356E" w:rsidP="007609D2">
      <w:r>
        <w:separator/>
      </w:r>
    </w:p>
  </w:footnote>
  <w:footnote w:type="continuationSeparator" w:id="0">
    <w:p w14:paraId="1E04CD51" w14:textId="77777777" w:rsidR="0086356E" w:rsidRDefault="0086356E" w:rsidP="00760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4A2FB" w14:textId="77777777" w:rsidR="00674B8D" w:rsidRDefault="00674B8D">
    <w:pPr>
      <w:pStyle w:val="Zhlav"/>
    </w:pPr>
    <w:r>
      <w:tab/>
    </w:r>
    <w:r>
      <w:tab/>
    </w:r>
    <w:r>
      <w:rPr>
        <w:noProof/>
        <w:lang w:eastAsia="cs-CZ"/>
      </w:rPr>
      <w:drawing>
        <wp:inline distT="0" distB="0" distL="0" distR="0" wp14:anchorId="5FDB0132" wp14:editId="6FC9C004">
          <wp:extent cx="2095500" cy="485775"/>
          <wp:effectExtent l="0" t="0" r="0" b="9525"/>
          <wp:docPr id="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1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C3F"/>
    <w:rsid w:val="000107D7"/>
    <w:rsid w:val="00011713"/>
    <w:rsid w:val="00012021"/>
    <w:rsid w:val="0001300A"/>
    <w:rsid w:val="000156F2"/>
    <w:rsid w:val="00017B89"/>
    <w:rsid w:val="00021539"/>
    <w:rsid w:val="00031D71"/>
    <w:rsid w:val="00045FD9"/>
    <w:rsid w:val="00047C08"/>
    <w:rsid w:val="00054A04"/>
    <w:rsid w:val="0005688F"/>
    <w:rsid w:val="00057022"/>
    <w:rsid w:val="00060741"/>
    <w:rsid w:val="0006311A"/>
    <w:rsid w:val="00070498"/>
    <w:rsid w:val="000738EB"/>
    <w:rsid w:val="000750E1"/>
    <w:rsid w:val="00083146"/>
    <w:rsid w:val="0008771C"/>
    <w:rsid w:val="00094432"/>
    <w:rsid w:val="000948CB"/>
    <w:rsid w:val="000D1327"/>
    <w:rsid w:val="000D2B67"/>
    <w:rsid w:val="000D48DF"/>
    <w:rsid w:val="000D5053"/>
    <w:rsid w:val="000E0F39"/>
    <w:rsid w:val="000E3E05"/>
    <w:rsid w:val="000F52AE"/>
    <w:rsid w:val="000F6F8E"/>
    <w:rsid w:val="00100C34"/>
    <w:rsid w:val="001021A2"/>
    <w:rsid w:val="00104141"/>
    <w:rsid w:val="00106CD4"/>
    <w:rsid w:val="00110471"/>
    <w:rsid w:val="00115F36"/>
    <w:rsid w:val="00126B94"/>
    <w:rsid w:val="00127667"/>
    <w:rsid w:val="00130833"/>
    <w:rsid w:val="001464D9"/>
    <w:rsid w:val="00147C25"/>
    <w:rsid w:val="00150FC4"/>
    <w:rsid w:val="00152163"/>
    <w:rsid w:val="00160EF2"/>
    <w:rsid w:val="00166DA5"/>
    <w:rsid w:val="001679D3"/>
    <w:rsid w:val="00172097"/>
    <w:rsid w:val="00175F59"/>
    <w:rsid w:val="001760ED"/>
    <w:rsid w:val="00180E5F"/>
    <w:rsid w:val="001854F6"/>
    <w:rsid w:val="00185B63"/>
    <w:rsid w:val="00197D55"/>
    <w:rsid w:val="001A7FFB"/>
    <w:rsid w:val="001B2339"/>
    <w:rsid w:val="001B7A9A"/>
    <w:rsid w:val="001E1EF9"/>
    <w:rsid w:val="001E32E3"/>
    <w:rsid w:val="001E40FE"/>
    <w:rsid w:val="001E5E24"/>
    <w:rsid w:val="001F045A"/>
    <w:rsid w:val="001F1D4C"/>
    <w:rsid w:val="00205A1B"/>
    <w:rsid w:val="00214465"/>
    <w:rsid w:val="00217029"/>
    <w:rsid w:val="002213C2"/>
    <w:rsid w:val="00223086"/>
    <w:rsid w:val="0023415D"/>
    <w:rsid w:val="002350A9"/>
    <w:rsid w:val="002436F7"/>
    <w:rsid w:val="002461A0"/>
    <w:rsid w:val="002553D8"/>
    <w:rsid w:val="00255A37"/>
    <w:rsid w:val="00261DDB"/>
    <w:rsid w:val="00262DD7"/>
    <w:rsid w:val="00264D05"/>
    <w:rsid w:val="00281137"/>
    <w:rsid w:val="0029016D"/>
    <w:rsid w:val="00292F73"/>
    <w:rsid w:val="00294453"/>
    <w:rsid w:val="0029458F"/>
    <w:rsid w:val="00294BEB"/>
    <w:rsid w:val="00294D95"/>
    <w:rsid w:val="00296EDA"/>
    <w:rsid w:val="002A4092"/>
    <w:rsid w:val="002B67A6"/>
    <w:rsid w:val="002C10F1"/>
    <w:rsid w:val="002E4C39"/>
    <w:rsid w:val="003206E2"/>
    <w:rsid w:val="003206FF"/>
    <w:rsid w:val="00324DEB"/>
    <w:rsid w:val="0032634F"/>
    <w:rsid w:val="00334029"/>
    <w:rsid w:val="00347BE1"/>
    <w:rsid w:val="003516F7"/>
    <w:rsid w:val="003664E1"/>
    <w:rsid w:val="00372D31"/>
    <w:rsid w:val="00375339"/>
    <w:rsid w:val="0038030D"/>
    <w:rsid w:val="003815BD"/>
    <w:rsid w:val="00381BF1"/>
    <w:rsid w:val="00385B30"/>
    <w:rsid w:val="00390E13"/>
    <w:rsid w:val="003B2799"/>
    <w:rsid w:val="003E79DD"/>
    <w:rsid w:val="003F1D92"/>
    <w:rsid w:val="00402A7A"/>
    <w:rsid w:val="004053B8"/>
    <w:rsid w:val="00424CEA"/>
    <w:rsid w:val="00426279"/>
    <w:rsid w:val="004306B9"/>
    <w:rsid w:val="004318EF"/>
    <w:rsid w:val="0043689B"/>
    <w:rsid w:val="00437225"/>
    <w:rsid w:val="00437DEA"/>
    <w:rsid w:val="00462789"/>
    <w:rsid w:val="00470AE0"/>
    <w:rsid w:val="00470EE4"/>
    <w:rsid w:val="00475430"/>
    <w:rsid w:val="0049018A"/>
    <w:rsid w:val="00490698"/>
    <w:rsid w:val="004A3EB6"/>
    <w:rsid w:val="004A524A"/>
    <w:rsid w:val="004A6EAC"/>
    <w:rsid w:val="004B2480"/>
    <w:rsid w:val="004B59C5"/>
    <w:rsid w:val="004C2863"/>
    <w:rsid w:val="004C3261"/>
    <w:rsid w:val="004D4107"/>
    <w:rsid w:val="004D671E"/>
    <w:rsid w:val="004E1598"/>
    <w:rsid w:val="004E2F00"/>
    <w:rsid w:val="004E7196"/>
    <w:rsid w:val="004F05E8"/>
    <w:rsid w:val="004F5CC0"/>
    <w:rsid w:val="00503E76"/>
    <w:rsid w:val="0051387C"/>
    <w:rsid w:val="0052263C"/>
    <w:rsid w:val="00533A0C"/>
    <w:rsid w:val="00560313"/>
    <w:rsid w:val="005632F8"/>
    <w:rsid w:val="00570959"/>
    <w:rsid w:val="00575C54"/>
    <w:rsid w:val="0058368D"/>
    <w:rsid w:val="0059408D"/>
    <w:rsid w:val="005A1656"/>
    <w:rsid w:val="005A55E1"/>
    <w:rsid w:val="005B198E"/>
    <w:rsid w:val="005B3B9C"/>
    <w:rsid w:val="005B71AA"/>
    <w:rsid w:val="005F0CDF"/>
    <w:rsid w:val="005F689E"/>
    <w:rsid w:val="00600511"/>
    <w:rsid w:val="00602A3F"/>
    <w:rsid w:val="00605550"/>
    <w:rsid w:val="0060615D"/>
    <w:rsid w:val="00613F58"/>
    <w:rsid w:val="00623535"/>
    <w:rsid w:val="006260D1"/>
    <w:rsid w:val="00653BDE"/>
    <w:rsid w:val="00661FA6"/>
    <w:rsid w:val="00670ADC"/>
    <w:rsid w:val="00674B8D"/>
    <w:rsid w:val="00676DF1"/>
    <w:rsid w:val="00680104"/>
    <w:rsid w:val="006813EA"/>
    <w:rsid w:val="00686531"/>
    <w:rsid w:val="0069379A"/>
    <w:rsid w:val="00693917"/>
    <w:rsid w:val="006A00EC"/>
    <w:rsid w:val="006B5E7F"/>
    <w:rsid w:val="006D2E8C"/>
    <w:rsid w:val="006F1278"/>
    <w:rsid w:val="006F55A1"/>
    <w:rsid w:val="007045B5"/>
    <w:rsid w:val="00725FE9"/>
    <w:rsid w:val="007279AB"/>
    <w:rsid w:val="00730297"/>
    <w:rsid w:val="007373F4"/>
    <w:rsid w:val="00743083"/>
    <w:rsid w:val="00751AD8"/>
    <w:rsid w:val="00753D19"/>
    <w:rsid w:val="007609D2"/>
    <w:rsid w:val="00776918"/>
    <w:rsid w:val="00781E65"/>
    <w:rsid w:val="007921F4"/>
    <w:rsid w:val="007A5927"/>
    <w:rsid w:val="007A6C63"/>
    <w:rsid w:val="007B6403"/>
    <w:rsid w:val="007B6415"/>
    <w:rsid w:val="007D24A7"/>
    <w:rsid w:val="007E1074"/>
    <w:rsid w:val="00804591"/>
    <w:rsid w:val="00807945"/>
    <w:rsid w:val="00810642"/>
    <w:rsid w:val="008174DE"/>
    <w:rsid w:val="00840B7D"/>
    <w:rsid w:val="00843E3A"/>
    <w:rsid w:val="0084637B"/>
    <w:rsid w:val="0086356E"/>
    <w:rsid w:val="008637B2"/>
    <w:rsid w:val="008725C0"/>
    <w:rsid w:val="008747CD"/>
    <w:rsid w:val="0088380D"/>
    <w:rsid w:val="00897384"/>
    <w:rsid w:val="008A4015"/>
    <w:rsid w:val="008A609A"/>
    <w:rsid w:val="008D1883"/>
    <w:rsid w:val="008D44E2"/>
    <w:rsid w:val="008D537A"/>
    <w:rsid w:val="008D6BF9"/>
    <w:rsid w:val="008E15B7"/>
    <w:rsid w:val="008E6FD1"/>
    <w:rsid w:val="008E75BF"/>
    <w:rsid w:val="008F05BA"/>
    <w:rsid w:val="008F2394"/>
    <w:rsid w:val="008F717E"/>
    <w:rsid w:val="009136AC"/>
    <w:rsid w:val="00913B05"/>
    <w:rsid w:val="009352DC"/>
    <w:rsid w:val="00941C88"/>
    <w:rsid w:val="009516F0"/>
    <w:rsid w:val="009559A1"/>
    <w:rsid w:val="00967E3D"/>
    <w:rsid w:val="00977C89"/>
    <w:rsid w:val="009833DF"/>
    <w:rsid w:val="00985A7C"/>
    <w:rsid w:val="00986168"/>
    <w:rsid w:val="00986C3F"/>
    <w:rsid w:val="009A765F"/>
    <w:rsid w:val="009C74C8"/>
    <w:rsid w:val="009E6A42"/>
    <w:rsid w:val="009F4493"/>
    <w:rsid w:val="009F58BD"/>
    <w:rsid w:val="00A17CBF"/>
    <w:rsid w:val="00A2724D"/>
    <w:rsid w:val="00A322E6"/>
    <w:rsid w:val="00A40A23"/>
    <w:rsid w:val="00A45139"/>
    <w:rsid w:val="00A45AB1"/>
    <w:rsid w:val="00A466C8"/>
    <w:rsid w:val="00A51879"/>
    <w:rsid w:val="00A52115"/>
    <w:rsid w:val="00A521EF"/>
    <w:rsid w:val="00A523AC"/>
    <w:rsid w:val="00A5754B"/>
    <w:rsid w:val="00A57A6A"/>
    <w:rsid w:val="00A80AFD"/>
    <w:rsid w:val="00A86120"/>
    <w:rsid w:val="00AB1818"/>
    <w:rsid w:val="00AC2663"/>
    <w:rsid w:val="00AC76F3"/>
    <w:rsid w:val="00AD08CA"/>
    <w:rsid w:val="00AE3AEB"/>
    <w:rsid w:val="00AF09A7"/>
    <w:rsid w:val="00B05FD2"/>
    <w:rsid w:val="00B12319"/>
    <w:rsid w:val="00B13D9A"/>
    <w:rsid w:val="00B15944"/>
    <w:rsid w:val="00B2555C"/>
    <w:rsid w:val="00B25578"/>
    <w:rsid w:val="00B2688E"/>
    <w:rsid w:val="00B34D72"/>
    <w:rsid w:val="00B426B5"/>
    <w:rsid w:val="00B44389"/>
    <w:rsid w:val="00B44BD8"/>
    <w:rsid w:val="00B45FBB"/>
    <w:rsid w:val="00B51E1A"/>
    <w:rsid w:val="00B6516F"/>
    <w:rsid w:val="00B65C64"/>
    <w:rsid w:val="00B7494A"/>
    <w:rsid w:val="00B858B9"/>
    <w:rsid w:val="00B95B5D"/>
    <w:rsid w:val="00B9626E"/>
    <w:rsid w:val="00B9797B"/>
    <w:rsid w:val="00BA1846"/>
    <w:rsid w:val="00BB2EC5"/>
    <w:rsid w:val="00BB54ED"/>
    <w:rsid w:val="00BB6414"/>
    <w:rsid w:val="00BD585C"/>
    <w:rsid w:val="00BD5CF8"/>
    <w:rsid w:val="00BE3A22"/>
    <w:rsid w:val="00BE61E1"/>
    <w:rsid w:val="00BF773E"/>
    <w:rsid w:val="00C13BEE"/>
    <w:rsid w:val="00C20AAD"/>
    <w:rsid w:val="00C23A15"/>
    <w:rsid w:val="00C25079"/>
    <w:rsid w:val="00C4685A"/>
    <w:rsid w:val="00C52358"/>
    <w:rsid w:val="00C5462B"/>
    <w:rsid w:val="00C71244"/>
    <w:rsid w:val="00C771E0"/>
    <w:rsid w:val="00C8036D"/>
    <w:rsid w:val="00C808D3"/>
    <w:rsid w:val="00C82DE6"/>
    <w:rsid w:val="00CA13D8"/>
    <w:rsid w:val="00CA2C1F"/>
    <w:rsid w:val="00CA374F"/>
    <w:rsid w:val="00CA585E"/>
    <w:rsid w:val="00CB2E87"/>
    <w:rsid w:val="00CC1259"/>
    <w:rsid w:val="00CC5867"/>
    <w:rsid w:val="00CE0842"/>
    <w:rsid w:val="00CF1056"/>
    <w:rsid w:val="00D15BE9"/>
    <w:rsid w:val="00D211B9"/>
    <w:rsid w:val="00D24642"/>
    <w:rsid w:val="00D5428A"/>
    <w:rsid w:val="00D5773D"/>
    <w:rsid w:val="00D90DFA"/>
    <w:rsid w:val="00D91601"/>
    <w:rsid w:val="00DA250F"/>
    <w:rsid w:val="00DA452F"/>
    <w:rsid w:val="00DB2D9C"/>
    <w:rsid w:val="00DC11B7"/>
    <w:rsid w:val="00DC2D2E"/>
    <w:rsid w:val="00DD23BD"/>
    <w:rsid w:val="00DD4E9B"/>
    <w:rsid w:val="00DF4071"/>
    <w:rsid w:val="00E05452"/>
    <w:rsid w:val="00E05B77"/>
    <w:rsid w:val="00E13533"/>
    <w:rsid w:val="00E16292"/>
    <w:rsid w:val="00E27330"/>
    <w:rsid w:val="00E318EF"/>
    <w:rsid w:val="00E36FA2"/>
    <w:rsid w:val="00E42B0B"/>
    <w:rsid w:val="00E43ED3"/>
    <w:rsid w:val="00E55A29"/>
    <w:rsid w:val="00E577AF"/>
    <w:rsid w:val="00E61C0A"/>
    <w:rsid w:val="00E84B16"/>
    <w:rsid w:val="00E860E3"/>
    <w:rsid w:val="00E97F50"/>
    <w:rsid w:val="00EA274D"/>
    <w:rsid w:val="00EA3F88"/>
    <w:rsid w:val="00EA7703"/>
    <w:rsid w:val="00EC089F"/>
    <w:rsid w:val="00ED1312"/>
    <w:rsid w:val="00EF284E"/>
    <w:rsid w:val="00EF318B"/>
    <w:rsid w:val="00EF5C0C"/>
    <w:rsid w:val="00F01968"/>
    <w:rsid w:val="00F02E11"/>
    <w:rsid w:val="00F05202"/>
    <w:rsid w:val="00F10CAA"/>
    <w:rsid w:val="00F118B6"/>
    <w:rsid w:val="00F16D58"/>
    <w:rsid w:val="00F20E66"/>
    <w:rsid w:val="00F758F6"/>
    <w:rsid w:val="00F85516"/>
    <w:rsid w:val="00F877A1"/>
    <w:rsid w:val="00F924B2"/>
    <w:rsid w:val="00FB59C2"/>
    <w:rsid w:val="00FC4855"/>
    <w:rsid w:val="00FD0427"/>
    <w:rsid w:val="00FD0ADB"/>
    <w:rsid w:val="00FF45DA"/>
    <w:rsid w:val="00FF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335A9"/>
  <w15:chartTrackingRefBased/>
  <w15:docId w15:val="{31AC06C8-2EEC-4F7A-9D4A-23DF24FB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4DE"/>
    <w:pPr>
      <w:spacing w:after="0" w:line="240" w:lineRule="auto"/>
    </w:pPr>
    <w:rPr>
      <w:rFonts w:ascii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B34D72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09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09D2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609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09D2"/>
    <w:rPr>
      <w:rFonts w:ascii="Calibri" w:hAnsi="Calibri" w:cs="Times New Roman"/>
    </w:rPr>
  </w:style>
  <w:style w:type="character" w:styleId="Siln">
    <w:name w:val="Strong"/>
    <w:basedOn w:val="Standardnpsmoodstavce"/>
    <w:uiPriority w:val="22"/>
    <w:qFormat/>
    <w:rsid w:val="00A40A23"/>
    <w:rPr>
      <w:b/>
      <w:bCs/>
    </w:rPr>
  </w:style>
  <w:style w:type="character" w:customStyle="1" w:styleId="apple-converted-space">
    <w:name w:val="apple-converted-space"/>
    <w:basedOn w:val="Standardnpsmoodstavce"/>
    <w:rsid w:val="00A40A23"/>
  </w:style>
  <w:style w:type="paragraph" w:styleId="Normlnweb">
    <w:name w:val="Normal (Web)"/>
    <w:basedOn w:val="Normln"/>
    <w:uiPriority w:val="99"/>
    <w:semiHidden/>
    <w:unhideWhenUsed/>
    <w:rsid w:val="00A40A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34D7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34D7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3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3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944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897384"/>
    <w:pPr>
      <w:spacing w:after="0" w:line="240" w:lineRule="auto"/>
    </w:pPr>
    <w:rPr>
      <w:rFonts w:ascii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25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cid:image001.png@01D59612.5F22518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biomag.cz/pripojitelne-aplikatory-magnetoterapie/sl70-solenoid-urceny-pro-montaz-na-posuvne-luzko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iomag.cz/pripojitelne-aplikatory-magnetoterapie/terapeuticke-lehatko-s-posuvem-na-solenoid-sl70" TargetMode="External"/><Relationship Id="rId14" Type="http://schemas.openxmlformats.org/officeDocument/2006/relationships/image" Target="cid:image009.png@01D43934.13011E3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Angelova</dc:creator>
  <cp:keywords/>
  <dc:description/>
  <cp:lastModifiedBy>Miroslav Petera</cp:lastModifiedBy>
  <cp:revision>3</cp:revision>
  <cp:lastPrinted>2021-10-21T06:00:00Z</cp:lastPrinted>
  <dcterms:created xsi:type="dcterms:W3CDTF">2021-12-13T10:05:00Z</dcterms:created>
  <dcterms:modified xsi:type="dcterms:W3CDTF">2021-12-13T10:05:00Z</dcterms:modified>
</cp:coreProperties>
</file>