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jc w:val="left"/>
        <w:spacing w:line="280" w:lineRule="exact"/>
        <w:ind w:lef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Objednávka</w:t>
      </w:r>
      <w:bookmarkEnd w:id="0"/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line="260" w:lineRule="exact"/>
        <w:ind w:lef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ODBĚRATEL:</w:t>
      </w:r>
      <w:bookmarkEnd w:id="1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line="220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Okresní soud v Děčíně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line="551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Účet: </w:t>
      </w:r>
      <w:r>
        <w:rPr>
          <w:rStyle w:val="CharStyle9"/>
        </w:rPr>
        <w:t>.......................</w:t>
      </w:r>
      <w:r>
        <w:rPr>
          <w:lang w:val="cs-CZ" w:eastAsia="cs-CZ" w:bidi="cs-CZ"/>
          <w:w w:val="100"/>
          <w:spacing w:val="0"/>
          <w:color w:val="000000"/>
          <w:shd w:val="clear" w:color="auto" w:fill="FFFFFF"/>
          <w:position w:val="0"/>
        </w:rPr>
        <w:t>.</w:t>
      </w:r>
      <w:r>
        <w:rPr>
          <w:rStyle w:val="CharStyle10"/>
        </w:rPr>
        <w:t>dresa dodání: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line="274" w:lineRule="exact"/>
        <w:ind w:left="0" w:firstLine="0"/>
      </w:pPr>
      <w:r>
        <w:rPr>
          <w:rStyle w:val="CharStyle11"/>
        </w:rPr>
        <w:t xml:space="preserve">IC: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00024830 </w:t>
      </w:r>
      <w:r>
        <w:rPr>
          <w:rStyle w:val="CharStyle10"/>
        </w:rPr>
        <w:t>DIČ: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line="338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Číslo objednávky: 2021 / </w:t>
      </w:r>
      <w:r>
        <w:rPr>
          <w:rStyle w:val="CharStyle12"/>
        </w:rPr>
        <w:t>OBJ/188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line="220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Spisová značka: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line="277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splatnosti: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line="277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objednání: 01.12.2021 Datum dodání: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line="260" w:lineRule="exact"/>
        <w:ind w:lef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DODAVATEL:</w:t>
      </w:r>
      <w:bookmarkEnd w:id="2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line="274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AKR1 S.R.O. Svatoslava 589/9 14000 Praha 4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line="274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IČ:28196449 DIČ: CZ28196449</w:t>
      </w:r>
    </w:p>
    <w:tbl>
      <w:tblPr>
        <w:tblOverlap w:val="never"/>
        <w:tblLayout w:type="fixed"/>
        <w:jc w:val="left"/>
      </w:tblPr>
      <w:tblGrid>
        <w:gridCol w:w="2473"/>
        <w:gridCol w:w="1066"/>
        <w:gridCol w:w="2185"/>
        <w:gridCol w:w="842"/>
        <w:gridCol w:w="2635"/>
      </w:tblGrid>
      <w:tr>
        <w:trPr>
          <w:trHeight w:val="594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15"/>
              </w:rPr>
              <w:t>Text:</w:t>
            </w:r>
          </w:p>
          <w:p>
            <w:pPr>
              <w:pStyle w:val="Style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15"/>
              </w:rPr>
              <w:t>Objednávka na 26 ks tonerů</w:t>
            </w:r>
          </w:p>
        </w:tc>
      </w:tr>
      <w:tr>
        <w:trPr>
          <w:trHeight w:val="284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60" w:lineRule="exact"/>
              <w:ind w:left="0" w:firstLine="0"/>
            </w:pPr>
            <w:r>
              <w:rPr>
                <w:rStyle w:val="CharStyle16"/>
              </w:rPr>
              <w:t>Č.pol. Označení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60" w:lineRule="exact"/>
              <w:ind w:left="0" w:firstLine="0"/>
            </w:pPr>
            <w:r>
              <w:rPr>
                <w:rStyle w:val="CharStyle16"/>
              </w:rPr>
              <w:t>Měrná jednotka Množství</w:t>
            </w:r>
          </w:p>
        </w:tc>
      </w:tr>
      <w:tr>
        <w:trPr>
          <w:trHeight w:val="1066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15"/>
              </w:rPr>
              <w:t>1 26 ks tonerů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15"/>
              </w:rPr>
              <w:t>1,00</w:t>
            </w:r>
          </w:p>
        </w:tc>
      </w:tr>
      <w:tr>
        <w:trPr>
          <w:trHeight w:val="1123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20" w:lineRule="exact"/>
              <w:ind w:left="0" w:firstLine="0"/>
            </w:pPr>
            <w:r>
              <w:rPr>
                <w:rStyle w:val="CharStyle15"/>
              </w:rPr>
              <w:t>Počet příloh: 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74" w:lineRule="exact"/>
              <w:ind w:left="0" w:firstLine="0"/>
            </w:pPr>
            <w:r>
              <w:rPr>
                <w:rStyle w:val="CharStyle15"/>
              </w:rPr>
              <w:t>Vyřizuje:</w:t>
            </w:r>
          </w:p>
          <w:p>
            <w:pPr>
              <w:pStyle w:val="Style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74" w:lineRule="exact"/>
              <w:ind w:left="0" w:firstLine="0"/>
            </w:pPr>
            <w:r>
              <w:rPr>
                <w:rStyle w:val="CharStyle15"/>
              </w:rPr>
              <w:t>Telefon:</w:t>
            </w:r>
          </w:p>
          <w:p>
            <w:pPr>
              <w:pStyle w:val="Style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74" w:lineRule="exact"/>
              <w:ind w:left="0" w:firstLine="0"/>
            </w:pPr>
            <w:r>
              <w:rPr>
                <w:rStyle w:val="CharStyle15"/>
              </w:rPr>
              <w:t>Fax: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74" w:lineRule="exact"/>
              <w:ind w:left="0" w:firstLine="0"/>
            </w:pPr>
            <w:r>
              <w:rPr>
                <w:rStyle w:val="CharStyle15"/>
              </w:rPr>
              <w:t>I</w:t>
            </w:r>
            <w:r>
              <w:rPr>
                <w:rStyle w:val="CharStyle17"/>
              </w:rPr>
              <w:t>......​............</w:t>
            </w:r>
            <w:r>
              <w:rPr>
                <w:rStyle w:val="CharStyle18"/>
              </w:rPr>
              <w:t>.</w:t>
            </w:r>
            <w:r>
              <w:rPr>
                <w:rStyle w:val="CharStyle17"/>
              </w:rPr>
              <w:t>​</w:t>
            </w:r>
            <w:r>
              <w:rPr>
                <w:rStyle w:val="CharStyle19"/>
              </w:rPr>
              <w:t>.</w:t>
            </w:r>
            <w:r>
              <w:rPr>
                <w:rStyle w:val="CharStyle20"/>
              </w:rPr>
              <w:t>.........</w:t>
            </w:r>
            <w:r>
              <w:rPr>
                <w:rStyle w:val="CharStyle17"/>
              </w:rPr>
              <w:t>​.......​.......​......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00" w:lineRule="exact"/>
              <w:ind w:left="0" w:firstLine="0"/>
            </w:pPr>
            <w:r>
              <w:rPr>
                <w:rStyle w:val="CharStyle21"/>
              </w:rPr>
              <w:t>..</w:t>
            </w:r>
            <w:r>
              <w:rPr>
                <w:rStyle w:val="CharStyle22"/>
              </w:rPr>
              <w:t>.......</w:t>
            </w:r>
            <w:r>
              <w:rPr>
                <w:rStyle w:val="CharStyle23"/>
              </w:rPr>
              <w:t>​.......</w:t>
            </w:r>
            <w:r>
              <w:rPr>
                <w:rStyle w:val="CharStyle24"/>
              </w:rPr>
              <w:t>.....</w:t>
            </w:r>
            <w:r>
              <w:rPr>
                <w:rStyle w:val="CharStyle23"/>
              </w:rPr>
              <w:t>​</w:t>
            </w:r>
            <w:r>
              <w:rPr>
                <w:rStyle w:val="CharStyle25"/>
              </w:rPr>
              <w:t>..</w:t>
            </w:r>
            <w:r>
              <w:rPr>
                <w:rStyle w:val="CharStyle26"/>
                <w:vertAlign w:val="subscript"/>
              </w:rPr>
              <w:t>..</w:t>
            </w:r>
            <w:r>
              <w:rPr>
                <w:rStyle w:val="CharStyle27"/>
                <w:vertAlign w:val="subscript"/>
              </w:rPr>
              <w:t>..</w:t>
            </w:r>
          </w:p>
          <w:p>
            <w:pPr>
              <w:pStyle w:val="Style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216" w:lineRule="exact"/>
              <w:ind w:left="0" w:firstLine="0"/>
            </w:pPr>
            <w:r>
              <w:rPr>
                <w:rStyle w:val="CharStyle28"/>
              </w:rPr>
              <w:t xml:space="preserve">Okresní soud v Oěčíně </w:t>
            </w:r>
            <w:r>
              <w:rPr>
                <w:rStyle w:val="CharStyle29"/>
              </w:rPr>
              <w:t xml:space="preserve">/ </w:t>
            </w:r>
            <w:r>
              <w:rPr>
                <w:rStyle w:val="CharStyle28"/>
              </w:rPr>
              <w:t xml:space="preserve">Masarykovo nám. 1, </w:t>
            </w:r>
            <w:r>
              <w:rPr>
                <w:rStyle w:val="CharStyle30"/>
              </w:rPr>
              <w:t>4/QS</w:t>
            </w:r>
            <w:r>
              <w:rPr>
                <w:rStyle w:val="CharStyle31"/>
              </w:rPr>
              <w:t xml:space="preserve"> </w:t>
            </w:r>
            <w:r>
              <w:rPr>
                <w:rStyle w:val="CharStyle28"/>
              </w:rPr>
              <w:t xml:space="preserve">97 </w:t>
            </w:r>
            <w:r>
              <w:rPr>
                <w:rStyle w:val="CharStyle31"/>
              </w:rPr>
              <w:t xml:space="preserve">Děóín </w:t>
            </w:r>
            <w:r>
              <w:rPr>
                <w:rStyle w:val="CharStyle28"/>
              </w:rPr>
              <w:t xml:space="preserve">IČ: 00024830 </w:t>
            </w:r>
            <w:r>
              <w:rPr>
                <w:rStyle w:val="CharStyle31"/>
              </w:rPr>
              <w:t>T</w:t>
            </w:r>
            <w:r>
              <w:rPr>
                <w:rStyle w:val="CharStyle32"/>
              </w:rPr>
              <w:t>...</w:t>
            </w:r>
            <w:r>
              <w:rPr>
                <w:rStyle w:val="CharStyle33"/>
              </w:rPr>
              <w:t>...</w:t>
            </w:r>
            <w:r>
              <w:rPr>
                <w:rStyle w:val="CharStyle34"/>
              </w:rPr>
              <w:t>..</w:t>
            </w:r>
            <w:r>
              <w:rPr>
                <w:rStyle w:val="CharStyle35"/>
              </w:rPr>
              <w:t>.</w:t>
            </w:r>
            <w:r>
              <w:rPr>
                <w:rStyle w:val="CharStyle34"/>
              </w:rPr>
              <w:t>​....</w:t>
            </w:r>
            <w:r>
              <w:rPr>
                <w:rStyle w:val="CharStyle36"/>
              </w:rPr>
              <w:t>.</w:t>
            </w:r>
            <w:r>
              <w:rPr>
                <w:rStyle w:val="CharStyle34"/>
              </w:rPr>
              <w:t>​</w:t>
            </w:r>
            <w:r>
              <w:rPr>
                <w:rStyle w:val="CharStyle37"/>
              </w:rPr>
              <w:t>..</w:t>
            </w:r>
            <w:r>
              <w:rPr>
                <w:rStyle w:val="CharStyle38"/>
              </w:rPr>
              <w:t>.</w:t>
            </w:r>
          </w:p>
        </w:tc>
      </w:tr>
    </w:tbl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line="220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Tisk: CCA Group a.s.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1909" w:h="16840"/>
      <w:pgMar w:top="1322" w:left="1362" w:right="1344" w:bottom="80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6">
    <w:name w:val="Nadpis #2_"/>
    <w:basedOn w:val="DefaultParagraphFont"/>
    <w:link w:val="Style5"/>
    <w:rPr>
      <w:b/>
      <w:bCs/>
      <w:i w:val="0"/>
      <w:iCs w:val="0"/>
      <w:u w:val="none"/>
      <w:strike w:val="0"/>
      <w:smallCaps w:val="0"/>
      <w:sz w:val="26"/>
      <w:szCs w:val="26"/>
      <w:rFonts w:ascii="Calibri" w:eastAsia="Calibri" w:hAnsi="Calibri" w:cs="Calibri"/>
    </w:rPr>
  </w:style>
  <w:style w:type="character" w:customStyle="1" w:styleId="CharStyle8">
    <w:name w:val="Základní text (4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9">
    <w:name w:val="Základní text (4)"/>
    <w:basedOn w:val="CharStyle8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0">
    <w:name w:val="Základní text (4) + Calibri,13 pt,Tučné"/>
    <w:basedOn w:val="CharStyle8"/>
    <w:rPr>
      <w:lang w:val="cs-CZ" w:eastAsia="cs-CZ" w:bidi="cs-CZ"/>
      <w:b/>
      <w:bCs/>
      <w:sz w:val="26"/>
      <w:szCs w:val="26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1">
    <w:name w:val="Základní text (4) + Tučné"/>
    <w:basedOn w:val="CharStyle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2">
    <w:name w:val="Základní text (4) + Řádkování 1 pt"/>
    <w:basedOn w:val="CharStyle8"/>
    <w:rPr>
      <w:lang w:val="cs-CZ" w:eastAsia="cs-CZ" w:bidi="cs-CZ"/>
      <w:w w:val="100"/>
      <w:spacing w:val="20"/>
      <w:color w:val="000000"/>
      <w:position w:val="0"/>
    </w:rPr>
  </w:style>
  <w:style w:type="character" w:customStyle="1" w:styleId="CharStyle14">
    <w:name w:val="Základní text (2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character" w:customStyle="1" w:styleId="CharStyle15">
    <w:name w:val="Základní text (2) + Arial,11 pt"/>
    <w:basedOn w:val="CharStyle14"/>
    <w:rPr>
      <w:lang w:val="cs-CZ" w:eastAsia="cs-CZ" w:bidi="cs-CZ"/>
      <w:sz w:val="22"/>
      <w:szCs w:val="22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6">
    <w:name w:val="Základní text (2) + 13 pt,Tučné"/>
    <w:basedOn w:val="CharStyle14"/>
    <w:rPr>
      <w:lang w:val="cs-CZ" w:eastAsia="cs-CZ" w:bidi="cs-CZ"/>
      <w:b/>
      <w:bCs/>
      <w:sz w:val="26"/>
      <w:szCs w:val="26"/>
      <w:w w:val="100"/>
      <w:spacing w:val="0"/>
      <w:color w:val="000000"/>
      <w:position w:val="0"/>
    </w:rPr>
  </w:style>
  <w:style w:type="character" w:customStyle="1" w:styleId="CharStyle17">
    <w:name w:val="Základní text (2) + Arial,11 pt"/>
    <w:basedOn w:val="CharStyle14"/>
    <w:rPr>
      <w:lang w:val="cs-CZ" w:eastAsia="cs-CZ" w:bidi="cs-CZ"/>
      <w:sz w:val="22"/>
      <w:szCs w:val="22"/>
      <w:rFonts w:ascii="Arial" w:eastAsia="Arial" w:hAnsi="Arial" w:cs="Arial"/>
      <w:w w:val="100"/>
      <w:spacing w:val="0"/>
      <w:color w:val="000000"/>
      <w:shd w:val="clear" w:color="auto" w:fill="000000"/>
      <w:position w:val="0"/>
    </w:rPr>
  </w:style>
  <w:style w:type="character" w:customStyle="1" w:styleId="CharStyle18">
    <w:name w:val="Základní text (2) + Arial,11 pt,Řádkování 0 pt"/>
    <w:basedOn w:val="CharStyle14"/>
    <w:rPr>
      <w:lang w:val="cs-CZ" w:eastAsia="cs-CZ" w:bidi="cs-CZ"/>
      <w:sz w:val="22"/>
      <w:szCs w:val="22"/>
      <w:rFonts w:ascii="Arial" w:eastAsia="Arial" w:hAnsi="Arial" w:cs="Arial"/>
      <w:w w:val="100"/>
      <w:spacing w:val="1"/>
      <w:color w:val="000000"/>
      <w:shd w:val="clear" w:color="auto" w:fill="000000"/>
      <w:position w:val="0"/>
    </w:rPr>
  </w:style>
  <w:style w:type="character" w:customStyle="1" w:styleId="CharStyle19">
    <w:name w:val="Základní text (2) + Arial,11 pt,Řádkování 0 pt"/>
    <w:basedOn w:val="CharStyle14"/>
    <w:rPr>
      <w:lang w:val="cs-CZ" w:eastAsia="cs-CZ" w:bidi="cs-CZ"/>
      <w:sz w:val="22"/>
      <w:szCs w:val="22"/>
      <w:rFonts w:ascii="Arial" w:eastAsia="Arial" w:hAnsi="Arial" w:cs="Arial"/>
      <w:w w:val="100"/>
      <w:spacing w:val="4"/>
      <w:color w:val="000000"/>
      <w:shd w:val="clear" w:color="auto" w:fill="000000"/>
      <w:position w:val="0"/>
    </w:rPr>
  </w:style>
  <w:style w:type="character" w:customStyle="1" w:styleId="CharStyle20">
    <w:name w:val="Základní text (2) + Arial,11 pt,Řádkování 0 pt"/>
    <w:basedOn w:val="CharStyle14"/>
    <w:rPr>
      <w:lang w:val="cs-CZ" w:eastAsia="cs-CZ" w:bidi="cs-CZ"/>
      <w:sz w:val="22"/>
      <w:szCs w:val="22"/>
      <w:rFonts w:ascii="Arial" w:eastAsia="Arial" w:hAnsi="Arial" w:cs="Arial"/>
      <w:w w:val="100"/>
      <w:spacing w:val="5"/>
      <w:color w:val="000000"/>
      <w:shd w:val="clear" w:color="auto" w:fill="000000"/>
      <w:position w:val="0"/>
    </w:rPr>
  </w:style>
  <w:style w:type="character" w:customStyle="1" w:styleId="CharStyle21">
    <w:name w:val="Základní text (2) + Arial,Řádkování 0 pt"/>
    <w:basedOn w:val="CharStyle14"/>
    <w:rPr>
      <w:lang w:val="cs-CZ" w:eastAsia="cs-CZ" w:bidi="cs-CZ"/>
      <w:sz w:val="20"/>
      <w:szCs w:val="20"/>
      <w:rFonts w:ascii="Arial" w:eastAsia="Arial" w:hAnsi="Arial" w:cs="Arial"/>
      <w:w w:val="100"/>
      <w:spacing w:val="5"/>
      <w:color w:val="000000"/>
      <w:shd w:val="clear" w:color="auto" w:fill="000000"/>
      <w:position w:val="0"/>
    </w:rPr>
  </w:style>
  <w:style w:type="character" w:customStyle="1" w:styleId="CharStyle22">
    <w:name w:val="Základní text (2) + Arial,Řádkování 0 pt"/>
    <w:basedOn w:val="CharStyle14"/>
    <w:rPr>
      <w:lang w:val="cs-CZ" w:eastAsia="cs-CZ" w:bidi="cs-CZ"/>
      <w:sz w:val="20"/>
      <w:szCs w:val="20"/>
      <w:rFonts w:ascii="Arial" w:eastAsia="Arial" w:hAnsi="Arial" w:cs="Arial"/>
      <w:w w:val="100"/>
      <w:spacing w:val="6"/>
      <w:color w:val="000000"/>
      <w:shd w:val="clear" w:color="auto" w:fill="000000"/>
      <w:position w:val="0"/>
    </w:rPr>
  </w:style>
  <w:style w:type="character" w:customStyle="1" w:styleId="CharStyle23">
    <w:name w:val="Základní text (2) + Arial"/>
    <w:basedOn w:val="CharStyle14"/>
    <w:rPr>
      <w:lang w:val="cs-CZ" w:eastAsia="cs-CZ" w:bidi="cs-CZ"/>
      <w:sz w:val="20"/>
      <w:szCs w:val="20"/>
      <w:rFonts w:ascii="Arial" w:eastAsia="Arial" w:hAnsi="Arial" w:cs="Arial"/>
      <w:w w:val="100"/>
      <w:spacing w:val="0"/>
      <w:color w:val="000000"/>
      <w:shd w:val="clear" w:color="auto" w:fill="000000"/>
      <w:position w:val="0"/>
    </w:rPr>
  </w:style>
  <w:style w:type="character" w:customStyle="1" w:styleId="CharStyle24">
    <w:name w:val="Základní text (2) + Arial,Řádkování 0 pt"/>
    <w:basedOn w:val="CharStyle14"/>
    <w:rPr>
      <w:lang w:val="cs-CZ" w:eastAsia="cs-CZ" w:bidi="cs-CZ"/>
      <w:sz w:val="20"/>
      <w:szCs w:val="20"/>
      <w:rFonts w:ascii="Arial" w:eastAsia="Arial" w:hAnsi="Arial" w:cs="Arial"/>
      <w:w w:val="100"/>
      <w:spacing w:val="1"/>
      <w:color w:val="000000"/>
      <w:shd w:val="clear" w:color="auto" w:fill="000000"/>
      <w:position w:val="0"/>
    </w:rPr>
  </w:style>
  <w:style w:type="character" w:customStyle="1" w:styleId="CharStyle25">
    <w:name w:val="Základní text (2) + Arial,Řádkování 1 pt"/>
    <w:basedOn w:val="CharStyle14"/>
    <w:rPr>
      <w:lang w:val="cs-CZ" w:eastAsia="cs-CZ" w:bidi="cs-CZ"/>
      <w:sz w:val="20"/>
      <w:szCs w:val="20"/>
      <w:rFonts w:ascii="Arial" w:eastAsia="Arial" w:hAnsi="Arial" w:cs="Arial"/>
      <w:w w:val="100"/>
      <w:spacing w:val="22"/>
      <w:color w:val="000000"/>
      <w:shd w:val="clear" w:color="auto" w:fill="000000"/>
      <w:position w:val="0"/>
    </w:rPr>
  </w:style>
  <w:style w:type="character" w:customStyle="1" w:styleId="CharStyle26">
    <w:name w:val="Základní text (2) + Arial,Řádkování 0 pt"/>
    <w:basedOn w:val="CharStyle14"/>
    <w:rPr>
      <w:lang w:val="cs-CZ" w:eastAsia="cs-CZ" w:bidi="cs-CZ"/>
      <w:sz w:val="20"/>
      <w:szCs w:val="20"/>
      <w:rFonts w:ascii="Arial" w:eastAsia="Arial" w:hAnsi="Arial" w:cs="Arial"/>
      <w:w w:val="100"/>
      <w:spacing w:val="7"/>
      <w:color w:val="000000"/>
      <w:shd w:val="clear" w:color="auto" w:fill="000000"/>
      <w:position w:val="0"/>
    </w:rPr>
  </w:style>
  <w:style w:type="character" w:customStyle="1" w:styleId="CharStyle27">
    <w:name w:val="Základní text (2) + Arial,Řádkování 0 pt"/>
    <w:basedOn w:val="CharStyle14"/>
    <w:rPr>
      <w:lang w:val="cs-CZ" w:eastAsia="cs-CZ" w:bidi="cs-CZ"/>
      <w:sz w:val="20"/>
      <w:szCs w:val="20"/>
      <w:rFonts w:ascii="Arial" w:eastAsia="Arial" w:hAnsi="Arial" w:cs="Arial"/>
      <w:w w:val="100"/>
      <w:spacing w:val="8"/>
      <w:color w:val="000000"/>
      <w:shd w:val="clear" w:color="auto" w:fill="000000"/>
      <w:position w:val="0"/>
    </w:rPr>
  </w:style>
  <w:style w:type="character" w:customStyle="1" w:styleId="CharStyle28">
    <w:name w:val="Základní text (2) + 8,5 pt"/>
    <w:basedOn w:val="CharStyle14"/>
    <w:rPr>
      <w:lang w:val="cs-CZ" w:eastAsia="cs-CZ" w:bidi="cs-CZ"/>
      <w:sz w:val="17"/>
      <w:szCs w:val="17"/>
      <w:w w:val="100"/>
      <w:spacing w:val="0"/>
      <w:color w:val="000000"/>
      <w:position w:val="0"/>
    </w:rPr>
  </w:style>
  <w:style w:type="character" w:customStyle="1" w:styleId="CharStyle29">
    <w:name w:val="Základní text (2) + 8,5 pt"/>
    <w:basedOn w:val="CharStyle14"/>
    <w:rPr>
      <w:lang w:val="cs-CZ" w:eastAsia="cs-CZ" w:bidi="cs-CZ"/>
      <w:sz w:val="17"/>
      <w:szCs w:val="17"/>
      <w:w w:val="100"/>
      <w:spacing w:val="0"/>
      <w:color w:val="000000"/>
      <w:position w:val="0"/>
    </w:rPr>
  </w:style>
  <w:style w:type="character" w:customStyle="1" w:styleId="CharStyle30">
    <w:name w:val="Základní text (2) + 8,5 pt,Kurzíva"/>
    <w:basedOn w:val="CharStyle14"/>
    <w:rPr>
      <w:lang w:val="cs-CZ" w:eastAsia="cs-CZ" w:bidi="cs-CZ"/>
      <w:i/>
      <w:iCs/>
      <w:sz w:val="17"/>
      <w:szCs w:val="17"/>
      <w:w w:val="100"/>
      <w:spacing w:val="0"/>
      <w:color w:val="000000"/>
      <w:position w:val="0"/>
    </w:rPr>
  </w:style>
  <w:style w:type="character" w:customStyle="1" w:styleId="CharStyle31">
    <w:name w:val="Základní text (2) + 8,5 pt"/>
    <w:basedOn w:val="CharStyle14"/>
    <w:rPr>
      <w:lang w:val="cs-CZ" w:eastAsia="cs-CZ" w:bidi="cs-CZ"/>
      <w:sz w:val="17"/>
      <w:szCs w:val="17"/>
      <w:w w:val="100"/>
      <w:spacing w:val="0"/>
      <w:color w:val="000000"/>
      <w:position w:val="0"/>
    </w:rPr>
  </w:style>
  <w:style w:type="character" w:customStyle="1" w:styleId="CharStyle32">
    <w:name w:val="Základní text (2) + 8,5 pt,Řádkování 0 pt"/>
    <w:basedOn w:val="CharStyle14"/>
    <w:rPr>
      <w:lang w:val="cs-CZ" w:eastAsia="cs-CZ" w:bidi="cs-CZ"/>
      <w:sz w:val="17"/>
      <w:szCs w:val="17"/>
      <w:w w:val="100"/>
      <w:spacing w:val="6"/>
      <w:color w:val="000000"/>
      <w:shd w:val="clear" w:color="auto" w:fill="000000"/>
      <w:position w:val="0"/>
    </w:rPr>
  </w:style>
  <w:style w:type="character" w:customStyle="1" w:styleId="CharStyle33">
    <w:name w:val="Základní text (2) + 8,5 pt,Řádkování 0 pt"/>
    <w:basedOn w:val="CharStyle14"/>
    <w:rPr>
      <w:lang w:val="cs-CZ" w:eastAsia="cs-CZ" w:bidi="cs-CZ"/>
      <w:sz w:val="17"/>
      <w:szCs w:val="17"/>
      <w:w w:val="100"/>
      <w:spacing w:val="7"/>
      <w:color w:val="000000"/>
      <w:shd w:val="clear" w:color="auto" w:fill="000000"/>
      <w:position w:val="0"/>
    </w:rPr>
  </w:style>
  <w:style w:type="character" w:customStyle="1" w:styleId="CharStyle34">
    <w:name w:val="Základní text (2) + 8,5 pt"/>
    <w:basedOn w:val="CharStyle14"/>
    <w:rPr>
      <w:lang w:val="cs-CZ" w:eastAsia="cs-CZ" w:bidi="cs-CZ"/>
      <w:sz w:val="17"/>
      <w:szCs w:val="17"/>
      <w:w w:val="100"/>
      <w:spacing w:val="0"/>
      <w:color w:val="000000"/>
      <w:shd w:val="clear" w:color="auto" w:fill="000000"/>
      <w:position w:val="0"/>
    </w:rPr>
  </w:style>
  <w:style w:type="character" w:customStyle="1" w:styleId="CharStyle35">
    <w:name w:val="Základní text (2) + 8,5 pt,Řádkování 0 pt"/>
    <w:basedOn w:val="CharStyle14"/>
    <w:rPr>
      <w:lang w:val="cs-CZ" w:eastAsia="cs-CZ" w:bidi="cs-CZ"/>
      <w:sz w:val="17"/>
      <w:szCs w:val="17"/>
      <w:w w:val="100"/>
      <w:spacing w:val="-5"/>
      <w:color w:val="000000"/>
      <w:shd w:val="clear" w:color="auto" w:fill="000000"/>
      <w:position w:val="0"/>
    </w:rPr>
  </w:style>
  <w:style w:type="character" w:customStyle="1" w:styleId="CharStyle36">
    <w:name w:val="Základní text (2) + 8,5 pt,Řádkování 1 pt"/>
    <w:basedOn w:val="CharStyle14"/>
    <w:rPr>
      <w:lang w:val="cs-CZ" w:eastAsia="cs-CZ" w:bidi="cs-CZ"/>
      <w:sz w:val="17"/>
      <w:szCs w:val="17"/>
      <w:w w:val="100"/>
      <w:spacing w:val="35"/>
      <w:color w:val="000000"/>
      <w:shd w:val="clear" w:color="auto" w:fill="000000"/>
      <w:position w:val="0"/>
    </w:rPr>
  </w:style>
  <w:style w:type="character" w:customStyle="1" w:styleId="CharStyle37">
    <w:name w:val="Základní text (2) + 8,5 pt,Řádkování 0 pt"/>
    <w:basedOn w:val="CharStyle14"/>
    <w:rPr>
      <w:lang w:val="cs-CZ" w:eastAsia="cs-CZ" w:bidi="cs-CZ"/>
      <w:sz w:val="17"/>
      <w:szCs w:val="17"/>
      <w:w w:val="100"/>
      <w:spacing w:val="11"/>
      <w:color w:val="000000"/>
      <w:shd w:val="clear" w:color="auto" w:fill="000000"/>
      <w:position w:val="0"/>
    </w:rPr>
  </w:style>
  <w:style w:type="character" w:customStyle="1" w:styleId="CharStyle38">
    <w:name w:val="Základní text (2) + 8,5 pt,Řádkování 0 pt"/>
    <w:basedOn w:val="CharStyle14"/>
    <w:rPr>
      <w:lang w:val="cs-CZ" w:eastAsia="cs-CZ" w:bidi="cs-CZ"/>
      <w:sz w:val="17"/>
      <w:szCs w:val="17"/>
      <w:w w:val="100"/>
      <w:spacing w:val="12"/>
      <w:color w:val="000000"/>
      <w:shd w:val="clear" w:color="auto" w:fil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5">
    <w:name w:val="Nadpis #2"/>
    <w:basedOn w:val="Normal"/>
    <w:link w:val="CharStyle6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Calibri" w:eastAsia="Calibri" w:hAnsi="Calibri" w:cs="Calibri"/>
    </w:rPr>
  </w:style>
  <w:style w:type="paragraph" w:customStyle="1" w:styleId="Style7">
    <w:name w:val="Základní text (4)"/>
    <w:basedOn w:val="Normal"/>
    <w:link w:val="CharStyle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3">
    <w:name w:val="Základní text (2)"/>
    <w:basedOn w:val="Normal"/>
    <w:link w:val="CharStyle1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Vášová Lenka Ing.</dc:creator>
  <cp:keywords/>
</cp:coreProperties>
</file>