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2366A" w14:textId="5D9CB8F6" w:rsidR="007D6726" w:rsidRDefault="00CA7010" w:rsidP="00374EC6">
      <w:pPr>
        <w:pStyle w:val="Zhlav"/>
        <w:spacing w:before="120" w:after="120"/>
        <w:jc w:val="center"/>
        <w:rPr>
          <w:rFonts w:ascii="Arial" w:hAnsi="Arial" w:cs="Arial"/>
          <w:b/>
          <w:caps/>
          <w:spacing w:val="50"/>
          <w:sz w:val="28"/>
          <w:szCs w:val="24"/>
        </w:rPr>
      </w:pPr>
      <w:r>
        <w:rPr>
          <w:rFonts w:ascii="Arial" w:hAnsi="Arial" w:cs="Arial"/>
          <w:b/>
          <w:caps/>
          <w:noProof/>
          <w:spacing w:val="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D5868" wp14:editId="5F2991AD">
                <wp:simplePos x="0" y="0"/>
                <wp:positionH relativeFrom="column">
                  <wp:posOffset>829</wp:posOffset>
                </wp:positionH>
                <wp:positionV relativeFrom="paragraph">
                  <wp:posOffset>259764</wp:posOffset>
                </wp:positionV>
                <wp:extent cx="5678805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9176A" id="Přímá spojnic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0.45pt" to="44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" strokecolor="black [3040]"/>
            </w:pict>
          </mc:Fallback>
        </mc:AlternateContent>
      </w:r>
    </w:p>
    <w:p w14:paraId="5C3F486F" w14:textId="6EDAD19A" w:rsidR="008A0673" w:rsidRPr="000936C7" w:rsidRDefault="00941A58" w:rsidP="007D6726">
      <w:pPr>
        <w:pStyle w:val="Zhlav"/>
        <w:spacing w:before="120" w:after="60"/>
        <w:jc w:val="center"/>
        <w:rPr>
          <w:rFonts w:ascii="Arial" w:hAnsi="Arial" w:cs="Arial"/>
          <w:b/>
          <w:caps/>
          <w:spacing w:val="20"/>
          <w:sz w:val="36"/>
          <w:szCs w:val="36"/>
        </w:rPr>
      </w:pPr>
      <w:r>
        <w:rPr>
          <w:rFonts w:ascii="Arial" w:hAnsi="Arial" w:cs="Arial"/>
          <w:b/>
          <w:caps/>
          <w:spacing w:val="20"/>
          <w:sz w:val="36"/>
          <w:szCs w:val="36"/>
        </w:rPr>
        <w:t>Smlouv</w:t>
      </w:r>
      <w:r w:rsidR="008A0673" w:rsidRPr="000936C7">
        <w:rPr>
          <w:rFonts w:ascii="Arial" w:hAnsi="Arial" w:cs="Arial"/>
          <w:b/>
          <w:caps/>
          <w:spacing w:val="20"/>
          <w:sz w:val="36"/>
          <w:szCs w:val="36"/>
        </w:rPr>
        <w:t xml:space="preserve">a o koupi movité věci </w:t>
      </w:r>
    </w:p>
    <w:p w14:paraId="1FD937FE" w14:textId="0B0EFBED" w:rsidR="007D6726" w:rsidRPr="007D6726" w:rsidRDefault="007D6726" w:rsidP="007D6726">
      <w:pPr>
        <w:pStyle w:val="Zhlav"/>
        <w:tabs>
          <w:tab w:val="center" w:pos="4478"/>
          <w:tab w:val="left" w:pos="726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D6726">
        <w:rPr>
          <w:rFonts w:ascii="Calibri" w:hAnsi="Calibri" w:cs="Calibri"/>
          <w:b/>
          <w:bCs/>
          <w:sz w:val="28"/>
          <w:szCs w:val="28"/>
        </w:rPr>
        <w:t>"Scénické reflektory LED profil pro divadlo Reduta“</w:t>
      </w:r>
    </w:p>
    <w:p w14:paraId="02CABF71" w14:textId="292B09D4" w:rsidR="008A0673" w:rsidRPr="00374EC6" w:rsidRDefault="00374EC6" w:rsidP="007D6726">
      <w:pPr>
        <w:pStyle w:val="Zhlav"/>
        <w:tabs>
          <w:tab w:val="center" w:pos="4478"/>
          <w:tab w:val="left" w:pos="7260"/>
        </w:tabs>
        <w:spacing w:before="60"/>
        <w:jc w:val="center"/>
        <w:rPr>
          <w:rFonts w:ascii="Arial" w:hAnsi="Arial" w:cs="Arial"/>
          <w:caps/>
          <w:sz w:val="20"/>
        </w:rPr>
      </w:pPr>
      <w:r w:rsidRPr="00374EC6">
        <w:rPr>
          <w:rFonts w:ascii="Arial" w:hAnsi="Arial" w:cs="Arial"/>
          <w:sz w:val="20"/>
        </w:rPr>
        <w:t>dle § 2079 a násl. zákona č. 89/2012, občanského zákoníku, ve znění pozdějších předpisů</w:t>
      </w:r>
    </w:p>
    <w:p w14:paraId="371F01DB" w14:textId="0E467B1C" w:rsidR="008A0673" w:rsidRPr="006962C4" w:rsidRDefault="00CA7010" w:rsidP="008A0673">
      <w:pPr>
        <w:pStyle w:val="Zhlav"/>
        <w:tabs>
          <w:tab w:val="center" w:pos="4478"/>
          <w:tab w:val="left" w:pos="7260"/>
        </w:tabs>
        <w:rPr>
          <w:rFonts w:ascii="Arial" w:hAnsi="Arial" w:cs="Arial"/>
          <w:caps/>
          <w:spacing w:val="50"/>
          <w:sz w:val="22"/>
        </w:rPr>
      </w:pPr>
      <w:r>
        <w:rPr>
          <w:rFonts w:ascii="Arial" w:hAnsi="Arial" w:cs="Arial"/>
          <w:b/>
          <w:caps/>
          <w:noProof/>
          <w:spacing w:val="5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A8E4" wp14:editId="40C96983">
                <wp:simplePos x="0" y="0"/>
                <wp:positionH relativeFrom="column">
                  <wp:posOffset>635</wp:posOffset>
                </wp:positionH>
                <wp:positionV relativeFrom="paragraph">
                  <wp:posOffset>123190</wp:posOffset>
                </wp:positionV>
                <wp:extent cx="567880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41BAD"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9.7pt" to="447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" strokecolor="black [3040]"/>
            </w:pict>
          </mc:Fallback>
        </mc:AlternateContent>
      </w:r>
    </w:p>
    <w:p w14:paraId="58D626C8" w14:textId="77777777" w:rsidR="00055A0C" w:rsidRPr="00374EC6" w:rsidRDefault="00055A0C" w:rsidP="00055A0C">
      <w:pPr>
        <w:pStyle w:val="slolnku"/>
        <w:numPr>
          <w:ilvl w:val="0"/>
          <w:numId w:val="41"/>
        </w:numPr>
        <w:spacing w:after="0"/>
        <w:rPr>
          <w:rFonts w:ascii="Arial" w:hAnsi="Arial" w:cs="Arial"/>
          <w:b w:val="0"/>
          <w:sz w:val="22"/>
          <w:szCs w:val="22"/>
        </w:rPr>
      </w:pPr>
    </w:p>
    <w:p w14:paraId="2A9ABB9F" w14:textId="5EB8D0C1" w:rsidR="00055A0C" w:rsidRPr="001E5142" w:rsidRDefault="00941A58" w:rsidP="00055A0C">
      <w:pPr>
        <w:pStyle w:val="slolnku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055A0C">
        <w:rPr>
          <w:rFonts w:ascii="Arial" w:hAnsi="Arial" w:cs="Arial"/>
          <w:sz w:val="22"/>
          <w:szCs w:val="22"/>
        </w:rPr>
        <w:t xml:space="preserve"> strany</w:t>
      </w:r>
    </w:p>
    <w:p w14:paraId="2B83613B" w14:textId="77777777" w:rsidR="00623CD3" w:rsidRPr="006962C4" w:rsidRDefault="00623CD3">
      <w:pPr>
        <w:jc w:val="both"/>
        <w:rPr>
          <w:rFonts w:ascii="Arial" w:hAnsi="Arial" w:cs="Arial"/>
          <w:sz w:val="20"/>
        </w:rPr>
      </w:pPr>
    </w:p>
    <w:p w14:paraId="6D8FD1B2" w14:textId="10A595EE" w:rsidR="00F24714" w:rsidRPr="003B711F" w:rsidRDefault="00F24714" w:rsidP="009425C6">
      <w:pPr>
        <w:pStyle w:val="Odstavecseseznamem"/>
        <w:numPr>
          <w:ilvl w:val="0"/>
          <w:numId w:val="42"/>
        </w:numPr>
        <w:tabs>
          <w:tab w:val="left" w:pos="284"/>
          <w:tab w:val="left" w:pos="1985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3B711F">
        <w:rPr>
          <w:rFonts w:ascii="Arial" w:hAnsi="Arial" w:cs="Arial"/>
          <w:b/>
          <w:sz w:val="20"/>
        </w:rPr>
        <w:t xml:space="preserve">Kupující: </w:t>
      </w:r>
      <w:r w:rsidRPr="003B711F">
        <w:rPr>
          <w:rFonts w:ascii="Arial" w:hAnsi="Arial" w:cs="Arial"/>
          <w:b/>
          <w:sz w:val="20"/>
        </w:rPr>
        <w:tab/>
      </w:r>
      <w:r w:rsidR="006E404E">
        <w:rPr>
          <w:rFonts w:ascii="Arial" w:hAnsi="Arial" w:cs="Arial"/>
          <w:b/>
          <w:sz w:val="20"/>
        </w:rPr>
        <w:t>Národní divadlo Brno, příspěvková organizace</w:t>
      </w:r>
    </w:p>
    <w:p w14:paraId="416C9047" w14:textId="33EBBD3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bookmarkStart w:id="0" w:name="_Hlk87973895"/>
      <w:r>
        <w:rPr>
          <w:rFonts w:ascii="Arial" w:hAnsi="Arial" w:cs="Arial"/>
          <w:bCs/>
          <w:sz w:val="20"/>
        </w:rPr>
        <w:tab/>
      </w:r>
      <w:r w:rsidR="00F24714">
        <w:rPr>
          <w:rFonts w:ascii="Arial" w:hAnsi="Arial" w:cs="Arial"/>
          <w:bCs/>
          <w:sz w:val="20"/>
        </w:rPr>
        <w:t>Sídlo:</w:t>
      </w:r>
      <w:r w:rsidR="00F24714">
        <w:rPr>
          <w:rFonts w:ascii="Arial" w:hAnsi="Arial" w:cs="Arial"/>
          <w:bCs/>
          <w:sz w:val="20"/>
        </w:rPr>
        <w:tab/>
      </w:r>
      <w:r w:rsidR="006E404E">
        <w:rPr>
          <w:rFonts w:ascii="Arial" w:hAnsi="Arial" w:cs="Arial"/>
          <w:bCs/>
          <w:sz w:val="20"/>
        </w:rPr>
        <w:t>Dvořákova 11</w:t>
      </w:r>
      <w:r w:rsidR="00F24714">
        <w:rPr>
          <w:rFonts w:ascii="Arial" w:hAnsi="Arial" w:cs="Arial"/>
          <w:bCs/>
          <w:sz w:val="20"/>
        </w:rPr>
        <w:t xml:space="preserve">, </w:t>
      </w:r>
      <w:r w:rsidR="006E404E">
        <w:rPr>
          <w:rFonts w:ascii="Arial" w:hAnsi="Arial" w:cs="Arial"/>
          <w:bCs/>
          <w:sz w:val="20"/>
        </w:rPr>
        <w:t>657</w:t>
      </w:r>
      <w:r w:rsidR="00F24714">
        <w:rPr>
          <w:rFonts w:ascii="Arial" w:hAnsi="Arial" w:cs="Arial"/>
          <w:bCs/>
          <w:sz w:val="20"/>
        </w:rPr>
        <w:t xml:space="preserve"> </w:t>
      </w:r>
      <w:r w:rsidR="006E404E">
        <w:rPr>
          <w:rFonts w:ascii="Arial" w:hAnsi="Arial" w:cs="Arial"/>
          <w:bCs/>
          <w:sz w:val="20"/>
        </w:rPr>
        <w:t>70</w:t>
      </w:r>
      <w:r w:rsidR="00F24714">
        <w:rPr>
          <w:rFonts w:ascii="Arial" w:hAnsi="Arial" w:cs="Arial"/>
          <w:bCs/>
          <w:sz w:val="20"/>
        </w:rPr>
        <w:t xml:space="preserve"> </w:t>
      </w:r>
      <w:r w:rsidR="006E404E">
        <w:rPr>
          <w:rFonts w:ascii="Arial" w:hAnsi="Arial" w:cs="Arial"/>
          <w:bCs/>
          <w:sz w:val="20"/>
        </w:rPr>
        <w:t>Brno</w:t>
      </w:r>
    </w:p>
    <w:p w14:paraId="70FFFB73" w14:textId="75C6BD38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IČ:</w:t>
      </w:r>
      <w:r w:rsidR="00F24714">
        <w:rPr>
          <w:rFonts w:ascii="Arial" w:hAnsi="Arial" w:cs="Arial"/>
          <w:sz w:val="20"/>
        </w:rPr>
        <w:tab/>
        <w:t>0</w:t>
      </w:r>
      <w:r w:rsidR="006E404E">
        <w:rPr>
          <w:rFonts w:ascii="Arial" w:hAnsi="Arial" w:cs="Arial"/>
          <w:sz w:val="20"/>
        </w:rPr>
        <w:t>0</w:t>
      </w:r>
      <w:r w:rsidR="00F24714">
        <w:rPr>
          <w:rFonts w:ascii="Arial" w:hAnsi="Arial" w:cs="Arial"/>
          <w:sz w:val="20"/>
        </w:rPr>
        <w:t>0</w:t>
      </w:r>
      <w:r w:rsidR="006E404E">
        <w:rPr>
          <w:rFonts w:ascii="Arial" w:hAnsi="Arial" w:cs="Arial"/>
          <w:sz w:val="20"/>
        </w:rPr>
        <w:t>94820</w:t>
      </w:r>
    </w:p>
    <w:p w14:paraId="4D58F42D" w14:textId="6456102B" w:rsid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DIČ:</w:t>
      </w:r>
      <w:r w:rsidR="00F24714">
        <w:rPr>
          <w:rFonts w:ascii="Arial" w:hAnsi="Arial" w:cs="Arial"/>
          <w:sz w:val="20"/>
        </w:rPr>
        <w:tab/>
        <w:t>CZ</w:t>
      </w:r>
      <w:r w:rsidR="006E404E">
        <w:rPr>
          <w:rFonts w:ascii="Arial" w:hAnsi="Arial" w:cs="Arial"/>
          <w:sz w:val="20"/>
        </w:rPr>
        <w:t>0</w:t>
      </w:r>
      <w:r w:rsidR="00F24714">
        <w:rPr>
          <w:rFonts w:ascii="Arial" w:hAnsi="Arial" w:cs="Arial"/>
          <w:sz w:val="20"/>
        </w:rPr>
        <w:t>00</w:t>
      </w:r>
      <w:r w:rsidR="006E404E">
        <w:rPr>
          <w:rFonts w:ascii="Arial" w:hAnsi="Arial" w:cs="Arial"/>
          <w:sz w:val="20"/>
        </w:rPr>
        <w:t>94820</w:t>
      </w:r>
    </w:p>
    <w:p w14:paraId="6122300B" w14:textId="54B7212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Zapsaný:</w:t>
      </w:r>
      <w:r w:rsidR="00F24714">
        <w:rPr>
          <w:rFonts w:ascii="Arial" w:hAnsi="Arial" w:cs="Arial"/>
          <w:sz w:val="20"/>
        </w:rPr>
        <w:tab/>
        <w:t>v obchodním rejstříku vedeném u KS v</w:t>
      </w:r>
      <w:r w:rsidR="006E404E">
        <w:rPr>
          <w:rFonts w:ascii="Arial" w:hAnsi="Arial" w:cs="Arial"/>
          <w:sz w:val="20"/>
        </w:rPr>
        <w:t> Brně,</w:t>
      </w:r>
      <w:r w:rsidR="00F24714">
        <w:rPr>
          <w:rFonts w:ascii="Arial" w:hAnsi="Arial" w:cs="Arial"/>
          <w:sz w:val="20"/>
        </w:rPr>
        <w:t xml:space="preserve"> oddíl </w:t>
      </w:r>
      <w:proofErr w:type="spellStart"/>
      <w:r w:rsidR="006E404E">
        <w:rPr>
          <w:rFonts w:ascii="Arial" w:hAnsi="Arial" w:cs="Arial"/>
          <w:sz w:val="20"/>
        </w:rPr>
        <w:t>Pr</w:t>
      </w:r>
      <w:proofErr w:type="spellEnd"/>
      <w:r w:rsidR="00F24714">
        <w:rPr>
          <w:rFonts w:ascii="Arial" w:hAnsi="Arial" w:cs="Arial"/>
          <w:sz w:val="20"/>
        </w:rPr>
        <w:t xml:space="preserve">, vložka </w:t>
      </w:r>
      <w:r w:rsidR="006E404E">
        <w:rPr>
          <w:rFonts w:ascii="Arial" w:hAnsi="Arial" w:cs="Arial"/>
          <w:sz w:val="20"/>
        </w:rPr>
        <w:t>30</w:t>
      </w:r>
    </w:p>
    <w:p w14:paraId="7799FD05" w14:textId="107FC5B7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Bankovní spojení: </w:t>
      </w:r>
      <w:r w:rsidR="00F24714">
        <w:rPr>
          <w:rFonts w:ascii="Arial" w:hAnsi="Arial" w:cs="Arial"/>
          <w:sz w:val="20"/>
        </w:rPr>
        <w:tab/>
      </w:r>
      <w:proofErr w:type="spellStart"/>
      <w:r w:rsidR="00807A41" w:rsidRPr="00807A41">
        <w:rPr>
          <w:rFonts w:ascii="Arial" w:hAnsi="Arial" w:cs="Arial"/>
          <w:color w:val="4A4A4A"/>
          <w:sz w:val="20"/>
          <w:shd w:val="clear" w:color="auto" w:fill="FFFFFF"/>
        </w:rPr>
        <w:t>UniCredit</w:t>
      </w:r>
      <w:proofErr w:type="spellEnd"/>
      <w:r w:rsidR="00807A41" w:rsidRPr="00807A41">
        <w:rPr>
          <w:rFonts w:ascii="Arial" w:hAnsi="Arial" w:cs="Arial"/>
          <w:color w:val="4A4A4A"/>
          <w:sz w:val="20"/>
          <w:shd w:val="clear" w:color="auto" w:fill="FFFFFF"/>
        </w:rPr>
        <w:t xml:space="preserve"> Bank</w:t>
      </w:r>
      <w:r w:rsidR="00F24714">
        <w:rPr>
          <w:rFonts w:ascii="Arial" w:hAnsi="Arial" w:cs="Arial"/>
          <w:sz w:val="20"/>
        </w:rPr>
        <w:t xml:space="preserve">, číslo účtu: </w:t>
      </w:r>
      <w:r w:rsidR="00807A41">
        <w:rPr>
          <w:rFonts w:ascii="Arial" w:hAnsi="Arial" w:cs="Arial"/>
          <w:sz w:val="20"/>
        </w:rPr>
        <w:t xml:space="preserve">2110126623 </w:t>
      </w:r>
      <w:r w:rsidR="00F24714">
        <w:rPr>
          <w:rFonts w:ascii="Arial" w:hAnsi="Arial" w:cs="Arial"/>
          <w:sz w:val="20"/>
        </w:rPr>
        <w:t>/</w:t>
      </w:r>
      <w:r w:rsidR="00807A41">
        <w:rPr>
          <w:rFonts w:ascii="Arial" w:hAnsi="Arial" w:cs="Arial"/>
          <w:sz w:val="20"/>
        </w:rPr>
        <w:t xml:space="preserve"> 27</w:t>
      </w:r>
      <w:r w:rsidR="00F24714">
        <w:rPr>
          <w:rFonts w:ascii="Arial" w:hAnsi="Arial" w:cs="Arial"/>
          <w:sz w:val="20"/>
        </w:rPr>
        <w:t>00</w:t>
      </w:r>
    </w:p>
    <w:p w14:paraId="698C9FA7" w14:textId="275E2414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Tel./fax: </w:t>
      </w:r>
      <w:r w:rsidR="00F24714">
        <w:rPr>
          <w:rFonts w:ascii="Arial" w:hAnsi="Arial" w:cs="Arial"/>
          <w:sz w:val="20"/>
        </w:rPr>
        <w:tab/>
      </w:r>
      <w:r w:rsidR="00807A41">
        <w:rPr>
          <w:rFonts w:ascii="Arial" w:hAnsi="Arial" w:cs="Arial"/>
          <w:sz w:val="20"/>
        </w:rPr>
        <w:t>542 158</w:t>
      </w:r>
      <w:r>
        <w:rPr>
          <w:rFonts w:ascii="Arial" w:hAnsi="Arial" w:cs="Arial"/>
          <w:sz w:val="20"/>
        </w:rPr>
        <w:t> </w:t>
      </w:r>
      <w:r w:rsidR="00807A41">
        <w:rPr>
          <w:rFonts w:ascii="Arial" w:hAnsi="Arial" w:cs="Arial"/>
          <w:sz w:val="20"/>
        </w:rPr>
        <w:t>111</w:t>
      </w:r>
    </w:p>
    <w:p w14:paraId="52D5A6CE" w14:textId="619AE622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 xml:space="preserve">E-mail: </w:t>
      </w:r>
      <w:r w:rsidR="00F24714">
        <w:rPr>
          <w:rFonts w:ascii="Arial" w:hAnsi="Arial" w:cs="Arial"/>
          <w:sz w:val="20"/>
        </w:rPr>
        <w:tab/>
        <w:t>info@</w:t>
      </w:r>
      <w:r w:rsidR="00807A41">
        <w:rPr>
          <w:rFonts w:ascii="Arial" w:hAnsi="Arial" w:cs="Arial"/>
          <w:sz w:val="20"/>
        </w:rPr>
        <w:t>ndbrno</w:t>
      </w:r>
      <w:r w:rsidR="00F24714">
        <w:rPr>
          <w:rFonts w:ascii="Arial" w:hAnsi="Arial" w:cs="Arial"/>
          <w:sz w:val="20"/>
        </w:rPr>
        <w:t>.cz</w:t>
      </w:r>
    </w:p>
    <w:p w14:paraId="696CFE35" w14:textId="75A7816C" w:rsidR="00F24714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  <w:t>Z</w:t>
      </w:r>
      <w:r w:rsidR="00F24714" w:rsidRPr="00F24714">
        <w:rPr>
          <w:rFonts w:ascii="Arial" w:hAnsi="Arial" w:cs="Arial"/>
          <w:bCs/>
          <w:sz w:val="20"/>
        </w:rPr>
        <w:t>astoupen:</w:t>
      </w:r>
      <w:r w:rsidR="00F24714">
        <w:rPr>
          <w:rFonts w:ascii="Arial" w:hAnsi="Arial" w:cs="Arial"/>
          <w:sz w:val="20"/>
        </w:rPr>
        <w:tab/>
      </w:r>
      <w:r w:rsidR="00807A41">
        <w:rPr>
          <w:rFonts w:ascii="Arial" w:hAnsi="Arial" w:cs="Arial"/>
          <w:sz w:val="20"/>
        </w:rPr>
        <w:t>MgA</w:t>
      </w:r>
      <w:r w:rsidR="00F24714">
        <w:rPr>
          <w:rFonts w:ascii="Arial" w:hAnsi="Arial" w:cs="Arial"/>
          <w:sz w:val="20"/>
        </w:rPr>
        <w:t xml:space="preserve">. </w:t>
      </w:r>
      <w:r w:rsidR="00807A41">
        <w:rPr>
          <w:rFonts w:ascii="Arial" w:hAnsi="Arial" w:cs="Arial"/>
          <w:sz w:val="20"/>
        </w:rPr>
        <w:t>Martinem</w:t>
      </w:r>
      <w:r w:rsidR="00F24714">
        <w:rPr>
          <w:rFonts w:ascii="Arial" w:hAnsi="Arial" w:cs="Arial"/>
          <w:sz w:val="20"/>
        </w:rPr>
        <w:t xml:space="preserve"> </w:t>
      </w:r>
      <w:r w:rsidR="00807A41">
        <w:rPr>
          <w:rFonts w:ascii="Arial" w:hAnsi="Arial" w:cs="Arial"/>
          <w:sz w:val="20"/>
        </w:rPr>
        <w:t>Glaserem</w:t>
      </w:r>
      <w:r w:rsidR="00F24714">
        <w:rPr>
          <w:rFonts w:ascii="Arial" w:hAnsi="Arial" w:cs="Arial"/>
          <w:sz w:val="20"/>
        </w:rPr>
        <w:t xml:space="preserve">, </w:t>
      </w:r>
      <w:r w:rsidR="00807A41">
        <w:rPr>
          <w:rFonts w:ascii="Arial" w:hAnsi="Arial" w:cs="Arial"/>
          <w:sz w:val="20"/>
        </w:rPr>
        <w:t>ředi</w:t>
      </w:r>
      <w:r w:rsidR="00F24714">
        <w:rPr>
          <w:rFonts w:ascii="Arial" w:hAnsi="Arial" w:cs="Arial"/>
          <w:sz w:val="20"/>
        </w:rPr>
        <w:t xml:space="preserve">telem </w:t>
      </w:r>
      <w:r w:rsidR="00807A41">
        <w:rPr>
          <w:rFonts w:ascii="Arial" w:hAnsi="Arial" w:cs="Arial"/>
          <w:sz w:val="20"/>
        </w:rPr>
        <w:t>divadla</w:t>
      </w:r>
    </w:p>
    <w:bookmarkEnd w:id="0"/>
    <w:p w14:paraId="15611B23" w14:textId="38162E3E" w:rsidR="00F24714" w:rsidRDefault="009425C6" w:rsidP="009425C6">
      <w:pPr>
        <w:tabs>
          <w:tab w:val="left" w:pos="284"/>
          <w:tab w:val="left" w:pos="1985"/>
        </w:tabs>
        <w:spacing w:before="120"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24714">
        <w:rPr>
          <w:rFonts w:ascii="Arial" w:hAnsi="Arial" w:cs="Arial"/>
          <w:sz w:val="20"/>
        </w:rPr>
        <w:t>(dále jen „kupující“)</w:t>
      </w:r>
    </w:p>
    <w:p w14:paraId="30129A45" w14:textId="77777777" w:rsidR="00613474" w:rsidRPr="006962C4" w:rsidRDefault="00613474" w:rsidP="009425C6">
      <w:pPr>
        <w:tabs>
          <w:tab w:val="left" w:pos="284"/>
          <w:tab w:val="left" w:pos="426"/>
          <w:tab w:val="left" w:pos="1985"/>
        </w:tabs>
        <w:ind w:left="284" w:hanging="360"/>
        <w:jc w:val="center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a</w:t>
      </w:r>
    </w:p>
    <w:p w14:paraId="54B50C93" w14:textId="77777777" w:rsidR="004172D3" w:rsidRPr="006962C4" w:rsidRDefault="004172D3" w:rsidP="009425C6">
      <w:pPr>
        <w:tabs>
          <w:tab w:val="left" w:pos="284"/>
          <w:tab w:val="left" w:pos="426"/>
          <w:tab w:val="left" w:pos="1985"/>
        </w:tabs>
        <w:ind w:left="284" w:hanging="360"/>
        <w:jc w:val="center"/>
        <w:rPr>
          <w:rFonts w:ascii="Arial" w:hAnsi="Arial" w:cs="Arial"/>
          <w:sz w:val="20"/>
        </w:rPr>
      </w:pPr>
    </w:p>
    <w:p w14:paraId="7C441E48" w14:textId="33B7E633" w:rsidR="00130487" w:rsidRPr="003B711F" w:rsidRDefault="00F24714" w:rsidP="009425C6">
      <w:pPr>
        <w:pStyle w:val="Odstavecseseznamem"/>
        <w:numPr>
          <w:ilvl w:val="0"/>
          <w:numId w:val="42"/>
        </w:numPr>
        <w:tabs>
          <w:tab w:val="left" w:pos="284"/>
          <w:tab w:val="left" w:pos="1985"/>
        </w:tabs>
        <w:spacing w:line="276" w:lineRule="auto"/>
        <w:ind w:left="284"/>
        <w:jc w:val="both"/>
        <w:rPr>
          <w:rFonts w:ascii="Arial" w:hAnsi="Arial" w:cs="Arial"/>
          <w:b/>
          <w:sz w:val="20"/>
        </w:rPr>
      </w:pPr>
      <w:r w:rsidRPr="003B711F">
        <w:rPr>
          <w:rFonts w:ascii="Arial" w:hAnsi="Arial" w:cs="Arial"/>
          <w:b/>
          <w:sz w:val="20"/>
        </w:rPr>
        <w:t xml:space="preserve">Prodávající: </w:t>
      </w:r>
      <w:r w:rsidR="003B711F">
        <w:rPr>
          <w:rFonts w:ascii="Arial" w:hAnsi="Arial" w:cs="Arial"/>
          <w:b/>
          <w:sz w:val="20"/>
        </w:rPr>
        <w:tab/>
      </w:r>
      <w:r w:rsidR="00130487" w:rsidRPr="003B711F">
        <w:rPr>
          <w:rFonts w:ascii="Arial" w:hAnsi="Arial" w:cs="Arial"/>
          <w:b/>
          <w:sz w:val="20"/>
        </w:rPr>
        <w:t>PRO MUSIC, s.r.o.</w:t>
      </w:r>
    </w:p>
    <w:p w14:paraId="3C9005A4" w14:textId="530509F9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</w:r>
      <w:r w:rsidR="003B711F" w:rsidRPr="003B711F">
        <w:rPr>
          <w:rFonts w:ascii="Arial" w:hAnsi="Arial" w:cs="Arial"/>
          <w:bCs/>
          <w:sz w:val="20"/>
        </w:rPr>
        <w:t>Sídlo:</w:t>
      </w:r>
      <w:r w:rsidR="003B711F" w:rsidRPr="003B711F">
        <w:rPr>
          <w:rFonts w:ascii="Arial" w:hAnsi="Arial" w:cs="Arial"/>
          <w:bCs/>
          <w:sz w:val="20"/>
        </w:rPr>
        <w:tab/>
        <w:t>Horská 922, 541 01 Trutnov</w:t>
      </w:r>
    </w:p>
    <w:p w14:paraId="7C3549CE" w14:textId="035C84F4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>IČ:</w:t>
      </w:r>
      <w:r w:rsidR="003B711F" w:rsidRPr="003B711F">
        <w:rPr>
          <w:rFonts w:ascii="Arial" w:hAnsi="Arial" w:cs="Arial"/>
          <w:sz w:val="20"/>
        </w:rPr>
        <w:tab/>
        <w:t>26006171</w:t>
      </w:r>
    </w:p>
    <w:p w14:paraId="33DDBB7F" w14:textId="0F6542E9" w:rsid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>DIČ:</w:t>
      </w:r>
      <w:r w:rsidR="003B711F" w:rsidRPr="003B711F">
        <w:rPr>
          <w:rFonts w:ascii="Arial" w:hAnsi="Arial" w:cs="Arial"/>
          <w:sz w:val="20"/>
        </w:rPr>
        <w:tab/>
        <w:t>CZ26006171</w:t>
      </w:r>
      <w:r w:rsidR="003B711F" w:rsidRPr="003B711F">
        <w:rPr>
          <w:rFonts w:ascii="Arial" w:hAnsi="Arial" w:cs="Arial"/>
          <w:sz w:val="20"/>
        </w:rPr>
        <w:br/>
        <w:t>Zapsaný:</w:t>
      </w:r>
      <w:r w:rsidR="003B711F" w:rsidRPr="003B711F">
        <w:rPr>
          <w:rFonts w:ascii="Arial" w:hAnsi="Arial" w:cs="Arial"/>
          <w:sz w:val="20"/>
        </w:rPr>
        <w:tab/>
        <w:t>v obchodním rejstříku vedeném u KS v Hradci Králové oddíl C, vložka 19640,</w:t>
      </w:r>
    </w:p>
    <w:p w14:paraId="235D4CE3" w14:textId="138FF9AD" w:rsidR="003B711F" w:rsidRPr="003B711F" w:rsidRDefault="003B711F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25C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d</w:t>
      </w:r>
      <w:r w:rsidRPr="003B711F">
        <w:rPr>
          <w:rFonts w:ascii="Arial" w:hAnsi="Arial" w:cs="Arial"/>
          <w:sz w:val="20"/>
        </w:rPr>
        <w:t>ne 24.2.2004.</w:t>
      </w:r>
    </w:p>
    <w:p w14:paraId="4D5B6D6A" w14:textId="3AC495F3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Bankovní spojení: </w:t>
      </w:r>
      <w:r w:rsidR="003B711F" w:rsidRPr="003B711F">
        <w:rPr>
          <w:rFonts w:ascii="Arial" w:hAnsi="Arial" w:cs="Arial"/>
          <w:sz w:val="20"/>
        </w:rPr>
        <w:tab/>
        <w:t>ČSOB, číslo účtu: 189519585</w:t>
      </w:r>
      <w:r w:rsidR="00807A41">
        <w:rPr>
          <w:rFonts w:ascii="Arial" w:hAnsi="Arial" w:cs="Arial"/>
          <w:sz w:val="20"/>
        </w:rPr>
        <w:t xml:space="preserve"> </w:t>
      </w:r>
      <w:r w:rsidR="003B711F" w:rsidRPr="003B711F">
        <w:rPr>
          <w:rFonts w:ascii="Arial" w:hAnsi="Arial" w:cs="Arial"/>
          <w:sz w:val="20"/>
        </w:rPr>
        <w:t>/</w:t>
      </w:r>
      <w:r w:rsidR="00807A41">
        <w:rPr>
          <w:rFonts w:ascii="Arial" w:hAnsi="Arial" w:cs="Arial"/>
          <w:sz w:val="20"/>
        </w:rPr>
        <w:t xml:space="preserve"> </w:t>
      </w:r>
      <w:r w:rsidR="003B711F" w:rsidRPr="003B711F">
        <w:rPr>
          <w:rFonts w:ascii="Arial" w:hAnsi="Arial" w:cs="Arial"/>
          <w:sz w:val="20"/>
        </w:rPr>
        <w:t>0300</w:t>
      </w:r>
    </w:p>
    <w:p w14:paraId="47816A40" w14:textId="08C45654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Tel./fax: </w:t>
      </w:r>
      <w:r w:rsidR="003B711F" w:rsidRPr="003B711F">
        <w:rPr>
          <w:rFonts w:ascii="Arial" w:hAnsi="Arial" w:cs="Arial"/>
          <w:sz w:val="20"/>
        </w:rPr>
        <w:tab/>
        <w:t>499 735 010 / 499 735</w:t>
      </w:r>
      <w:r>
        <w:rPr>
          <w:rFonts w:ascii="Arial" w:hAnsi="Arial" w:cs="Arial"/>
          <w:sz w:val="20"/>
        </w:rPr>
        <w:t> </w:t>
      </w:r>
      <w:r w:rsidR="003B711F" w:rsidRPr="003B711F">
        <w:rPr>
          <w:rFonts w:ascii="Arial" w:hAnsi="Arial" w:cs="Arial"/>
          <w:sz w:val="20"/>
        </w:rPr>
        <w:t>011</w:t>
      </w:r>
    </w:p>
    <w:p w14:paraId="4AD604EC" w14:textId="6F30934E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B711F" w:rsidRPr="003B711F">
        <w:rPr>
          <w:rFonts w:ascii="Arial" w:hAnsi="Arial" w:cs="Arial"/>
          <w:sz w:val="20"/>
        </w:rPr>
        <w:t xml:space="preserve">E-mail: </w:t>
      </w:r>
      <w:r w:rsidR="003B711F" w:rsidRPr="003B711F">
        <w:rPr>
          <w:rFonts w:ascii="Arial" w:hAnsi="Arial" w:cs="Arial"/>
          <w:sz w:val="20"/>
        </w:rPr>
        <w:tab/>
        <w:t>info@promusic.cz</w:t>
      </w:r>
    </w:p>
    <w:p w14:paraId="0F87AC40" w14:textId="11175199" w:rsidR="003B711F" w:rsidRPr="003B711F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ab/>
        <w:t>Z</w:t>
      </w:r>
      <w:r w:rsidR="003B711F" w:rsidRPr="003B711F">
        <w:rPr>
          <w:rFonts w:ascii="Arial" w:hAnsi="Arial" w:cs="Arial"/>
          <w:bCs/>
          <w:sz w:val="20"/>
        </w:rPr>
        <w:t>astoupen:</w:t>
      </w:r>
      <w:r w:rsidR="003B711F" w:rsidRPr="003B711F">
        <w:rPr>
          <w:rFonts w:ascii="Arial" w:hAnsi="Arial" w:cs="Arial"/>
          <w:sz w:val="20"/>
        </w:rPr>
        <w:tab/>
        <w:t>Ing. Danielem Krčmářem, jednatelem společnosti</w:t>
      </w:r>
    </w:p>
    <w:p w14:paraId="5A903268" w14:textId="6F604EDE" w:rsidR="00130487" w:rsidRDefault="009425C6" w:rsidP="009425C6">
      <w:pPr>
        <w:tabs>
          <w:tab w:val="left" w:pos="284"/>
          <w:tab w:val="left" w:pos="1985"/>
        </w:tabs>
        <w:spacing w:before="120"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30487">
        <w:rPr>
          <w:rFonts w:ascii="Arial" w:hAnsi="Arial" w:cs="Arial"/>
          <w:sz w:val="20"/>
        </w:rPr>
        <w:t>(dále jen „prodávající“)</w:t>
      </w:r>
    </w:p>
    <w:p w14:paraId="0FD7039A" w14:textId="7A3CBBFA" w:rsidR="00130487" w:rsidRDefault="009425C6" w:rsidP="009425C6">
      <w:pPr>
        <w:tabs>
          <w:tab w:val="left" w:pos="284"/>
          <w:tab w:val="left" w:pos="1985"/>
        </w:tabs>
        <w:spacing w:line="276" w:lineRule="auto"/>
        <w:ind w:left="284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130487">
        <w:rPr>
          <w:rFonts w:ascii="Arial" w:hAnsi="Arial" w:cs="Arial"/>
          <w:sz w:val="20"/>
        </w:rPr>
        <w:t>(společně také jako „</w:t>
      </w:r>
      <w:r w:rsidR="00941A58">
        <w:rPr>
          <w:rFonts w:ascii="Arial" w:hAnsi="Arial" w:cs="Arial"/>
          <w:sz w:val="20"/>
        </w:rPr>
        <w:t>Smluvní</w:t>
      </w:r>
      <w:r w:rsidR="00130487">
        <w:rPr>
          <w:rFonts w:ascii="Arial" w:hAnsi="Arial" w:cs="Arial"/>
          <w:sz w:val="20"/>
        </w:rPr>
        <w:t xml:space="preserve"> strany“)</w:t>
      </w:r>
    </w:p>
    <w:p w14:paraId="6B5B9490" w14:textId="77777777" w:rsidR="005B4836" w:rsidRPr="006962C4" w:rsidRDefault="005B4836" w:rsidP="00CA7010">
      <w:pPr>
        <w:tabs>
          <w:tab w:val="left" w:pos="426"/>
        </w:tabs>
        <w:spacing w:line="276" w:lineRule="auto"/>
        <w:ind w:left="426" w:hanging="502"/>
        <w:jc w:val="both"/>
        <w:rPr>
          <w:rFonts w:ascii="Arial" w:hAnsi="Arial" w:cs="Arial"/>
          <w:b/>
          <w:sz w:val="20"/>
        </w:rPr>
      </w:pPr>
      <w:r w:rsidRPr="006962C4">
        <w:rPr>
          <w:rFonts w:ascii="Arial" w:hAnsi="Arial" w:cs="Arial"/>
          <w:b/>
          <w:sz w:val="20"/>
        </w:rPr>
        <w:tab/>
      </w:r>
      <w:r w:rsidRPr="006962C4">
        <w:rPr>
          <w:rFonts w:ascii="Arial" w:hAnsi="Arial" w:cs="Arial"/>
          <w:b/>
          <w:sz w:val="20"/>
        </w:rPr>
        <w:tab/>
      </w:r>
    </w:p>
    <w:p w14:paraId="7C1D4DDE" w14:textId="77777777" w:rsidR="001749D3" w:rsidRPr="006962C4" w:rsidRDefault="001749D3" w:rsidP="00CA7010">
      <w:pPr>
        <w:tabs>
          <w:tab w:val="left" w:pos="426"/>
        </w:tabs>
        <w:ind w:left="426" w:hanging="502"/>
        <w:rPr>
          <w:rFonts w:ascii="Arial" w:hAnsi="Arial" w:cs="Arial"/>
          <w:sz w:val="20"/>
        </w:rPr>
      </w:pPr>
    </w:p>
    <w:p w14:paraId="0B412BB9" w14:textId="01F03A81" w:rsidR="00613474" w:rsidRPr="00374EC6" w:rsidRDefault="00644B66" w:rsidP="00CA7010">
      <w:pPr>
        <w:tabs>
          <w:tab w:val="left" w:pos="426"/>
        </w:tabs>
        <w:ind w:left="426" w:hanging="502"/>
        <w:jc w:val="center"/>
        <w:rPr>
          <w:rFonts w:ascii="Arial" w:hAnsi="Arial" w:cs="Arial"/>
          <w:bCs/>
          <w:sz w:val="20"/>
        </w:rPr>
      </w:pPr>
      <w:r w:rsidRPr="00374EC6">
        <w:rPr>
          <w:rFonts w:ascii="Arial" w:hAnsi="Arial" w:cs="Arial"/>
          <w:bCs/>
          <w:sz w:val="20"/>
        </w:rPr>
        <w:t xml:space="preserve">uzavírají </w:t>
      </w:r>
      <w:r w:rsidR="003B711F" w:rsidRPr="00374EC6">
        <w:rPr>
          <w:rFonts w:ascii="Arial" w:hAnsi="Arial" w:cs="Arial"/>
          <w:bCs/>
          <w:sz w:val="20"/>
        </w:rPr>
        <w:t>níže uvedeného dne, měsíce a roku tuto</w:t>
      </w:r>
    </w:p>
    <w:p w14:paraId="780109C7" w14:textId="013A5DD3" w:rsidR="003B711F" w:rsidRDefault="00941A58" w:rsidP="00CA7010">
      <w:pPr>
        <w:tabs>
          <w:tab w:val="left" w:pos="426"/>
        </w:tabs>
        <w:spacing w:before="240"/>
        <w:ind w:left="426" w:hanging="502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Smlouv</w:t>
      </w:r>
      <w:r w:rsidR="003B711F" w:rsidRPr="00374EC6">
        <w:rPr>
          <w:rFonts w:ascii="Arial" w:hAnsi="Arial" w:cs="Arial"/>
          <w:bCs/>
          <w:sz w:val="32"/>
          <w:szCs w:val="32"/>
        </w:rPr>
        <w:t>u o koupi movité věci</w:t>
      </w:r>
    </w:p>
    <w:p w14:paraId="1C92FB0E" w14:textId="268667C2" w:rsidR="00055A0C" w:rsidRDefault="00055A0C" w:rsidP="00CA7010">
      <w:pPr>
        <w:tabs>
          <w:tab w:val="left" w:pos="426"/>
        </w:tabs>
        <w:spacing w:before="120"/>
        <w:ind w:left="426" w:hanging="502"/>
        <w:jc w:val="center"/>
        <w:rPr>
          <w:rFonts w:ascii="Arial" w:hAnsi="Arial" w:cs="Arial"/>
          <w:bCs/>
          <w:szCs w:val="24"/>
        </w:rPr>
      </w:pPr>
      <w:r w:rsidRPr="00055A0C">
        <w:rPr>
          <w:rFonts w:ascii="Arial" w:hAnsi="Arial" w:cs="Arial"/>
          <w:bCs/>
          <w:szCs w:val="24"/>
        </w:rPr>
        <w:t>Scénické reflektory LED profil pro divadlo Reduta</w:t>
      </w:r>
    </w:p>
    <w:p w14:paraId="0D4744D0" w14:textId="7CD9A96B" w:rsidR="00055A0C" w:rsidRPr="00055A0C" w:rsidRDefault="00055A0C" w:rsidP="00CA7010">
      <w:pPr>
        <w:tabs>
          <w:tab w:val="left" w:pos="426"/>
        </w:tabs>
        <w:spacing w:before="120"/>
        <w:ind w:left="426" w:hanging="502"/>
        <w:jc w:val="center"/>
        <w:rPr>
          <w:rFonts w:ascii="Arial" w:hAnsi="Arial" w:cs="Arial"/>
          <w:bCs/>
          <w:sz w:val="20"/>
        </w:rPr>
      </w:pPr>
      <w:r w:rsidRPr="00055A0C">
        <w:rPr>
          <w:rFonts w:ascii="Arial" w:hAnsi="Arial" w:cs="Arial"/>
          <w:bCs/>
          <w:sz w:val="20"/>
        </w:rPr>
        <w:t>(dále jen „</w:t>
      </w:r>
      <w:r w:rsidR="00941A58">
        <w:rPr>
          <w:rFonts w:ascii="Arial" w:hAnsi="Arial" w:cs="Arial"/>
          <w:bCs/>
          <w:sz w:val="20"/>
        </w:rPr>
        <w:t>Smlouv</w:t>
      </w:r>
      <w:r w:rsidRPr="00055A0C">
        <w:rPr>
          <w:rFonts w:ascii="Arial" w:hAnsi="Arial" w:cs="Arial"/>
          <w:bCs/>
          <w:sz w:val="20"/>
        </w:rPr>
        <w:t>a“)</w:t>
      </w:r>
    </w:p>
    <w:p w14:paraId="5E37053D" w14:textId="02A6B35C" w:rsidR="00DC6EFE" w:rsidRPr="00374EC6" w:rsidRDefault="00DC6EFE" w:rsidP="00CA7010">
      <w:pPr>
        <w:pStyle w:val="slolnku"/>
        <w:numPr>
          <w:ilvl w:val="0"/>
          <w:numId w:val="41"/>
        </w:numPr>
        <w:tabs>
          <w:tab w:val="left" w:pos="426"/>
        </w:tabs>
        <w:spacing w:after="0"/>
        <w:ind w:left="426" w:hanging="502"/>
        <w:rPr>
          <w:rFonts w:ascii="Arial" w:hAnsi="Arial" w:cs="Arial"/>
          <w:b w:val="0"/>
          <w:sz w:val="22"/>
          <w:szCs w:val="22"/>
        </w:rPr>
      </w:pPr>
    </w:p>
    <w:p w14:paraId="7FD0D55D" w14:textId="14B933EC" w:rsidR="00083E6E" w:rsidRPr="001E5142" w:rsidRDefault="001A7619" w:rsidP="00CA7010">
      <w:pPr>
        <w:pStyle w:val="slolnku"/>
        <w:tabs>
          <w:tab w:val="left" w:pos="426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Účel </w:t>
      </w:r>
      <w:r w:rsidR="00941A58">
        <w:rPr>
          <w:rFonts w:ascii="Arial" w:hAnsi="Arial" w:cs="Arial"/>
          <w:sz w:val="22"/>
          <w:szCs w:val="22"/>
        </w:rPr>
        <w:t>Smlouv</w:t>
      </w:r>
      <w:r w:rsidRPr="001E5142">
        <w:rPr>
          <w:rFonts w:ascii="Arial" w:hAnsi="Arial" w:cs="Arial"/>
          <w:sz w:val="22"/>
          <w:szCs w:val="22"/>
        </w:rPr>
        <w:t>y</w:t>
      </w:r>
    </w:p>
    <w:p w14:paraId="099659AF" w14:textId="2C305F12" w:rsidR="00B729BC" w:rsidRPr="006962C4" w:rsidRDefault="00B729BC" w:rsidP="009425C6">
      <w:pPr>
        <w:pStyle w:val="Textslodst"/>
        <w:numPr>
          <w:ilvl w:val="0"/>
          <w:numId w:val="3"/>
        </w:numPr>
        <w:tabs>
          <w:tab w:val="clear" w:pos="709"/>
          <w:tab w:val="clear" w:pos="1080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</w:t>
      </w:r>
      <w:r w:rsidR="00005C14" w:rsidRPr="00005C14">
        <w:rPr>
          <w:rFonts w:ascii="Arial" w:hAnsi="Arial" w:cs="Arial"/>
          <w:sz w:val="20"/>
        </w:rPr>
        <w:t xml:space="preserve">uzavírá tuto </w:t>
      </w:r>
      <w:r w:rsidR="00941A58">
        <w:rPr>
          <w:rFonts w:ascii="Arial" w:hAnsi="Arial" w:cs="Arial"/>
          <w:sz w:val="20"/>
        </w:rPr>
        <w:t>Smlouv</w:t>
      </w:r>
      <w:r w:rsidR="00005C14" w:rsidRPr="00005C14">
        <w:rPr>
          <w:rFonts w:ascii="Arial" w:hAnsi="Arial" w:cs="Arial"/>
          <w:sz w:val="20"/>
        </w:rPr>
        <w:t>u s</w:t>
      </w:r>
      <w:r w:rsidR="00005C14">
        <w:rPr>
          <w:rFonts w:ascii="Arial" w:hAnsi="Arial" w:cs="Arial"/>
          <w:sz w:val="20"/>
        </w:rPr>
        <w:t xml:space="preserve"> prodávajícím </w:t>
      </w:r>
      <w:r w:rsidR="00005C14" w:rsidRPr="00005C14">
        <w:rPr>
          <w:rFonts w:ascii="Arial" w:hAnsi="Arial" w:cs="Arial"/>
          <w:sz w:val="20"/>
        </w:rPr>
        <w:t xml:space="preserve">jako logický krok následující po </w:t>
      </w:r>
      <w:proofErr w:type="spellStart"/>
      <w:r w:rsidR="00005C14">
        <w:rPr>
          <w:rFonts w:ascii="Arial" w:hAnsi="Arial" w:cs="Arial"/>
          <w:sz w:val="20"/>
        </w:rPr>
        <w:t>poptávacím</w:t>
      </w:r>
      <w:proofErr w:type="spellEnd"/>
      <w:r w:rsidR="00005C14" w:rsidRPr="00005C14">
        <w:rPr>
          <w:rFonts w:ascii="Arial" w:hAnsi="Arial" w:cs="Arial"/>
          <w:sz w:val="20"/>
        </w:rPr>
        <w:t xml:space="preserve"> řízení veřejné zakázky</w:t>
      </w:r>
      <w:r w:rsidR="00005C14">
        <w:rPr>
          <w:rFonts w:ascii="Arial" w:hAnsi="Arial" w:cs="Arial"/>
          <w:sz w:val="20"/>
        </w:rPr>
        <w:t xml:space="preserve"> malého rozsahu</w:t>
      </w:r>
      <w:r w:rsidR="00005C14" w:rsidRPr="00005C14">
        <w:rPr>
          <w:rFonts w:ascii="Arial" w:hAnsi="Arial" w:cs="Arial"/>
          <w:sz w:val="20"/>
        </w:rPr>
        <w:t xml:space="preserve"> „</w:t>
      </w:r>
      <w:r w:rsidR="00005C14">
        <w:rPr>
          <w:rFonts w:ascii="Arial" w:hAnsi="Arial" w:cs="Arial"/>
          <w:sz w:val="20"/>
        </w:rPr>
        <w:t>Scénické reflektory LED profil pro divadlo Reduta“</w:t>
      </w:r>
      <w:r w:rsidR="00B305B8">
        <w:rPr>
          <w:rFonts w:ascii="Arial" w:hAnsi="Arial" w:cs="Arial"/>
          <w:sz w:val="20"/>
        </w:rPr>
        <w:t>.</w:t>
      </w:r>
      <w:r w:rsidR="00005C14">
        <w:rPr>
          <w:rFonts w:ascii="Arial" w:hAnsi="Arial" w:cs="Arial"/>
          <w:sz w:val="20"/>
        </w:rPr>
        <w:t xml:space="preserve"> </w:t>
      </w:r>
      <w:r w:rsidR="00005C14" w:rsidRPr="00005C14">
        <w:rPr>
          <w:rFonts w:ascii="Arial" w:hAnsi="Arial" w:cs="Arial"/>
          <w:sz w:val="20"/>
        </w:rPr>
        <w:t>Všechny podmínky uvedené v</w:t>
      </w:r>
      <w:r w:rsidR="00B305B8">
        <w:rPr>
          <w:rFonts w:ascii="Arial" w:hAnsi="Arial" w:cs="Arial"/>
          <w:sz w:val="20"/>
        </w:rPr>
        <w:t> Poptávce na veřejnou zakázku malého rozsahu,</w:t>
      </w:r>
      <w:r w:rsidR="00005C14" w:rsidRPr="00005C14">
        <w:rPr>
          <w:rFonts w:ascii="Arial" w:hAnsi="Arial" w:cs="Arial"/>
          <w:sz w:val="20"/>
        </w:rPr>
        <w:t xml:space="preserve"> včetně všech příloh</w:t>
      </w:r>
      <w:r w:rsidR="00B305B8">
        <w:rPr>
          <w:rFonts w:ascii="Arial" w:hAnsi="Arial" w:cs="Arial"/>
          <w:sz w:val="20"/>
        </w:rPr>
        <w:t>,</w:t>
      </w:r>
      <w:r w:rsidR="00005C14" w:rsidRPr="00005C14">
        <w:rPr>
          <w:rFonts w:ascii="Arial" w:hAnsi="Arial" w:cs="Arial"/>
          <w:sz w:val="20"/>
        </w:rPr>
        <w:t xml:space="preserve"> jakož i</w:t>
      </w:r>
      <w:r w:rsidR="00B305B8">
        <w:rPr>
          <w:rFonts w:ascii="Arial" w:hAnsi="Arial" w:cs="Arial"/>
          <w:sz w:val="20"/>
        </w:rPr>
        <w:t> </w:t>
      </w:r>
      <w:r w:rsidR="00005C14" w:rsidRPr="00005C14">
        <w:rPr>
          <w:rFonts w:ascii="Arial" w:hAnsi="Arial" w:cs="Arial"/>
          <w:sz w:val="20"/>
        </w:rPr>
        <w:t xml:space="preserve">údaje v nabídce </w:t>
      </w:r>
      <w:r w:rsidR="00B305B8">
        <w:rPr>
          <w:rFonts w:ascii="Arial" w:hAnsi="Arial" w:cs="Arial"/>
          <w:sz w:val="20"/>
        </w:rPr>
        <w:t>prodávajícího</w:t>
      </w:r>
      <w:r w:rsidR="00005C14" w:rsidRPr="00005C14">
        <w:rPr>
          <w:rFonts w:ascii="Arial" w:hAnsi="Arial" w:cs="Arial"/>
          <w:sz w:val="20"/>
        </w:rPr>
        <w:t xml:space="preserve">, jakožto vybraného dodavatele (účastníka) v rámci příslušného </w:t>
      </w:r>
      <w:proofErr w:type="spellStart"/>
      <w:r w:rsidR="00B305B8">
        <w:rPr>
          <w:rFonts w:ascii="Arial" w:hAnsi="Arial" w:cs="Arial"/>
          <w:sz w:val="20"/>
        </w:rPr>
        <w:t>poptávacího</w:t>
      </w:r>
      <w:proofErr w:type="spellEnd"/>
      <w:r w:rsidR="00005C14" w:rsidRPr="00005C14">
        <w:rPr>
          <w:rFonts w:ascii="Arial" w:hAnsi="Arial" w:cs="Arial"/>
          <w:sz w:val="20"/>
        </w:rPr>
        <w:t xml:space="preserve"> řízení, jsou platné pro plnění zakázky, i když nejsou výslovně uvedeny v této </w:t>
      </w:r>
      <w:r w:rsidR="00941A58">
        <w:rPr>
          <w:rFonts w:ascii="Arial" w:hAnsi="Arial" w:cs="Arial"/>
          <w:sz w:val="20"/>
        </w:rPr>
        <w:t>Smlouv</w:t>
      </w:r>
      <w:r w:rsidR="00005C14" w:rsidRPr="00005C14">
        <w:rPr>
          <w:rFonts w:ascii="Arial" w:hAnsi="Arial" w:cs="Arial"/>
          <w:sz w:val="20"/>
        </w:rPr>
        <w:t>ě</w:t>
      </w:r>
      <w:r w:rsidR="00B305B8">
        <w:rPr>
          <w:rFonts w:ascii="Arial" w:hAnsi="Arial" w:cs="Arial"/>
          <w:sz w:val="20"/>
        </w:rPr>
        <w:t>.</w:t>
      </w:r>
    </w:p>
    <w:p w14:paraId="67FB3CA7" w14:textId="075371AA" w:rsidR="00B63835" w:rsidRPr="00F026BB" w:rsidRDefault="009345DB" w:rsidP="00CE6750">
      <w:pPr>
        <w:pStyle w:val="Textslodst"/>
        <w:numPr>
          <w:ilvl w:val="0"/>
          <w:numId w:val="3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>Prodávající prohlašuje, že je podnikatelem s oprávněním, znalostmi a</w:t>
      </w:r>
      <w:r w:rsidR="001749D3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zkušenostmi potřebnými k profesionálnímu </w:t>
      </w:r>
      <w:r w:rsidR="006E2E0A" w:rsidRPr="006962C4">
        <w:rPr>
          <w:rFonts w:ascii="Arial" w:hAnsi="Arial" w:cs="Arial"/>
          <w:sz w:val="20"/>
        </w:rPr>
        <w:t xml:space="preserve">splnění svých závazků z této </w:t>
      </w:r>
      <w:r w:rsidR="00941A58">
        <w:rPr>
          <w:rFonts w:ascii="Arial" w:hAnsi="Arial" w:cs="Arial"/>
          <w:sz w:val="20"/>
        </w:rPr>
        <w:t>Smlouv</w:t>
      </w:r>
      <w:r w:rsidR="006E2E0A" w:rsidRPr="006962C4">
        <w:rPr>
          <w:rFonts w:ascii="Arial" w:hAnsi="Arial" w:cs="Arial"/>
          <w:sz w:val="20"/>
        </w:rPr>
        <w:t>y</w:t>
      </w:r>
      <w:r w:rsidRPr="006962C4">
        <w:rPr>
          <w:rFonts w:ascii="Arial" w:hAnsi="Arial" w:cs="Arial"/>
          <w:sz w:val="20"/>
        </w:rPr>
        <w:t xml:space="preserve"> v nejvyšší kvalitě</w:t>
      </w:r>
      <w:r w:rsidR="006E2E0A" w:rsidRPr="006962C4">
        <w:rPr>
          <w:rFonts w:ascii="Arial" w:hAnsi="Arial" w:cs="Arial"/>
          <w:sz w:val="20"/>
        </w:rPr>
        <w:t xml:space="preserve"> a</w:t>
      </w:r>
      <w:r w:rsidR="00C24D61" w:rsidRPr="006962C4">
        <w:rPr>
          <w:rFonts w:ascii="Arial" w:hAnsi="Arial" w:cs="Arial"/>
          <w:sz w:val="20"/>
        </w:rPr>
        <w:t> </w:t>
      </w:r>
      <w:r w:rsidR="00D32016" w:rsidRPr="006962C4">
        <w:rPr>
          <w:rFonts w:ascii="Arial" w:hAnsi="Arial" w:cs="Arial"/>
          <w:sz w:val="20"/>
        </w:rPr>
        <w:t xml:space="preserve">zavazuje </w:t>
      </w:r>
      <w:r w:rsidR="00D32016" w:rsidRPr="00F026BB">
        <w:rPr>
          <w:rFonts w:ascii="Arial" w:hAnsi="Arial" w:cs="Arial"/>
          <w:sz w:val="20"/>
        </w:rPr>
        <w:t>se </w:t>
      </w:r>
      <w:r w:rsidR="006E2E0A" w:rsidRPr="00F026BB">
        <w:rPr>
          <w:rFonts w:ascii="Arial" w:hAnsi="Arial" w:cs="Arial"/>
          <w:sz w:val="20"/>
        </w:rPr>
        <w:t>tak učinit.</w:t>
      </w:r>
      <w:r w:rsidR="00D32016" w:rsidRPr="00F026BB">
        <w:rPr>
          <w:rFonts w:ascii="Arial" w:hAnsi="Arial" w:cs="Arial"/>
          <w:sz w:val="20"/>
        </w:rPr>
        <w:t xml:space="preserve"> </w:t>
      </w:r>
    </w:p>
    <w:p w14:paraId="2C52C7B5" w14:textId="687B8D73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EC439F3" w14:textId="77777777" w:rsidR="002C68C3" w:rsidRPr="001E5142" w:rsidRDefault="002C68C3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Věc, která je předmětem koupě</w:t>
      </w:r>
    </w:p>
    <w:p w14:paraId="48F01F41" w14:textId="401B33E6" w:rsidR="002C68C3" w:rsidRPr="006962C4" w:rsidRDefault="00B729BC" w:rsidP="00CE6750">
      <w:pPr>
        <w:pStyle w:val="Textslodst"/>
        <w:numPr>
          <w:ilvl w:val="0"/>
          <w:numId w:val="2"/>
        </w:numPr>
        <w:tabs>
          <w:tab w:val="clear" w:pos="709"/>
          <w:tab w:val="clear" w:pos="1080"/>
          <w:tab w:val="clear" w:pos="1260"/>
          <w:tab w:val="left" w:pos="284"/>
          <w:tab w:val="left" w:pos="851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Věc či věci, které jsou předmětem koupě</w:t>
      </w:r>
      <w:r w:rsidR="00025182" w:rsidRPr="00025182">
        <w:rPr>
          <w:rFonts w:ascii="Arial" w:hAnsi="Arial" w:cs="Arial"/>
          <w:sz w:val="20"/>
        </w:rPr>
        <w:t xml:space="preserve"> </w:t>
      </w:r>
      <w:r w:rsidR="00025182" w:rsidRPr="006962C4">
        <w:rPr>
          <w:rFonts w:ascii="Arial" w:hAnsi="Arial" w:cs="Arial"/>
          <w:sz w:val="20"/>
        </w:rPr>
        <w:t xml:space="preserve">v rámci veřejné zakázky </w:t>
      </w:r>
      <w:r w:rsidR="00025182" w:rsidRPr="00005C14">
        <w:rPr>
          <w:rFonts w:ascii="Arial" w:hAnsi="Arial" w:cs="Arial"/>
          <w:sz w:val="20"/>
        </w:rPr>
        <w:t>„</w:t>
      </w:r>
      <w:r w:rsidR="00025182">
        <w:rPr>
          <w:rFonts w:ascii="Arial" w:hAnsi="Arial" w:cs="Arial"/>
          <w:sz w:val="20"/>
        </w:rPr>
        <w:t>Scénické reflektory LED profil pro divadlo Reduta“</w:t>
      </w:r>
      <w:r w:rsidRPr="006962C4">
        <w:rPr>
          <w:rFonts w:ascii="Arial" w:hAnsi="Arial" w:cs="Arial"/>
          <w:sz w:val="20"/>
        </w:rPr>
        <w:t>, jsou vymezeny v </w:t>
      </w:r>
      <w:r w:rsidR="00941A58">
        <w:rPr>
          <w:rFonts w:ascii="Arial" w:hAnsi="Arial" w:cs="Arial"/>
          <w:sz w:val="20"/>
        </w:rPr>
        <w:t>P</w:t>
      </w:r>
      <w:r w:rsidRPr="006962C4">
        <w:rPr>
          <w:rFonts w:ascii="Arial" w:hAnsi="Arial" w:cs="Arial"/>
          <w:sz w:val="20"/>
        </w:rPr>
        <w:t xml:space="preserve">říloze č. 1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(dále jen „věc“)</w:t>
      </w:r>
      <w:r w:rsidRPr="006962C4">
        <w:rPr>
          <w:rFonts w:ascii="Arial" w:eastAsia="Calibri" w:hAnsi="Arial" w:cs="Arial"/>
          <w:sz w:val="20"/>
        </w:rPr>
        <w:t>.</w:t>
      </w:r>
      <w:r w:rsidR="00025182">
        <w:rPr>
          <w:rFonts w:ascii="Arial" w:eastAsia="Calibri" w:hAnsi="Arial" w:cs="Arial"/>
          <w:sz w:val="20"/>
        </w:rPr>
        <w:t xml:space="preserve"> </w:t>
      </w:r>
      <w:r w:rsidRPr="006962C4">
        <w:rPr>
          <w:rFonts w:ascii="Arial" w:eastAsia="Calibri" w:hAnsi="Arial" w:cs="Arial"/>
          <w:sz w:val="20"/>
        </w:rPr>
        <w:t>Pro</w:t>
      </w:r>
      <w:r w:rsidRPr="006962C4">
        <w:rPr>
          <w:rFonts w:ascii="Arial" w:hAnsi="Arial" w:cs="Arial"/>
          <w:sz w:val="20"/>
        </w:rPr>
        <w:t>dávající prohlašuje, že je výlučným vlastníkem</w:t>
      </w:r>
      <w:r w:rsidR="00025182">
        <w:rPr>
          <w:rFonts w:ascii="Arial" w:hAnsi="Arial" w:cs="Arial"/>
          <w:sz w:val="20"/>
        </w:rPr>
        <w:t xml:space="preserve"> věci</w:t>
      </w:r>
      <w:r w:rsidR="007371C1" w:rsidRPr="006962C4">
        <w:rPr>
          <w:rFonts w:ascii="Arial" w:hAnsi="Arial" w:cs="Arial"/>
          <w:sz w:val="20"/>
        </w:rPr>
        <w:t>.</w:t>
      </w:r>
      <w:r w:rsidRPr="006962C4">
        <w:rPr>
          <w:rFonts w:ascii="Arial" w:hAnsi="Arial" w:cs="Arial"/>
          <w:sz w:val="20"/>
        </w:rPr>
        <w:t xml:space="preserve"> </w:t>
      </w:r>
      <w:r w:rsidR="002C68C3" w:rsidRPr="006962C4">
        <w:rPr>
          <w:rFonts w:ascii="Arial" w:hAnsi="Arial" w:cs="Arial"/>
          <w:sz w:val="20"/>
        </w:rPr>
        <w:t xml:space="preserve">Prodávající </w:t>
      </w:r>
      <w:r w:rsidR="00025182">
        <w:rPr>
          <w:rFonts w:ascii="Arial" w:hAnsi="Arial" w:cs="Arial"/>
          <w:sz w:val="20"/>
        </w:rPr>
        <w:t xml:space="preserve">dále </w:t>
      </w:r>
      <w:r w:rsidR="002C68C3" w:rsidRPr="006962C4">
        <w:rPr>
          <w:rFonts w:ascii="Arial" w:hAnsi="Arial" w:cs="Arial"/>
          <w:sz w:val="20"/>
        </w:rPr>
        <w:t>prohlašuje, že věc:</w:t>
      </w:r>
    </w:p>
    <w:p w14:paraId="3EEBE3BE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nová a nepoužitá,</w:t>
      </w:r>
    </w:p>
    <w:p w14:paraId="7A8CD5C6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vhodná k účelu, pro nějž ji kupující kupuje,</w:t>
      </w:r>
      <w:r w:rsidR="00965267" w:rsidRPr="006962C4">
        <w:rPr>
          <w:rFonts w:ascii="Arial" w:hAnsi="Arial" w:cs="Arial"/>
          <w:sz w:val="20"/>
        </w:rPr>
        <w:t xml:space="preserve"> jakož i k účelu obvyklému,</w:t>
      </w:r>
    </w:p>
    <w:p w14:paraId="07F20066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odpovídá všem příslušným právním a technickým normám,</w:t>
      </w:r>
    </w:p>
    <w:p w14:paraId="6A05F915" w14:textId="77777777" w:rsidR="002C68C3" w:rsidRPr="006962C4" w:rsidRDefault="002C68C3" w:rsidP="00025182">
      <w:pPr>
        <w:pStyle w:val="Textslodst"/>
        <w:numPr>
          <w:ilvl w:val="1"/>
          <w:numId w:val="2"/>
        </w:numPr>
        <w:tabs>
          <w:tab w:val="clear" w:pos="1080"/>
          <w:tab w:val="clear" w:pos="1260"/>
          <w:tab w:val="clear" w:pos="1353"/>
          <w:tab w:val="left" w:pos="851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bez vad, ať již faktických, právních nebo</w:t>
      </w:r>
      <w:r w:rsidR="002878B4" w:rsidRPr="006962C4">
        <w:rPr>
          <w:rFonts w:ascii="Arial" w:hAnsi="Arial" w:cs="Arial"/>
          <w:sz w:val="20"/>
        </w:rPr>
        <w:t xml:space="preserve"> jiných, zejména na ní neváznou</w:t>
      </w:r>
      <w:r w:rsidR="00EC252A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žádná práva třetích osob.</w:t>
      </w:r>
    </w:p>
    <w:p w14:paraId="02318508" w14:textId="77777777" w:rsidR="002C68C3" w:rsidRPr="006962C4" w:rsidRDefault="002C68C3" w:rsidP="00CE6750">
      <w:pPr>
        <w:pStyle w:val="Textslodst"/>
        <w:numPr>
          <w:ilvl w:val="0"/>
          <w:numId w:val="2"/>
        </w:numPr>
        <w:tabs>
          <w:tab w:val="clear" w:pos="709"/>
          <w:tab w:val="clear" w:pos="1080"/>
          <w:tab w:val="clear" w:pos="1260"/>
          <w:tab w:val="left" w:pos="284"/>
          <w:tab w:val="left" w:pos="851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Má-li kupující určit dodatečné vlastnosti věci nebo vzejde-li potřeba, aby tak učinil, učiní tak do 15 dnů ode dne, kdy jej k tomu prodávající písemně vyzve.</w:t>
      </w:r>
    </w:p>
    <w:p w14:paraId="01F700F0" w14:textId="6A894704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BEB95C1" w14:textId="4D6C15B4" w:rsidR="002C68C3" w:rsidRPr="001E5142" w:rsidRDefault="002C68C3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Závazky </w:t>
      </w:r>
      <w:r w:rsidR="00941A58">
        <w:rPr>
          <w:rFonts w:ascii="Arial" w:hAnsi="Arial" w:cs="Arial"/>
          <w:sz w:val="22"/>
          <w:szCs w:val="22"/>
        </w:rPr>
        <w:t>Smluvní</w:t>
      </w:r>
      <w:r w:rsidRPr="001E5142">
        <w:rPr>
          <w:rFonts w:ascii="Arial" w:hAnsi="Arial" w:cs="Arial"/>
          <w:sz w:val="22"/>
          <w:szCs w:val="22"/>
        </w:rPr>
        <w:t>ch stran</w:t>
      </w:r>
    </w:p>
    <w:p w14:paraId="17DD1184" w14:textId="77777777" w:rsidR="004D4598" w:rsidRPr="006962C4" w:rsidRDefault="002C68C3" w:rsidP="00EA6044">
      <w:pPr>
        <w:pStyle w:val="Textslodst"/>
        <w:numPr>
          <w:ilvl w:val="0"/>
          <w:numId w:val="5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se zavazuje, že kupujícímu odevzdá věc, která je předmětem koupě a umožní mu nabýt vlastnické právo k ní.</w:t>
      </w:r>
      <w:r w:rsidR="004D4598" w:rsidRPr="006962C4">
        <w:rPr>
          <w:rFonts w:ascii="Arial" w:hAnsi="Arial" w:cs="Arial"/>
          <w:sz w:val="20"/>
        </w:rPr>
        <w:t xml:space="preserve"> </w:t>
      </w:r>
    </w:p>
    <w:p w14:paraId="16F5BDDC" w14:textId="77777777" w:rsidR="00724B32" w:rsidRPr="006962C4" w:rsidRDefault="00724B32" w:rsidP="00EA6044">
      <w:pPr>
        <w:pStyle w:val="Textslodst"/>
        <w:numPr>
          <w:ilvl w:val="0"/>
          <w:numId w:val="5"/>
        </w:numPr>
        <w:tabs>
          <w:tab w:val="clear" w:pos="709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Závazek prodávajícího odevzdat věc zahrnuje i:</w:t>
      </w:r>
    </w:p>
    <w:p w14:paraId="6C8170A5" w14:textId="77777777" w:rsidR="00724B32" w:rsidRPr="006962C4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dopravu věc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 na místo jej</w:t>
      </w:r>
      <w:r w:rsidR="00AB5D45" w:rsidRPr="006962C4">
        <w:rPr>
          <w:rFonts w:ascii="Arial" w:hAnsi="Arial" w:cs="Arial"/>
          <w:sz w:val="20"/>
        </w:rPr>
        <w:t>ího</w:t>
      </w:r>
      <w:r w:rsidRPr="006962C4">
        <w:rPr>
          <w:rFonts w:ascii="Arial" w:hAnsi="Arial" w:cs="Arial"/>
          <w:sz w:val="20"/>
        </w:rPr>
        <w:t xml:space="preserve"> odevzdání,</w:t>
      </w:r>
    </w:p>
    <w:p w14:paraId="176CB7AE" w14:textId="716BD4CF" w:rsidR="00F3156B" w:rsidRPr="00EA6044" w:rsidRDefault="00963487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zaškolení obsluhy věci,</w:t>
      </w:r>
    </w:p>
    <w:p w14:paraId="321A8DE8" w14:textId="1D10DA61" w:rsidR="00724B32" w:rsidRPr="006962C4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předání dokladů, které jsou nutné k užívání věc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>, z</w:t>
      </w:r>
      <w:r w:rsidR="003408EA" w:rsidRPr="006962C4">
        <w:rPr>
          <w:rFonts w:ascii="Arial" w:hAnsi="Arial" w:cs="Arial"/>
          <w:sz w:val="20"/>
        </w:rPr>
        <w:t>e</w:t>
      </w:r>
      <w:r w:rsidRPr="006962C4">
        <w:rPr>
          <w:rFonts w:ascii="Arial" w:hAnsi="Arial" w:cs="Arial"/>
          <w:sz w:val="20"/>
        </w:rPr>
        <w:t>jména návodů k použití v</w:t>
      </w:r>
      <w:r w:rsidR="003408EA" w:rsidRPr="006962C4">
        <w:rPr>
          <w:rFonts w:ascii="Arial" w:hAnsi="Arial" w:cs="Arial"/>
          <w:sz w:val="20"/>
        </w:rPr>
        <w:t xml:space="preserve"> českém </w:t>
      </w:r>
      <w:r w:rsidRPr="006962C4">
        <w:rPr>
          <w:rFonts w:ascii="Arial" w:hAnsi="Arial" w:cs="Arial"/>
          <w:sz w:val="20"/>
        </w:rPr>
        <w:t>jazyce, a příp. které se k vě</w:t>
      </w:r>
      <w:r w:rsidR="009423D1" w:rsidRPr="006962C4">
        <w:rPr>
          <w:rFonts w:ascii="Arial" w:hAnsi="Arial" w:cs="Arial"/>
          <w:sz w:val="20"/>
        </w:rPr>
        <w:t>c</w:t>
      </w:r>
      <w:r w:rsidR="00AB5D45" w:rsidRPr="006962C4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 jinak vztahují. Věc bud</w:t>
      </w:r>
      <w:r w:rsidR="00AB5D45" w:rsidRPr="006962C4">
        <w:rPr>
          <w:rFonts w:ascii="Arial" w:hAnsi="Arial" w:cs="Arial"/>
          <w:sz w:val="20"/>
        </w:rPr>
        <w:t>e</w:t>
      </w:r>
      <w:r w:rsidRPr="006962C4">
        <w:rPr>
          <w:rFonts w:ascii="Arial" w:hAnsi="Arial" w:cs="Arial"/>
          <w:sz w:val="20"/>
        </w:rPr>
        <w:t xml:space="preserve"> prodávajícím odevzdán</w:t>
      </w:r>
      <w:r w:rsidR="00AB5D45" w:rsidRPr="006962C4">
        <w:rPr>
          <w:rFonts w:ascii="Arial" w:hAnsi="Arial" w:cs="Arial"/>
          <w:sz w:val="20"/>
        </w:rPr>
        <w:t>a</w:t>
      </w:r>
      <w:r w:rsidRPr="006962C4">
        <w:rPr>
          <w:rFonts w:ascii="Arial" w:hAnsi="Arial" w:cs="Arial"/>
          <w:sz w:val="20"/>
        </w:rPr>
        <w:t xml:space="preserve"> s veškerou originální dokumentací, příslušenstvím a licenčními dokumenty, pokud takové existuj</w:t>
      </w:r>
      <w:r w:rsidR="003408EA" w:rsidRPr="006962C4">
        <w:rPr>
          <w:rFonts w:ascii="Arial" w:hAnsi="Arial" w:cs="Arial"/>
          <w:sz w:val="20"/>
        </w:rPr>
        <w:t>í</w:t>
      </w:r>
      <w:r w:rsidRPr="006962C4">
        <w:rPr>
          <w:rFonts w:ascii="Arial" w:hAnsi="Arial" w:cs="Arial"/>
          <w:sz w:val="20"/>
        </w:rPr>
        <w:t xml:space="preserve">, tedy ve formě standardně poskytované primárním výrobcem. </w:t>
      </w:r>
    </w:p>
    <w:p w14:paraId="7D879D98" w14:textId="77777777" w:rsidR="00E01F80" w:rsidRDefault="00724B32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předání dodacích listů kupujícímu</w:t>
      </w:r>
      <w:r w:rsidR="00E01F80">
        <w:rPr>
          <w:rFonts w:ascii="Arial" w:hAnsi="Arial" w:cs="Arial"/>
          <w:sz w:val="20"/>
        </w:rPr>
        <w:t>,</w:t>
      </w:r>
    </w:p>
    <w:p w14:paraId="3FC2D3F9" w14:textId="56E75B42" w:rsidR="00724B32" w:rsidRPr="006962C4" w:rsidRDefault="00E01F80" w:rsidP="00EA6044">
      <w:pPr>
        <w:pStyle w:val="Textslodst"/>
        <w:numPr>
          <w:ilvl w:val="0"/>
          <w:numId w:val="28"/>
        </w:numPr>
        <w:tabs>
          <w:tab w:val="clear" w:pos="1080"/>
          <w:tab w:val="clear" w:pos="1260"/>
          <w:tab w:val="left" w:pos="709"/>
          <w:tab w:val="left" w:pos="1077"/>
        </w:tabs>
        <w:spacing w:after="60"/>
        <w:ind w:left="709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záručních listů s uvedenou záruční lhůtou – pokud jako záruční listy slouží dodací listy nebo faktury, musí být tato skutečnost, včetně délky záruční lhůty, na těchto dokumentech zřetelně uvedena.</w:t>
      </w:r>
    </w:p>
    <w:p w14:paraId="304AD75E" w14:textId="54035468" w:rsidR="00F55323" w:rsidRPr="00F026BB" w:rsidRDefault="002C68C3" w:rsidP="00025182">
      <w:pPr>
        <w:pStyle w:val="Textslodst"/>
        <w:numPr>
          <w:ilvl w:val="0"/>
          <w:numId w:val="5"/>
        </w:numPr>
        <w:tabs>
          <w:tab w:val="clear" w:pos="709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>Kupující se zavazuje, že věc převezme a zaplatí prodávajícím</w:t>
      </w:r>
      <w:r w:rsidR="00EA6044">
        <w:rPr>
          <w:rFonts w:ascii="Arial" w:hAnsi="Arial" w:cs="Arial"/>
          <w:sz w:val="20"/>
        </w:rPr>
        <w:t>u</w:t>
      </w:r>
      <w:r w:rsidRPr="00F026BB">
        <w:rPr>
          <w:rFonts w:ascii="Arial" w:hAnsi="Arial" w:cs="Arial"/>
          <w:sz w:val="20"/>
        </w:rPr>
        <w:t xml:space="preserve"> kupní cenu.</w:t>
      </w:r>
    </w:p>
    <w:p w14:paraId="40AD1AFD" w14:textId="47BE851E" w:rsidR="001E5142" w:rsidRPr="00F026BB" w:rsidRDefault="001E5142" w:rsidP="009425C6">
      <w:pPr>
        <w:pStyle w:val="Textslodst"/>
        <w:tabs>
          <w:tab w:val="left" w:pos="284"/>
        </w:tabs>
        <w:ind w:left="426" w:hanging="502"/>
        <w:rPr>
          <w:rFonts w:ascii="Arial" w:hAnsi="Arial" w:cs="Arial"/>
          <w:sz w:val="20"/>
        </w:rPr>
      </w:pPr>
    </w:p>
    <w:p w14:paraId="11E6E7CE" w14:textId="77777777" w:rsidR="001946E4" w:rsidRPr="00F026BB" w:rsidRDefault="001946E4" w:rsidP="00086DB5">
      <w:pPr>
        <w:pStyle w:val="slolnku"/>
        <w:tabs>
          <w:tab w:val="left" w:pos="284"/>
        </w:tabs>
        <w:spacing w:after="0"/>
        <w:ind w:left="426"/>
        <w:jc w:val="left"/>
        <w:rPr>
          <w:rFonts w:ascii="Arial" w:hAnsi="Arial" w:cs="Arial"/>
          <w:sz w:val="20"/>
        </w:rPr>
      </w:pPr>
    </w:p>
    <w:p w14:paraId="4234F7CE" w14:textId="06043FEC" w:rsidR="006F0E61" w:rsidRPr="00F026BB" w:rsidRDefault="006F0E61" w:rsidP="00086DB5">
      <w:pPr>
        <w:pStyle w:val="slolnku"/>
        <w:numPr>
          <w:ilvl w:val="0"/>
          <w:numId w:val="41"/>
        </w:numPr>
        <w:tabs>
          <w:tab w:val="left" w:pos="284"/>
        </w:tabs>
        <w:spacing w:after="0"/>
        <w:rPr>
          <w:rFonts w:ascii="Arial" w:hAnsi="Arial" w:cs="Arial"/>
          <w:sz w:val="22"/>
          <w:szCs w:val="22"/>
        </w:rPr>
      </w:pPr>
    </w:p>
    <w:p w14:paraId="05137EB1" w14:textId="77777777" w:rsidR="0011127B" w:rsidRPr="00F026BB" w:rsidRDefault="0011127B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F026BB">
        <w:rPr>
          <w:rFonts w:ascii="Arial" w:hAnsi="Arial" w:cs="Arial"/>
          <w:sz w:val="22"/>
          <w:szCs w:val="22"/>
        </w:rPr>
        <w:t>Odevzdání a převzetí</w:t>
      </w:r>
    </w:p>
    <w:p w14:paraId="7C718922" w14:textId="765BDF2C" w:rsidR="00823C1C" w:rsidRPr="00F026BB" w:rsidRDefault="00AE6BD0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uppressAutoHyphens/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 xml:space="preserve">Místem plnění je </w:t>
      </w:r>
      <w:r w:rsidR="007F0F7B" w:rsidRPr="007F0F7B">
        <w:rPr>
          <w:rFonts w:ascii="Arial" w:hAnsi="Arial" w:cs="Arial"/>
          <w:sz w:val="20"/>
        </w:rPr>
        <w:t xml:space="preserve">Národní divadlo Brno, </w:t>
      </w:r>
      <w:r w:rsidR="007F0F7B">
        <w:rPr>
          <w:rFonts w:ascii="Arial" w:hAnsi="Arial" w:cs="Arial"/>
          <w:sz w:val="20"/>
        </w:rPr>
        <w:t xml:space="preserve">divadlo Reduta, </w:t>
      </w:r>
      <w:r w:rsidR="007F0F7B" w:rsidRPr="007F0F7B">
        <w:rPr>
          <w:rFonts w:ascii="Arial" w:hAnsi="Arial" w:cs="Arial"/>
          <w:sz w:val="20"/>
        </w:rPr>
        <w:t>Zelný trh 313, 602 00 Brno</w:t>
      </w:r>
      <w:r w:rsidR="00823C1C" w:rsidRPr="00F026BB">
        <w:rPr>
          <w:rFonts w:ascii="Arial" w:hAnsi="Arial" w:cs="Arial"/>
          <w:sz w:val="20"/>
        </w:rPr>
        <w:t>.</w:t>
      </w:r>
    </w:p>
    <w:p w14:paraId="3002E6A2" w14:textId="5A25ACFF" w:rsidR="00D94496" w:rsidRPr="00F026BB" w:rsidRDefault="0011127B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uppressAutoHyphens/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 xml:space="preserve">Prodávající je </w:t>
      </w:r>
      <w:r w:rsidR="00EE55C3" w:rsidRPr="00F026BB">
        <w:rPr>
          <w:rFonts w:ascii="Arial" w:hAnsi="Arial" w:cs="Arial"/>
          <w:sz w:val="20"/>
        </w:rPr>
        <w:t>povine</w:t>
      </w:r>
      <w:r w:rsidRPr="00F026BB">
        <w:rPr>
          <w:rFonts w:ascii="Arial" w:hAnsi="Arial" w:cs="Arial"/>
          <w:sz w:val="20"/>
        </w:rPr>
        <w:t xml:space="preserve">n věc kupujícímu </w:t>
      </w:r>
      <w:r w:rsidR="002A49DC" w:rsidRPr="00F026BB">
        <w:rPr>
          <w:rFonts w:ascii="Arial" w:hAnsi="Arial" w:cs="Arial"/>
          <w:sz w:val="20"/>
        </w:rPr>
        <w:t>odevzdat</w:t>
      </w:r>
      <w:r w:rsidRPr="00F026BB">
        <w:rPr>
          <w:rFonts w:ascii="Arial" w:hAnsi="Arial" w:cs="Arial"/>
          <w:sz w:val="20"/>
        </w:rPr>
        <w:t xml:space="preserve"> </w:t>
      </w:r>
      <w:r w:rsidR="007F0F7B">
        <w:rPr>
          <w:rFonts w:ascii="Arial" w:hAnsi="Arial" w:cs="Arial"/>
          <w:sz w:val="20"/>
        </w:rPr>
        <w:t xml:space="preserve">nejpozději </w:t>
      </w:r>
      <w:r w:rsidR="00D94496" w:rsidRPr="00F026BB">
        <w:rPr>
          <w:rFonts w:ascii="Arial" w:hAnsi="Arial" w:cs="Arial"/>
          <w:sz w:val="20"/>
        </w:rPr>
        <w:t xml:space="preserve">do </w:t>
      </w:r>
      <w:r w:rsidR="007F0F7B">
        <w:rPr>
          <w:rFonts w:ascii="Arial" w:hAnsi="Arial" w:cs="Arial"/>
          <w:sz w:val="20"/>
        </w:rPr>
        <w:t xml:space="preserve">10.12. 2021, a to </w:t>
      </w:r>
      <w:r w:rsidR="008A685F" w:rsidRPr="00F026BB">
        <w:rPr>
          <w:rFonts w:ascii="Arial" w:hAnsi="Arial" w:cs="Arial"/>
          <w:sz w:val="20"/>
        </w:rPr>
        <w:t>v pracovní dny</w:t>
      </w:r>
      <w:r w:rsidR="00D94496" w:rsidRPr="00F026BB">
        <w:rPr>
          <w:rFonts w:ascii="Arial" w:hAnsi="Arial" w:cs="Arial"/>
          <w:sz w:val="20"/>
        </w:rPr>
        <w:t xml:space="preserve"> v</w:t>
      </w:r>
      <w:r w:rsidR="007F0F7B">
        <w:rPr>
          <w:rFonts w:ascii="Arial" w:hAnsi="Arial" w:cs="Arial"/>
          <w:sz w:val="20"/>
        </w:rPr>
        <w:t> </w:t>
      </w:r>
      <w:r w:rsidR="00D94496" w:rsidRPr="00F026BB">
        <w:rPr>
          <w:rFonts w:ascii="Arial" w:hAnsi="Arial" w:cs="Arial"/>
          <w:sz w:val="20"/>
        </w:rPr>
        <w:t xml:space="preserve">době od 9.00 do 15.00 hod. </w:t>
      </w:r>
    </w:p>
    <w:p w14:paraId="7A56B3C8" w14:textId="2B041831" w:rsidR="00441D02" w:rsidRPr="006962C4" w:rsidRDefault="00BD3B51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F026BB">
        <w:rPr>
          <w:rFonts w:ascii="Arial" w:hAnsi="Arial" w:cs="Arial"/>
          <w:sz w:val="20"/>
        </w:rPr>
        <w:t>O zvoleném termínu informuje prodávající</w:t>
      </w:r>
      <w:r w:rsidRPr="006962C4">
        <w:rPr>
          <w:rFonts w:ascii="Arial" w:hAnsi="Arial" w:cs="Arial"/>
          <w:sz w:val="20"/>
        </w:rPr>
        <w:t xml:space="preserve"> kupujícího alespoň 3 pracovní dny </w:t>
      </w:r>
      <w:r w:rsidR="0011127B" w:rsidRPr="006962C4">
        <w:rPr>
          <w:rFonts w:ascii="Arial" w:hAnsi="Arial" w:cs="Arial"/>
          <w:sz w:val="20"/>
        </w:rPr>
        <w:t>předem.</w:t>
      </w:r>
      <w:r w:rsidR="00855BD2" w:rsidRPr="006962C4">
        <w:rPr>
          <w:rFonts w:ascii="Arial" w:hAnsi="Arial" w:cs="Arial"/>
          <w:sz w:val="20"/>
        </w:rPr>
        <w:t xml:space="preserve"> </w:t>
      </w:r>
    </w:p>
    <w:p w14:paraId="6B3C052D" w14:textId="77777777" w:rsidR="00F4100F" w:rsidRPr="006962C4" w:rsidRDefault="00F4100F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není povinen převzít částečné plnění; může tak ale učinit.</w:t>
      </w:r>
    </w:p>
    <w:p w14:paraId="789F838F" w14:textId="77777777" w:rsidR="0011127B" w:rsidRPr="006962C4" w:rsidRDefault="0011127B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nabude vlastnické právo převzetím věci. Vytkl-li kupující vady plnění, přechází na něj nebezpečí škody na věci až odstraněním vad.</w:t>
      </w:r>
    </w:p>
    <w:p w14:paraId="1A86FAAA" w14:textId="77777777" w:rsidR="00031205" w:rsidRPr="006962C4" w:rsidRDefault="00031205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Kontaktní osoby za kupujícího:</w:t>
      </w:r>
    </w:p>
    <w:p w14:paraId="74F9A640" w14:textId="77777777" w:rsidR="00E730CE" w:rsidRDefault="00296F2E" w:rsidP="00E730CE">
      <w:pPr>
        <w:pStyle w:val="Textslodst"/>
        <w:tabs>
          <w:tab w:val="clear" w:pos="1080"/>
          <w:tab w:val="clear" w:pos="1260"/>
          <w:tab w:val="left" w:pos="426"/>
        </w:tabs>
        <w:spacing w:after="6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Jan Vrbka, vedoucí jevištního provozu</w:t>
      </w:r>
    </w:p>
    <w:p w14:paraId="474B0D05" w14:textId="4F179BD6" w:rsidR="007A1193" w:rsidRPr="006962C4" w:rsidRDefault="00E730CE" w:rsidP="00E730CE">
      <w:pPr>
        <w:pStyle w:val="Textslodst"/>
        <w:tabs>
          <w:tab w:val="clear" w:pos="1080"/>
          <w:tab w:val="clear" w:pos="1260"/>
          <w:tab w:val="left" w:pos="426"/>
        </w:tabs>
        <w:spacing w:after="60"/>
        <w:ind w:left="426" w:hanging="426"/>
        <w:rPr>
          <w:rStyle w:val="Hypertextovodkaz"/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sz w:val="20"/>
        </w:rPr>
        <w:tab/>
      </w:r>
      <w:r w:rsidR="00296F2E">
        <w:rPr>
          <w:rFonts w:ascii="Arial" w:hAnsi="Arial" w:cs="Arial"/>
          <w:sz w:val="20"/>
        </w:rPr>
        <w:t>mobil: +420 724 210 999, e</w:t>
      </w:r>
      <w:r>
        <w:rPr>
          <w:rFonts w:ascii="Arial" w:hAnsi="Arial" w:cs="Arial"/>
          <w:sz w:val="20"/>
        </w:rPr>
        <w:t>-</w:t>
      </w:r>
      <w:r w:rsidR="00296F2E">
        <w:rPr>
          <w:rFonts w:ascii="Arial" w:hAnsi="Arial" w:cs="Arial"/>
          <w:sz w:val="20"/>
        </w:rPr>
        <w:t>mail: vrbka@ndbrno.cz</w:t>
      </w:r>
    </w:p>
    <w:p w14:paraId="0A865ADE" w14:textId="77777777" w:rsidR="00623CD3" w:rsidRPr="006962C4" w:rsidRDefault="00031205" w:rsidP="00D66E7E">
      <w:pPr>
        <w:pStyle w:val="Textslodst"/>
        <w:numPr>
          <w:ilvl w:val="0"/>
          <w:numId w:val="36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jc w:val="left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Kontaktní osoby za prodávajícího:</w:t>
      </w:r>
    </w:p>
    <w:p w14:paraId="5F58BD14" w14:textId="25F0AD8B" w:rsidR="00B27C4D" w:rsidRPr="006962C4" w:rsidRDefault="00E730CE" w:rsidP="00E730CE">
      <w:pPr>
        <w:pStyle w:val="Textslodst"/>
        <w:tabs>
          <w:tab w:val="clear" w:pos="1080"/>
          <w:tab w:val="clear" w:pos="1260"/>
          <w:tab w:val="left" w:pos="426"/>
          <w:tab w:val="left" w:pos="1077"/>
        </w:tabs>
        <w:spacing w:line="276" w:lineRule="auto"/>
        <w:ind w:left="426" w:hanging="42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Ing. Michal Konštacký, projektový manažer </w:t>
      </w:r>
      <w:r>
        <w:rPr>
          <w:rFonts w:ascii="Arial" w:hAnsi="Arial" w:cs="Arial"/>
          <w:sz w:val="20"/>
        </w:rPr>
        <w:br/>
        <w:t>mobil: +420 728 514 717, e-mail: michal@promusic.cz</w:t>
      </w:r>
    </w:p>
    <w:p w14:paraId="729CD186" w14:textId="1B3B8C17" w:rsidR="006F0E61" w:rsidRPr="001E5142" w:rsidRDefault="006F0E61" w:rsidP="00D66E7E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284"/>
        <w:rPr>
          <w:rFonts w:ascii="Arial" w:hAnsi="Arial" w:cs="Arial"/>
          <w:sz w:val="22"/>
          <w:szCs w:val="22"/>
        </w:rPr>
      </w:pPr>
    </w:p>
    <w:p w14:paraId="051EEB2F" w14:textId="77777777" w:rsidR="00613474" w:rsidRPr="001E5142" w:rsidRDefault="000D51D9" w:rsidP="00D66E7E">
      <w:pPr>
        <w:pStyle w:val="slolnku"/>
        <w:tabs>
          <w:tab w:val="left" w:pos="284"/>
        </w:tabs>
        <w:spacing w:before="0"/>
        <w:ind w:left="284" w:hanging="360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Kupní cena</w:t>
      </w:r>
    </w:p>
    <w:p w14:paraId="0E3113F6" w14:textId="575D740C" w:rsidR="00154476" w:rsidRPr="006962C4" w:rsidRDefault="00941A58" w:rsidP="00CF256C">
      <w:pPr>
        <w:pStyle w:val="Textslodst"/>
        <w:numPr>
          <w:ilvl w:val="0"/>
          <w:numId w:val="22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154476" w:rsidRPr="006962C4">
        <w:rPr>
          <w:rFonts w:ascii="Arial" w:hAnsi="Arial" w:cs="Arial"/>
          <w:sz w:val="20"/>
        </w:rPr>
        <w:t xml:space="preserve"> strany ujednaly kupní cenu </w:t>
      </w:r>
      <w:r w:rsidR="00CF256C">
        <w:rPr>
          <w:rFonts w:ascii="Arial" w:hAnsi="Arial" w:cs="Arial"/>
          <w:sz w:val="20"/>
        </w:rPr>
        <w:t xml:space="preserve">za věc, která je předmětem koupě dle článku III. této Smlouvy, </w:t>
      </w:r>
      <w:r w:rsidR="00154476" w:rsidRPr="006962C4">
        <w:rPr>
          <w:rFonts w:ascii="Arial" w:hAnsi="Arial" w:cs="Arial"/>
          <w:sz w:val="20"/>
        </w:rPr>
        <w:t xml:space="preserve">ve výši: </w:t>
      </w:r>
    </w:p>
    <w:p w14:paraId="0BD78C74" w14:textId="23BEC27A" w:rsidR="00154476" w:rsidRPr="002D74EC" w:rsidRDefault="00154476" w:rsidP="002D74EC">
      <w:pPr>
        <w:pStyle w:val="Odstavecseseznamem"/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b/>
          <w:bCs/>
          <w:sz w:val="20"/>
        </w:rPr>
      </w:pPr>
      <w:r w:rsidRPr="002D74EC">
        <w:rPr>
          <w:rFonts w:ascii="Arial" w:hAnsi="Arial" w:cs="Arial"/>
          <w:b/>
          <w:bCs/>
          <w:sz w:val="20"/>
        </w:rPr>
        <w:t>Cena bez DPH</w:t>
      </w:r>
      <w:r w:rsidRPr="002D74EC">
        <w:rPr>
          <w:rFonts w:ascii="Arial" w:hAnsi="Arial" w:cs="Arial"/>
          <w:b/>
          <w:bCs/>
          <w:sz w:val="20"/>
        </w:rPr>
        <w:tab/>
      </w:r>
      <w:r w:rsidR="002D74EC" w:rsidRPr="002D74EC">
        <w:rPr>
          <w:rFonts w:ascii="Arial" w:hAnsi="Arial" w:cs="Arial"/>
          <w:b/>
          <w:bCs/>
          <w:sz w:val="20"/>
        </w:rPr>
        <w:t>106 000,00</w:t>
      </w:r>
      <w:r w:rsidR="00D40644" w:rsidRPr="002D74EC">
        <w:rPr>
          <w:rFonts w:ascii="Arial" w:hAnsi="Arial" w:cs="Arial"/>
          <w:b/>
          <w:bCs/>
          <w:sz w:val="20"/>
        </w:rPr>
        <w:t xml:space="preserve"> Kč</w:t>
      </w:r>
    </w:p>
    <w:p w14:paraId="6733E793" w14:textId="197B427F" w:rsidR="007E2E54" w:rsidRPr="006962C4" w:rsidRDefault="00154476" w:rsidP="002D74EC">
      <w:pPr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DPH sazba 21 %</w:t>
      </w:r>
      <w:r w:rsidRPr="006962C4">
        <w:rPr>
          <w:rFonts w:ascii="Arial" w:hAnsi="Arial" w:cs="Arial"/>
          <w:sz w:val="20"/>
        </w:rPr>
        <w:tab/>
      </w:r>
      <w:r w:rsidR="002D74EC">
        <w:rPr>
          <w:rFonts w:ascii="Arial" w:hAnsi="Arial" w:cs="Arial"/>
          <w:sz w:val="20"/>
        </w:rPr>
        <w:t>22 260,00</w:t>
      </w:r>
      <w:r w:rsidR="00B974FE" w:rsidRPr="006962C4">
        <w:rPr>
          <w:rFonts w:ascii="Arial" w:hAnsi="Arial" w:cs="Arial"/>
          <w:sz w:val="20"/>
        </w:rPr>
        <w:t xml:space="preserve"> Kč</w:t>
      </w:r>
      <w:r w:rsidR="007E2E54" w:rsidRPr="006962C4">
        <w:rPr>
          <w:rFonts w:ascii="Arial" w:hAnsi="Arial" w:cs="Arial"/>
          <w:sz w:val="20"/>
        </w:rPr>
        <w:t xml:space="preserve"> </w:t>
      </w:r>
    </w:p>
    <w:p w14:paraId="4D47DD66" w14:textId="458C56EA" w:rsidR="00154476" w:rsidRPr="006962C4" w:rsidRDefault="00154476" w:rsidP="002D74EC">
      <w:pPr>
        <w:tabs>
          <w:tab w:val="right" w:pos="4962"/>
        </w:tabs>
        <w:spacing w:line="276" w:lineRule="auto"/>
        <w:ind w:left="1418" w:hanging="360"/>
        <w:jc w:val="both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Cena vč. DPH</w:t>
      </w:r>
      <w:r w:rsidRPr="006962C4">
        <w:rPr>
          <w:rFonts w:ascii="Arial" w:hAnsi="Arial" w:cs="Arial"/>
          <w:sz w:val="20"/>
        </w:rPr>
        <w:tab/>
      </w:r>
      <w:r w:rsidR="002D74EC">
        <w:rPr>
          <w:rFonts w:ascii="Arial" w:hAnsi="Arial" w:cs="Arial"/>
          <w:sz w:val="20"/>
        </w:rPr>
        <w:t>128 260,00</w:t>
      </w:r>
      <w:r w:rsidR="00D40644" w:rsidRPr="006962C4">
        <w:rPr>
          <w:rFonts w:ascii="Arial" w:hAnsi="Arial" w:cs="Arial"/>
          <w:sz w:val="20"/>
        </w:rPr>
        <w:t xml:space="preserve"> Kč</w:t>
      </w:r>
    </w:p>
    <w:p w14:paraId="21E2BC14" w14:textId="38392B0E" w:rsidR="001235B7" w:rsidRPr="00CF256C" w:rsidRDefault="001235B7" w:rsidP="002D74EC">
      <w:pPr>
        <w:tabs>
          <w:tab w:val="left" w:pos="709"/>
          <w:tab w:val="left" w:pos="851"/>
        </w:tabs>
        <w:spacing w:before="60" w:after="60" w:line="276" w:lineRule="auto"/>
        <w:ind w:left="284"/>
        <w:jc w:val="both"/>
        <w:rPr>
          <w:rFonts w:ascii="Arial" w:hAnsi="Arial" w:cs="Arial"/>
          <w:sz w:val="20"/>
        </w:rPr>
      </w:pPr>
      <w:r w:rsidRPr="00CF256C">
        <w:rPr>
          <w:rFonts w:ascii="Arial" w:hAnsi="Arial" w:cs="Arial"/>
          <w:sz w:val="20"/>
        </w:rPr>
        <w:t>Slovy:</w:t>
      </w:r>
      <w:r w:rsidR="002D74EC">
        <w:rPr>
          <w:rFonts w:ascii="Arial" w:hAnsi="Arial" w:cs="Arial"/>
          <w:sz w:val="20"/>
        </w:rPr>
        <w:t xml:space="preserve"> --</w:t>
      </w:r>
      <w:proofErr w:type="spellStart"/>
      <w:r w:rsidR="002D74EC">
        <w:rPr>
          <w:rFonts w:ascii="Arial" w:hAnsi="Arial" w:cs="Arial"/>
          <w:sz w:val="20"/>
        </w:rPr>
        <w:t>jednostošesttisíc</w:t>
      </w:r>
      <w:proofErr w:type="spellEnd"/>
      <w:r w:rsidR="002D74EC">
        <w:rPr>
          <w:rFonts w:ascii="Arial" w:hAnsi="Arial" w:cs="Arial"/>
          <w:sz w:val="20"/>
        </w:rPr>
        <w:t xml:space="preserve">-- </w:t>
      </w:r>
      <w:r w:rsidRPr="00CF256C">
        <w:rPr>
          <w:rFonts w:ascii="Arial" w:hAnsi="Arial" w:cs="Arial"/>
          <w:sz w:val="20"/>
        </w:rPr>
        <w:t>korun českých</w:t>
      </w:r>
      <w:r w:rsidR="002D74EC">
        <w:rPr>
          <w:rFonts w:ascii="Arial" w:hAnsi="Arial" w:cs="Arial"/>
          <w:sz w:val="20"/>
        </w:rPr>
        <w:t xml:space="preserve"> bez DPH</w:t>
      </w:r>
      <w:r w:rsidRPr="00CF256C">
        <w:rPr>
          <w:rFonts w:ascii="Arial" w:hAnsi="Arial" w:cs="Arial"/>
          <w:sz w:val="20"/>
        </w:rPr>
        <w:t>.</w:t>
      </w:r>
    </w:p>
    <w:p w14:paraId="423C6884" w14:textId="741B1A0A" w:rsidR="00351921" w:rsidRPr="006962C4" w:rsidRDefault="00351921" w:rsidP="002D74EC">
      <w:pPr>
        <w:pStyle w:val="Textslodst"/>
        <w:numPr>
          <w:ilvl w:val="0"/>
          <w:numId w:val="21"/>
        </w:numPr>
        <w:tabs>
          <w:tab w:val="clear" w:pos="709"/>
          <w:tab w:val="clear" w:pos="1260"/>
          <w:tab w:val="left" w:pos="284"/>
        </w:tabs>
        <w:spacing w:after="60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Ujednaná cena je cenou pevnou a nepřekročitelnou. DPH bude </w:t>
      </w:r>
      <w:r w:rsidR="00C3003A">
        <w:rPr>
          <w:rFonts w:ascii="Arial" w:hAnsi="Arial" w:cs="Arial"/>
          <w:sz w:val="20"/>
        </w:rPr>
        <w:t>fakturována</w:t>
      </w:r>
      <w:r w:rsidR="00C3003A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a hrazena v zákonné výši k datu uskutečněného zdanitelného plnění. Jakékoliv jiné daně, poplatky, cla a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podobné platby jdou k tíži prodávajícího.</w:t>
      </w:r>
    </w:p>
    <w:p w14:paraId="2282673F" w14:textId="1B0B8A9C" w:rsidR="00351921" w:rsidRPr="006962C4" w:rsidRDefault="00351921" w:rsidP="00D66E7E">
      <w:pPr>
        <w:pStyle w:val="Textslodst"/>
        <w:numPr>
          <w:ilvl w:val="0"/>
          <w:numId w:val="21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Kupní cena zahrnuje veškeré náklady prodávajícího na plnění podle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y, byť by ve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ě nebyly výslovně uvedeny. Prodávající na sebe přebírá nebezpečí změny okolností.</w:t>
      </w:r>
    </w:p>
    <w:p w14:paraId="7FBFA6D0" w14:textId="0069055D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66F6BFA" w14:textId="77777777" w:rsidR="00BC798F" w:rsidRPr="001E5142" w:rsidRDefault="00BC798F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Placení k</w:t>
      </w:r>
      <w:r w:rsidR="0011127B" w:rsidRPr="001E5142">
        <w:rPr>
          <w:rFonts w:ascii="Arial" w:hAnsi="Arial" w:cs="Arial"/>
          <w:sz w:val="22"/>
          <w:szCs w:val="22"/>
        </w:rPr>
        <w:t>upní ceny</w:t>
      </w:r>
    </w:p>
    <w:p w14:paraId="2B8E3DBF" w14:textId="6B508303" w:rsidR="00684812" w:rsidRPr="006962C4" w:rsidRDefault="00981D10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</w:t>
      </w:r>
      <w:r w:rsidR="00BD0330" w:rsidRPr="006962C4">
        <w:rPr>
          <w:rFonts w:ascii="Arial" w:hAnsi="Arial" w:cs="Arial"/>
          <w:sz w:val="20"/>
        </w:rPr>
        <w:t xml:space="preserve">upující </w:t>
      </w:r>
      <w:r w:rsidR="0045632C" w:rsidRPr="006962C4">
        <w:rPr>
          <w:rFonts w:ascii="Arial" w:hAnsi="Arial" w:cs="Arial"/>
          <w:sz w:val="20"/>
        </w:rPr>
        <w:t>zaplatí</w:t>
      </w:r>
      <w:r w:rsidR="00BD0330" w:rsidRPr="006962C4">
        <w:rPr>
          <w:rFonts w:ascii="Arial" w:hAnsi="Arial" w:cs="Arial"/>
          <w:sz w:val="20"/>
        </w:rPr>
        <w:t xml:space="preserve"> kupní cenu</w:t>
      </w:r>
      <w:r w:rsidRPr="006962C4">
        <w:rPr>
          <w:rFonts w:ascii="Arial" w:hAnsi="Arial" w:cs="Arial"/>
          <w:sz w:val="20"/>
        </w:rPr>
        <w:t xml:space="preserve"> po převzetí </w:t>
      </w:r>
      <w:r w:rsidR="00D15810" w:rsidRPr="006962C4">
        <w:rPr>
          <w:rFonts w:ascii="Arial" w:hAnsi="Arial" w:cs="Arial"/>
          <w:sz w:val="20"/>
        </w:rPr>
        <w:t>věci</w:t>
      </w:r>
      <w:r w:rsidR="00C85766" w:rsidRPr="006962C4">
        <w:rPr>
          <w:rFonts w:ascii="Arial" w:hAnsi="Arial" w:cs="Arial"/>
          <w:sz w:val="20"/>
        </w:rPr>
        <w:t xml:space="preserve"> </w:t>
      </w:r>
      <w:r w:rsidR="00CB5A5B" w:rsidRPr="006962C4">
        <w:rPr>
          <w:rFonts w:ascii="Arial" w:hAnsi="Arial" w:cs="Arial"/>
          <w:sz w:val="20"/>
        </w:rPr>
        <w:t xml:space="preserve">a odstranění případných vad </w:t>
      </w:r>
      <w:r w:rsidR="0016013B" w:rsidRPr="006962C4">
        <w:rPr>
          <w:rFonts w:ascii="Arial" w:hAnsi="Arial" w:cs="Arial"/>
          <w:sz w:val="20"/>
        </w:rPr>
        <w:t xml:space="preserve">věci </w:t>
      </w:r>
      <w:r w:rsidR="00CB5A5B" w:rsidRPr="006962C4">
        <w:rPr>
          <w:rFonts w:ascii="Arial" w:hAnsi="Arial" w:cs="Arial"/>
          <w:sz w:val="20"/>
        </w:rPr>
        <w:t xml:space="preserve">vytknutých při převzetí; prodávající nemá dříve právo </w:t>
      </w:r>
      <w:r w:rsidR="00684812" w:rsidRPr="006962C4">
        <w:rPr>
          <w:rFonts w:ascii="Arial" w:hAnsi="Arial" w:cs="Arial"/>
          <w:sz w:val="20"/>
        </w:rPr>
        <w:t xml:space="preserve">fakturovat kupní cenu ani právo </w:t>
      </w:r>
      <w:r w:rsidR="00CB5A5B" w:rsidRPr="006962C4">
        <w:rPr>
          <w:rFonts w:ascii="Arial" w:hAnsi="Arial" w:cs="Arial"/>
          <w:sz w:val="20"/>
        </w:rPr>
        <w:t xml:space="preserve">na zálohu </w:t>
      </w:r>
      <w:r w:rsidR="00684812" w:rsidRPr="006962C4">
        <w:rPr>
          <w:rFonts w:ascii="Arial" w:hAnsi="Arial" w:cs="Arial"/>
          <w:sz w:val="20"/>
        </w:rPr>
        <w:t>či</w:t>
      </w:r>
      <w:r w:rsidR="00CB5A5B" w:rsidRPr="006962C4">
        <w:rPr>
          <w:rFonts w:ascii="Arial" w:hAnsi="Arial" w:cs="Arial"/>
          <w:sz w:val="20"/>
        </w:rPr>
        <w:t xml:space="preserve"> část kupní ceny.</w:t>
      </w:r>
      <w:r w:rsidR="00441D02" w:rsidRPr="006962C4">
        <w:rPr>
          <w:rFonts w:ascii="Arial" w:hAnsi="Arial" w:cs="Arial"/>
          <w:sz w:val="20"/>
        </w:rPr>
        <w:t xml:space="preserve"> </w:t>
      </w:r>
    </w:p>
    <w:p w14:paraId="0AE39FD5" w14:textId="4EC2F415" w:rsidR="00C77E21" w:rsidRPr="006962C4" w:rsidRDefault="0045632C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zaplatí kupní cenu </w:t>
      </w:r>
      <w:r w:rsidR="00C85766" w:rsidRPr="006962C4">
        <w:rPr>
          <w:rFonts w:ascii="Arial" w:hAnsi="Arial" w:cs="Arial"/>
          <w:sz w:val="20"/>
        </w:rPr>
        <w:t xml:space="preserve">na základě </w:t>
      </w:r>
      <w:r w:rsidR="00E22582" w:rsidRPr="006962C4">
        <w:rPr>
          <w:rFonts w:ascii="Arial" w:hAnsi="Arial" w:cs="Arial"/>
          <w:sz w:val="20"/>
        </w:rPr>
        <w:t>prodávajícím vystavené</w:t>
      </w:r>
      <w:r w:rsidR="00C85766" w:rsidRPr="006962C4">
        <w:rPr>
          <w:rFonts w:ascii="Arial" w:hAnsi="Arial" w:cs="Arial"/>
          <w:sz w:val="20"/>
        </w:rPr>
        <w:t xml:space="preserve"> faktury s náležitostmi daňového a</w:t>
      </w:r>
      <w:r w:rsidR="001F5586">
        <w:rPr>
          <w:rFonts w:ascii="Arial" w:hAnsi="Arial" w:cs="Arial"/>
          <w:sz w:val="20"/>
        </w:rPr>
        <w:t> </w:t>
      </w:r>
      <w:r w:rsidR="00C85766" w:rsidRPr="006962C4">
        <w:rPr>
          <w:rFonts w:ascii="Arial" w:hAnsi="Arial" w:cs="Arial"/>
          <w:sz w:val="20"/>
        </w:rPr>
        <w:t>účetního dokladu.</w:t>
      </w:r>
      <w:r w:rsidR="001F735F" w:rsidRPr="006962C4">
        <w:rPr>
          <w:rFonts w:ascii="Arial" w:hAnsi="Arial" w:cs="Arial"/>
          <w:sz w:val="20"/>
        </w:rPr>
        <w:t xml:space="preserve"> </w:t>
      </w:r>
      <w:r w:rsidR="00E55D23" w:rsidRPr="006962C4">
        <w:rPr>
          <w:rFonts w:ascii="Arial" w:hAnsi="Arial" w:cs="Arial"/>
          <w:sz w:val="20"/>
        </w:rPr>
        <w:t>Prodávající je povinen uvést v textu faktury</w:t>
      </w:r>
      <w:r w:rsidR="006C594E" w:rsidRPr="006962C4">
        <w:rPr>
          <w:rFonts w:ascii="Arial" w:hAnsi="Arial" w:cs="Arial"/>
          <w:sz w:val="20"/>
        </w:rPr>
        <w:t xml:space="preserve"> název a </w:t>
      </w:r>
      <w:r w:rsidR="00E55D23" w:rsidRPr="006962C4">
        <w:rPr>
          <w:rFonts w:ascii="Arial" w:hAnsi="Arial" w:cs="Arial"/>
          <w:sz w:val="20"/>
        </w:rPr>
        <w:t xml:space="preserve">číslo </w:t>
      </w:r>
      <w:r w:rsidR="001F5586">
        <w:rPr>
          <w:rFonts w:ascii="Arial" w:hAnsi="Arial" w:cs="Arial"/>
          <w:sz w:val="20"/>
        </w:rPr>
        <w:t>Smlouvy</w:t>
      </w:r>
      <w:r w:rsidR="00E55D23" w:rsidRPr="006962C4">
        <w:rPr>
          <w:rFonts w:ascii="Arial" w:hAnsi="Arial" w:cs="Arial"/>
          <w:color w:val="000000" w:themeColor="text1"/>
          <w:sz w:val="20"/>
        </w:rPr>
        <w:t xml:space="preserve">. </w:t>
      </w:r>
      <w:r w:rsidR="00981D10" w:rsidRPr="006962C4">
        <w:rPr>
          <w:rFonts w:ascii="Arial" w:hAnsi="Arial" w:cs="Arial"/>
          <w:sz w:val="20"/>
        </w:rPr>
        <w:t xml:space="preserve">Kupující </w:t>
      </w:r>
      <w:r w:rsidR="00BC798F" w:rsidRPr="006962C4">
        <w:rPr>
          <w:rFonts w:ascii="Arial" w:hAnsi="Arial" w:cs="Arial"/>
          <w:sz w:val="20"/>
        </w:rPr>
        <w:t>zaplatí</w:t>
      </w:r>
      <w:r w:rsidR="00981D10" w:rsidRPr="006962C4">
        <w:rPr>
          <w:rFonts w:ascii="Arial" w:hAnsi="Arial" w:cs="Arial"/>
          <w:sz w:val="20"/>
        </w:rPr>
        <w:t xml:space="preserve"> kupní cenu </w:t>
      </w:r>
      <w:r w:rsidR="007A6AC7" w:rsidRPr="006962C4">
        <w:rPr>
          <w:rFonts w:ascii="Arial" w:hAnsi="Arial" w:cs="Arial"/>
          <w:sz w:val="20"/>
        </w:rPr>
        <w:t xml:space="preserve">do </w:t>
      </w:r>
      <w:r w:rsidR="001F5586">
        <w:rPr>
          <w:rFonts w:ascii="Arial" w:hAnsi="Arial" w:cs="Arial"/>
          <w:sz w:val="20"/>
        </w:rPr>
        <w:t>15</w:t>
      </w:r>
      <w:r w:rsidR="007A6AC7" w:rsidRPr="006962C4">
        <w:rPr>
          <w:rFonts w:ascii="Arial" w:hAnsi="Arial" w:cs="Arial"/>
          <w:sz w:val="20"/>
        </w:rPr>
        <w:t xml:space="preserve"> dnů ode dne, kdy </w:t>
      </w:r>
      <w:r w:rsidR="00906365" w:rsidRPr="006962C4">
        <w:rPr>
          <w:rFonts w:ascii="Arial" w:hAnsi="Arial" w:cs="Arial"/>
          <w:sz w:val="20"/>
        </w:rPr>
        <w:t xml:space="preserve">mu </w:t>
      </w:r>
      <w:r w:rsidR="00981D10" w:rsidRPr="006962C4">
        <w:rPr>
          <w:rFonts w:ascii="Arial" w:hAnsi="Arial" w:cs="Arial"/>
          <w:sz w:val="20"/>
        </w:rPr>
        <w:t xml:space="preserve">prodávající </w:t>
      </w:r>
      <w:r w:rsidR="007A6AC7" w:rsidRPr="006962C4">
        <w:rPr>
          <w:rFonts w:ascii="Arial" w:hAnsi="Arial" w:cs="Arial"/>
          <w:sz w:val="20"/>
        </w:rPr>
        <w:t>faktur</w:t>
      </w:r>
      <w:r w:rsidR="00981D10" w:rsidRPr="006962C4">
        <w:rPr>
          <w:rFonts w:ascii="Arial" w:hAnsi="Arial" w:cs="Arial"/>
          <w:sz w:val="20"/>
        </w:rPr>
        <w:t>u doručí</w:t>
      </w:r>
      <w:r w:rsidR="007A6AC7" w:rsidRPr="006962C4">
        <w:rPr>
          <w:rFonts w:ascii="Arial" w:hAnsi="Arial" w:cs="Arial"/>
          <w:sz w:val="20"/>
        </w:rPr>
        <w:t>.</w:t>
      </w:r>
      <w:r w:rsidR="00B15333" w:rsidRPr="006962C4">
        <w:rPr>
          <w:rFonts w:ascii="Arial" w:hAnsi="Arial" w:cs="Arial"/>
          <w:sz w:val="20"/>
        </w:rPr>
        <w:t xml:space="preserve"> </w:t>
      </w:r>
      <w:r w:rsidR="00813635" w:rsidRPr="006962C4">
        <w:rPr>
          <w:rFonts w:ascii="Arial" w:hAnsi="Arial" w:cs="Arial"/>
          <w:sz w:val="20"/>
        </w:rPr>
        <w:t xml:space="preserve">Přílohou faktury bude dodací list </w:t>
      </w:r>
      <w:r w:rsidR="00C3003A">
        <w:rPr>
          <w:rFonts w:ascii="Arial" w:hAnsi="Arial" w:cs="Arial"/>
          <w:sz w:val="20"/>
        </w:rPr>
        <w:t xml:space="preserve">a </w:t>
      </w:r>
      <w:r w:rsidR="00813635" w:rsidRPr="006962C4">
        <w:rPr>
          <w:rFonts w:ascii="Arial" w:hAnsi="Arial" w:cs="Arial"/>
          <w:sz w:val="20"/>
        </w:rPr>
        <w:t>před</w:t>
      </w:r>
      <w:r w:rsidR="004C27C9" w:rsidRPr="006962C4">
        <w:rPr>
          <w:rFonts w:ascii="Arial" w:hAnsi="Arial" w:cs="Arial"/>
          <w:sz w:val="20"/>
        </w:rPr>
        <w:t>ávac</w:t>
      </w:r>
      <w:r w:rsidR="00813635" w:rsidRPr="006962C4">
        <w:rPr>
          <w:rFonts w:ascii="Arial" w:hAnsi="Arial" w:cs="Arial"/>
          <w:sz w:val="20"/>
        </w:rPr>
        <w:t>í protokol.</w:t>
      </w:r>
    </w:p>
    <w:p w14:paraId="597760E1" w14:textId="7EA06423" w:rsidR="00AC1B3B" w:rsidRDefault="00C97ED8" w:rsidP="002E5CA6">
      <w:pPr>
        <w:pStyle w:val="Textslodst"/>
        <w:numPr>
          <w:ilvl w:val="0"/>
          <w:numId w:val="13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Kupní cenu</w:t>
      </w:r>
      <w:r w:rsidR="00AC1B3B" w:rsidRPr="006962C4">
        <w:rPr>
          <w:rFonts w:ascii="Arial" w:hAnsi="Arial" w:cs="Arial"/>
          <w:sz w:val="20"/>
        </w:rPr>
        <w:t xml:space="preserve"> zaplatí kupující bankovním převodem na účet prodávajícího uvedený v</w:t>
      </w:r>
      <w:r w:rsidR="003766CA" w:rsidRPr="006962C4">
        <w:rPr>
          <w:rFonts w:ascii="Arial" w:hAnsi="Arial" w:cs="Arial"/>
          <w:sz w:val="20"/>
        </w:rPr>
        <w:t> </w:t>
      </w:r>
      <w:r w:rsidR="00AC1B3B" w:rsidRPr="006962C4">
        <w:rPr>
          <w:rFonts w:ascii="Arial" w:hAnsi="Arial" w:cs="Arial"/>
          <w:sz w:val="20"/>
        </w:rPr>
        <w:t xml:space="preserve">záhlaví této </w:t>
      </w:r>
      <w:r w:rsidR="00941A58">
        <w:rPr>
          <w:rFonts w:ascii="Arial" w:hAnsi="Arial" w:cs="Arial"/>
          <w:sz w:val="20"/>
        </w:rPr>
        <w:t>Smlouv</w:t>
      </w:r>
      <w:r w:rsidR="00AC1B3B" w:rsidRPr="006962C4">
        <w:rPr>
          <w:rFonts w:ascii="Arial" w:hAnsi="Arial" w:cs="Arial"/>
          <w:sz w:val="20"/>
        </w:rPr>
        <w:t xml:space="preserve">y; nebude-li tento účet ke dni zadání příkazu k úhradě účtem, který je zveřejněn správcem daně dle zákona o DPH, pak na takový účet. Bude-li takových účtů více, pak na ten z nich, který prodávající písemně určil, jinak na kterýkoliv z nich dle volby kupujícího. Není-li žádné bankovní spojení účtu správcem daně zveřejněno, je kupující oprávněn pozdržet platby až do </w:t>
      </w:r>
      <w:r w:rsidR="00DF14D2">
        <w:rPr>
          <w:rFonts w:ascii="Arial" w:hAnsi="Arial" w:cs="Arial"/>
          <w:sz w:val="20"/>
        </w:rPr>
        <w:t>15</w:t>
      </w:r>
      <w:r w:rsidR="00AC1B3B" w:rsidRPr="006962C4">
        <w:rPr>
          <w:rFonts w:ascii="Arial" w:hAnsi="Arial" w:cs="Arial"/>
          <w:sz w:val="20"/>
        </w:rPr>
        <w:t>. dne poté, kdy jej prodávající písemně upozorní na zveřejnění nového čísla účtu.</w:t>
      </w:r>
    </w:p>
    <w:p w14:paraId="53CC81E9" w14:textId="693CEF7A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67A0B03E" w14:textId="77777777" w:rsidR="00C8231C" w:rsidRPr="001E5142" w:rsidRDefault="00DC6EFE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Nespolehlivý plátce DPH</w:t>
      </w:r>
    </w:p>
    <w:p w14:paraId="1A962A3E" w14:textId="77777777" w:rsidR="00760C2E" w:rsidRPr="006962C4" w:rsidRDefault="00760C2E" w:rsidP="00DF14D2">
      <w:pPr>
        <w:pStyle w:val="Textslodst"/>
        <w:numPr>
          <w:ilvl w:val="0"/>
          <w:numId w:val="14"/>
        </w:numPr>
        <w:tabs>
          <w:tab w:val="clear" w:pos="709"/>
          <w:tab w:val="clear" w:pos="1260"/>
          <w:tab w:val="left" w:pos="284"/>
        </w:tabs>
        <w:spacing w:after="60"/>
        <w:ind w:left="284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Stane-li se prodávající nespolehlivým plátcem DPH ve smyslu zákona o DPH:</w:t>
      </w:r>
    </w:p>
    <w:p w14:paraId="0DDF5FB2" w14:textId="6CEC71C7" w:rsidR="00760C2E" w:rsidRPr="006962C4" w:rsidRDefault="00760C2E" w:rsidP="00DF14D2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851"/>
          <w:tab w:val="left" w:pos="1077"/>
        </w:tabs>
        <w:ind w:left="709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je povinen to kupujícímu neprodleně, nejpozději však při poskytnutí prvního poté následujícího zdanitelného plnění, oznámit a sdělit mu potřebné údaje pro úhradu DPH z daného plnění přímo příslušnému správci daně</w:t>
      </w:r>
      <w:r w:rsidR="00DF14D2">
        <w:rPr>
          <w:rFonts w:ascii="Arial" w:hAnsi="Arial" w:cs="Arial"/>
          <w:sz w:val="20"/>
        </w:rPr>
        <w:t>,</w:t>
      </w:r>
      <w:r w:rsidRPr="006962C4">
        <w:rPr>
          <w:rFonts w:ascii="Arial" w:hAnsi="Arial" w:cs="Arial"/>
          <w:sz w:val="20"/>
        </w:rPr>
        <w:t xml:space="preserve"> </w:t>
      </w:r>
    </w:p>
    <w:p w14:paraId="4D66FAF7" w14:textId="77777777" w:rsidR="002312E8" w:rsidRPr="006962C4" w:rsidRDefault="00760C2E" w:rsidP="00DF14D2">
      <w:pPr>
        <w:pStyle w:val="Textslodst"/>
        <w:numPr>
          <w:ilvl w:val="1"/>
          <w:numId w:val="31"/>
        </w:numPr>
        <w:tabs>
          <w:tab w:val="clear" w:pos="1080"/>
          <w:tab w:val="clear" w:pos="1260"/>
          <w:tab w:val="clear" w:pos="1353"/>
          <w:tab w:val="left" w:pos="851"/>
          <w:tab w:val="left" w:pos="1077"/>
        </w:tabs>
        <w:spacing w:after="60"/>
        <w:ind w:left="709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má </w:t>
      </w:r>
      <w:r w:rsidR="0046041E" w:rsidRPr="006962C4">
        <w:rPr>
          <w:rFonts w:ascii="Arial" w:hAnsi="Arial" w:cs="Arial"/>
          <w:sz w:val="20"/>
        </w:rPr>
        <w:t>kupující</w:t>
      </w:r>
      <w:r w:rsidRPr="006962C4">
        <w:rPr>
          <w:rFonts w:ascii="Arial" w:hAnsi="Arial" w:cs="Arial"/>
          <w:sz w:val="20"/>
        </w:rPr>
        <w:t xml:space="preserve"> právo snížit jakékoliv další úhrady </w:t>
      </w:r>
      <w:r w:rsidR="00585691" w:rsidRPr="006962C4">
        <w:rPr>
          <w:rFonts w:ascii="Arial" w:hAnsi="Arial" w:cs="Arial"/>
          <w:sz w:val="20"/>
        </w:rPr>
        <w:t>prodávajícímu</w:t>
      </w:r>
      <w:r w:rsidRPr="006962C4">
        <w:rPr>
          <w:rFonts w:ascii="Arial" w:hAnsi="Arial" w:cs="Arial"/>
          <w:sz w:val="20"/>
        </w:rPr>
        <w:t xml:space="preserve"> o DPH a odvést DPH z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daného plnění za </w:t>
      </w:r>
      <w:r w:rsidR="0046041E" w:rsidRPr="006962C4">
        <w:rPr>
          <w:rFonts w:ascii="Arial" w:hAnsi="Arial" w:cs="Arial"/>
          <w:sz w:val="20"/>
        </w:rPr>
        <w:t>prodávajícího</w:t>
      </w:r>
      <w:r w:rsidRPr="006962C4">
        <w:rPr>
          <w:rFonts w:ascii="Arial" w:hAnsi="Arial" w:cs="Arial"/>
          <w:sz w:val="20"/>
        </w:rPr>
        <w:t>.</w:t>
      </w:r>
    </w:p>
    <w:p w14:paraId="1AE5507C" w14:textId="2B9B8B9C" w:rsidR="001E5142" w:rsidRPr="001E5142" w:rsidRDefault="002312E8" w:rsidP="00DF14D2">
      <w:pPr>
        <w:pStyle w:val="Textslodst"/>
        <w:numPr>
          <w:ilvl w:val="0"/>
          <w:numId w:val="14"/>
        </w:numPr>
        <w:tabs>
          <w:tab w:val="clear" w:pos="709"/>
          <w:tab w:val="clear" w:pos="1260"/>
          <w:tab w:val="left" w:pos="284"/>
        </w:tabs>
        <w:ind w:left="284" w:hanging="358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Prodávající, který je nebo se stane plátcem DPH je povinen kupujícímu neprodleně po uzavření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nebo poté, co se stane plátcem DPH, písemně sdělit bankovní spojení jeho účtu, které zveřejnil správce daně, neuvedl-li jej již v záhlaví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y, a dále písemně kupujícímu neprodleně oznamovat jakékoliv změny tohoto údaje.</w:t>
      </w:r>
    </w:p>
    <w:p w14:paraId="38A2015F" w14:textId="0192D14C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3A1B6BC9" w14:textId="77777777" w:rsidR="007A002A" w:rsidRPr="001E5142" w:rsidRDefault="007A002A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Námitky proti fakturaci</w:t>
      </w:r>
    </w:p>
    <w:p w14:paraId="4902D96F" w14:textId="49845E40" w:rsidR="007A002A" w:rsidRPr="006962C4" w:rsidRDefault="00981D10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</w:t>
      </w:r>
      <w:r w:rsidR="00BD0330" w:rsidRPr="006962C4">
        <w:rPr>
          <w:rFonts w:ascii="Arial" w:hAnsi="Arial" w:cs="Arial"/>
          <w:sz w:val="20"/>
        </w:rPr>
        <w:t>je oprávněn</w:t>
      </w:r>
      <w:r w:rsidR="00C77E21" w:rsidRPr="006962C4">
        <w:rPr>
          <w:rFonts w:ascii="Arial" w:hAnsi="Arial" w:cs="Arial"/>
          <w:sz w:val="20"/>
        </w:rPr>
        <w:t xml:space="preserve"> vznést </w:t>
      </w:r>
      <w:r w:rsidR="00BD0330" w:rsidRPr="006962C4">
        <w:rPr>
          <w:rFonts w:ascii="Arial" w:hAnsi="Arial" w:cs="Arial"/>
          <w:sz w:val="20"/>
        </w:rPr>
        <w:t xml:space="preserve">písemně </w:t>
      </w:r>
      <w:r w:rsidR="00C77E21" w:rsidRPr="006962C4">
        <w:rPr>
          <w:rFonts w:ascii="Arial" w:hAnsi="Arial" w:cs="Arial"/>
          <w:sz w:val="20"/>
        </w:rPr>
        <w:t>námitky proti fakturaci</w:t>
      </w:r>
      <w:r w:rsidR="00BD0330" w:rsidRPr="006962C4">
        <w:rPr>
          <w:rFonts w:ascii="Arial" w:hAnsi="Arial" w:cs="Arial"/>
          <w:sz w:val="20"/>
        </w:rPr>
        <w:t xml:space="preserve"> do </w:t>
      </w:r>
      <w:r w:rsidR="00D2019E">
        <w:rPr>
          <w:rFonts w:ascii="Arial" w:hAnsi="Arial" w:cs="Arial"/>
          <w:sz w:val="20"/>
        </w:rPr>
        <w:t>5</w:t>
      </w:r>
      <w:r w:rsidR="00E22582" w:rsidRPr="006962C4">
        <w:rPr>
          <w:rFonts w:ascii="Arial" w:hAnsi="Arial" w:cs="Arial"/>
          <w:sz w:val="20"/>
        </w:rPr>
        <w:t xml:space="preserve"> dnů ode dne, kdy mu je faktura doručena</w:t>
      </w:r>
      <w:r w:rsidR="001904B5" w:rsidRPr="006962C4">
        <w:rPr>
          <w:rFonts w:ascii="Arial" w:hAnsi="Arial" w:cs="Arial"/>
          <w:sz w:val="20"/>
        </w:rPr>
        <w:t>; podáním námitek se přetrhne běh lhůty k zaplacení kupní ceny</w:t>
      </w:r>
      <w:r w:rsidR="00C77E21" w:rsidRPr="006962C4">
        <w:rPr>
          <w:rFonts w:ascii="Arial" w:hAnsi="Arial" w:cs="Arial"/>
          <w:sz w:val="20"/>
        </w:rPr>
        <w:t>.</w:t>
      </w:r>
      <w:r w:rsidR="0045632C" w:rsidRPr="006962C4">
        <w:rPr>
          <w:rFonts w:ascii="Arial" w:hAnsi="Arial" w:cs="Arial"/>
          <w:sz w:val="20"/>
        </w:rPr>
        <w:t xml:space="preserve"> </w:t>
      </w:r>
      <w:r w:rsidR="00BD0330" w:rsidRPr="006962C4">
        <w:rPr>
          <w:rFonts w:ascii="Arial" w:hAnsi="Arial" w:cs="Arial"/>
          <w:sz w:val="20"/>
        </w:rPr>
        <w:t xml:space="preserve">Prodávající </w:t>
      </w:r>
      <w:r w:rsidR="00C77E21" w:rsidRPr="006962C4">
        <w:rPr>
          <w:rFonts w:ascii="Arial" w:hAnsi="Arial" w:cs="Arial"/>
          <w:sz w:val="20"/>
        </w:rPr>
        <w:t xml:space="preserve">písemně vyrozumí </w:t>
      </w:r>
      <w:r w:rsidR="00BD0330" w:rsidRPr="006962C4">
        <w:rPr>
          <w:rFonts w:ascii="Arial" w:hAnsi="Arial" w:cs="Arial"/>
          <w:sz w:val="20"/>
        </w:rPr>
        <w:t>kupujícího</w:t>
      </w:r>
      <w:r w:rsidR="00C77E21" w:rsidRPr="006962C4">
        <w:rPr>
          <w:rFonts w:ascii="Arial" w:hAnsi="Arial" w:cs="Arial"/>
          <w:sz w:val="20"/>
        </w:rPr>
        <w:t xml:space="preserve"> o vyřízení námitek</w:t>
      </w:r>
      <w:r w:rsidR="00190B2F" w:rsidRPr="006962C4">
        <w:rPr>
          <w:rFonts w:ascii="Arial" w:hAnsi="Arial" w:cs="Arial"/>
          <w:sz w:val="20"/>
        </w:rPr>
        <w:t xml:space="preserve"> do 10 dnů ode dne, kdy je obdržel</w:t>
      </w:r>
      <w:r w:rsidR="00C77E21" w:rsidRPr="006962C4">
        <w:rPr>
          <w:rFonts w:ascii="Arial" w:hAnsi="Arial" w:cs="Arial"/>
          <w:sz w:val="20"/>
        </w:rPr>
        <w:t>.</w:t>
      </w:r>
    </w:p>
    <w:p w14:paraId="0D5C41E2" w14:textId="3A548F76" w:rsidR="007A002A" w:rsidRPr="006962C4" w:rsidRDefault="00C77E21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Pokud </w:t>
      </w:r>
      <w:r w:rsidR="007A002A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>námitky uzná jako oprávněné, bude přílohou vyrozumění opravená faktura</w:t>
      </w:r>
      <w:r w:rsidR="007A002A" w:rsidRPr="006962C4">
        <w:rPr>
          <w:rFonts w:ascii="Arial" w:hAnsi="Arial" w:cs="Arial"/>
          <w:sz w:val="20"/>
        </w:rPr>
        <w:t>; nevyjádří-li se prodávající v ujednané lhůtě, platí, že námitk</w:t>
      </w:r>
      <w:r w:rsidR="001904B5" w:rsidRPr="006962C4">
        <w:rPr>
          <w:rFonts w:ascii="Arial" w:hAnsi="Arial" w:cs="Arial"/>
          <w:sz w:val="20"/>
        </w:rPr>
        <w:t>y jako oprávněné uznává</w:t>
      </w:r>
      <w:r w:rsidR="007A002A" w:rsidRPr="006962C4">
        <w:rPr>
          <w:rFonts w:ascii="Arial" w:hAnsi="Arial" w:cs="Arial"/>
          <w:sz w:val="20"/>
        </w:rPr>
        <w:t>. V</w:t>
      </w:r>
      <w:r w:rsidR="00BC7B24" w:rsidRPr="006962C4">
        <w:rPr>
          <w:rFonts w:ascii="Arial" w:hAnsi="Arial" w:cs="Arial"/>
          <w:sz w:val="20"/>
        </w:rPr>
        <w:t> těchto případech</w:t>
      </w:r>
      <w:r w:rsidR="0045632C" w:rsidRPr="006962C4">
        <w:rPr>
          <w:rFonts w:ascii="Arial" w:hAnsi="Arial" w:cs="Arial"/>
          <w:sz w:val="20"/>
        </w:rPr>
        <w:t xml:space="preserve"> </w:t>
      </w:r>
      <w:r w:rsidR="00BC7B24" w:rsidRPr="006962C4">
        <w:rPr>
          <w:rFonts w:ascii="Arial" w:hAnsi="Arial" w:cs="Arial"/>
          <w:sz w:val="20"/>
        </w:rPr>
        <w:t xml:space="preserve">běží k zaplacení kupní ceny nová lhůta v délce </w:t>
      </w:r>
      <w:r w:rsidR="00D2019E">
        <w:rPr>
          <w:rFonts w:ascii="Arial" w:hAnsi="Arial" w:cs="Arial"/>
          <w:sz w:val="20"/>
        </w:rPr>
        <w:t>15</w:t>
      </w:r>
      <w:r w:rsidR="00BC7B24" w:rsidRPr="006962C4">
        <w:rPr>
          <w:rFonts w:ascii="Arial" w:hAnsi="Arial" w:cs="Arial"/>
          <w:sz w:val="20"/>
        </w:rPr>
        <w:t xml:space="preserve"> dnů od</w:t>
      </w:r>
      <w:r w:rsidR="0045632C" w:rsidRPr="006962C4">
        <w:rPr>
          <w:rFonts w:ascii="Arial" w:hAnsi="Arial" w:cs="Arial"/>
          <w:sz w:val="20"/>
        </w:rPr>
        <w:t xml:space="preserve"> doručení opravené faktury </w:t>
      </w:r>
      <w:r w:rsidR="00BC798F" w:rsidRPr="006962C4">
        <w:rPr>
          <w:rFonts w:ascii="Arial" w:hAnsi="Arial" w:cs="Arial"/>
          <w:sz w:val="20"/>
        </w:rPr>
        <w:t>kupujícímu</w:t>
      </w:r>
      <w:r w:rsidR="0045632C" w:rsidRPr="006962C4">
        <w:rPr>
          <w:rFonts w:ascii="Arial" w:hAnsi="Arial" w:cs="Arial"/>
          <w:sz w:val="20"/>
        </w:rPr>
        <w:t>.</w:t>
      </w:r>
    </w:p>
    <w:p w14:paraId="27582450" w14:textId="1ADE5979" w:rsidR="00545FAF" w:rsidRDefault="00190B2F" w:rsidP="00D2019E">
      <w:pPr>
        <w:pStyle w:val="Textslodst"/>
        <w:numPr>
          <w:ilvl w:val="0"/>
          <w:numId w:val="8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 xml:space="preserve">Pokud </w:t>
      </w:r>
      <w:r w:rsidR="0045632C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>námitky neuzná, uvede ve vyrozumění přiléhavé odůvodnění, proč s námitk</w:t>
      </w:r>
      <w:r w:rsidR="007A002A" w:rsidRPr="006962C4">
        <w:rPr>
          <w:rFonts w:ascii="Arial" w:hAnsi="Arial" w:cs="Arial"/>
          <w:sz w:val="20"/>
        </w:rPr>
        <w:t>ami</w:t>
      </w:r>
      <w:r w:rsidRPr="006962C4">
        <w:rPr>
          <w:rFonts w:ascii="Arial" w:hAnsi="Arial" w:cs="Arial"/>
          <w:sz w:val="20"/>
        </w:rPr>
        <w:t xml:space="preserve"> nesouhlasí</w:t>
      </w:r>
      <w:r w:rsidR="007A002A" w:rsidRPr="006962C4">
        <w:rPr>
          <w:rFonts w:ascii="Arial" w:hAnsi="Arial" w:cs="Arial"/>
          <w:sz w:val="20"/>
        </w:rPr>
        <w:t>; kupní cena</w:t>
      </w:r>
      <w:r w:rsidR="00C77E21" w:rsidRPr="006962C4">
        <w:rPr>
          <w:rFonts w:ascii="Arial" w:hAnsi="Arial" w:cs="Arial"/>
          <w:sz w:val="20"/>
        </w:rPr>
        <w:t xml:space="preserve"> je v</w:t>
      </w:r>
      <w:r w:rsidR="007A002A" w:rsidRPr="006962C4">
        <w:rPr>
          <w:rFonts w:ascii="Arial" w:hAnsi="Arial" w:cs="Arial"/>
          <w:sz w:val="20"/>
        </w:rPr>
        <w:t xml:space="preserve"> takovém </w:t>
      </w:r>
      <w:r w:rsidR="00C77E21" w:rsidRPr="006962C4">
        <w:rPr>
          <w:rFonts w:ascii="Arial" w:hAnsi="Arial" w:cs="Arial"/>
          <w:sz w:val="20"/>
        </w:rPr>
        <w:t xml:space="preserve">případě splatná do </w:t>
      </w:r>
      <w:r w:rsidR="00D2019E">
        <w:rPr>
          <w:rFonts w:ascii="Arial" w:hAnsi="Arial" w:cs="Arial"/>
          <w:sz w:val="20"/>
        </w:rPr>
        <w:t>10</w:t>
      </w:r>
      <w:r w:rsidR="00C77E21" w:rsidRPr="006962C4">
        <w:rPr>
          <w:rFonts w:ascii="Arial" w:hAnsi="Arial" w:cs="Arial"/>
          <w:sz w:val="20"/>
        </w:rPr>
        <w:t xml:space="preserve"> dnů od doručení vyrozumění</w:t>
      </w:r>
      <w:r w:rsidRPr="006962C4">
        <w:rPr>
          <w:rFonts w:ascii="Arial" w:hAnsi="Arial" w:cs="Arial"/>
          <w:sz w:val="20"/>
        </w:rPr>
        <w:t xml:space="preserve"> se všemi náležitostmi</w:t>
      </w:r>
      <w:r w:rsidR="00234391" w:rsidRPr="006962C4">
        <w:rPr>
          <w:rFonts w:ascii="Arial" w:hAnsi="Arial" w:cs="Arial"/>
          <w:sz w:val="20"/>
        </w:rPr>
        <w:t xml:space="preserve"> kupujícímu</w:t>
      </w:r>
      <w:r w:rsidR="00C77E21" w:rsidRPr="006962C4">
        <w:rPr>
          <w:rFonts w:ascii="Arial" w:hAnsi="Arial" w:cs="Arial"/>
          <w:sz w:val="20"/>
        </w:rPr>
        <w:t>.</w:t>
      </w:r>
    </w:p>
    <w:p w14:paraId="7B75E727" w14:textId="355E5A32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531B80E" w14:textId="77777777" w:rsidR="007543F2" w:rsidRPr="001E5142" w:rsidRDefault="007543F2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Práva z vadného plnění</w:t>
      </w:r>
    </w:p>
    <w:p w14:paraId="0F6ED8B7" w14:textId="1EB61300" w:rsidR="00864E2E" w:rsidRPr="006962C4" w:rsidRDefault="00642001" w:rsidP="00D2019E">
      <w:pPr>
        <w:pStyle w:val="Textslodst"/>
        <w:numPr>
          <w:ilvl w:val="0"/>
          <w:numId w:val="4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B</w:t>
      </w:r>
      <w:r w:rsidR="00864E2E" w:rsidRPr="006962C4">
        <w:rPr>
          <w:rFonts w:ascii="Arial" w:hAnsi="Arial" w:cs="Arial"/>
          <w:sz w:val="20"/>
        </w:rPr>
        <w:t>ez ohledu na to, je</w:t>
      </w:r>
      <w:r w:rsidRPr="006962C4">
        <w:rPr>
          <w:rFonts w:ascii="Arial" w:hAnsi="Arial" w:cs="Arial"/>
          <w:sz w:val="20"/>
        </w:rPr>
        <w:t xml:space="preserve">-li vadné plnění podstatným nebo nepodstatným porušením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y,</w:t>
      </w:r>
      <w:r w:rsidR="00864E2E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 xml:space="preserve">má kupující </w:t>
      </w:r>
      <w:r w:rsidR="001F6E47" w:rsidRPr="006962C4">
        <w:rPr>
          <w:rFonts w:ascii="Arial" w:hAnsi="Arial" w:cs="Arial"/>
          <w:sz w:val="20"/>
        </w:rPr>
        <w:t xml:space="preserve">dle své volby </w:t>
      </w:r>
      <w:r w:rsidR="00864E2E" w:rsidRPr="006962C4">
        <w:rPr>
          <w:rFonts w:ascii="Arial" w:hAnsi="Arial" w:cs="Arial"/>
          <w:sz w:val="20"/>
        </w:rPr>
        <w:t>právo:</w:t>
      </w:r>
    </w:p>
    <w:p w14:paraId="2A7CA00D" w14:textId="77777777" w:rsidR="001F6E47" w:rsidRPr="006962C4" w:rsidRDefault="00864E2E" w:rsidP="00D2019E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na odstranění vady dodáním nové věci </w:t>
      </w:r>
      <w:r w:rsidR="00642001" w:rsidRPr="006962C4">
        <w:rPr>
          <w:rFonts w:ascii="Arial" w:hAnsi="Arial" w:cs="Arial"/>
          <w:sz w:val="20"/>
        </w:rPr>
        <w:t>bez vady nebo dodáním chybějící věci</w:t>
      </w:r>
      <w:r w:rsidRPr="006962C4">
        <w:rPr>
          <w:rFonts w:ascii="Arial" w:hAnsi="Arial" w:cs="Arial"/>
          <w:sz w:val="20"/>
        </w:rPr>
        <w:t>,</w:t>
      </w:r>
    </w:p>
    <w:p w14:paraId="0A14D5B6" w14:textId="6AFA4975" w:rsidR="001F6E47" w:rsidRPr="006962C4" w:rsidRDefault="001F6E47" w:rsidP="00D2019E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opravou věci</w:t>
      </w:r>
      <w:r w:rsidR="007D4206">
        <w:rPr>
          <w:rFonts w:ascii="Arial" w:hAnsi="Arial" w:cs="Arial"/>
          <w:sz w:val="20"/>
        </w:rPr>
        <w:t xml:space="preserve"> nebo</w:t>
      </w:r>
    </w:p>
    <w:p w14:paraId="5C57696D" w14:textId="4A7C7840" w:rsidR="001F6E47" w:rsidRPr="006962C4" w:rsidRDefault="001F6E47" w:rsidP="007D4206">
      <w:pPr>
        <w:pStyle w:val="Textslodst"/>
        <w:numPr>
          <w:ilvl w:val="1"/>
          <w:numId w:val="32"/>
        </w:numPr>
        <w:tabs>
          <w:tab w:val="clear" w:pos="1260"/>
          <w:tab w:val="left" w:pos="993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přiměřenou slevu z kupní ceny</w:t>
      </w:r>
      <w:r w:rsidR="000A427E">
        <w:rPr>
          <w:rFonts w:ascii="Arial" w:hAnsi="Arial" w:cs="Arial"/>
          <w:sz w:val="20"/>
        </w:rPr>
        <w:t>.</w:t>
      </w:r>
    </w:p>
    <w:p w14:paraId="2E2ACC92" w14:textId="47E6E4B3" w:rsidR="005D6C5C" w:rsidRDefault="00F2051F" w:rsidP="00D2019E">
      <w:pPr>
        <w:pStyle w:val="Textslodst"/>
        <w:numPr>
          <w:ilvl w:val="0"/>
          <w:numId w:val="4"/>
        </w:numPr>
        <w:tabs>
          <w:tab w:val="clear" w:pos="709"/>
          <w:tab w:val="clear" w:pos="1260"/>
          <w:tab w:val="left" w:pos="284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Kupující oznámí prodávajícímu vadu neprodleně poté, kdy ji zjistí, nejpozději však do 1 měsíce od zjištění vady. </w:t>
      </w:r>
      <w:r w:rsidR="00CD331A" w:rsidRPr="006962C4">
        <w:rPr>
          <w:rFonts w:ascii="Arial" w:hAnsi="Arial" w:cs="Arial"/>
          <w:sz w:val="20"/>
        </w:rPr>
        <w:t>Práv</w:t>
      </w:r>
      <w:r w:rsidR="009F18FE" w:rsidRPr="006962C4">
        <w:rPr>
          <w:rFonts w:ascii="Arial" w:hAnsi="Arial" w:cs="Arial"/>
          <w:sz w:val="20"/>
        </w:rPr>
        <w:t xml:space="preserve">a dle odstavce 1 a právo </w:t>
      </w:r>
      <w:r w:rsidR="00CD331A" w:rsidRPr="006962C4">
        <w:rPr>
          <w:rFonts w:ascii="Arial" w:hAnsi="Arial" w:cs="Arial"/>
          <w:sz w:val="20"/>
        </w:rPr>
        <w:t xml:space="preserve">k volbě mezi </w:t>
      </w:r>
      <w:r w:rsidR="009F18FE" w:rsidRPr="006962C4">
        <w:rPr>
          <w:rFonts w:ascii="Arial" w:hAnsi="Arial" w:cs="Arial"/>
          <w:sz w:val="20"/>
        </w:rPr>
        <w:t>nimi</w:t>
      </w:r>
      <w:r w:rsidR="00CD331A" w:rsidRPr="006962C4">
        <w:rPr>
          <w:rFonts w:ascii="Arial" w:hAnsi="Arial" w:cs="Arial"/>
          <w:sz w:val="20"/>
        </w:rPr>
        <w:t xml:space="preserve"> </w:t>
      </w:r>
      <w:r w:rsidR="002B684C" w:rsidRPr="006962C4">
        <w:rPr>
          <w:rFonts w:ascii="Arial" w:hAnsi="Arial" w:cs="Arial"/>
          <w:sz w:val="20"/>
        </w:rPr>
        <w:t>má kupující i</w:t>
      </w:r>
      <w:r w:rsidR="00DE7311" w:rsidRPr="006962C4">
        <w:rPr>
          <w:rFonts w:ascii="Arial" w:hAnsi="Arial" w:cs="Arial"/>
          <w:sz w:val="20"/>
        </w:rPr>
        <w:t> </w:t>
      </w:r>
      <w:r w:rsidR="002B684C" w:rsidRPr="006962C4">
        <w:rPr>
          <w:rFonts w:ascii="Arial" w:hAnsi="Arial" w:cs="Arial"/>
          <w:sz w:val="20"/>
        </w:rPr>
        <w:t>tehdy, jestliže je neuplatni</w:t>
      </w:r>
      <w:r w:rsidR="00515F82" w:rsidRPr="006962C4">
        <w:rPr>
          <w:rFonts w:ascii="Arial" w:hAnsi="Arial" w:cs="Arial"/>
          <w:sz w:val="20"/>
        </w:rPr>
        <w:t>l</w:t>
      </w:r>
      <w:r w:rsidR="002B684C" w:rsidRPr="006962C4">
        <w:rPr>
          <w:rFonts w:ascii="Arial" w:hAnsi="Arial" w:cs="Arial"/>
          <w:sz w:val="20"/>
        </w:rPr>
        <w:t xml:space="preserve"> včas</w:t>
      </w:r>
      <w:r w:rsidR="00CD331A" w:rsidRPr="006962C4">
        <w:rPr>
          <w:rFonts w:ascii="Arial" w:hAnsi="Arial" w:cs="Arial"/>
          <w:sz w:val="20"/>
        </w:rPr>
        <w:t xml:space="preserve">, </w:t>
      </w:r>
      <w:r w:rsidR="002B684C" w:rsidRPr="006962C4">
        <w:rPr>
          <w:rFonts w:ascii="Arial" w:hAnsi="Arial" w:cs="Arial"/>
          <w:sz w:val="20"/>
        </w:rPr>
        <w:t>ledaže</w:t>
      </w:r>
      <w:r w:rsidR="00CD331A" w:rsidRPr="006962C4">
        <w:rPr>
          <w:rFonts w:ascii="Arial" w:hAnsi="Arial" w:cs="Arial"/>
          <w:sz w:val="20"/>
        </w:rPr>
        <w:t xml:space="preserve"> volbu </w:t>
      </w:r>
      <w:r w:rsidR="00ED294D" w:rsidRPr="006962C4">
        <w:rPr>
          <w:rFonts w:ascii="Arial" w:hAnsi="Arial" w:cs="Arial"/>
          <w:sz w:val="20"/>
        </w:rPr>
        <w:t xml:space="preserve">po uplynutí lhůty </w:t>
      </w:r>
      <w:r w:rsidR="00CD331A" w:rsidRPr="006962C4">
        <w:rPr>
          <w:rFonts w:ascii="Arial" w:hAnsi="Arial" w:cs="Arial"/>
          <w:sz w:val="20"/>
        </w:rPr>
        <w:t>neučiní ani do 1</w:t>
      </w:r>
      <w:r w:rsidR="006F0355" w:rsidRPr="006962C4">
        <w:rPr>
          <w:rFonts w:ascii="Arial" w:hAnsi="Arial" w:cs="Arial"/>
          <w:sz w:val="20"/>
        </w:rPr>
        <w:t> </w:t>
      </w:r>
      <w:r w:rsidR="00CD331A" w:rsidRPr="006962C4">
        <w:rPr>
          <w:rFonts w:ascii="Arial" w:hAnsi="Arial" w:cs="Arial"/>
          <w:sz w:val="20"/>
        </w:rPr>
        <w:t>týdne od doručení písemné výzvy prodávajícího.</w:t>
      </w:r>
    </w:p>
    <w:p w14:paraId="3AF6C8B8" w14:textId="161A178B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287EFFDB" w14:textId="77777777" w:rsidR="00846A86" w:rsidRPr="001E5142" w:rsidRDefault="00846A86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Záruka za jakost</w:t>
      </w:r>
    </w:p>
    <w:p w14:paraId="2B2A3333" w14:textId="76B9B475" w:rsidR="00E160C5" w:rsidRPr="006962C4" w:rsidRDefault="004E38F4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 poskytuje na věc záruku za jakost se záruční dobou v délce </w:t>
      </w:r>
      <w:r w:rsidR="00914347" w:rsidRPr="006962C4">
        <w:rPr>
          <w:rFonts w:ascii="Arial" w:hAnsi="Arial" w:cs="Arial"/>
          <w:sz w:val="20"/>
        </w:rPr>
        <w:t>24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měsíců, není-li</w:t>
      </w:r>
      <w:r w:rsidR="002E13E7" w:rsidRPr="006962C4">
        <w:rPr>
          <w:rFonts w:ascii="Arial" w:hAnsi="Arial" w:cs="Arial"/>
          <w:sz w:val="20"/>
        </w:rPr>
        <w:t xml:space="preserve"> u</w:t>
      </w:r>
      <w:r w:rsidR="007D4206">
        <w:rPr>
          <w:rFonts w:ascii="Arial" w:hAnsi="Arial" w:cs="Arial"/>
          <w:sz w:val="20"/>
        </w:rPr>
        <w:t> </w:t>
      </w:r>
      <w:r w:rsidR="002E13E7" w:rsidRPr="006962C4">
        <w:rPr>
          <w:rFonts w:ascii="Arial" w:hAnsi="Arial" w:cs="Arial"/>
          <w:sz w:val="20"/>
        </w:rPr>
        <w:t>jednotlivé věci v příloze uvedena záruční doba delší</w:t>
      </w:r>
      <w:r w:rsidR="00E160C5" w:rsidRPr="006962C4">
        <w:rPr>
          <w:rFonts w:ascii="Arial" w:hAnsi="Arial" w:cs="Arial"/>
          <w:sz w:val="20"/>
        </w:rPr>
        <w:t>.</w:t>
      </w:r>
      <w:r w:rsidR="00A4594D" w:rsidRPr="006962C4">
        <w:rPr>
          <w:rFonts w:ascii="Arial" w:hAnsi="Arial" w:cs="Arial"/>
          <w:sz w:val="20"/>
        </w:rPr>
        <w:t xml:space="preserve"> Záruční doba začíná běžet ode dne převzetí věci kupujícím.</w:t>
      </w:r>
    </w:p>
    <w:p w14:paraId="0CFAFFAD" w14:textId="77777777" w:rsidR="00355A2D" w:rsidRPr="006962C4" w:rsidRDefault="00355A2D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Vyskytne-li se </w:t>
      </w:r>
      <w:r w:rsidR="002153C2" w:rsidRPr="006962C4">
        <w:rPr>
          <w:rFonts w:ascii="Arial" w:hAnsi="Arial" w:cs="Arial"/>
          <w:sz w:val="20"/>
        </w:rPr>
        <w:t xml:space="preserve">v záruční době vada, </w:t>
      </w:r>
      <w:r w:rsidR="0002495A" w:rsidRPr="006962C4">
        <w:rPr>
          <w:rFonts w:ascii="Arial" w:hAnsi="Arial" w:cs="Arial"/>
          <w:sz w:val="20"/>
        </w:rPr>
        <w:t xml:space="preserve">má kupující bez ohledu na </w:t>
      </w:r>
      <w:r w:rsidR="00E62C1B" w:rsidRPr="006962C4">
        <w:rPr>
          <w:rFonts w:ascii="Arial" w:hAnsi="Arial" w:cs="Arial"/>
          <w:sz w:val="20"/>
        </w:rPr>
        <w:t>povahu vady</w:t>
      </w:r>
      <w:r w:rsidR="0002495A" w:rsidRPr="006962C4">
        <w:rPr>
          <w:rFonts w:ascii="Arial" w:hAnsi="Arial" w:cs="Arial"/>
          <w:sz w:val="20"/>
        </w:rPr>
        <w:t xml:space="preserve"> dle své volby právo:</w:t>
      </w:r>
    </w:p>
    <w:p w14:paraId="142F42A7" w14:textId="77777777" w:rsidR="0002495A" w:rsidRPr="006962C4" w:rsidRDefault="0002495A" w:rsidP="007D4206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dodáním nové věci bez vady,</w:t>
      </w:r>
    </w:p>
    <w:p w14:paraId="741CB9FC" w14:textId="4163C325" w:rsidR="0002495A" w:rsidRPr="006962C4" w:rsidRDefault="0002495A" w:rsidP="007D4206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ind w:left="709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odstranění vady opravou věci</w:t>
      </w:r>
      <w:r w:rsidR="000A427E">
        <w:rPr>
          <w:rFonts w:ascii="Arial" w:hAnsi="Arial" w:cs="Arial"/>
          <w:sz w:val="20"/>
        </w:rPr>
        <w:t xml:space="preserve"> nebo</w:t>
      </w:r>
    </w:p>
    <w:p w14:paraId="0D17F707" w14:textId="2800DCF7" w:rsidR="0002495A" w:rsidRPr="006962C4" w:rsidRDefault="0002495A" w:rsidP="000A427E">
      <w:pPr>
        <w:pStyle w:val="Textslodst"/>
        <w:numPr>
          <w:ilvl w:val="1"/>
          <w:numId w:val="33"/>
        </w:numPr>
        <w:tabs>
          <w:tab w:val="clear" w:pos="1260"/>
          <w:tab w:val="left" w:pos="851"/>
        </w:tabs>
        <w:spacing w:after="60"/>
        <w:ind w:left="709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na přiměřenou slevu z kupní ceny</w:t>
      </w:r>
      <w:r w:rsidR="000A427E">
        <w:rPr>
          <w:rFonts w:ascii="Arial" w:hAnsi="Arial" w:cs="Arial"/>
          <w:sz w:val="20"/>
        </w:rPr>
        <w:t>.</w:t>
      </w:r>
    </w:p>
    <w:p w14:paraId="3F391824" w14:textId="77777777" w:rsidR="0002495A" w:rsidRPr="006962C4" w:rsidRDefault="00ED294D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oznámí prodávajícímu vadu neprodleně poté, kdy ji zjistí, nejpozději však do 1 měsíce od zjištění vady. Práva dle odstavce 2 a právo k volbě mezi nimi má kupující i</w:t>
      </w:r>
      <w:r w:rsidR="00DE7311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tehdy, jestliže je neuplatnil včas</w:t>
      </w:r>
      <w:r w:rsidR="009C1054" w:rsidRPr="006962C4">
        <w:rPr>
          <w:rFonts w:ascii="Arial" w:hAnsi="Arial" w:cs="Arial"/>
          <w:sz w:val="20"/>
        </w:rPr>
        <w:t xml:space="preserve">, ledaže </w:t>
      </w:r>
      <w:r w:rsidRPr="006962C4">
        <w:rPr>
          <w:rFonts w:ascii="Arial" w:hAnsi="Arial" w:cs="Arial"/>
          <w:sz w:val="20"/>
        </w:rPr>
        <w:t xml:space="preserve">po uplynutí lhůty </w:t>
      </w:r>
      <w:r w:rsidR="009C1054" w:rsidRPr="006962C4">
        <w:rPr>
          <w:rFonts w:ascii="Arial" w:hAnsi="Arial" w:cs="Arial"/>
          <w:sz w:val="20"/>
        </w:rPr>
        <w:t>volbu neučiní ani do 1</w:t>
      </w:r>
      <w:r w:rsidR="006F0355" w:rsidRPr="006962C4">
        <w:rPr>
          <w:rFonts w:ascii="Arial" w:hAnsi="Arial" w:cs="Arial"/>
          <w:sz w:val="20"/>
        </w:rPr>
        <w:t> </w:t>
      </w:r>
      <w:r w:rsidR="009C1054" w:rsidRPr="006962C4">
        <w:rPr>
          <w:rFonts w:ascii="Arial" w:hAnsi="Arial" w:cs="Arial"/>
          <w:sz w:val="20"/>
        </w:rPr>
        <w:t>týdne od doručení písemné výzvy prodávajícího.</w:t>
      </w:r>
    </w:p>
    <w:p w14:paraId="0C5FE2D7" w14:textId="77777777" w:rsidR="00F229A7" w:rsidRPr="006962C4" w:rsidRDefault="00F229A7" w:rsidP="007D4206">
      <w:pPr>
        <w:pStyle w:val="Textslodst"/>
        <w:numPr>
          <w:ilvl w:val="0"/>
          <w:numId w:val="10"/>
        </w:numPr>
        <w:tabs>
          <w:tab w:val="clear" w:pos="709"/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poskytne kupujícímu servisní podporu s možností hlášení závad v pracovní dny v době od 09.00 hod. do 16.00 hod. po dobu trvání záruky.</w:t>
      </w:r>
    </w:p>
    <w:p w14:paraId="1231A5F8" w14:textId="7826C369" w:rsidR="001235B7" w:rsidRDefault="00F066B1" w:rsidP="007D4206">
      <w:pPr>
        <w:pStyle w:val="Textslodst"/>
        <w:tabs>
          <w:tab w:val="clear" w:pos="1260"/>
          <w:tab w:val="left" w:pos="284"/>
        </w:tabs>
        <w:spacing w:line="276" w:lineRule="auto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</w:r>
      <w:r w:rsidR="001235B7" w:rsidRPr="006962C4">
        <w:rPr>
          <w:rFonts w:ascii="Arial" w:hAnsi="Arial" w:cs="Arial"/>
          <w:sz w:val="20"/>
        </w:rPr>
        <w:t>E-mail pro servisní zásah:</w:t>
      </w:r>
      <w:r w:rsidR="001235B7" w:rsidRPr="006962C4">
        <w:rPr>
          <w:rFonts w:ascii="Arial" w:hAnsi="Arial" w:cs="Arial"/>
          <w:sz w:val="20"/>
        </w:rPr>
        <w:tab/>
      </w:r>
      <w:hyperlink r:id="rId8" w:history="1">
        <w:r w:rsidR="000A427E" w:rsidRPr="002E7F88">
          <w:rPr>
            <w:rStyle w:val="Hypertextovodkaz"/>
            <w:rFonts w:ascii="Arial" w:hAnsi="Arial" w:cs="Arial"/>
            <w:sz w:val="20"/>
          </w:rPr>
          <w:t>support@promusic.cz</w:t>
        </w:r>
      </w:hyperlink>
      <w:r w:rsidR="000A427E">
        <w:rPr>
          <w:rFonts w:ascii="Arial" w:hAnsi="Arial" w:cs="Arial"/>
          <w:sz w:val="20"/>
        </w:rPr>
        <w:t xml:space="preserve">, </w:t>
      </w:r>
      <w:hyperlink r:id="rId9" w:history="1">
        <w:r w:rsidR="00A42BA9" w:rsidRPr="002E7F88">
          <w:rPr>
            <w:rStyle w:val="Hypertextovodkaz"/>
            <w:rFonts w:ascii="Arial" w:hAnsi="Arial" w:cs="Arial"/>
            <w:sz w:val="20"/>
          </w:rPr>
          <w:t>info@promusic.cz</w:t>
        </w:r>
      </w:hyperlink>
    </w:p>
    <w:p w14:paraId="15B8DBAF" w14:textId="6F5E4209" w:rsidR="001235B7" w:rsidRDefault="001235B7" w:rsidP="007D4206">
      <w:pPr>
        <w:pStyle w:val="Textslodst"/>
        <w:tabs>
          <w:tab w:val="clear" w:pos="1260"/>
          <w:tab w:val="left" w:pos="284"/>
        </w:tabs>
        <w:spacing w:line="276" w:lineRule="auto"/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  <w:t>Kontaktní telefon:</w:t>
      </w:r>
      <w:r w:rsidRPr="006962C4">
        <w:rPr>
          <w:rFonts w:ascii="Arial" w:hAnsi="Arial" w:cs="Arial"/>
          <w:sz w:val="20"/>
        </w:rPr>
        <w:tab/>
      </w:r>
      <w:r w:rsidRPr="006962C4">
        <w:rPr>
          <w:rFonts w:ascii="Arial" w:hAnsi="Arial" w:cs="Arial"/>
          <w:sz w:val="20"/>
        </w:rPr>
        <w:tab/>
      </w:r>
      <w:r w:rsidR="000A427E">
        <w:rPr>
          <w:rFonts w:ascii="Arial" w:hAnsi="Arial" w:cs="Arial"/>
          <w:sz w:val="20"/>
        </w:rPr>
        <w:t>+420 775 328 292, +420 728 514 717</w:t>
      </w:r>
    </w:p>
    <w:p w14:paraId="20C1AFDA" w14:textId="0458BC65" w:rsidR="006F0E61" w:rsidRPr="001E5142" w:rsidRDefault="006F0E61" w:rsidP="0075535D">
      <w:pPr>
        <w:pStyle w:val="slolnku"/>
        <w:numPr>
          <w:ilvl w:val="0"/>
          <w:numId w:val="41"/>
        </w:numPr>
        <w:tabs>
          <w:tab w:val="left" w:pos="426"/>
        </w:tabs>
        <w:spacing w:after="0"/>
        <w:ind w:left="284"/>
        <w:rPr>
          <w:rFonts w:ascii="Arial" w:hAnsi="Arial" w:cs="Arial"/>
          <w:sz w:val="22"/>
          <w:szCs w:val="22"/>
        </w:rPr>
      </w:pPr>
    </w:p>
    <w:p w14:paraId="4183FAAA" w14:textId="77777777" w:rsidR="00B53E75" w:rsidRPr="001E5142" w:rsidRDefault="00B53E75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Odstranění vad</w:t>
      </w:r>
    </w:p>
    <w:p w14:paraId="7F3415A2" w14:textId="7B53C557" w:rsidR="00B53E75" w:rsidRPr="006962C4" w:rsidRDefault="00B53E75" w:rsidP="000A427E">
      <w:pPr>
        <w:pStyle w:val="Textslodst"/>
        <w:numPr>
          <w:ilvl w:val="0"/>
          <w:numId w:val="11"/>
        </w:numPr>
        <w:tabs>
          <w:tab w:val="clear" w:pos="709"/>
          <w:tab w:val="clear" w:pos="1080"/>
          <w:tab w:val="clear" w:pos="1260"/>
          <w:tab w:val="left" w:pos="284"/>
          <w:tab w:val="left" w:pos="1077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Prodávající je povinen </w:t>
      </w:r>
      <w:r w:rsidR="008F2186" w:rsidRPr="006962C4">
        <w:rPr>
          <w:rFonts w:ascii="Arial" w:hAnsi="Arial" w:cs="Arial"/>
          <w:sz w:val="20"/>
        </w:rPr>
        <w:t>práva kupujícího z vad</w:t>
      </w:r>
      <w:r w:rsidR="003B7330" w:rsidRPr="006962C4">
        <w:rPr>
          <w:rFonts w:ascii="Arial" w:hAnsi="Arial" w:cs="Arial"/>
          <w:sz w:val="20"/>
        </w:rPr>
        <w:t xml:space="preserve"> při převzetí nebo v záruční době </w:t>
      </w:r>
      <w:r w:rsidR="008F2186" w:rsidRPr="006962C4">
        <w:rPr>
          <w:rFonts w:ascii="Arial" w:hAnsi="Arial" w:cs="Arial"/>
          <w:sz w:val="20"/>
        </w:rPr>
        <w:t>uspokojit</w:t>
      </w:r>
      <w:r w:rsidRPr="006962C4">
        <w:rPr>
          <w:rFonts w:ascii="Arial" w:hAnsi="Arial" w:cs="Arial"/>
          <w:sz w:val="20"/>
        </w:rPr>
        <w:t xml:space="preserve"> nejpozději do </w:t>
      </w:r>
      <w:r w:rsidR="001608A4" w:rsidRPr="006962C4">
        <w:rPr>
          <w:rFonts w:ascii="Arial" w:hAnsi="Arial" w:cs="Arial"/>
          <w:sz w:val="20"/>
        </w:rPr>
        <w:t>30</w:t>
      </w:r>
      <w:r w:rsidRPr="006962C4">
        <w:rPr>
          <w:rFonts w:ascii="Arial" w:hAnsi="Arial" w:cs="Arial"/>
          <w:sz w:val="20"/>
        </w:rPr>
        <w:t xml:space="preserve"> dnů od jejich </w:t>
      </w:r>
      <w:r w:rsidR="008F2186" w:rsidRPr="006962C4">
        <w:rPr>
          <w:rFonts w:ascii="Arial" w:hAnsi="Arial" w:cs="Arial"/>
          <w:sz w:val="20"/>
        </w:rPr>
        <w:t>uplatnění</w:t>
      </w:r>
      <w:r w:rsidR="00B77089" w:rsidRPr="006962C4">
        <w:rPr>
          <w:rFonts w:ascii="Arial" w:hAnsi="Arial" w:cs="Arial"/>
          <w:sz w:val="20"/>
        </w:rPr>
        <w:t xml:space="preserve">, pokud se </w:t>
      </w:r>
      <w:r w:rsidR="00941A58">
        <w:rPr>
          <w:rFonts w:ascii="Arial" w:hAnsi="Arial" w:cs="Arial"/>
          <w:sz w:val="20"/>
        </w:rPr>
        <w:t>Smluvní</w:t>
      </w:r>
      <w:r w:rsidR="00B77089" w:rsidRPr="006962C4">
        <w:rPr>
          <w:rFonts w:ascii="Arial" w:hAnsi="Arial" w:cs="Arial"/>
          <w:sz w:val="20"/>
        </w:rPr>
        <w:t xml:space="preserve"> strany nedohodnou jinak</w:t>
      </w:r>
      <w:r w:rsidRPr="006962C4">
        <w:rPr>
          <w:rFonts w:ascii="Arial" w:hAnsi="Arial" w:cs="Arial"/>
          <w:sz w:val="20"/>
        </w:rPr>
        <w:t>.</w:t>
      </w:r>
    </w:p>
    <w:p w14:paraId="0C2EEBCE" w14:textId="7764BD6E" w:rsidR="00B53E75" w:rsidRDefault="002A473E" w:rsidP="000A427E">
      <w:pPr>
        <w:pStyle w:val="Textslodst"/>
        <w:numPr>
          <w:ilvl w:val="0"/>
          <w:numId w:val="11"/>
        </w:numPr>
        <w:tabs>
          <w:tab w:val="clear" w:pos="709"/>
          <w:tab w:val="clear" w:pos="1080"/>
          <w:tab w:val="clear" w:pos="1260"/>
          <w:tab w:val="left" w:pos="284"/>
          <w:tab w:val="left" w:pos="1077"/>
        </w:tabs>
        <w:ind w:left="284" w:hanging="360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Neodstraní-li vady nebo nedodá novou věc bez vady včas</w:t>
      </w:r>
      <w:r w:rsidR="00B53E75" w:rsidRPr="006962C4">
        <w:rPr>
          <w:rFonts w:ascii="Arial" w:hAnsi="Arial" w:cs="Arial"/>
          <w:sz w:val="20"/>
        </w:rPr>
        <w:t xml:space="preserve">, je kupující oprávněn nechat vady </w:t>
      </w:r>
      <w:r w:rsidR="002E0C15" w:rsidRPr="006962C4">
        <w:rPr>
          <w:rFonts w:ascii="Arial" w:hAnsi="Arial" w:cs="Arial"/>
          <w:sz w:val="20"/>
        </w:rPr>
        <w:t xml:space="preserve">odstranit </w:t>
      </w:r>
      <w:r w:rsidRPr="006962C4">
        <w:rPr>
          <w:rFonts w:ascii="Arial" w:hAnsi="Arial" w:cs="Arial"/>
          <w:sz w:val="20"/>
        </w:rPr>
        <w:t xml:space="preserve">nebo novou věc dodat třetí osobou </w:t>
      </w:r>
      <w:r w:rsidR="00B53E75" w:rsidRPr="006962C4">
        <w:rPr>
          <w:rFonts w:ascii="Arial" w:hAnsi="Arial" w:cs="Arial"/>
          <w:sz w:val="20"/>
        </w:rPr>
        <w:t xml:space="preserve">na náklady prodávajícího. Tím není dotčeno právo na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pokutu do doby, kdy se tak stane</w:t>
      </w:r>
      <w:r w:rsidR="00B53E75" w:rsidRPr="006962C4">
        <w:rPr>
          <w:rFonts w:ascii="Arial" w:hAnsi="Arial" w:cs="Arial"/>
          <w:sz w:val="20"/>
        </w:rPr>
        <w:t>.</w:t>
      </w:r>
    </w:p>
    <w:p w14:paraId="7F18EC5D" w14:textId="09074942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7A30A444" w14:textId="257CC18A" w:rsidR="003F66BE" w:rsidRPr="00B5109B" w:rsidRDefault="003F66BE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B5109B">
        <w:rPr>
          <w:rFonts w:ascii="Arial" w:hAnsi="Arial" w:cs="Arial"/>
          <w:sz w:val="22"/>
          <w:szCs w:val="22"/>
        </w:rPr>
        <w:t xml:space="preserve">Odstoupení od </w:t>
      </w:r>
      <w:r w:rsidR="00941A58">
        <w:rPr>
          <w:rFonts w:ascii="Arial" w:hAnsi="Arial" w:cs="Arial"/>
          <w:sz w:val="22"/>
          <w:szCs w:val="22"/>
        </w:rPr>
        <w:t>Smlouv</w:t>
      </w:r>
      <w:r w:rsidRPr="00B5109B">
        <w:rPr>
          <w:rFonts w:ascii="Arial" w:hAnsi="Arial" w:cs="Arial"/>
          <w:sz w:val="22"/>
          <w:szCs w:val="22"/>
        </w:rPr>
        <w:t>y</w:t>
      </w:r>
    </w:p>
    <w:p w14:paraId="75B3D3AF" w14:textId="6F0958B0" w:rsidR="004B3B7B" w:rsidRPr="00B5109B" w:rsidRDefault="004B3B7B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Od této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může kterákoli strana písemně odstoupit, pokud dojde k podstatnému porušení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druhou stranou. Účinky odstoupení od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nastanou dnem, kdy odstoupení </w:t>
      </w:r>
      <w:r w:rsidR="00412F9F">
        <w:rPr>
          <w:rFonts w:ascii="Arial" w:hAnsi="Arial" w:cs="Arial"/>
          <w:sz w:val="20"/>
        </w:rPr>
        <w:t>bude doručeno</w:t>
      </w:r>
      <w:r w:rsidRPr="00B5109B">
        <w:rPr>
          <w:rFonts w:ascii="Arial" w:hAnsi="Arial" w:cs="Arial"/>
          <w:sz w:val="20"/>
        </w:rPr>
        <w:t xml:space="preserve"> druhé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 straně.</w:t>
      </w:r>
    </w:p>
    <w:p w14:paraId="371AC7E7" w14:textId="4598C372" w:rsidR="00B818B0" w:rsidRPr="00B5109B" w:rsidRDefault="00B818B0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Každá ze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ch stran má právo od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odstoupit, je-li druhá </w:t>
      </w:r>
      <w:r w:rsidR="00941A58">
        <w:rPr>
          <w:rFonts w:ascii="Arial" w:hAnsi="Arial" w:cs="Arial"/>
          <w:sz w:val="20"/>
        </w:rPr>
        <w:t>Smluvní</w:t>
      </w:r>
      <w:r w:rsidRPr="00B5109B">
        <w:rPr>
          <w:rFonts w:ascii="Arial" w:hAnsi="Arial" w:cs="Arial"/>
          <w:sz w:val="20"/>
        </w:rPr>
        <w:t xml:space="preserve"> strana déle než 14 dnů v prodlení s plněním své povinnosti dle čl. I</w:t>
      </w:r>
      <w:r w:rsidR="002C68C3" w:rsidRPr="00B5109B">
        <w:rPr>
          <w:rFonts w:ascii="Arial" w:hAnsi="Arial" w:cs="Arial"/>
          <w:sz w:val="20"/>
        </w:rPr>
        <w:t>I</w:t>
      </w:r>
      <w:r w:rsidRPr="00B5109B">
        <w:rPr>
          <w:rFonts w:ascii="Arial" w:hAnsi="Arial" w:cs="Arial"/>
          <w:sz w:val="20"/>
        </w:rPr>
        <w:t xml:space="preserve">I. této </w:t>
      </w:r>
      <w:r w:rsidR="00941A58"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>y.</w:t>
      </w:r>
    </w:p>
    <w:p w14:paraId="1973C4DC" w14:textId="1CCFFB22" w:rsidR="003F66BE" w:rsidRDefault="00B818B0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Kupující </w:t>
      </w:r>
      <w:r w:rsidR="003F66BE" w:rsidRPr="00B5109B">
        <w:rPr>
          <w:rFonts w:ascii="Arial" w:hAnsi="Arial" w:cs="Arial"/>
          <w:sz w:val="20"/>
        </w:rPr>
        <w:t xml:space="preserve">má právo od </w:t>
      </w:r>
      <w:r w:rsidR="00941A58">
        <w:rPr>
          <w:rFonts w:ascii="Arial" w:hAnsi="Arial" w:cs="Arial"/>
          <w:sz w:val="20"/>
        </w:rPr>
        <w:t>Smlouv</w:t>
      </w:r>
      <w:r w:rsidR="003F66BE" w:rsidRPr="00B5109B">
        <w:rPr>
          <w:rFonts w:ascii="Arial" w:hAnsi="Arial" w:cs="Arial"/>
          <w:sz w:val="20"/>
        </w:rPr>
        <w:t>y odstoupit</w:t>
      </w:r>
      <w:r w:rsidRPr="00B5109B">
        <w:rPr>
          <w:rFonts w:ascii="Arial" w:hAnsi="Arial" w:cs="Arial"/>
          <w:sz w:val="20"/>
        </w:rPr>
        <w:t xml:space="preserve"> také tehdy</w:t>
      </w:r>
      <w:r w:rsidR="003F66BE" w:rsidRPr="00B5109B">
        <w:rPr>
          <w:rFonts w:ascii="Arial" w:hAnsi="Arial" w:cs="Arial"/>
          <w:sz w:val="20"/>
        </w:rPr>
        <w:t xml:space="preserve">, stane-li se </w:t>
      </w:r>
      <w:r w:rsidR="0046041E" w:rsidRPr="00B5109B">
        <w:rPr>
          <w:rFonts w:ascii="Arial" w:hAnsi="Arial" w:cs="Arial"/>
          <w:sz w:val="20"/>
        </w:rPr>
        <w:t>prodávající</w:t>
      </w:r>
      <w:r w:rsidR="003F66BE" w:rsidRPr="00B5109B">
        <w:rPr>
          <w:rFonts w:ascii="Arial" w:hAnsi="Arial" w:cs="Arial"/>
          <w:sz w:val="20"/>
        </w:rPr>
        <w:t xml:space="preserve"> nespolehlivým plátcem DPH nebo bylo-li vydáno rozhodnutí, že byl zjištěn úpadek nebo hrozící úpadek </w:t>
      </w:r>
      <w:r w:rsidR="0046041E" w:rsidRPr="00B5109B">
        <w:rPr>
          <w:rFonts w:ascii="Arial" w:hAnsi="Arial" w:cs="Arial"/>
          <w:sz w:val="20"/>
        </w:rPr>
        <w:t>prodávajícího</w:t>
      </w:r>
      <w:r w:rsidR="003F66BE" w:rsidRPr="00B5109B">
        <w:rPr>
          <w:rFonts w:ascii="Arial" w:hAnsi="Arial" w:cs="Arial"/>
          <w:sz w:val="20"/>
        </w:rPr>
        <w:t>.</w:t>
      </w:r>
    </w:p>
    <w:p w14:paraId="71E20DB5" w14:textId="2733B9D9" w:rsidR="00A42BA9" w:rsidRPr="00B5109B" w:rsidRDefault="00A42BA9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Prodávající</w:t>
      </w:r>
      <w:r w:rsidRPr="00B5109B">
        <w:rPr>
          <w:rFonts w:ascii="Arial" w:hAnsi="Arial" w:cs="Arial"/>
          <w:sz w:val="20"/>
        </w:rPr>
        <w:t xml:space="preserve"> má právo od </w:t>
      </w:r>
      <w:r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 xml:space="preserve">y odstoupit, je-li </w:t>
      </w:r>
      <w:r>
        <w:rPr>
          <w:rFonts w:ascii="Arial" w:hAnsi="Arial" w:cs="Arial"/>
          <w:sz w:val="20"/>
        </w:rPr>
        <w:t xml:space="preserve">kupující </w:t>
      </w:r>
      <w:r w:rsidRPr="00B5109B">
        <w:rPr>
          <w:rFonts w:ascii="Arial" w:hAnsi="Arial" w:cs="Arial"/>
          <w:sz w:val="20"/>
        </w:rPr>
        <w:t xml:space="preserve">déle než </w:t>
      </w:r>
      <w:r>
        <w:rPr>
          <w:rFonts w:ascii="Arial" w:hAnsi="Arial" w:cs="Arial"/>
          <w:sz w:val="20"/>
        </w:rPr>
        <w:t>30</w:t>
      </w:r>
      <w:r w:rsidRPr="00B5109B">
        <w:rPr>
          <w:rFonts w:ascii="Arial" w:hAnsi="Arial" w:cs="Arial"/>
          <w:sz w:val="20"/>
        </w:rPr>
        <w:t xml:space="preserve"> dnů v prodlení s plněním své povinnosti dle čl. </w:t>
      </w:r>
      <w:r>
        <w:rPr>
          <w:rFonts w:ascii="Arial" w:hAnsi="Arial" w:cs="Arial"/>
          <w:sz w:val="20"/>
        </w:rPr>
        <w:t>V</w:t>
      </w:r>
      <w:r w:rsidRPr="00B5109B">
        <w:rPr>
          <w:rFonts w:ascii="Arial" w:hAnsi="Arial" w:cs="Arial"/>
          <w:sz w:val="20"/>
        </w:rPr>
        <w:t xml:space="preserve">III. této </w:t>
      </w:r>
      <w:r>
        <w:rPr>
          <w:rFonts w:ascii="Arial" w:hAnsi="Arial" w:cs="Arial"/>
          <w:sz w:val="20"/>
        </w:rPr>
        <w:t>Smlouv</w:t>
      </w:r>
      <w:r w:rsidRPr="00B5109B">
        <w:rPr>
          <w:rFonts w:ascii="Arial" w:hAnsi="Arial" w:cs="Arial"/>
          <w:sz w:val="20"/>
        </w:rPr>
        <w:t>y.</w:t>
      </w:r>
    </w:p>
    <w:p w14:paraId="70F34621" w14:textId="68E5ED0C" w:rsidR="003F66BE" w:rsidRDefault="003F66BE" w:rsidP="00415EE4">
      <w:pPr>
        <w:pStyle w:val="Textslodst"/>
        <w:numPr>
          <w:ilvl w:val="0"/>
          <w:numId w:val="34"/>
        </w:numPr>
        <w:tabs>
          <w:tab w:val="clear" w:pos="1260"/>
          <w:tab w:val="left" w:pos="284"/>
        </w:tabs>
        <w:spacing w:after="60"/>
        <w:ind w:left="284" w:hanging="363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 xml:space="preserve">Možnost odstoupit od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z důvodu stanoveného zákonem není dotčena.</w:t>
      </w:r>
    </w:p>
    <w:p w14:paraId="3FD65F11" w14:textId="4C90CF00" w:rsidR="006F0E61" w:rsidRPr="001E5142" w:rsidRDefault="006F0E61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</w:p>
    <w:p w14:paraId="1E09EB6A" w14:textId="4ED47A35" w:rsidR="002C0D46" w:rsidRPr="001E5142" w:rsidRDefault="00941A58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</w:t>
      </w:r>
      <w:r w:rsidR="002C0D46" w:rsidRPr="001E5142">
        <w:rPr>
          <w:rFonts w:ascii="Arial" w:hAnsi="Arial" w:cs="Arial"/>
          <w:sz w:val="22"/>
          <w:szCs w:val="22"/>
        </w:rPr>
        <w:t xml:space="preserve"> pokuty</w:t>
      </w:r>
    </w:p>
    <w:p w14:paraId="7D990BFC" w14:textId="281AAC9C" w:rsidR="00F14C3A" w:rsidRPr="006962C4" w:rsidRDefault="00F14C3A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</w:t>
      </w:r>
      <w:r w:rsidR="00335EFE" w:rsidRPr="006962C4">
        <w:rPr>
          <w:rFonts w:ascii="Arial" w:hAnsi="Arial" w:cs="Arial"/>
          <w:sz w:val="20"/>
        </w:rPr>
        <w:t xml:space="preserve">prodávající </w:t>
      </w:r>
      <w:r w:rsidRPr="006962C4">
        <w:rPr>
          <w:rFonts w:ascii="Arial" w:hAnsi="Arial" w:cs="Arial"/>
          <w:sz w:val="20"/>
        </w:rPr>
        <w:t xml:space="preserve">svou povinnost </w:t>
      </w:r>
      <w:r w:rsidR="00D5738C" w:rsidRPr="006962C4">
        <w:rPr>
          <w:rFonts w:ascii="Arial" w:hAnsi="Arial" w:cs="Arial"/>
          <w:sz w:val="20"/>
        </w:rPr>
        <w:t>plnit řádně a včas</w:t>
      </w:r>
      <w:r w:rsidRPr="006962C4">
        <w:rPr>
          <w:rFonts w:ascii="Arial" w:hAnsi="Arial" w:cs="Arial"/>
          <w:sz w:val="20"/>
        </w:rPr>
        <w:t xml:space="preserve">, je povinen uhradit </w:t>
      </w:r>
      <w:r w:rsidR="00335EFE" w:rsidRPr="006962C4">
        <w:rPr>
          <w:rFonts w:ascii="Arial" w:hAnsi="Arial" w:cs="Arial"/>
          <w:sz w:val="20"/>
        </w:rPr>
        <w:t>kupujícímu</w:t>
      </w:r>
      <w:r w:rsidRPr="006962C4">
        <w:rPr>
          <w:rFonts w:ascii="Arial" w:hAnsi="Arial" w:cs="Arial"/>
          <w:sz w:val="20"/>
        </w:rPr>
        <w:t xml:space="preserve">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6962C4">
        <w:rPr>
          <w:rFonts w:ascii="Arial" w:hAnsi="Arial" w:cs="Arial"/>
          <w:sz w:val="20"/>
        </w:rPr>
        <w:t xml:space="preserve"> pokutu ve výši 0,</w:t>
      </w:r>
      <w:r w:rsidR="00C3003A">
        <w:rPr>
          <w:rFonts w:ascii="Arial" w:hAnsi="Arial" w:cs="Arial"/>
          <w:sz w:val="20"/>
        </w:rPr>
        <w:t>05</w:t>
      </w:r>
      <w:r w:rsidRPr="006962C4">
        <w:rPr>
          <w:rFonts w:ascii="Arial" w:hAnsi="Arial" w:cs="Arial"/>
          <w:sz w:val="20"/>
        </w:rPr>
        <w:t xml:space="preserve"> % </w:t>
      </w:r>
      <w:r w:rsidR="00E00593" w:rsidRPr="006962C4">
        <w:rPr>
          <w:rFonts w:ascii="Arial" w:hAnsi="Arial" w:cs="Arial"/>
          <w:sz w:val="20"/>
        </w:rPr>
        <w:t>z</w:t>
      </w:r>
      <w:r w:rsidR="00335EFE" w:rsidRPr="006962C4">
        <w:rPr>
          <w:rFonts w:ascii="Arial" w:hAnsi="Arial" w:cs="Arial"/>
          <w:sz w:val="20"/>
        </w:rPr>
        <w:t> kupní ceny</w:t>
      </w:r>
      <w:r w:rsidR="00F51E7F" w:rsidRPr="006962C4">
        <w:rPr>
          <w:rFonts w:ascii="Arial" w:hAnsi="Arial" w:cs="Arial"/>
          <w:sz w:val="20"/>
        </w:rPr>
        <w:t>,</w:t>
      </w:r>
      <w:r w:rsidR="00E00593" w:rsidRPr="006962C4">
        <w:rPr>
          <w:rFonts w:ascii="Arial" w:hAnsi="Arial" w:cs="Arial"/>
          <w:sz w:val="20"/>
        </w:rPr>
        <w:t xml:space="preserve"> </w:t>
      </w:r>
      <w:r w:rsidR="00F51E7F" w:rsidRPr="006962C4">
        <w:rPr>
          <w:rFonts w:ascii="Arial" w:hAnsi="Arial" w:cs="Arial"/>
          <w:sz w:val="20"/>
        </w:rPr>
        <w:t xml:space="preserve">nejméně však </w:t>
      </w:r>
      <w:r w:rsidR="00DC41EF" w:rsidRPr="006962C4">
        <w:rPr>
          <w:rFonts w:ascii="Arial" w:hAnsi="Arial" w:cs="Arial"/>
          <w:sz w:val="20"/>
        </w:rPr>
        <w:t>3</w:t>
      </w:r>
      <w:r w:rsidR="00335EFE" w:rsidRPr="006962C4">
        <w:rPr>
          <w:rFonts w:ascii="Arial" w:hAnsi="Arial" w:cs="Arial"/>
          <w:sz w:val="20"/>
        </w:rPr>
        <w:t>00</w:t>
      </w:r>
      <w:r w:rsidR="00F51E7F" w:rsidRPr="006962C4">
        <w:rPr>
          <w:rFonts w:ascii="Arial" w:hAnsi="Arial" w:cs="Arial"/>
          <w:sz w:val="20"/>
        </w:rPr>
        <w:t xml:space="preserve">,- Kč </w:t>
      </w:r>
      <w:r w:rsidRPr="006962C4">
        <w:rPr>
          <w:rFonts w:ascii="Arial" w:hAnsi="Arial" w:cs="Arial"/>
          <w:sz w:val="20"/>
        </w:rPr>
        <w:t>za každý započatý den prodlení.</w:t>
      </w:r>
    </w:p>
    <w:p w14:paraId="736DB183" w14:textId="225CB47D" w:rsidR="00FD3EEC" w:rsidRPr="006962C4" w:rsidRDefault="00FD3EEC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prodávající svou povinnost </w:t>
      </w:r>
      <w:r w:rsidR="004E2C22" w:rsidRPr="006962C4">
        <w:rPr>
          <w:rFonts w:ascii="Arial" w:hAnsi="Arial" w:cs="Arial"/>
          <w:sz w:val="20"/>
        </w:rPr>
        <w:t>odstranit vady věci v ujednané lhůtě</w:t>
      </w:r>
      <w:r w:rsidRPr="006962C4">
        <w:rPr>
          <w:rFonts w:ascii="Arial" w:hAnsi="Arial" w:cs="Arial"/>
          <w:sz w:val="20"/>
        </w:rPr>
        <w:t>, je</w:t>
      </w:r>
      <w:r w:rsidR="004E2C22" w:rsidRPr="006962C4">
        <w:rPr>
          <w:rFonts w:ascii="Arial" w:hAnsi="Arial" w:cs="Arial"/>
          <w:sz w:val="20"/>
        </w:rPr>
        <w:t xml:space="preserve"> povinen uhradit kupujícímu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="004E2C22" w:rsidRPr="006962C4">
        <w:rPr>
          <w:rFonts w:ascii="Arial" w:hAnsi="Arial" w:cs="Arial"/>
          <w:sz w:val="20"/>
        </w:rPr>
        <w:t xml:space="preserve"> pokutu ve výši 0,</w:t>
      </w:r>
      <w:r w:rsidR="00C3003A">
        <w:rPr>
          <w:rFonts w:ascii="Arial" w:hAnsi="Arial" w:cs="Arial"/>
          <w:sz w:val="20"/>
        </w:rPr>
        <w:t>05</w:t>
      </w:r>
      <w:r w:rsidR="004E2C22" w:rsidRPr="006962C4">
        <w:rPr>
          <w:rFonts w:ascii="Arial" w:hAnsi="Arial" w:cs="Arial"/>
          <w:sz w:val="20"/>
        </w:rPr>
        <w:t xml:space="preserve"> % z kupní ceny za každ</w:t>
      </w:r>
      <w:r w:rsidR="00DC41EF" w:rsidRPr="006962C4">
        <w:rPr>
          <w:rFonts w:ascii="Arial" w:hAnsi="Arial" w:cs="Arial"/>
          <w:sz w:val="20"/>
        </w:rPr>
        <w:t>ou vadu a z</w:t>
      </w:r>
      <w:r w:rsidR="004E2C22" w:rsidRPr="006962C4">
        <w:rPr>
          <w:rFonts w:ascii="Arial" w:hAnsi="Arial" w:cs="Arial"/>
          <w:sz w:val="20"/>
        </w:rPr>
        <w:t>apočatý den prodlení.</w:t>
      </w:r>
    </w:p>
    <w:p w14:paraId="523FEF3E" w14:textId="3564ADA7" w:rsidR="00585691" w:rsidRPr="006962C4" w:rsidRDefault="00585691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Poruší-li prodávající svou povinnost informovat kupujícího, že se stal nespolehlivým plátcem DPH nebo oznámit mu svůj účet, který je správcem daně zveřejněn způsobem umožňujícím dálkový přístup, je povinen zaplatit </w:t>
      </w:r>
      <w:r w:rsidR="00A24F90" w:rsidRPr="006962C4">
        <w:rPr>
          <w:rFonts w:ascii="Arial" w:hAnsi="Arial" w:cs="Arial"/>
          <w:sz w:val="20"/>
        </w:rPr>
        <w:t>kupujícímu</w:t>
      </w:r>
      <w:r w:rsidRPr="006962C4">
        <w:rPr>
          <w:rFonts w:ascii="Arial" w:hAnsi="Arial" w:cs="Arial"/>
          <w:sz w:val="20"/>
        </w:rPr>
        <w:t xml:space="preserve">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6962C4">
        <w:rPr>
          <w:rFonts w:ascii="Arial" w:hAnsi="Arial" w:cs="Arial"/>
          <w:sz w:val="20"/>
        </w:rPr>
        <w:t xml:space="preserve"> pokutu ve výši </w:t>
      </w:r>
      <w:r w:rsidR="00A24F90" w:rsidRPr="006962C4">
        <w:rPr>
          <w:rFonts w:ascii="Arial" w:hAnsi="Arial" w:cs="Arial"/>
          <w:sz w:val="20"/>
        </w:rPr>
        <w:t>DPH z kupní ceny</w:t>
      </w:r>
      <w:r w:rsidRPr="006962C4">
        <w:rPr>
          <w:rFonts w:ascii="Arial" w:hAnsi="Arial" w:cs="Arial"/>
          <w:sz w:val="20"/>
        </w:rPr>
        <w:t>.</w:t>
      </w:r>
    </w:p>
    <w:p w14:paraId="79C9F2B7" w14:textId="5984F4C1" w:rsidR="00444D2D" w:rsidRPr="00B5109B" w:rsidRDefault="00444D2D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B5109B">
        <w:rPr>
          <w:rFonts w:ascii="Arial" w:hAnsi="Arial" w:cs="Arial"/>
          <w:sz w:val="20"/>
        </w:rPr>
        <w:t xml:space="preserve">Poruší-li kupující svou povinnost zaplatit kupní cenu včas, je povinen uhradit prodávajícímu </w:t>
      </w:r>
      <w:r w:rsidR="00415EE4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mluvní</w:t>
      </w:r>
      <w:r w:rsidRPr="00B5109B">
        <w:rPr>
          <w:rFonts w:ascii="Arial" w:hAnsi="Arial" w:cs="Arial"/>
          <w:sz w:val="20"/>
        </w:rPr>
        <w:t xml:space="preserve"> pokutu ve výši 0,</w:t>
      </w:r>
      <w:r w:rsidR="00C3003A">
        <w:rPr>
          <w:rFonts w:ascii="Arial" w:hAnsi="Arial" w:cs="Arial"/>
          <w:sz w:val="20"/>
        </w:rPr>
        <w:t>05</w:t>
      </w:r>
      <w:r w:rsidR="008D5CD3" w:rsidRPr="00B5109B">
        <w:rPr>
          <w:rFonts w:ascii="Arial" w:hAnsi="Arial" w:cs="Arial"/>
          <w:sz w:val="20"/>
        </w:rPr>
        <w:t xml:space="preserve"> </w:t>
      </w:r>
      <w:r w:rsidRPr="00B5109B">
        <w:rPr>
          <w:rFonts w:ascii="Arial" w:hAnsi="Arial" w:cs="Arial"/>
          <w:sz w:val="20"/>
        </w:rPr>
        <w:t>% z kupní ceny nebo její části, s jejíž úhradou je v</w:t>
      </w:r>
      <w:r w:rsidR="00DE7311" w:rsidRPr="00B5109B">
        <w:rPr>
          <w:rFonts w:ascii="Arial" w:hAnsi="Arial" w:cs="Arial"/>
          <w:sz w:val="20"/>
        </w:rPr>
        <w:t> </w:t>
      </w:r>
      <w:r w:rsidRPr="00B5109B">
        <w:rPr>
          <w:rFonts w:ascii="Arial" w:hAnsi="Arial" w:cs="Arial"/>
          <w:sz w:val="20"/>
        </w:rPr>
        <w:t>prodlení, a to za každý započatý den prodlení.</w:t>
      </w:r>
      <w:r w:rsidR="006F0355" w:rsidRPr="00B5109B">
        <w:rPr>
          <w:rFonts w:ascii="Arial" w:hAnsi="Arial" w:cs="Arial"/>
          <w:sz w:val="20"/>
        </w:rPr>
        <w:t xml:space="preserve"> </w:t>
      </w:r>
    </w:p>
    <w:p w14:paraId="53714479" w14:textId="3995FF4D" w:rsidR="00E65C32" w:rsidRDefault="00941A58" w:rsidP="00415EE4">
      <w:pPr>
        <w:pStyle w:val="Textslodst"/>
        <w:numPr>
          <w:ilvl w:val="0"/>
          <w:numId w:val="12"/>
        </w:numPr>
        <w:tabs>
          <w:tab w:val="clear" w:pos="1260"/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strany se dohodly, že závazek </w:t>
      </w:r>
      <w:r w:rsidR="00915EF7" w:rsidRPr="006962C4">
        <w:rPr>
          <w:rFonts w:ascii="Arial" w:hAnsi="Arial" w:cs="Arial"/>
          <w:sz w:val="20"/>
        </w:rPr>
        <w:t xml:space="preserve">prodávajícího </w:t>
      </w:r>
      <w:r w:rsidR="00E65C32" w:rsidRPr="006962C4">
        <w:rPr>
          <w:rFonts w:ascii="Arial" w:hAnsi="Arial" w:cs="Arial"/>
          <w:sz w:val="20"/>
        </w:rPr>
        <w:t xml:space="preserve">zaplatit </w:t>
      </w: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pokutu nevylučuje právo </w:t>
      </w:r>
      <w:r w:rsidR="00915EF7" w:rsidRPr="006962C4">
        <w:rPr>
          <w:rFonts w:ascii="Arial" w:hAnsi="Arial" w:cs="Arial"/>
          <w:sz w:val="20"/>
        </w:rPr>
        <w:t xml:space="preserve">kupujícího </w:t>
      </w:r>
      <w:r w:rsidR="00E65C32" w:rsidRPr="006962C4">
        <w:rPr>
          <w:rFonts w:ascii="Arial" w:hAnsi="Arial" w:cs="Arial"/>
          <w:sz w:val="20"/>
        </w:rPr>
        <w:t>na náhradu škody</w:t>
      </w:r>
      <w:r w:rsidR="003648C3" w:rsidRPr="006962C4">
        <w:rPr>
          <w:rFonts w:ascii="Arial" w:hAnsi="Arial" w:cs="Arial"/>
          <w:sz w:val="20"/>
        </w:rPr>
        <w:t xml:space="preserve"> a</w:t>
      </w:r>
      <w:r w:rsidR="00E1579C" w:rsidRPr="006962C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Smluvní</w:t>
      </w:r>
      <w:r w:rsidR="00E65C32" w:rsidRPr="006962C4">
        <w:rPr>
          <w:rFonts w:ascii="Arial" w:hAnsi="Arial" w:cs="Arial"/>
          <w:sz w:val="20"/>
        </w:rPr>
        <w:t xml:space="preserve"> pokuta je splatná i bez vyzvání </w:t>
      </w:r>
      <w:r w:rsidR="00E1579C" w:rsidRPr="006962C4">
        <w:rPr>
          <w:rFonts w:ascii="Arial" w:hAnsi="Arial" w:cs="Arial"/>
          <w:sz w:val="20"/>
        </w:rPr>
        <w:t xml:space="preserve">první den kalendářního měsíce následujícího po měsíci, v němž na </w:t>
      </w:r>
      <w:r>
        <w:rPr>
          <w:rFonts w:ascii="Arial" w:hAnsi="Arial" w:cs="Arial"/>
          <w:sz w:val="20"/>
        </w:rPr>
        <w:t>Smluvní</w:t>
      </w:r>
      <w:r w:rsidR="00E1579C" w:rsidRPr="006962C4">
        <w:rPr>
          <w:rFonts w:ascii="Arial" w:hAnsi="Arial" w:cs="Arial"/>
          <w:sz w:val="20"/>
        </w:rPr>
        <w:t xml:space="preserve"> pokutu vzniklo právo.</w:t>
      </w:r>
    </w:p>
    <w:p w14:paraId="3B5CC8AC" w14:textId="13602D63" w:rsidR="006F0E61" w:rsidRPr="001E5142" w:rsidRDefault="00DC6EFE" w:rsidP="009425C6">
      <w:pPr>
        <w:pStyle w:val="slolnku"/>
        <w:numPr>
          <w:ilvl w:val="0"/>
          <w:numId w:val="41"/>
        </w:numPr>
        <w:tabs>
          <w:tab w:val="left" w:pos="284"/>
        </w:tabs>
        <w:spacing w:after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 xml:space="preserve"> </w:t>
      </w:r>
    </w:p>
    <w:p w14:paraId="718B4BD8" w14:textId="77777777" w:rsidR="00613474" w:rsidRPr="001E5142" w:rsidRDefault="00613474" w:rsidP="009425C6">
      <w:pPr>
        <w:pStyle w:val="slolnku"/>
        <w:tabs>
          <w:tab w:val="left" w:pos="284"/>
        </w:tabs>
        <w:spacing w:before="0"/>
        <w:ind w:left="426" w:hanging="502"/>
        <w:rPr>
          <w:rFonts w:ascii="Arial" w:hAnsi="Arial" w:cs="Arial"/>
          <w:sz w:val="22"/>
          <w:szCs w:val="22"/>
        </w:rPr>
      </w:pPr>
      <w:r w:rsidRPr="001E5142">
        <w:rPr>
          <w:rFonts w:ascii="Arial" w:hAnsi="Arial" w:cs="Arial"/>
          <w:sz w:val="22"/>
          <w:szCs w:val="22"/>
        </w:rPr>
        <w:t>Závěrečná u</w:t>
      </w:r>
      <w:r w:rsidR="00121CEE" w:rsidRPr="001E5142">
        <w:rPr>
          <w:rFonts w:ascii="Arial" w:hAnsi="Arial" w:cs="Arial"/>
          <w:sz w:val="22"/>
          <w:szCs w:val="22"/>
        </w:rPr>
        <w:t>jednání</w:t>
      </w:r>
    </w:p>
    <w:p w14:paraId="68E711BC" w14:textId="0AAFFE6C" w:rsidR="00CD0C02" w:rsidRPr="006962C4" w:rsidRDefault="00941A58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</w:t>
      </w:r>
      <w:r w:rsidR="00CD0C02" w:rsidRPr="006962C4">
        <w:rPr>
          <w:rFonts w:ascii="Arial" w:hAnsi="Arial" w:cs="Arial"/>
          <w:sz w:val="20"/>
        </w:rPr>
        <w:t xml:space="preserve">a je sepsána ve čtyřech stejnopisech, z nichž po dvou obdrží každá ze </w:t>
      </w:r>
      <w:r>
        <w:rPr>
          <w:rFonts w:ascii="Arial" w:hAnsi="Arial" w:cs="Arial"/>
          <w:sz w:val="20"/>
        </w:rPr>
        <w:t>Smluvní</w:t>
      </w:r>
      <w:r w:rsidR="00CD0C02" w:rsidRPr="006962C4">
        <w:rPr>
          <w:rFonts w:ascii="Arial" w:hAnsi="Arial" w:cs="Arial"/>
          <w:sz w:val="20"/>
        </w:rPr>
        <w:t xml:space="preserve">ch stran, není závislá na jiné </w:t>
      </w:r>
      <w:r>
        <w:rPr>
          <w:rFonts w:ascii="Arial" w:hAnsi="Arial" w:cs="Arial"/>
          <w:sz w:val="20"/>
        </w:rPr>
        <w:t>Smlouv</w:t>
      </w:r>
      <w:r w:rsidR="00CD0C02" w:rsidRPr="006962C4">
        <w:rPr>
          <w:rFonts w:ascii="Arial" w:hAnsi="Arial" w:cs="Arial"/>
          <w:sz w:val="20"/>
        </w:rPr>
        <w:t xml:space="preserve">ě a je uzavřena okamžikem jejího podpisu poslední </w:t>
      </w:r>
      <w:r>
        <w:rPr>
          <w:rFonts w:ascii="Arial" w:hAnsi="Arial" w:cs="Arial"/>
          <w:sz w:val="20"/>
        </w:rPr>
        <w:t>Smluvní</w:t>
      </w:r>
      <w:r w:rsidR="00CD0C02" w:rsidRPr="006962C4">
        <w:rPr>
          <w:rFonts w:ascii="Arial" w:hAnsi="Arial" w:cs="Arial"/>
          <w:sz w:val="20"/>
        </w:rPr>
        <w:t xml:space="preserve"> stranou. Rozhodným právem je právo České republiky.</w:t>
      </w:r>
    </w:p>
    <w:p w14:paraId="24700DFB" w14:textId="0F7B5359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Vztahy mezi stranami ze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vzniklé a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u neupravené se řídí právem České republiky. Je-li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a vyhotovena ve více jazykových znění, je rozhodné české znění.</w:t>
      </w:r>
    </w:p>
    <w:p w14:paraId="79D5169E" w14:textId="12CCC0F5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Tuto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u lze měnit a vztah z ní vzniklý skončit pouze právním jednáním v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písemné formě na listině nebo prostřednictvím zpráv dodaných do datové schránky; jiná forma je vyloučena, není-li v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ujednáno jinak. Kontakty (tel., e-mail) a adresy uvedené v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je každá ze stran oprávněna změnit doručením písemného oznámení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straně, ve kterém uvede, který z kontaktů je měněn a jak.</w:t>
      </w:r>
    </w:p>
    <w:p w14:paraId="7ED1B3B1" w14:textId="7E0F6554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Přijetí nabídky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stranou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y s dodatkem nebo odchylkou, není přijetím nabídky na uzavření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 nebo její změnu, ani když podstatně nemění podmínky nabídky.</w:t>
      </w:r>
    </w:p>
    <w:p w14:paraId="4DE776B9" w14:textId="08B7355A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Pokud mezi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mi stranami vznikne spor ohledně způsobu interpretace některého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ho ustanovení, jsou strany povinny najít ohledně sporných otázek konsens, na jehož základě bude zvoleno řešení, které v maximální možné míře odpovídá účelu sledovanému touto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ou, tj. účelu uvedenému v článku </w:t>
      </w:r>
      <w:r w:rsidR="0075535D">
        <w:rPr>
          <w:rFonts w:ascii="Arial" w:hAnsi="Arial" w:cs="Arial"/>
          <w:sz w:val="20"/>
        </w:rPr>
        <w:t>I</w:t>
      </w:r>
      <w:r w:rsidRPr="006962C4">
        <w:rPr>
          <w:rFonts w:ascii="Arial" w:hAnsi="Arial" w:cs="Arial"/>
          <w:sz w:val="20"/>
        </w:rPr>
        <w:t xml:space="preserve">I. odst. (1) 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y.</w:t>
      </w:r>
    </w:p>
    <w:p w14:paraId="43C286ED" w14:textId="416ACE7A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Žádná ze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>ch stran není oprávněna pohledávky, které jí případně z tohoto vztahu nebo v</w:t>
      </w:r>
      <w:r w:rsidR="00977C31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souvislosti s ním vůči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straně vzniknou, ani tuto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u postoupit třetí osobě bez písemného souhlasu druhé </w:t>
      </w:r>
      <w:r w:rsidR="00941A58">
        <w:rPr>
          <w:rFonts w:ascii="Arial" w:hAnsi="Arial" w:cs="Arial"/>
          <w:sz w:val="20"/>
        </w:rPr>
        <w:t>Smluvní</w:t>
      </w:r>
      <w:r w:rsidRPr="006962C4">
        <w:rPr>
          <w:rFonts w:ascii="Arial" w:hAnsi="Arial" w:cs="Arial"/>
          <w:sz w:val="20"/>
        </w:rPr>
        <w:t xml:space="preserve"> strany. Prodávající není oprávněn započíst pohledávku proti pohledávce kupujícího.</w:t>
      </w:r>
    </w:p>
    <w:p w14:paraId="18BF0545" w14:textId="193758A9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Tato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a je </w:t>
      </w:r>
      <w:r w:rsidR="00977C31">
        <w:rPr>
          <w:rFonts w:ascii="Arial" w:hAnsi="Arial" w:cs="Arial"/>
          <w:sz w:val="20"/>
        </w:rPr>
        <w:t>s</w:t>
      </w:r>
      <w:r w:rsidR="00941A58">
        <w:rPr>
          <w:rFonts w:ascii="Arial" w:hAnsi="Arial" w:cs="Arial"/>
          <w:sz w:val="20"/>
        </w:rPr>
        <w:t>mlouv</w:t>
      </w:r>
      <w:r w:rsidRPr="006962C4">
        <w:rPr>
          <w:rFonts w:ascii="Arial" w:hAnsi="Arial" w:cs="Arial"/>
          <w:sz w:val="20"/>
        </w:rPr>
        <w:t xml:space="preserve">ou o plnění veřejné zakázky, při jejímž uskutečňování měl </w:t>
      </w:r>
      <w:r w:rsidR="00977C31">
        <w:rPr>
          <w:rFonts w:ascii="Arial" w:hAnsi="Arial" w:cs="Arial"/>
          <w:sz w:val="20"/>
        </w:rPr>
        <w:t>prodávající</w:t>
      </w:r>
      <w:r w:rsidRPr="006962C4">
        <w:rPr>
          <w:rFonts w:ascii="Arial" w:hAnsi="Arial" w:cs="Arial"/>
          <w:sz w:val="20"/>
        </w:rPr>
        <w:t xml:space="preserve"> příležitost ovlivnit její základní podmínky. Prodávající se zavazuje respektovat veškeré povinnosti, které z toho jemu i kupujícímu jako zadavateli plynou a souhlasí s jejich plněním.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případě, že v souvislosti s věcí vyvstane potřeba dalších dodávek, se prodávající zavazuje na ně podat nabídku v zadávacím řízení nebo při uskutečňování veřejné zakázky malého rozsahu, je-li jejich způsobilým dodavatelem.</w:t>
      </w:r>
    </w:p>
    <w:p w14:paraId="7339F35E" w14:textId="77777777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Prodávající je povinen poskytnout kupujícímu potřebné spolupůsobení při výkonu finanční kontroly podle § 2 písm. e) zákona č. 320/2001 Sb., o finanční kontrole ve veřejné správě, tj. poskytnout kontrolnímu orgánu doklady o dodávkách stavebních prací, zboží a služeb hrazených z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veřejných výdajů nebo z veřejné finanční podpory v rozsahu nezbytném pro ověření příslušné operace. Prodávající je povinen smluvně zajistit spolupůsobení při výkonu finanční kontroly i u svých subdodavatelů.</w:t>
      </w:r>
    </w:p>
    <w:p w14:paraId="113A4C0C" w14:textId="532E830B" w:rsidR="004F17F2" w:rsidRPr="006962C4" w:rsidRDefault="004F17F2" w:rsidP="0075535D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3" w:hanging="357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lastRenderedPageBreak/>
        <w:t>Prodávající uděluje kupujícímu souhlas se zpracováním jeho osobních údajů uvedených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 xml:space="preserve">této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 xml:space="preserve">ě nebo takových, které se kupující dozvěděl ze vztahu </w:t>
      </w:r>
      <w:r w:rsidR="00941A58">
        <w:rPr>
          <w:rFonts w:ascii="Arial" w:hAnsi="Arial" w:cs="Arial"/>
          <w:sz w:val="20"/>
        </w:rPr>
        <w:t>Smlouv</w:t>
      </w:r>
      <w:r w:rsidRPr="006962C4">
        <w:rPr>
          <w:rFonts w:ascii="Arial" w:hAnsi="Arial" w:cs="Arial"/>
          <w:sz w:val="20"/>
        </w:rPr>
        <w:t>ou založeného nebo v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souvislosti s</w:t>
      </w:r>
      <w:r w:rsidR="00977C31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ním</w:t>
      </w:r>
      <w:r w:rsidR="00977C31">
        <w:rPr>
          <w:rFonts w:ascii="Arial" w:hAnsi="Arial" w:cs="Arial"/>
          <w:sz w:val="20"/>
        </w:rPr>
        <w:t>.</w:t>
      </w:r>
    </w:p>
    <w:p w14:paraId="66B7CB57" w14:textId="7A32E7ED" w:rsidR="001235B7" w:rsidRPr="009F0992" w:rsidRDefault="00941A58" w:rsidP="009F0992">
      <w:pPr>
        <w:pStyle w:val="Textslodst"/>
        <w:numPr>
          <w:ilvl w:val="0"/>
          <w:numId w:val="6"/>
        </w:numPr>
        <w:tabs>
          <w:tab w:val="left" w:pos="284"/>
        </w:tabs>
        <w:spacing w:after="60"/>
        <w:ind w:left="284" w:hanging="426"/>
        <w:rPr>
          <w:rFonts w:ascii="Arial" w:hAnsi="Arial" w:cs="Arial"/>
          <w:sz w:val="20"/>
        </w:rPr>
      </w:pPr>
      <w:r w:rsidRPr="009F0992">
        <w:rPr>
          <w:rFonts w:ascii="Arial" w:hAnsi="Arial" w:cs="Arial"/>
          <w:sz w:val="20"/>
        </w:rPr>
        <w:t>Smluvní</w:t>
      </w:r>
      <w:r w:rsidR="001235B7" w:rsidRPr="009F0992">
        <w:rPr>
          <w:rFonts w:ascii="Arial" w:hAnsi="Arial" w:cs="Arial"/>
          <w:sz w:val="20"/>
        </w:rPr>
        <w:t xml:space="preserve"> strany se dohodly, že se obsah </w:t>
      </w:r>
      <w:r w:rsidRPr="009F0992">
        <w:rPr>
          <w:rFonts w:ascii="Arial" w:hAnsi="Arial" w:cs="Arial"/>
          <w:sz w:val="20"/>
        </w:rPr>
        <w:t>Smlouv</w:t>
      </w:r>
      <w:r w:rsidR="001235B7" w:rsidRPr="009F0992">
        <w:rPr>
          <w:rFonts w:ascii="Arial" w:hAnsi="Arial" w:cs="Arial"/>
          <w:sz w:val="20"/>
        </w:rPr>
        <w:t>y včetně jejích příloh nepovažuje za obchodní tajemství.</w:t>
      </w:r>
    </w:p>
    <w:p w14:paraId="0484153F" w14:textId="77777777" w:rsidR="004F17F2" w:rsidRPr="006962C4" w:rsidRDefault="004F17F2" w:rsidP="009F0992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Kupující má právo omezit rozsah plnění prodávajícího, má-li k tomu vážný důvod, zejména neobdržel-li prostředky ze státního rozpočtu; kupní cena se v takovém případě odpovídajícím způsobem sníží. Prodávající nemá právo domáhat se plnění v</w:t>
      </w:r>
      <w:r w:rsidR="006F0355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původním rozsahu a</w:t>
      </w:r>
      <w:r w:rsidR="003766CA" w:rsidRPr="006962C4">
        <w:rPr>
          <w:rFonts w:ascii="Arial" w:hAnsi="Arial" w:cs="Arial"/>
          <w:sz w:val="20"/>
        </w:rPr>
        <w:t> </w:t>
      </w:r>
      <w:r w:rsidRPr="006962C4">
        <w:rPr>
          <w:rFonts w:ascii="Arial" w:hAnsi="Arial" w:cs="Arial"/>
          <w:sz w:val="20"/>
        </w:rPr>
        <w:t>účtovat kupujícímu jakékoliv sankce, pokud kupující tohoto práva využije.</w:t>
      </w:r>
    </w:p>
    <w:p w14:paraId="7490FF84" w14:textId="592787A0" w:rsidR="004F17F2" w:rsidRDefault="00941A58" w:rsidP="009F0992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</w:t>
      </w:r>
      <w:r w:rsidR="004F17F2" w:rsidRPr="006962C4">
        <w:rPr>
          <w:rFonts w:ascii="Arial" w:hAnsi="Arial" w:cs="Arial"/>
          <w:sz w:val="20"/>
        </w:rPr>
        <w:t xml:space="preserve"> strany prohlašují, že si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>u důkladně přečetly, souhlasí s jejím obsahem a</w:t>
      </w:r>
      <w:r w:rsidR="003766CA" w:rsidRPr="006962C4">
        <w:rPr>
          <w:rFonts w:ascii="Arial" w:hAnsi="Arial" w:cs="Arial"/>
          <w:sz w:val="20"/>
        </w:rPr>
        <w:t> </w:t>
      </w:r>
      <w:r w:rsidR="004F17F2" w:rsidRPr="006962C4">
        <w:rPr>
          <w:rFonts w:ascii="Arial" w:hAnsi="Arial" w:cs="Arial"/>
          <w:sz w:val="20"/>
        </w:rPr>
        <w:t xml:space="preserve">jsou si vědomy povinností jim z této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 xml:space="preserve">y plynoucích. Dále prohlašují, že tato </w:t>
      </w:r>
      <w:r>
        <w:rPr>
          <w:rFonts w:ascii="Arial" w:hAnsi="Arial" w:cs="Arial"/>
          <w:sz w:val="20"/>
        </w:rPr>
        <w:t>Smlouv</w:t>
      </w:r>
      <w:r w:rsidR="004F17F2" w:rsidRPr="006962C4">
        <w:rPr>
          <w:rFonts w:ascii="Arial" w:hAnsi="Arial" w:cs="Arial"/>
          <w:sz w:val="20"/>
        </w:rPr>
        <w:t>a zachycuje jejich skutečnou, svobodnou a vážnou vůli, že byla uzavřena nikoliv v</w:t>
      </w:r>
      <w:r w:rsidR="006F0355" w:rsidRPr="006962C4">
        <w:rPr>
          <w:rFonts w:ascii="Arial" w:hAnsi="Arial" w:cs="Arial"/>
          <w:sz w:val="20"/>
        </w:rPr>
        <w:t> </w:t>
      </w:r>
      <w:r w:rsidR="004F17F2" w:rsidRPr="006962C4">
        <w:rPr>
          <w:rFonts w:ascii="Arial" w:hAnsi="Arial" w:cs="Arial"/>
          <w:sz w:val="20"/>
        </w:rPr>
        <w:t>tísni ani za nápadně nevýhodných podmínek a na důkaz toho připojují své podpisy.</w:t>
      </w:r>
    </w:p>
    <w:p w14:paraId="597E1A09" w14:textId="77777777" w:rsidR="00C3003A" w:rsidRDefault="00C3003A" w:rsidP="00C3003A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 w:rsidRPr="00BF666E">
        <w:rPr>
          <w:rFonts w:ascii="Arial" w:hAnsi="Arial" w:cs="Arial"/>
          <w:sz w:val="20"/>
        </w:rPr>
        <w:t>Obě smluvní strany berou na vědomí, že smlouva nabývá účinnosti teprve jejím uveřejněním v registru smluv podle zákona č. 340/2015 Sb. (zákon o registru smluv) a souhlasí s uveřejněním této smlouvy v úplném znění.</w:t>
      </w:r>
    </w:p>
    <w:p w14:paraId="55B9AF99" w14:textId="77777777" w:rsidR="00C3003A" w:rsidRPr="00BF666E" w:rsidRDefault="00C3003A" w:rsidP="00C3003A">
      <w:pPr>
        <w:pStyle w:val="Textslodst"/>
        <w:numPr>
          <w:ilvl w:val="0"/>
          <w:numId w:val="6"/>
        </w:numPr>
        <w:tabs>
          <w:tab w:val="left" w:pos="284"/>
        </w:tabs>
        <w:ind w:left="284" w:hanging="426"/>
        <w:rPr>
          <w:rFonts w:ascii="Arial" w:hAnsi="Arial" w:cs="Arial"/>
          <w:sz w:val="20"/>
        </w:rPr>
      </w:pPr>
      <w:r w:rsidRPr="00BF666E">
        <w:rPr>
          <w:rFonts w:ascii="Arial" w:hAnsi="Arial" w:cs="Arial"/>
          <w:sz w:val="20"/>
        </w:rPr>
        <w:t>Smlouva je podmíněna tím, že zhotovitel pro případ odeslání faktury e-mailem akceptuje svoji povinnost si nechat potvrdit doručení faktury ze strany objednatele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5C8AF24B" w14:textId="77777777" w:rsidR="00C3003A" w:rsidRPr="006962C4" w:rsidRDefault="00C3003A" w:rsidP="00C3003A">
      <w:pPr>
        <w:pStyle w:val="Textslodst"/>
        <w:tabs>
          <w:tab w:val="left" w:pos="284"/>
        </w:tabs>
        <w:rPr>
          <w:rFonts w:ascii="Arial" w:hAnsi="Arial" w:cs="Arial"/>
          <w:sz w:val="20"/>
        </w:rPr>
      </w:pPr>
    </w:p>
    <w:p w14:paraId="25D819F0" w14:textId="3306CA53" w:rsidR="009C673C" w:rsidRDefault="009C673C" w:rsidP="00E54817">
      <w:pPr>
        <w:pStyle w:val="Textslodst"/>
        <w:rPr>
          <w:rFonts w:ascii="Arial" w:hAnsi="Arial" w:cs="Arial"/>
          <w:sz w:val="20"/>
        </w:rPr>
      </w:pPr>
    </w:p>
    <w:p w14:paraId="268CAA6B" w14:textId="77777777" w:rsidR="005C00FE" w:rsidRPr="006962C4" w:rsidRDefault="005C00FE" w:rsidP="00E54817">
      <w:pPr>
        <w:pStyle w:val="Textslodst"/>
        <w:rPr>
          <w:rFonts w:ascii="Arial" w:hAnsi="Arial" w:cs="Arial"/>
          <w:sz w:val="20"/>
        </w:rPr>
      </w:pPr>
    </w:p>
    <w:p w14:paraId="6E67E26D" w14:textId="77777777" w:rsidR="007B6496" w:rsidRPr="006962C4" w:rsidRDefault="00F74B22" w:rsidP="00E54817">
      <w:pPr>
        <w:pStyle w:val="Textslodst"/>
        <w:rPr>
          <w:rFonts w:ascii="Arial" w:hAnsi="Arial" w:cs="Arial"/>
          <w:sz w:val="20"/>
          <w:u w:val="single"/>
        </w:rPr>
      </w:pPr>
      <w:r w:rsidRPr="006962C4">
        <w:rPr>
          <w:rFonts w:ascii="Arial" w:hAnsi="Arial" w:cs="Arial"/>
          <w:sz w:val="20"/>
          <w:u w:val="single"/>
        </w:rPr>
        <w:t>Seznam</w:t>
      </w:r>
      <w:r w:rsidR="007B6496" w:rsidRPr="006962C4">
        <w:rPr>
          <w:rFonts w:ascii="Arial" w:hAnsi="Arial" w:cs="Arial"/>
          <w:sz w:val="20"/>
          <w:u w:val="single"/>
        </w:rPr>
        <w:t xml:space="preserve"> příloh:</w:t>
      </w:r>
    </w:p>
    <w:p w14:paraId="2266726D" w14:textId="77777777" w:rsidR="007B6496" w:rsidRPr="006962C4" w:rsidRDefault="007B6496" w:rsidP="00E54817">
      <w:pPr>
        <w:pStyle w:val="Textslodst"/>
        <w:rPr>
          <w:rFonts w:ascii="Arial" w:hAnsi="Arial" w:cs="Arial"/>
          <w:sz w:val="20"/>
        </w:rPr>
      </w:pPr>
    </w:p>
    <w:p w14:paraId="4ACD61D6" w14:textId="01ECC7A7" w:rsidR="005C00FE" w:rsidRDefault="00F071C4" w:rsidP="00664DA9">
      <w:pPr>
        <w:tabs>
          <w:tab w:val="left" w:pos="1276"/>
        </w:tabs>
        <w:ind w:left="1276" w:hanging="1276"/>
        <w:rPr>
          <w:rFonts w:ascii="Arial" w:eastAsia="Calibri" w:hAnsi="Arial" w:cs="Arial"/>
          <w:sz w:val="20"/>
        </w:rPr>
      </w:pPr>
      <w:r w:rsidRPr="006962C4">
        <w:rPr>
          <w:rFonts w:ascii="Arial" w:hAnsi="Arial" w:cs="Arial"/>
          <w:sz w:val="20"/>
        </w:rPr>
        <w:t xml:space="preserve">Příloha č. 1 </w:t>
      </w:r>
      <w:r w:rsidR="00664DA9">
        <w:rPr>
          <w:rFonts w:ascii="Arial" w:hAnsi="Arial" w:cs="Arial"/>
          <w:sz w:val="20"/>
        </w:rPr>
        <w:tab/>
      </w:r>
      <w:r w:rsidR="00E36800" w:rsidRPr="006962C4">
        <w:rPr>
          <w:rFonts w:ascii="Arial" w:hAnsi="Arial" w:cs="Arial"/>
          <w:sz w:val="20"/>
        </w:rPr>
        <w:t xml:space="preserve">Technická specifikace zařízení a cenová kalkulace </w:t>
      </w:r>
      <w:r w:rsidR="00664DA9">
        <w:rPr>
          <w:rFonts w:ascii="Arial" w:hAnsi="Arial" w:cs="Arial"/>
          <w:sz w:val="20"/>
        </w:rPr>
        <w:t>–</w:t>
      </w:r>
      <w:r w:rsidR="00914347" w:rsidRPr="006962C4">
        <w:rPr>
          <w:rFonts w:ascii="Arial" w:hAnsi="Arial" w:cs="Arial"/>
          <w:sz w:val="20"/>
        </w:rPr>
        <w:t xml:space="preserve"> </w:t>
      </w:r>
      <w:r w:rsidR="005628AC" w:rsidRPr="005628AC">
        <w:rPr>
          <w:rFonts w:ascii="Arial" w:eastAsia="Calibri" w:hAnsi="Arial" w:cs="Arial"/>
          <w:sz w:val="20"/>
        </w:rPr>
        <w:t>S</w:t>
      </w:r>
      <w:r w:rsidR="00664DA9">
        <w:rPr>
          <w:rFonts w:ascii="Arial" w:eastAsia="Calibri" w:hAnsi="Arial" w:cs="Arial"/>
          <w:sz w:val="20"/>
        </w:rPr>
        <w:t>cénické reflektory LED profil pro divadlo Reduta</w:t>
      </w:r>
    </w:p>
    <w:p w14:paraId="60011CCF" w14:textId="73B3F8B4" w:rsidR="005628AC" w:rsidRDefault="005628AC" w:rsidP="00190D11">
      <w:pPr>
        <w:rPr>
          <w:rFonts w:ascii="Arial" w:eastAsia="Calibri" w:hAnsi="Arial" w:cs="Arial"/>
          <w:sz w:val="20"/>
        </w:rPr>
      </w:pPr>
    </w:p>
    <w:p w14:paraId="5A590395" w14:textId="77777777" w:rsidR="00664DA9" w:rsidRDefault="00664DA9" w:rsidP="00190D11">
      <w:pPr>
        <w:rPr>
          <w:rFonts w:ascii="Arial" w:eastAsia="Calibri" w:hAnsi="Arial" w:cs="Arial"/>
          <w:sz w:val="20"/>
        </w:rPr>
      </w:pPr>
    </w:p>
    <w:p w14:paraId="1618D3FC" w14:textId="77777777" w:rsidR="005628AC" w:rsidRPr="006962C4" w:rsidRDefault="005628AC" w:rsidP="00190D11">
      <w:pPr>
        <w:rPr>
          <w:rFonts w:ascii="Arial" w:hAnsi="Arial" w:cs="Arial"/>
          <w:sz w:val="20"/>
        </w:rPr>
      </w:pPr>
    </w:p>
    <w:p w14:paraId="0714B861" w14:textId="59CEB897" w:rsidR="00E2720B" w:rsidRDefault="009E3B62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>V</w:t>
      </w:r>
      <w:r w:rsidR="00664DA9">
        <w:rPr>
          <w:rFonts w:ascii="Arial" w:hAnsi="Arial" w:cs="Arial"/>
          <w:sz w:val="20"/>
        </w:rPr>
        <w:t> Trutnově,</w:t>
      </w:r>
      <w:r w:rsidR="00CD0C02" w:rsidRPr="006962C4">
        <w:rPr>
          <w:rFonts w:ascii="Arial" w:hAnsi="Arial" w:cs="Arial"/>
          <w:sz w:val="20"/>
        </w:rPr>
        <w:t xml:space="preserve"> </w:t>
      </w:r>
      <w:r w:rsidRPr="006962C4">
        <w:rPr>
          <w:rFonts w:ascii="Arial" w:hAnsi="Arial" w:cs="Arial"/>
          <w:sz w:val="20"/>
        </w:rPr>
        <w:t>dne</w:t>
      </w:r>
      <w:r w:rsidR="00C3003A">
        <w:rPr>
          <w:rFonts w:ascii="Arial" w:hAnsi="Arial" w:cs="Arial"/>
          <w:sz w:val="20"/>
        </w:rPr>
        <w:tab/>
      </w:r>
      <w:r w:rsidR="00000B03" w:rsidRPr="006962C4">
        <w:rPr>
          <w:rFonts w:ascii="Arial" w:hAnsi="Arial" w:cs="Arial"/>
          <w:sz w:val="20"/>
        </w:rPr>
        <w:tab/>
      </w:r>
      <w:r w:rsidR="00E2720B" w:rsidRPr="006962C4">
        <w:rPr>
          <w:rFonts w:ascii="Arial" w:hAnsi="Arial" w:cs="Arial"/>
          <w:sz w:val="20"/>
        </w:rPr>
        <w:t>V </w:t>
      </w:r>
      <w:r w:rsidR="00533CD9" w:rsidRPr="006962C4">
        <w:rPr>
          <w:rFonts w:ascii="Arial" w:hAnsi="Arial" w:cs="Arial"/>
          <w:sz w:val="20"/>
        </w:rPr>
        <w:t>Brně</w:t>
      </w:r>
      <w:r w:rsidR="00E2720B" w:rsidRPr="006962C4">
        <w:rPr>
          <w:rFonts w:ascii="Arial" w:hAnsi="Arial" w:cs="Arial"/>
          <w:sz w:val="20"/>
        </w:rPr>
        <w:t xml:space="preserve"> </w:t>
      </w:r>
      <w:r w:rsidR="00000B03" w:rsidRPr="006962C4">
        <w:rPr>
          <w:rFonts w:ascii="Arial" w:hAnsi="Arial" w:cs="Arial"/>
          <w:sz w:val="20"/>
        </w:rPr>
        <w:t xml:space="preserve">dne </w:t>
      </w:r>
      <w:r w:rsidR="00533CD9" w:rsidRPr="006962C4">
        <w:rPr>
          <w:rFonts w:ascii="Arial" w:hAnsi="Arial" w:cs="Arial"/>
          <w:sz w:val="20"/>
        </w:rPr>
        <w:t>…</w:t>
      </w:r>
      <w:r w:rsidR="00031205" w:rsidRPr="006962C4">
        <w:rPr>
          <w:rFonts w:ascii="Arial" w:hAnsi="Arial" w:cs="Arial"/>
          <w:sz w:val="20"/>
        </w:rPr>
        <w:t>…</w:t>
      </w:r>
      <w:r w:rsidR="00DE7311" w:rsidRPr="006962C4">
        <w:rPr>
          <w:rFonts w:ascii="Arial" w:hAnsi="Arial" w:cs="Arial"/>
          <w:sz w:val="20"/>
        </w:rPr>
        <w:t>…</w:t>
      </w:r>
      <w:r w:rsidR="00031205" w:rsidRPr="006962C4">
        <w:rPr>
          <w:rFonts w:ascii="Arial" w:hAnsi="Arial" w:cs="Arial"/>
          <w:sz w:val="20"/>
        </w:rPr>
        <w:t>…</w:t>
      </w:r>
      <w:r w:rsidR="00533CD9" w:rsidRPr="006962C4">
        <w:rPr>
          <w:rFonts w:ascii="Arial" w:hAnsi="Arial" w:cs="Arial"/>
          <w:sz w:val="20"/>
        </w:rPr>
        <w:t xml:space="preserve">…… </w:t>
      </w:r>
      <w:r w:rsidR="00E2720B" w:rsidRPr="006962C4">
        <w:rPr>
          <w:rFonts w:ascii="Arial" w:hAnsi="Arial" w:cs="Arial"/>
          <w:sz w:val="20"/>
        </w:rPr>
        <w:t>20</w:t>
      </w:r>
      <w:r w:rsidR="00CD0C02" w:rsidRPr="006962C4">
        <w:rPr>
          <w:rFonts w:ascii="Arial" w:hAnsi="Arial" w:cs="Arial"/>
          <w:sz w:val="20"/>
        </w:rPr>
        <w:t>2</w:t>
      </w:r>
      <w:r w:rsidR="00C51F32">
        <w:rPr>
          <w:rFonts w:ascii="Arial" w:hAnsi="Arial" w:cs="Arial"/>
          <w:sz w:val="20"/>
        </w:rPr>
        <w:t>1</w:t>
      </w:r>
    </w:p>
    <w:p w14:paraId="1A80F7E6" w14:textId="100848C8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4AB98C5F" w14:textId="75021F67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1449037E" w14:textId="112AD8A4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388555EC" w14:textId="5A9D3BD8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5C89F05F" w14:textId="33C5D84E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079BBD68" w14:textId="15D1D4EA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2DE1CC15" w14:textId="4A5F0883" w:rsidR="00AA22AC" w:rsidRDefault="00AA22AC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3AD65CFC" w14:textId="77777777" w:rsidR="00AA22AC" w:rsidRDefault="00AA22AC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1D2369BD" w14:textId="5D37DE02" w:rsidR="00664DA9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E4C1712" w14:textId="63240B9F" w:rsidR="00664DA9" w:rsidRPr="006962C4" w:rsidRDefault="00664DA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40F2111E" w14:textId="7A9B3875" w:rsidR="003C3F69" w:rsidRPr="006962C4" w:rsidRDefault="003C3F69" w:rsidP="008C1EA5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</w:p>
    <w:p w14:paraId="678710CE" w14:textId="77777777" w:rsidR="00E2720B" w:rsidRPr="006962C4" w:rsidRDefault="00E2720B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</w:p>
    <w:p w14:paraId="439C9171" w14:textId="1893B2A7" w:rsidR="00E2720B" w:rsidRPr="006962C4" w:rsidRDefault="00000B03" w:rsidP="008C1EA5">
      <w:pPr>
        <w:tabs>
          <w:tab w:val="center" w:pos="1985"/>
          <w:tab w:val="center" w:pos="7088"/>
        </w:tabs>
        <w:rPr>
          <w:rFonts w:ascii="Arial" w:hAnsi="Arial" w:cs="Arial"/>
          <w:b/>
          <w:sz w:val="20"/>
        </w:rPr>
      </w:pPr>
      <w:r w:rsidRPr="006962C4">
        <w:rPr>
          <w:rFonts w:ascii="Arial" w:hAnsi="Arial" w:cs="Arial"/>
          <w:b/>
          <w:sz w:val="20"/>
        </w:rPr>
        <w:tab/>
      </w:r>
      <w:r w:rsidR="00E2720B" w:rsidRPr="006962C4">
        <w:rPr>
          <w:rFonts w:ascii="Arial" w:hAnsi="Arial" w:cs="Arial"/>
          <w:b/>
          <w:sz w:val="20"/>
        </w:rPr>
        <w:t>…………………………………….</w:t>
      </w:r>
      <w:r w:rsidRPr="006962C4">
        <w:rPr>
          <w:rFonts w:ascii="Arial" w:hAnsi="Arial" w:cs="Arial"/>
          <w:b/>
          <w:sz w:val="20"/>
        </w:rPr>
        <w:tab/>
      </w:r>
      <w:r w:rsidR="00E2720B" w:rsidRPr="006962C4">
        <w:rPr>
          <w:rFonts w:ascii="Arial" w:hAnsi="Arial" w:cs="Arial"/>
          <w:b/>
          <w:sz w:val="20"/>
        </w:rPr>
        <w:t>…………………………………….</w:t>
      </w:r>
    </w:p>
    <w:p w14:paraId="68847763" w14:textId="5B395C5E" w:rsidR="007D762E" w:rsidRPr="006962C4" w:rsidRDefault="00000B03" w:rsidP="00386B4E">
      <w:pPr>
        <w:tabs>
          <w:tab w:val="center" w:pos="1985"/>
          <w:tab w:val="center" w:pos="7088"/>
        </w:tabs>
        <w:rPr>
          <w:rFonts w:ascii="Arial" w:hAnsi="Arial" w:cs="Arial"/>
          <w:sz w:val="20"/>
        </w:rPr>
      </w:pPr>
      <w:r w:rsidRPr="006962C4">
        <w:rPr>
          <w:rFonts w:ascii="Arial" w:hAnsi="Arial" w:cs="Arial"/>
          <w:sz w:val="20"/>
        </w:rPr>
        <w:tab/>
      </w:r>
      <w:r w:rsidR="00533CD9" w:rsidRPr="006962C4">
        <w:rPr>
          <w:rFonts w:ascii="Arial" w:hAnsi="Arial" w:cs="Arial"/>
          <w:sz w:val="20"/>
        </w:rPr>
        <w:t>Prodávající</w:t>
      </w:r>
      <w:r w:rsidRPr="006962C4">
        <w:rPr>
          <w:rFonts w:ascii="Arial" w:hAnsi="Arial" w:cs="Arial"/>
          <w:sz w:val="20"/>
        </w:rPr>
        <w:tab/>
      </w:r>
      <w:r w:rsidR="00533CD9" w:rsidRPr="006962C4">
        <w:rPr>
          <w:rFonts w:ascii="Arial" w:hAnsi="Arial" w:cs="Arial"/>
          <w:sz w:val="20"/>
        </w:rPr>
        <w:t>Kupující</w:t>
      </w:r>
    </w:p>
    <w:sectPr w:rsidR="007D762E" w:rsidRPr="006962C4" w:rsidSect="00EE6506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531" w:right="1418" w:bottom="1418" w:left="1531" w:header="340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1700" w14:textId="77777777" w:rsidR="00C121D8" w:rsidRDefault="00C121D8">
      <w:r>
        <w:separator/>
      </w:r>
    </w:p>
    <w:p w14:paraId="712E29BF" w14:textId="77777777" w:rsidR="00C121D8" w:rsidRDefault="00C121D8"/>
  </w:endnote>
  <w:endnote w:type="continuationSeparator" w:id="0">
    <w:p w14:paraId="2ED28D04" w14:textId="77777777" w:rsidR="00C121D8" w:rsidRDefault="00C121D8">
      <w:r>
        <w:continuationSeparator/>
      </w:r>
    </w:p>
    <w:p w14:paraId="5E789D88" w14:textId="77777777" w:rsidR="00C121D8" w:rsidRDefault="00C12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FD3E" w14:textId="77777777" w:rsidR="00B27C4D" w:rsidRDefault="00B27C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2F93D64" w14:textId="77777777" w:rsidR="00B27C4D" w:rsidRDefault="00B27C4D">
    <w:pPr>
      <w:pStyle w:val="Zpat"/>
    </w:pPr>
  </w:p>
  <w:p w14:paraId="0EB51EA4" w14:textId="77777777" w:rsidR="00B27C4D" w:rsidRDefault="00B27C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5EB7" w14:textId="77777777" w:rsidR="00B27C4D" w:rsidRPr="00877EBF" w:rsidRDefault="00B27C4D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Strana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PAGE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</w:p>
  <w:p w14:paraId="44B4649A" w14:textId="77777777" w:rsidR="00B27C4D" w:rsidRPr="00877EBF" w:rsidRDefault="00B27C4D" w:rsidP="00783F5A">
    <w:pPr>
      <w:pStyle w:val="Zpat"/>
      <w:jc w:val="center"/>
      <w:rPr>
        <w:rFonts w:asciiTheme="minorHAnsi" w:hAnsiTheme="minorHAnsi"/>
        <w:color w:val="262626" w:themeColor="text1" w:themeTint="D9"/>
        <w:sz w:val="20"/>
      </w:rPr>
    </w:pPr>
    <w:r w:rsidRPr="00877EBF">
      <w:rPr>
        <w:rFonts w:asciiTheme="minorHAnsi" w:hAnsiTheme="minorHAnsi"/>
        <w:color w:val="262626" w:themeColor="text1" w:themeTint="D9"/>
        <w:sz w:val="20"/>
      </w:rPr>
      <w:t xml:space="preserve">(celkem stran 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begin"/>
    </w:r>
    <w:r w:rsidRPr="00877EBF">
      <w:rPr>
        <w:rFonts w:asciiTheme="minorHAnsi" w:hAnsiTheme="minorHAnsi"/>
        <w:color w:val="262626" w:themeColor="text1" w:themeTint="D9"/>
        <w:sz w:val="20"/>
      </w:rPr>
      <w:instrText xml:space="preserve"> NUMPAGES </w:instrText>
    </w:r>
    <w:r w:rsidRPr="00877EBF">
      <w:rPr>
        <w:rFonts w:asciiTheme="minorHAnsi" w:hAnsiTheme="minorHAnsi"/>
        <w:color w:val="262626" w:themeColor="text1" w:themeTint="D9"/>
        <w:sz w:val="20"/>
      </w:rPr>
      <w:fldChar w:fldCharType="separate"/>
    </w:r>
    <w:r w:rsidR="00AD0DD3">
      <w:rPr>
        <w:rFonts w:asciiTheme="minorHAnsi" w:hAnsiTheme="minorHAnsi"/>
        <w:noProof/>
        <w:color w:val="262626" w:themeColor="text1" w:themeTint="D9"/>
        <w:sz w:val="20"/>
      </w:rPr>
      <w:t>7</w:t>
    </w:r>
    <w:r w:rsidRPr="00877EBF">
      <w:rPr>
        <w:rFonts w:asciiTheme="minorHAnsi" w:hAnsiTheme="minorHAnsi"/>
        <w:color w:val="262626" w:themeColor="text1" w:themeTint="D9"/>
        <w:sz w:val="20"/>
      </w:rPr>
      <w:fldChar w:fldCharType="end"/>
    </w:r>
    <w:r w:rsidRPr="00877EBF">
      <w:rPr>
        <w:rFonts w:asciiTheme="minorHAnsi" w:hAnsiTheme="minorHAnsi"/>
        <w:color w:val="262626" w:themeColor="text1" w:themeTint="D9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E549" w14:textId="77777777" w:rsidR="00C121D8" w:rsidRDefault="00C121D8">
      <w:r>
        <w:separator/>
      </w:r>
    </w:p>
    <w:p w14:paraId="40D3E6AE" w14:textId="77777777" w:rsidR="00C121D8" w:rsidRDefault="00C121D8"/>
  </w:footnote>
  <w:footnote w:type="continuationSeparator" w:id="0">
    <w:p w14:paraId="2E91AA49" w14:textId="77777777" w:rsidR="00C121D8" w:rsidRDefault="00C121D8">
      <w:r>
        <w:continuationSeparator/>
      </w:r>
    </w:p>
    <w:p w14:paraId="253E8C6F" w14:textId="77777777" w:rsidR="00C121D8" w:rsidRDefault="00C121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8097" w14:textId="77777777" w:rsidR="00CD2D39" w:rsidRDefault="00CD2D39" w:rsidP="00CD2D39">
    <w:pPr>
      <w:pStyle w:val="Zhlav"/>
      <w:jc w:val="center"/>
      <w:rPr>
        <w:rFonts w:ascii="Cambria" w:hAnsi="Cambria"/>
        <w:b/>
        <w:caps/>
        <w:spacing w:val="50"/>
        <w:sz w:val="28"/>
        <w:szCs w:val="24"/>
      </w:rPr>
    </w:pPr>
    <w:r>
      <w:rPr>
        <w:noProof/>
        <w:szCs w:val="24"/>
      </w:rPr>
      <w:drawing>
        <wp:anchor distT="0" distB="0" distL="0" distR="0" simplePos="0" relativeHeight="251660288" behindDoc="0" locked="0" layoutInCell="1" allowOverlap="1" wp14:anchorId="1A939A3D" wp14:editId="2B90C6DD">
          <wp:simplePos x="0" y="0"/>
          <wp:positionH relativeFrom="column">
            <wp:posOffset>2600</wp:posOffset>
          </wp:positionH>
          <wp:positionV relativeFrom="paragraph">
            <wp:posOffset>206794</wp:posOffset>
          </wp:positionV>
          <wp:extent cx="1362973" cy="601117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035" cy="6064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FD2C1" w14:textId="77777777" w:rsidR="00CD2D39" w:rsidRPr="00E67B36" w:rsidRDefault="00CD2D39" w:rsidP="00CD2D39">
    <w:pPr>
      <w:spacing w:before="120"/>
      <w:jc w:val="right"/>
      <w:rPr>
        <w:rFonts w:ascii="Calibri" w:hAnsi="Calibri" w:cs="Calibri"/>
        <w:sz w:val="22"/>
        <w:szCs w:val="22"/>
      </w:rPr>
    </w:pPr>
    <w:r w:rsidRPr="00E67B36">
      <w:rPr>
        <w:rFonts w:ascii="Calibri" w:hAnsi="Calibri" w:cs="Calibri"/>
        <w:sz w:val="22"/>
        <w:szCs w:val="22"/>
      </w:rPr>
      <w:t>"</w:t>
    </w:r>
    <w:r>
      <w:rPr>
        <w:rFonts w:ascii="Calibri" w:hAnsi="Calibri" w:cs="Calibri"/>
        <w:sz w:val="22"/>
        <w:szCs w:val="22"/>
      </w:rPr>
      <w:t>Scénické reflektory LED profil pro divadlo Reduta“</w:t>
    </w:r>
  </w:p>
  <w:p w14:paraId="2D053545" w14:textId="77777777" w:rsidR="00CD2D39" w:rsidRPr="007C6F0F" w:rsidRDefault="00CD2D39" w:rsidP="00CD2D39">
    <w:pPr>
      <w:pStyle w:val="Zhlav"/>
      <w:jc w:val="right"/>
      <w:rPr>
        <w:rFonts w:ascii="Calibri" w:hAnsi="Calibri" w:cs="Calibri"/>
        <w:sz w:val="18"/>
        <w:szCs w:val="18"/>
      </w:rPr>
    </w:pPr>
  </w:p>
  <w:p w14:paraId="3BD954FC" w14:textId="55C8516B" w:rsidR="00CD2D39" w:rsidRPr="006962C4" w:rsidRDefault="00941A58" w:rsidP="00CD2D39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</w:t>
    </w:r>
    <w:r w:rsidR="00CD2D39" w:rsidRPr="006962C4">
      <w:rPr>
        <w:rFonts w:ascii="Arial" w:hAnsi="Arial" w:cs="Arial"/>
        <w:sz w:val="20"/>
      </w:rPr>
      <w:t xml:space="preserve">a číslo: </w:t>
    </w:r>
    <w:r w:rsidR="00CD2D39">
      <w:rPr>
        <w:rFonts w:ascii="Arial" w:hAnsi="Arial" w:cs="Arial"/>
        <w:sz w:val="20"/>
      </w:rPr>
      <w:t>KS01-16-11-2021</w:t>
    </w:r>
  </w:p>
  <w:p w14:paraId="1B9E14E0" w14:textId="77777777" w:rsidR="00CD2D39" w:rsidRPr="005D0DF5" w:rsidRDefault="00CD2D39" w:rsidP="00CD2D39">
    <w:pPr>
      <w:pStyle w:val="Zhlav"/>
      <w:rPr>
        <w:rFonts w:ascii="Arial" w:hAnsi="Arial" w:cs="Arial"/>
        <w:sz w:val="18"/>
        <w:szCs w:val="18"/>
      </w:rPr>
    </w:pPr>
  </w:p>
  <w:p w14:paraId="527FB00D" w14:textId="77777777" w:rsidR="003A3BEA" w:rsidRPr="003E481D" w:rsidRDefault="003A3BEA" w:rsidP="007C67B9">
    <w:pPr>
      <w:pStyle w:val="Zhlav"/>
      <w:jc w:val="right"/>
      <w:rPr>
        <w:rFonts w:asciiTheme="minorHAnsi" w:hAnsiTheme="minorHAnsi" w:cstheme="min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8886" w14:textId="4FEB8FA6" w:rsidR="00B27C4D" w:rsidRDefault="00130487" w:rsidP="007426F2">
    <w:pPr>
      <w:pStyle w:val="Zhlav"/>
      <w:jc w:val="center"/>
      <w:rPr>
        <w:rFonts w:ascii="Cambria" w:hAnsi="Cambria"/>
        <w:b/>
        <w:caps/>
        <w:spacing w:val="50"/>
        <w:sz w:val="28"/>
        <w:szCs w:val="24"/>
      </w:rPr>
    </w:pPr>
    <w:r>
      <w:rPr>
        <w:noProof/>
        <w:szCs w:val="24"/>
      </w:rPr>
      <w:drawing>
        <wp:anchor distT="0" distB="0" distL="0" distR="0" simplePos="0" relativeHeight="251658240" behindDoc="0" locked="0" layoutInCell="1" allowOverlap="1" wp14:anchorId="4FA7DC65" wp14:editId="6DED42CF">
          <wp:simplePos x="0" y="0"/>
          <wp:positionH relativeFrom="column">
            <wp:posOffset>2600</wp:posOffset>
          </wp:positionH>
          <wp:positionV relativeFrom="paragraph">
            <wp:posOffset>206794</wp:posOffset>
          </wp:positionV>
          <wp:extent cx="1362973" cy="601117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035" cy="6064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52450" w14:textId="2454E498" w:rsidR="00B27C4D" w:rsidRPr="00E67B36" w:rsidRDefault="00B27C4D" w:rsidP="00B729BC">
    <w:pPr>
      <w:spacing w:before="120"/>
      <w:jc w:val="right"/>
      <w:rPr>
        <w:rFonts w:ascii="Calibri" w:hAnsi="Calibri" w:cs="Calibri"/>
        <w:sz w:val="22"/>
        <w:szCs w:val="22"/>
      </w:rPr>
    </w:pPr>
    <w:r w:rsidRPr="00E67B36">
      <w:rPr>
        <w:rFonts w:ascii="Calibri" w:hAnsi="Calibri" w:cs="Calibri"/>
        <w:sz w:val="22"/>
        <w:szCs w:val="22"/>
      </w:rPr>
      <w:t>"</w:t>
    </w:r>
    <w:r w:rsidR="007E5539">
      <w:rPr>
        <w:rFonts w:ascii="Calibri" w:hAnsi="Calibri" w:cs="Calibri"/>
        <w:sz w:val="22"/>
        <w:szCs w:val="22"/>
      </w:rPr>
      <w:t>Scénické reflektory LED profil pro divadlo Reduta</w:t>
    </w:r>
    <w:r w:rsidR="007D6726">
      <w:rPr>
        <w:rFonts w:ascii="Calibri" w:hAnsi="Calibri" w:cs="Calibri"/>
        <w:sz w:val="22"/>
        <w:szCs w:val="22"/>
      </w:rPr>
      <w:t>“</w:t>
    </w:r>
  </w:p>
  <w:p w14:paraId="702BDF19" w14:textId="77777777" w:rsidR="008E7C46" w:rsidRPr="007C6F0F" w:rsidRDefault="008E7C46" w:rsidP="00B729BC">
    <w:pPr>
      <w:pStyle w:val="Zhlav"/>
      <w:jc w:val="right"/>
      <w:rPr>
        <w:rFonts w:ascii="Calibri" w:hAnsi="Calibri" w:cs="Calibri"/>
        <w:sz w:val="18"/>
        <w:szCs w:val="18"/>
      </w:rPr>
    </w:pPr>
  </w:p>
  <w:p w14:paraId="1E2AEF52" w14:textId="6B9FE6C7" w:rsidR="008E7C46" w:rsidRPr="006962C4" w:rsidRDefault="00941A58" w:rsidP="007E5539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Smlouv</w:t>
    </w:r>
    <w:r w:rsidR="008E7C46" w:rsidRPr="006962C4">
      <w:rPr>
        <w:rFonts w:ascii="Arial" w:hAnsi="Arial" w:cs="Arial"/>
        <w:sz w:val="20"/>
      </w:rPr>
      <w:t>a číslo</w:t>
    </w:r>
    <w:r w:rsidR="00D40644" w:rsidRPr="006962C4">
      <w:rPr>
        <w:rFonts w:ascii="Arial" w:hAnsi="Arial" w:cs="Arial"/>
        <w:sz w:val="20"/>
      </w:rPr>
      <w:t>:</w:t>
    </w:r>
    <w:r w:rsidR="001235B7" w:rsidRPr="006962C4">
      <w:rPr>
        <w:rFonts w:ascii="Arial" w:hAnsi="Arial" w:cs="Arial"/>
        <w:sz w:val="20"/>
      </w:rPr>
      <w:t xml:space="preserve"> </w:t>
    </w:r>
    <w:r w:rsidR="006E404E">
      <w:rPr>
        <w:rFonts w:ascii="Arial" w:hAnsi="Arial" w:cs="Arial"/>
        <w:sz w:val="20"/>
      </w:rPr>
      <w:t>KS01-16-11-2021</w:t>
    </w:r>
  </w:p>
  <w:p w14:paraId="41DBCB0E" w14:textId="77777777" w:rsidR="00B27C4D" w:rsidRPr="005D0DF5" w:rsidRDefault="00B27C4D" w:rsidP="008A0673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 "/>
      <w:lvlJc w:val="left"/>
      <w:pPr>
        <w:tabs>
          <w:tab w:val="num" w:pos="3403"/>
        </w:tabs>
        <w:ind w:left="2694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756E69F2"/>
    <w:lvl w:ilvl="0">
      <w:start w:val="3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2" w15:restartNumberingAfterBreak="0">
    <w:nsid w:val="027F7D9D"/>
    <w:multiLevelType w:val="hybridMultilevel"/>
    <w:tmpl w:val="84A2C87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9406FB"/>
    <w:multiLevelType w:val="hybridMultilevel"/>
    <w:tmpl w:val="DCE4A98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587DCA"/>
    <w:multiLevelType w:val="hybridMultilevel"/>
    <w:tmpl w:val="C9507484"/>
    <w:lvl w:ilvl="0" w:tplc="84646D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840A83"/>
    <w:multiLevelType w:val="hybridMultilevel"/>
    <w:tmpl w:val="08120A1E"/>
    <w:lvl w:ilvl="0" w:tplc="059A34D4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73DE"/>
    <w:multiLevelType w:val="hybridMultilevel"/>
    <w:tmpl w:val="B2CE21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4166C6E"/>
    <w:multiLevelType w:val="hybridMultilevel"/>
    <w:tmpl w:val="1F6486E0"/>
    <w:lvl w:ilvl="0" w:tplc="BA9C642A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76781"/>
    <w:multiLevelType w:val="hybridMultilevel"/>
    <w:tmpl w:val="9D684728"/>
    <w:lvl w:ilvl="0" w:tplc="235E23E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F878C3"/>
    <w:multiLevelType w:val="hybridMultilevel"/>
    <w:tmpl w:val="B2E6A788"/>
    <w:lvl w:ilvl="0" w:tplc="84646DA6">
      <w:start w:val="1"/>
      <w:numFmt w:val="decimal"/>
      <w:lvlText w:val="(%1)"/>
      <w:lvlJc w:val="left"/>
      <w:pPr>
        <w:ind w:left="2977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75A96"/>
    <w:multiLevelType w:val="hybridMultilevel"/>
    <w:tmpl w:val="EDCC64FA"/>
    <w:lvl w:ilvl="0" w:tplc="05E442E2">
      <w:start w:val="2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D5159"/>
    <w:multiLevelType w:val="hybridMultilevel"/>
    <w:tmpl w:val="BF826B5C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A76B4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30320"/>
    <w:multiLevelType w:val="hybridMultilevel"/>
    <w:tmpl w:val="EF1EE954"/>
    <w:lvl w:ilvl="0" w:tplc="84646DA6">
      <w:start w:val="1"/>
      <w:numFmt w:val="decimal"/>
      <w:lvlText w:val="(%1)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B03577"/>
    <w:multiLevelType w:val="hybridMultilevel"/>
    <w:tmpl w:val="93C0C9D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B479BE"/>
    <w:multiLevelType w:val="hybridMultilevel"/>
    <w:tmpl w:val="A216D8BE"/>
    <w:lvl w:ilvl="0" w:tplc="35464DFA">
      <w:start w:val="1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09357DD"/>
    <w:multiLevelType w:val="hybridMultilevel"/>
    <w:tmpl w:val="ED50D370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7879F8"/>
    <w:multiLevelType w:val="hybridMultilevel"/>
    <w:tmpl w:val="B2C6FC9C"/>
    <w:lvl w:ilvl="0" w:tplc="81BA5346">
      <w:start w:val="1"/>
      <w:numFmt w:val="lowerLetter"/>
      <w:lvlText w:val="%1."/>
      <w:lvlJc w:val="left"/>
      <w:pPr>
        <w:ind w:left="1429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A5B13EC"/>
    <w:multiLevelType w:val="hybridMultilevel"/>
    <w:tmpl w:val="FE522BC4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166DF6E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3741DC"/>
    <w:multiLevelType w:val="hybridMultilevel"/>
    <w:tmpl w:val="FD4E51EE"/>
    <w:lvl w:ilvl="0" w:tplc="0166DF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3186B94"/>
    <w:multiLevelType w:val="hybridMultilevel"/>
    <w:tmpl w:val="815C3C46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D04125"/>
    <w:multiLevelType w:val="hybridMultilevel"/>
    <w:tmpl w:val="27740DDA"/>
    <w:lvl w:ilvl="0" w:tplc="0166DF6E">
      <w:start w:val="1"/>
      <w:numFmt w:val="lowerLetter"/>
      <w:lvlText w:val="%1)"/>
      <w:lvlJc w:val="left"/>
      <w:pPr>
        <w:ind w:left="19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9" w:hanging="360"/>
      </w:pPr>
    </w:lvl>
    <w:lvl w:ilvl="2" w:tplc="0405001B" w:tentative="1">
      <w:start w:val="1"/>
      <w:numFmt w:val="lowerRoman"/>
      <w:lvlText w:val="%3."/>
      <w:lvlJc w:val="right"/>
      <w:pPr>
        <w:ind w:left="3429" w:hanging="180"/>
      </w:pPr>
    </w:lvl>
    <w:lvl w:ilvl="3" w:tplc="0405000F" w:tentative="1">
      <w:start w:val="1"/>
      <w:numFmt w:val="decimal"/>
      <w:lvlText w:val="%4."/>
      <w:lvlJc w:val="left"/>
      <w:pPr>
        <w:ind w:left="4149" w:hanging="360"/>
      </w:pPr>
    </w:lvl>
    <w:lvl w:ilvl="4" w:tplc="04050019" w:tentative="1">
      <w:start w:val="1"/>
      <w:numFmt w:val="lowerLetter"/>
      <w:lvlText w:val="%5."/>
      <w:lvlJc w:val="left"/>
      <w:pPr>
        <w:ind w:left="4869" w:hanging="360"/>
      </w:pPr>
    </w:lvl>
    <w:lvl w:ilvl="5" w:tplc="0405001B" w:tentative="1">
      <w:start w:val="1"/>
      <w:numFmt w:val="lowerRoman"/>
      <w:lvlText w:val="%6."/>
      <w:lvlJc w:val="right"/>
      <w:pPr>
        <w:ind w:left="5589" w:hanging="180"/>
      </w:pPr>
    </w:lvl>
    <w:lvl w:ilvl="6" w:tplc="0405000F" w:tentative="1">
      <w:start w:val="1"/>
      <w:numFmt w:val="decimal"/>
      <w:lvlText w:val="%7."/>
      <w:lvlJc w:val="left"/>
      <w:pPr>
        <w:ind w:left="6309" w:hanging="360"/>
      </w:pPr>
    </w:lvl>
    <w:lvl w:ilvl="7" w:tplc="04050019" w:tentative="1">
      <w:start w:val="1"/>
      <w:numFmt w:val="lowerLetter"/>
      <w:lvlText w:val="%8."/>
      <w:lvlJc w:val="left"/>
      <w:pPr>
        <w:ind w:left="7029" w:hanging="360"/>
      </w:pPr>
    </w:lvl>
    <w:lvl w:ilvl="8" w:tplc="0405001B" w:tentative="1">
      <w:start w:val="1"/>
      <w:numFmt w:val="lowerRoman"/>
      <w:lvlText w:val="%9."/>
      <w:lvlJc w:val="right"/>
      <w:pPr>
        <w:ind w:left="7749" w:hanging="180"/>
      </w:pPr>
    </w:lvl>
  </w:abstractNum>
  <w:abstractNum w:abstractNumId="28" w15:restartNumberingAfterBreak="0">
    <w:nsid w:val="3DCD29E7"/>
    <w:multiLevelType w:val="hybridMultilevel"/>
    <w:tmpl w:val="5B0C302E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DC1522"/>
    <w:multiLevelType w:val="hybridMultilevel"/>
    <w:tmpl w:val="2A3EFC52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566A93"/>
    <w:multiLevelType w:val="hybridMultilevel"/>
    <w:tmpl w:val="388843DE"/>
    <w:lvl w:ilvl="0" w:tplc="251E55FE">
      <w:start w:val="6"/>
      <w:numFmt w:val="decimal"/>
      <w:lvlText w:val="(%1) "/>
      <w:lvlJc w:val="left"/>
      <w:pPr>
        <w:ind w:left="1069" w:hanging="360"/>
      </w:pPr>
      <w:rPr>
        <w:rFonts w:hint="default"/>
      </w:rPr>
    </w:lvl>
    <w:lvl w:ilvl="1" w:tplc="0FE8B3BC">
      <w:start w:val="1"/>
      <w:numFmt w:val="lowerLetter"/>
      <w:lvlText w:val="%2)"/>
      <w:lvlJc w:val="left"/>
      <w:pPr>
        <w:ind w:left="1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0E6C88"/>
    <w:multiLevelType w:val="hybridMultilevel"/>
    <w:tmpl w:val="F954A168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A5102A"/>
    <w:multiLevelType w:val="hybridMultilevel"/>
    <w:tmpl w:val="8E68C1BE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10"/>
        </w:tabs>
        <w:ind w:left="1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DE233E"/>
    <w:multiLevelType w:val="hybridMultilevel"/>
    <w:tmpl w:val="7890C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54EB"/>
    <w:multiLevelType w:val="hybridMultilevel"/>
    <w:tmpl w:val="E6C241AE"/>
    <w:lvl w:ilvl="0" w:tplc="3DF2BE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627E4"/>
    <w:multiLevelType w:val="hybridMultilevel"/>
    <w:tmpl w:val="5986C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C0FB4"/>
    <w:multiLevelType w:val="hybridMultilevel"/>
    <w:tmpl w:val="4C18832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  <w:lvlOverride w:ilvl="0">
      <w:startOverride w:val="1"/>
    </w:lvlOverride>
  </w:num>
  <w:num w:numId="2">
    <w:abstractNumId w:val="31"/>
  </w:num>
  <w:num w:numId="3">
    <w:abstractNumId w:val="32"/>
  </w:num>
  <w:num w:numId="4">
    <w:abstractNumId w:val="15"/>
  </w:num>
  <w:num w:numId="5">
    <w:abstractNumId w:val="29"/>
  </w:num>
  <w:num w:numId="6">
    <w:abstractNumId w:val="10"/>
  </w:num>
  <w:num w:numId="7">
    <w:abstractNumId w:val="11"/>
  </w:num>
  <w:num w:numId="8">
    <w:abstractNumId w:val="13"/>
  </w:num>
  <w:num w:numId="9">
    <w:abstractNumId w:val="36"/>
  </w:num>
  <w:num w:numId="10">
    <w:abstractNumId w:val="18"/>
  </w:num>
  <w:num w:numId="11">
    <w:abstractNumId w:val="41"/>
  </w:num>
  <w:num w:numId="12">
    <w:abstractNumId w:val="17"/>
  </w:num>
  <w:num w:numId="13">
    <w:abstractNumId w:val="9"/>
  </w:num>
  <w:num w:numId="14">
    <w:abstractNumId w:val="14"/>
  </w:num>
  <w:num w:numId="15">
    <w:abstractNumId w:val="27"/>
  </w:num>
  <w:num w:numId="16">
    <w:abstractNumId w:val="21"/>
  </w:num>
  <w:num w:numId="17">
    <w:abstractNumId w:val="30"/>
  </w:num>
  <w:num w:numId="18">
    <w:abstractNumId w:val="0"/>
  </w:num>
  <w:num w:numId="19">
    <w:abstractNumId w:val="26"/>
  </w:num>
  <w:num w:numId="20">
    <w:abstractNumId w:val="7"/>
  </w:num>
  <w:num w:numId="21">
    <w:abstractNumId w:val="12"/>
  </w:num>
  <w:num w:numId="22">
    <w:abstractNumId w:val="5"/>
  </w:num>
  <w:num w:numId="23">
    <w:abstractNumId w:val="6"/>
  </w:num>
  <w:num w:numId="24">
    <w:abstractNumId w:val="40"/>
  </w:num>
  <w:num w:numId="25">
    <w:abstractNumId w:val="25"/>
  </w:num>
  <w:num w:numId="26">
    <w:abstractNumId w:val="24"/>
  </w:num>
  <w:num w:numId="27">
    <w:abstractNumId w:val="2"/>
  </w:num>
  <w:num w:numId="28">
    <w:abstractNumId w:val="28"/>
  </w:num>
  <w:num w:numId="29">
    <w:abstractNumId w:val="23"/>
  </w:num>
  <w:num w:numId="30">
    <w:abstractNumId w:val="20"/>
  </w:num>
  <w:num w:numId="31">
    <w:abstractNumId w:val="34"/>
  </w:num>
  <w:num w:numId="32">
    <w:abstractNumId w:val="22"/>
  </w:num>
  <w:num w:numId="33">
    <w:abstractNumId w:val="3"/>
  </w:num>
  <w:num w:numId="34">
    <w:abstractNumId w:val="4"/>
  </w:num>
  <w:num w:numId="35">
    <w:abstractNumId w:val="19"/>
  </w:num>
  <w:num w:numId="36">
    <w:abstractNumId w:val="33"/>
  </w:num>
  <w:num w:numId="37">
    <w:abstractNumId w:val="1"/>
  </w:num>
  <w:num w:numId="38">
    <w:abstractNumId w:val="8"/>
  </w:num>
  <w:num w:numId="39">
    <w:abstractNumId w:val="16"/>
  </w:num>
  <w:num w:numId="40">
    <w:abstractNumId w:val="37"/>
  </w:num>
  <w:num w:numId="41">
    <w:abstractNumId w:val="38"/>
  </w:num>
  <w:num w:numId="42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9B"/>
    <w:rsid w:val="00000B03"/>
    <w:rsid w:val="00001780"/>
    <w:rsid w:val="0000227B"/>
    <w:rsid w:val="00005C14"/>
    <w:rsid w:val="00005CDD"/>
    <w:rsid w:val="000126B9"/>
    <w:rsid w:val="00013C57"/>
    <w:rsid w:val="000210B3"/>
    <w:rsid w:val="00023A4D"/>
    <w:rsid w:val="00024291"/>
    <w:rsid w:val="0002495A"/>
    <w:rsid w:val="00025182"/>
    <w:rsid w:val="00026A2D"/>
    <w:rsid w:val="00027532"/>
    <w:rsid w:val="00027AED"/>
    <w:rsid w:val="00031205"/>
    <w:rsid w:val="00033243"/>
    <w:rsid w:val="0003527B"/>
    <w:rsid w:val="00036381"/>
    <w:rsid w:val="00036B9E"/>
    <w:rsid w:val="00042887"/>
    <w:rsid w:val="000435D5"/>
    <w:rsid w:val="00043A14"/>
    <w:rsid w:val="0005239F"/>
    <w:rsid w:val="00055A0C"/>
    <w:rsid w:val="00057216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5441"/>
    <w:rsid w:val="00075D5B"/>
    <w:rsid w:val="00077CFA"/>
    <w:rsid w:val="000807CE"/>
    <w:rsid w:val="00083E6E"/>
    <w:rsid w:val="00085E49"/>
    <w:rsid w:val="00086DB5"/>
    <w:rsid w:val="00090935"/>
    <w:rsid w:val="000917AB"/>
    <w:rsid w:val="0009217A"/>
    <w:rsid w:val="00092FB4"/>
    <w:rsid w:val="000936B5"/>
    <w:rsid w:val="000936C7"/>
    <w:rsid w:val="00093A4E"/>
    <w:rsid w:val="00096F55"/>
    <w:rsid w:val="000A427E"/>
    <w:rsid w:val="000A4F10"/>
    <w:rsid w:val="000A62D4"/>
    <w:rsid w:val="000A7196"/>
    <w:rsid w:val="000B1354"/>
    <w:rsid w:val="000B16BD"/>
    <w:rsid w:val="000C15C2"/>
    <w:rsid w:val="000C1824"/>
    <w:rsid w:val="000C1F61"/>
    <w:rsid w:val="000C319A"/>
    <w:rsid w:val="000C3378"/>
    <w:rsid w:val="000C4EFC"/>
    <w:rsid w:val="000D066C"/>
    <w:rsid w:val="000D3FD6"/>
    <w:rsid w:val="000D51D9"/>
    <w:rsid w:val="000E3965"/>
    <w:rsid w:val="000E3FE6"/>
    <w:rsid w:val="000E4EA5"/>
    <w:rsid w:val="000E53AB"/>
    <w:rsid w:val="000E643C"/>
    <w:rsid w:val="000E7880"/>
    <w:rsid w:val="000E7C68"/>
    <w:rsid w:val="000F0730"/>
    <w:rsid w:val="000F1478"/>
    <w:rsid w:val="000F2864"/>
    <w:rsid w:val="000F2AB8"/>
    <w:rsid w:val="000F30F4"/>
    <w:rsid w:val="000F3A46"/>
    <w:rsid w:val="000F5AF1"/>
    <w:rsid w:val="00102E5C"/>
    <w:rsid w:val="00102FB1"/>
    <w:rsid w:val="0011127B"/>
    <w:rsid w:val="00113453"/>
    <w:rsid w:val="0012090E"/>
    <w:rsid w:val="00121CEE"/>
    <w:rsid w:val="001235B7"/>
    <w:rsid w:val="0012378D"/>
    <w:rsid w:val="001259ED"/>
    <w:rsid w:val="00130487"/>
    <w:rsid w:val="0013268C"/>
    <w:rsid w:val="00133D74"/>
    <w:rsid w:val="001354BB"/>
    <w:rsid w:val="00141D8C"/>
    <w:rsid w:val="00144B8D"/>
    <w:rsid w:val="001454A0"/>
    <w:rsid w:val="00147398"/>
    <w:rsid w:val="001475A1"/>
    <w:rsid w:val="00150764"/>
    <w:rsid w:val="00152177"/>
    <w:rsid w:val="00152B6F"/>
    <w:rsid w:val="00154476"/>
    <w:rsid w:val="0015482E"/>
    <w:rsid w:val="001554B5"/>
    <w:rsid w:val="0016013B"/>
    <w:rsid w:val="001608A4"/>
    <w:rsid w:val="0016603E"/>
    <w:rsid w:val="00170288"/>
    <w:rsid w:val="00173C6D"/>
    <w:rsid w:val="001749D3"/>
    <w:rsid w:val="001752D5"/>
    <w:rsid w:val="00176AEC"/>
    <w:rsid w:val="00180396"/>
    <w:rsid w:val="00186269"/>
    <w:rsid w:val="001904B5"/>
    <w:rsid w:val="00190B2F"/>
    <w:rsid w:val="00190D11"/>
    <w:rsid w:val="00193BA6"/>
    <w:rsid w:val="001946E4"/>
    <w:rsid w:val="0019470C"/>
    <w:rsid w:val="00195E48"/>
    <w:rsid w:val="001A01A7"/>
    <w:rsid w:val="001A0CE5"/>
    <w:rsid w:val="001A2455"/>
    <w:rsid w:val="001A7619"/>
    <w:rsid w:val="001B71CC"/>
    <w:rsid w:val="001C012E"/>
    <w:rsid w:val="001C15DF"/>
    <w:rsid w:val="001C1C82"/>
    <w:rsid w:val="001C3A46"/>
    <w:rsid w:val="001C575D"/>
    <w:rsid w:val="001D29A8"/>
    <w:rsid w:val="001D3451"/>
    <w:rsid w:val="001D388C"/>
    <w:rsid w:val="001D410A"/>
    <w:rsid w:val="001D7DCC"/>
    <w:rsid w:val="001E1F03"/>
    <w:rsid w:val="001E4819"/>
    <w:rsid w:val="001E4C96"/>
    <w:rsid w:val="001E5142"/>
    <w:rsid w:val="001E5494"/>
    <w:rsid w:val="001F020C"/>
    <w:rsid w:val="001F40DB"/>
    <w:rsid w:val="001F5586"/>
    <w:rsid w:val="001F604C"/>
    <w:rsid w:val="001F6E47"/>
    <w:rsid w:val="001F735F"/>
    <w:rsid w:val="001F7EAB"/>
    <w:rsid w:val="002035B8"/>
    <w:rsid w:val="002038F4"/>
    <w:rsid w:val="00205FF2"/>
    <w:rsid w:val="0020799B"/>
    <w:rsid w:val="0021186E"/>
    <w:rsid w:val="0021275C"/>
    <w:rsid w:val="00212EEF"/>
    <w:rsid w:val="002153C2"/>
    <w:rsid w:val="00217655"/>
    <w:rsid w:val="00217F88"/>
    <w:rsid w:val="002248CA"/>
    <w:rsid w:val="002312E8"/>
    <w:rsid w:val="0023215C"/>
    <w:rsid w:val="00234391"/>
    <w:rsid w:val="002451BB"/>
    <w:rsid w:val="00245413"/>
    <w:rsid w:val="002460E7"/>
    <w:rsid w:val="00247EE1"/>
    <w:rsid w:val="00250221"/>
    <w:rsid w:val="00251C6F"/>
    <w:rsid w:val="00252FBC"/>
    <w:rsid w:val="00257386"/>
    <w:rsid w:val="00257BAA"/>
    <w:rsid w:val="00260675"/>
    <w:rsid w:val="00263B66"/>
    <w:rsid w:val="00265421"/>
    <w:rsid w:val="00271730"/>
    <w:rsid w:val="00272932"/>
    <w:rsid w:val="0027544D"/>
    <w:rsid w:val="002765A9"/>
    <w:rsid w:val="00286840"/>
    <w:rsid w:val="002878B4"/>
    <w:rsid w:val="002906E0"/>
    <w:rsid w:val="002915D5"/>
    <w:rsid w:val="002937C2"/>
    <w:rsid w:val="00294025"/>
    <w:rsid w:val="002943CE"/>
    <w:rsid w:val="002952D2"/>
    <w:rsid w:val="00296534"/>
    <w:rsid w:val="00296F2E"/>
    <w:rsid w:val="002A024E"/>
    <w:rsid w:val="002A3B9D"/>
    <w:rsid w:val="002A473E"/>
    <w:rsid w:val="002A49DC"/>
    <w:rsid w:val="002A69DD"/>
    <w:rsid w:val="002B1052"/>
    <w:rsid w:val="002B1E9E"/>
    <w:rsid w:val="002B271B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C79EC"/>
    <w:rsid w:val="002D384F"/>
    <w:rsid w:val="002D3D14"/>
    <w:rsid w:val="002D61DC"/>
    <w:rsid w:val="002D6325"/>
    <w:rsid w:val="002D74EC"/>
    <w:rsid w:val="002E09BC"/>
    <w:rsid w:val="002E0C15"/>
    <w:rsid w:val="002E13E7"/>
    <w:rsid w:val="002E3711"/>
    <w:rsid w:val="002E387C"/>
    <w:rsid w:val="002E5CA6"/>
    <w:rsid w:val="002E679D"/>
    <w:rsid w:val="002E7C3D"/>
    <w:rsid w:val="002F0793"/>
    <w:rsid w:val="002F0D53"/>
    <w:rsid w:val="002F3356"/>
    <w:rsid w:val="002F37AE"/>
    <w:rsid w:val="002F5463"/>
    <w:rsid w:val="002F55F2"/>
    <w:rsid w:val="002F66BC"/>
    <w:rsid w:val="002F7A27"/>
    <w:rsid w:val="00300111"/>
    <w:rsid w:val="00304568"/>
    <w:rsid w:val="00307B11"/>
    <w:rsid w:val="00307D37"/>
    <w:rsid w:val="0031082A"/>
    <w:rsid w:val="00311050"/>
    <w:rsid w:val="00314FEE"/>
    <w:rsid w:val="00317F33"/>
    <w:rsid w:val="00324B7A"/>
    <w:rsid w:val="003310F2"/>
    <w:rsid w:val="00333B9C"/>
    <w:rsid w:val="00335EFE"/>
    <w:rsid w:val="00336206"/>
    <w:rsid w:val="00336FED"/>
    <w:rsid w:val="003408EA"/>
    <w:rsid w:val="00341D0C"/>
    <w:rsid w:val="00342D7E"/>
    <w:rsid w:val="0034499C"/>
    <w:rsid w:val="00345207"/>
    <w:rsid w:val="00345FFD"/>
    <w:rsid w:val="00351921"/>
    <w:rsid w:val="00352623"/>
    <w:rsid w:val="003556F3"/>
    <w:rsid w:val="00355A2D"/>
    <w:rsid w:val="00355A61"/>
    <w:rsid w:val="0035730D"/>
    <w:rsid w:val="00357D09"/>
    <w:rsid w:val="00362E1D"/>
    <w:rsid w:val="003648C3"/>
    <w:rsid w:val="00366DC3"/>
    <w:rsid w:val="00370041"/>
    <w:rsid w:val="00371DC4"/>
    <w:rsid w:val="00373C41"/>
    <w:rsid w:val="00373ED9"/>
    <w:rsid w:val="00374EC6"/>
    <w:rsid w:val="003766CA"/>
    <w:rsid w:val="003766D4"/>
    <w:rsid w:val="003769B6"/>
    <w:rsid w:val="00376CCC"/>
    <w:rsid w:val="00381852"/>
    <w:rsid w:val="00382A14"/>
    <w:rsid w:val="0038559A"/>
    <w:rsid w:val="00386B4E"/>
    <w:rsid w:val="003875B1"/>
    <w:rsid w:val="00387BE4"/>
    <w:rsid w:val="00395D42"/>
    <w:rsid w:val="00396A41"/>
    <w:rsid w:val="003A2308"/>
    <w:rsid w:val="003A3605"/>
    <w:rsid w:val="003A3982"/>
    <w:rsid w:val="003A3BEA"/>
    <w:rsid w:val="003A5D46"/>
    <w:rsid w:val="003A75EE"/>
    <w:rsid w:val="003B033C"/>
    <w:rsid w:val="003B20AA"/>
    <w:rsid w:val="003B30F6"/>
    <w:rsid w:val="003B6C08"/>
    <w:rsid w:val="003B711F"/>
    <w:rsid w:val="003B7330"/>
    <w:rsid w:val="003C18C6"/>
    <w:rsid w:val="003C3F69"/>
    <w:rsid w:val="003C42AA"/>
    <w:rsid w:val="003C4B92"/>
    <w:rsid w:val="003C5508"/>
    <w:rsid w:val="003C58C2"/>
    <w:rsid w:val="003D1C08"/>
    <w:rsid w:val="003D2751"/>
    <w:rsid w:val="003D3103"/>
    <w:rsid w:val="003D5B19"/>
    <w:rsid w:val="003E1A81"/>
    <w:rsid w:val="003E2C18"/>
    <w:rsid w:val="003E481D"/>
    <w:rsid w:val="003E50FB"/>
    <w:rsid w:val="003F1849"/>
    <w:rsid w:val="003F244C"/>
    <w:rsid w:val="003F3A11"/>
    <w:rsid w:val="003F65B5"/>
    <w:rsid w:val="003F66BE"/>
    <w:rsid w:val="0040039C"/>
    <w:rsid w:val="004021D0"/>
    <w:rsid w:val="004109BA"/>
    <w:rsid w:val="00412211"/>
    <w:rsid w:val="004129EE"/>
    <w:rsid w:val="00412F9F"/>
    <w:rsid w:val="00413F98"/>
    <w:rsid w:val="00413FF7"/>
    <w:rsid w:val="00414CF8"/>
    <w:rsid w:val="00415EE4"/>
    <w:rsid w:val="004172D3"/>
    <w:rsid w:val="0042096E"/>
    <w:rsid w:val="004221BD"/>
    <w:rsid w:val="00422CB7"/>
    <w:rsid w:val="004267BD"/>
    <w:rsid w:val="0042704D"/>
    <w:rsid w:val="00431EC5"/>
    <w:rsid w:val="00431F71"/>
    <w:rsid w:val="00432136"/>
    <w:rsid w:val="004332FD"/>
    <w:rsid w:val="00433BD1"/>
    <w:rsid w:val="00433C55"/>
    <w:rsid w:val="00434721"/>
    <w:rsid w:val="00440803"/>
    <w:rsid w:val="00441D02"/>
    <w:rsid w:val="0044367A"/>
    <w:rsid w:val="0044408C"/>
    <w:rsid w:val="00444D2D"/>
    <w:rsid w:val="00447099"/>
    <w:rsid w:val="0045118F"/>
    <w:rsid w:val="00451217"/>
    <w:rsid w:val="004538B3"/>
    <w:rsid w:val="0045632C"/>
    <w:rsid w:val="00456585"/>
    <w:rsid w:val="00457C27"/>
    <w:rsid w:val="0046041E"/>
    <w:rsid w:val="00466F56"/>
    <w:rsid w:val="00473321"/>
    <w:rsid w:val="004779E6"/>
    <w:rsid w:val="00481DA7"/>
    <w:rsid w:val="00482B81"/>
    <w:rsid w:val="00485A3C"/>
    <w:rsid w:val="00486A39"/>
    <w:rsid w:val="00492AFC"/>
    <w:rsid w:val="00493744"/>
    <w:rsid w:val="00495A22"/>
    <w:rsid w:val="00496BE0"/>
    <w:rsid w:val="004A008C"/>
    <w:rsid w:val="004A10CB"/>
    <w:rsid w:val="004A1BF7"/>
    <w:rsid w:val="004A39A4"/>
    <w:rsid w:val="004A705C"/>
    <w:rsid w:val="004A7BC7"/>
    <w:rsid w:val="004B1546"/>
    <w:rsid w:val="004B298E"/>
    <w:rsid w:val="004B3B7B"/>
    <w:rsid w:val="004B78D2"/>
    <w:rsid w:val="004C27C9"/>
    <w:rsid w:val="004C2FAD"/>
    <w:rsid w:val="004C7990"/>
    <w:rsid w:val="004D217A"/>
    <w:rsid w:val="004D4598"/>
    <w:rsid w:val="004D5F6F"/>
    <w:rsid w:val="004D641D"/>
    <w:rsid w:val="004E1D26"/>
    <w:rsid w:val="004E2C22"/>
    <w:rsid w:val="004E38F4"/>
    <w:rsid w:val="004E4124"/>
    <w:rsid w:val="004E58CA"/>
    <w:rsid w:val="004F0D1F"/>
    <w:rsid w:val="004F17F2"/>
    <w:rsid w:val="004F2443"/>
    <w:rsid w:val="004F29D5"/>
    <w:rsid w:val="004F2AB4"/>
    <w:rsid w:val="004F569F"/>
    <w:rsid w:val="004F61AA"/>
    <w:rsid w:val="004F7271"/>
    <w:rsid w:val="004F7B70"/>
    <w:rsid w:val="0050020A"/>
    <w:rsid w:val="00500D5F"/>
    <w:rsid w:val="00510604"/>
    <w:rsid w:val="00513B3B"/>
    <w:rsid w:val="00515F82"/>
    <w:rsid w:val="0051756E"/>
    <w:rsid w:val="00520F18"/>
    <w:rsid w:val="0052128F"/>
    <w:rsid w:val="00525B29"/>
    <w:rsid w:val="005268AB"/>
    <w:rsid w:val="005276AB"/>
    <w:rsid w:val="00527F78"/>
    <w:rsid w:val="00530F0E"/>
    <w:rsid w:val="00530FB5"/>
    <w:rsid w:val="00532640"/>
    <w:rsid w:val="00533CD9"/>
    <w:rsid w:val="00535BB0"/>
    <w:rsid w:val="005366A2"/>
    <w:rsid w:val="0054095D"/>
    <w:rsid w:val="00540D38"/>
    <w:rsid w:val="00545FAF"/>
    <w:rsid w:val="0055080A"/>
    <w:rsid w:val="00550A2C"/>
    <w:rsid w:val="00550A6C"/>
    <w:rsid w:val="005516B0"/>
    <w:rsid w:val="00554E2B"/>
    <w:rsid w:val="00557508"/>
    <w:rsid w:val="005628AC"/>
    <w:rsid w:val="00564D1D"/>
    <w:rsid w:val="005674D7"/>
    <w:rsid w:val="005723AA"/>
    <w:rsid w:val="00573F92"/>
    <w:rsid w:val="00575310"/>
    <w:rsid w:val="0057558E"/>
    <w:rsid w:val="00576025"/>
    <w:rsid w:val="00576422"/>
    <w:rsid w:val="00581DD7"/>
    <w:rsid w:val="005827B7"/>
    <w:rsid w:val="00585691"/>
    <w:rsid w:val="005867A8"/>
    <w:rsid w:val="0059196D"/>
    <w:rsid w:val="00592A9A"/>
    <w:rsid w:val="00593D2B"/>
    <w:rsid w:val="00596A59"/>
    <w:rsid w:val="005A0310"/>
    <w:rsid w:val="005A2EB9"/>
    <w:rsid w:val="005A3D53"/>
    <w:rsid w:val="005A4258"/>
    <w:rsid w:val="005A462A"/>
    <w:rsid w:val="005A46D8"/>
    <w:rsid w:val="005A5942"/>
    <w:rsid w:val="005B4836"/>
    <w:rsid w:val="005B48B8"/>
    <w:rsid w:val="005B6513"/>
    <w:rsid w:val="005B6FD8"/>
    <w:rsid w:val="005C00FE"/>
    <w:rsid w:val="005C06B9"/>
    <w:rsid w:val="005C14D6"/>
    <w:rsid w:val="005C2C5C"/>
    <w:rsid w:val="005C397B"/>
    <w:rsid w:val="005C59A1"/>
    <w:rsid w:val="005D0DF5"/>
    <w:rsid w:val="005D5BBD"/>
    <w:rsid w:val="005D6C5C"/>
    <w:rsid w:val="005D6EDB"/>
    <w:rsid w:val="005E0D84"/>
    <w:rsid w:val="005E35AA"/>
    <w:rsid w:val="005F0F64"/>
    <w:rsid w:val="005F338C"/>
    <w:rsid w:val="005F6D35"/>
    <w:rsid w:val="005F6DE3"/>
    <w:rsid w:val="005F75AE"/>
    <w:rsid w:val="00600931"/>
    <w:rsid w:val="006009A0"/>
    <w:rsid w:val="00607E58"/>
    <w:rsid w:val="00610566"/>
    <w:rsid w:val="006119DE"/>
    <w:rsid w:val="00613474"/>
    <w:rsid w:val="00615626"/>
    <w:rsid w:val="006163FC"/>
    <w:rsid w:val="006218CE"/>
    <w:rsid w:val="006237CF"/>
    <w:rsid w:val="00623CD3"/>
    <w:rsid w:val="0062531B"/>
    <w:rsid w:val="00625CDD"/>
    <w:rsid w:val="00625FFE"/>
    <w:rsid w:val="00632F55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70A8"/>
    <w:rsid w:val="0064765E"/>
    <w:rsid w:val="00647BDD"/>
    <w:rsid w:val="006541D2"/>
    <w:rsid w:val="0066017D"/>
    <w:rsid w:val="00661BEF"/>
    <w:rsid w:val="00664235"/>
    <w:rsid w:val="00664DA9"/>
    <w:rsid w:val="00665FCE"/>
    <w:rsid w:val="006706CB"/>
    <w:rsid w:val="00671CE0"/>
    <w:rsid w:val="006727B0"/>
    <w:rsid w:val="0067394D"/>
    <w:rsid w:val="00675B11"/>
    <w:rsid w:val="0067779A"/>
    <w:rsid w:val="00677C64"/>
    <w:rsid w:val="00681E51"/>
    <w:rsid w:val="00684812"/>
    <w:rsid w:val="00691D3B"/>
    <w:rsid w:val="006962C4"/>
    <w:rsid w:val="006A01DE"/>
    <w:rsid w:val="006A0399"/>
    <w:rsid w:val="006A3B65"/>
    <w:rsid w:val="006A3BEF"/>
    <w:rsid w:val="006A4356"/>
    <w:rsid w:val="006A6DC4"/>
    <w:rsid w:val="006A7672"/>
    <w:rsid w:val="006B2280"/>
    <w:rsid w:val="006B247F"/>
    <w:rsid w:val="006B2B70"/>
    <w:rsid w:val="006B6B27"/>
    <w:rsid w:val="006B7368"/>
    <w:rsid w:val="006C07C3"/>
    <w:rsid w:val="006C2243"/>
    <w:rsid w:val="006C28BA"/>
    <w:rsid w:val="006C4EA0"/>
    <w:rsid w:val="006C594E"/>
    <w:rsid w:val="006D1150"/>
    <w:rsid w:val="006D38DD"/>
    <w:rsid w:val="006D4094"/>
    <w:rsid w:val="006E2E0A"/>
    <w:rsid w:val="006E404E"/>
    <w:rsid w:val="006E5545"/>
    <w:rsid w:val="006F0355"/>
    <w:rsid w:val="006F0E61"/>
    <w:rsid w:val="006F227D"/>
    <w:rsid w:val="006F3989"/>
    <w:rsid w:val="006F52B9"/>
    <w:rsid w:val="006F5D81"/>
    <w:rsid w:val="00701947"/>
    <w:rsid w:val="00704A62"/>
    <w:rsid w:val="007078A5"/>
    <w:rsid w:val="00707E68"/>
    <w:rsid w:val="00710D9C"/>
    <w:rsid w:val="00713E2A"/>
    <w:rsid w:val="0072025E"/>
    <w:rsid w:val="0072149F"/>
    <w:rsid w:val="00724896"/>
    <w:rsid w:val="00724B32"/>
    <w:rsid w:val="00726DF5"/>
    <w:rsid w:val="00727164"/>
    <w:rsid w:val="00727F71"/>
    <w:rsid w:val="00733257"/>
    <w:rsid w:val="00734EE1"/>
    <w:rsid w:val="007371C1"/>
    <w:rsid w:val="00740AAB"/>
    <w:rsid w:val="007426E5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D05"/>
    <w:rsid w:val="0075535D"/>
    <w:rsid w:val="00760C2E"/>
    <w:rsid w:val="00761A9D"/>
    <w:rsid w:val="00764A3B"/>
    <w:rsid w:val="007660E2"/>
    <w:rsid w:val="00767FC5"/>
    <w:rsid w:val="00771487"/>
    <w:rsid w:val="0077438E"/>
    <w:rsid w:val="00781264"/>
    <w:rsid w:val="00781A2D"/>
    <w:rsid w:val="00782361"/>
    <w:rsid w:val="00783F5A"/>
    <w:rsid w:val="00790044"/>
    <w:rsid w:val="00790BCB"/>
    <w:rsid w:val="00792B11"/>
    <w:rsid w:val="00793FC2"/>
    <w:rsid w:val="00796141"/>
    <w:rsid w:val="007A002A"/>
    <w:rsid w:val="007A1193"/>
    <w:rsid w:val="007A6AC7"/>
    <w:rsid w:val="007B10FD"/>
    <w:rsid w:val="007B25AE"/>
    <w:rsid w:val="007B4D12"/>
    <w:rsid w:val="007B6496"/>
    <w:rsid w:val="007C381B"/>
    <w:rsid w:val="007C4034"/>
    <w:rsid w:val="007C67B9"/>
    <w:rsid w:val="007D13C1"/>
    <w:rsid w:val="007D1FD7"/>
    <w:rsid w:val="007D4206"/>
    <w:rsid w:val="007D4645"/>
    <w:rsid w:val="007D4678"/>
    <w:rsid w:val="007D6726"/>
    <w:rsid w:val="007D6F5F"/>
    <w:rsid w:val="007D762E"/>
    <w:rsid w:val="007E2178"/>
    <w:rsid w:val="007E2E54"/>
    <w:rsid w:val="007E47F0"/>
    <w:rsid w:val="007E5539"/>
    <w:rsid w:val="007E6FAC"/>
    <w:rsid w:val="007F0BF1"/>
    <w:rsid w:val="007F0F7B"/>
    <w:rsid w:val="007F556F"/>
    <w:rsid w:val="007F5BE2"/>
    <w:rsid w:val="008037ED"/>
    <w:rsid w:val="00805E89"/>
    <w:rsid w:val="0080672B"/>
    <w:rsid w:val="00806CD4"/>
    <w:rsid w:val="00807A41"/>
    <w:rsid w:val="0081226A"/>
    <w:rsid w:val="00813635"/>
    <w:rsid w:val="00813CBB"/>
    <w:rsid w:val="00814AE6"/>
    <w:rsid w:val="00814B6E"/>
    <w:rsid w:val="00814BDF"/>
    <w:rsid w:val="00815C54"/>
    <w:rsid w:val="0081671F"/>
    <w:rsid w:val="0082096F"/>
    <w:rsid w:val="00821981"/>
    <w:rsid w:val="00823C1C"/>
    <w:rsid w:val="008243A5"/>
    <w:rsid w:val="008309DD"/>
    <w:rsid w:val="0083170B"/>
    <w:rsid w:val="00831A8A"/>
    <w:rsid w:val="00831CFC"/>
    <w:rsid w:val="00837E6B"/>
    <w:rsid w:val="00842AD0"/>
    <w:rsid w:val="00846A86"/>
    <w:rsid w:val="00850FA6"/>
    <w:rsid w:val="00852CD8"/>
    <w:rsid w:val="00855BD2"/>
    <w:rsid w:val="00861254"/>
    <w:rsid w:val="00864E2E"/>
    <w:rsid w:val="00866936"/>
    <w:rsid w:val="008707FC"/>
    <w:rsid w:val="0087093B"/>
    <w:rsid w:val="00870D77"/>
    <w:rsid w:val="0087414C"/>
    <w:rsid w:val="008745A9"/>
    <w:rsid w:val="00874E69"/>
    <w:rsid w:val="00877EBF"/>
    <w:rsid w:val="00881B20"/>
    <w:rsid w:val="00882240"/>
    <w:rsid w:val="00882C5F"/>
    <w:rsid w:val="0088743D"/>
    <w:rsid w:val="008918DF"/>
    <w:rsid w:val="0089539C"/>
    <w:rsid w:val="00896CF6"/>
    <w:rsid w:val="008A03B8"/>
    <w:rsid w:val="008A0673"/>
    <w:rsid w:val="008A1384"/>
    <w:rsid w:val="008A2704"/>
    <w:rsid w:val="008A619C"/>
    <w:rsid w:val="008A685F"/>
    <w:rsid w:val="008B199C"/>
    <w:rsid w:val="008C1EA5"/>
    <w:rsid w:val="008C28A7"/>
    <w:rsid w:val="008C39A0"/>
    <w:rsid w:val="008D0C50"/>
    <w:rsid w:val="008D2C01"/>
    <w:rsid w:val="008D35E9"/>
    <w:rsid w:val="008D3DA6"/>
    <w:rsid w:val="008D5CD3"/>
    <w:rsid w:val="008D65DB"/>
    <w:rsid w:val="008D6B20"/>
    <w:rsid w:val="008E0E50"/>
    <w:rsid w:val="008E78DE"/>
    <w:rsid w:val="008E7C46"/>
    <w:rsid w:val="008F1236"/>
    <w:rsid w:val="008F2186"/>
    <w:rsid w:val="008F2245"/>
    <w:rsid w:val="008F2296"/>
    <w:rsid w:val="008F229C"/>
    <w:rsid w:val="008F2744"/>
    <w:rsid w:val="008F2CB3"/>
    <w:rsid w:val="008F3FBE"/>
    <w:rsid w:val="008F784A"/>
    <w:rsid w:val="00900F1F"/>
    <w:rsid w:val="00901FB0"/>
    <w:rsid w:val="00902713"/>
    <w:rsid w:val="009054A7"/>
    <w:rsid w:val="00905B1E"/>
    <w:rsid w:val="00906365"/>
    <w:rsid w:val="0091024B"/>
    <w:rsid w:val="00914347"/>
    <w:rsid w:val="00914F87"/>
    <w:rsid w:val="00915473"/>
    <w:rsid w:val="00915EF7"/>
    <w:rsid w:val="009161E8"/>
    <w:rsid w:val="00916D05"/>
    <w:rsid w:val="00917CF3"/>
    <w:rsid w:val="00920509"/>
    <w:rsid w:val="0092068A"/>
    <w:rsid w:val="009219EE"/>
    <w:rsid w:val="00922314"/>
    <w:rsid w:val="00922E7F"/>
    <w:rsid w:val="00926688"/>
    <w:rsid w:val="00927DC4"/>
    <w:rsid w:val="009321F6"/>
    <w:rsid w:val="00933786"/>
    <w:rsid w:val="009345DB"/>
    <w:rsid w:val="00936056"/>
    <w:rsid w:val="0093655D"/>
    <w:rsid w:val="00940583"/>
    <w:rsid w:val="00941A58"/>
    <w:rsid w:val="009423D1"/>
    <w:rsid w:val="009425C6"/>
    <w:rsid w:val="00947B0B"/>
    <w:rsid w:val="009506E6"/>
    <w:rsid w:val="0095533B"/>
    <w:rsid w:val="00963487"/>
    <w:rsid w:val="009650EA"/>
    <w:rsid w:val="00965267"/>
    <w:rsid w:val="00966B5E"/>
    <w:rsid w:val="009674D8"/>
    <w:rsid w:val="00967E23"/>
    <w:rsid w:val="009706CB"/>
    <w:rsid w:val="00972A58"/>
    <w:rsid w:val="0097441B"/>
    <w:rsid w:val="00974885"/>
    <w:rsid w:val="00974D5E"/>
    <w:rsid w:val="00977518"/>
    <w:rsid w:val="00977685"/>
    <w:rsid w:val="00977C31"/>
    <w:rsid w:val="00981D10"/>
    <w:rsid w:val="00986E33"/>
    <w:rsid w:val="00987BBA"/>
    <w:rsid w:val="00990E4C"/>
    <w:rsid w:val="009925E8"/>
    <w:rsid w:val="00997381"/>
    <w:rsid w:val="009A26D4"/>
    <w:rsid w:val="009A42CD"/>
    <w:rsid w:val="009A4884"/>
    <w:rsid w:val="009A69C9"/>
    <w:rsid w:val="009A6E51"/>
    <w:rsid w:val="009A6EB3"/>
    <w:rsid w:val="009A72CE"/>
    <w:rsid w:val="009B02F8"/>
    <w:rsid w:val="009B2BE0"/>
    <w:rsid w:val="009B35DE"/>
    <w:rsid w:val="009B6335"/>
    <w:rsid w:val="009B7B0B"/>
    <w:rsid w:val="009C1054"/>
    <w:rsid w:val="009C119F"/>
    <w:rsid w:val="009C2696"/>
    <w:rsid w:val="009C61F4"/>
    <w:rsid w:val="009C673C"/>
    <w:rsid w:val="009C6D91"/>
    <w:rsid w:val="009C76BF"/>
    <w:rsid w:val="009D10C7"/>
    <w:rsid w:val="009D150D"/>
    <w:rsid w:val="009D1AD9"/>
    <w:rsid w:val="009D1B99"/>
    <w:rsid w:val="009D2203"/>
    <w:rsid w:val="009D28BC"/>
    <w:rsid w:val="009D646C"/>
    <w:rsid w:val="009D6B83"/>
    <w:rsid w:val="009E17D4"/>
    <w:rsid w:val="009E3B62"/>
    <w:rsid w:val="009E484E"/>
    <w:rsid w:val="009E5CB0"/>
    <w:rsid w:val="009F0992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0528"/>
    <w:rsid w:val="00A12A7F"/>
    <w:rsid w:val="00A1379B"/>
    <w:rsid w:val="00A20D7E"/>
    <w:rsid w:val="00A214C0"/>
    <w:rsid w:val="00A23462"/>
    <w:rsid w:val="00A24092"/>
    <w:rsid w:val="00A24F90"/>
    <w:rsid w:val="00A2521B"/>
    <w:rsid w:val="00A254F5"/>
    <w:rsid w:val="00A256AF"/>
    <w:rsid w:val="00A2651F"/>
    <w:rsid w:val="00A27E14"/>
    <w:rsid w:val="00A32666"/>
    <w:rsid w:val="00A3438D"/>
    <w:rsid w:val="00A3651F"/>
    <w:rsid w:val="00A37A38"/>
    <w:rsid w:val="00A42BA9"/>
    <w:rsid w:val="00A44888"/>
    <w:rsid w:val="00A4594D"/>
    <w:rsid w:val="00A46ABF"/>
    <w:rsid w:val="00A47F33"/>
    <w:rsid w:val="00A50788"/>
    <w:rsid w:val="00A51B5C"/>
    <w:rsid w:val="00A51D26"/>
    <w:rsid w:val="00A53329"/>
    <w:rsid w:val="00A53F17"/>
    <w:rsid w:val="00A555D2"/>
    <w:rsid w:val="00A57F97"/>
    <w:rsid w:val="00A64FC3"/>
    <w:rsid w:val="00A67799"/>
    <w:rsid w:val="00A67EE7"/>
    <w:rsid w:val="00A7677F"/>
    <w:rsid w:val="00A80BE8"/>
    <w:rsid w:val="00A84EEB"/>
    <w:rsid w:val="00A90666"/>
    <w:rsid w:val="00A95329"/>
    <w:rsid w:val="00AA22AC"/>
    <w:rsid w:val="00AA2684"/>
    <w:rsid w:val="00AB17CB"/>
    <w:rsid w:val="00AB5D45"/>
    <w:rsid w:val="00AC1B3B"/>
    <w:rsid w:val="00AC4A5E"/>
    <w:rsid w:val="00AC5758"/>
    <w:rsid w:val="00AD0DD3"/>
    <w:rsid w:val="00AD320A"/>
    <w:rsid w:val="00AD4302"/>
    <w:rsid w:val="00AD4C98"/>
    <w:rsid w:val="00AD7130"/>
    <w:rsid w:val="00AE2AEB"/>
    <w:rsid w:val="00AE574E"/>
    <w:rsid w:val="00AE6B02"/>
    <w:rsid w:val="00AE6BD0"/>
    <w:rsid w:val="00AE6CBA"/>
    <w:rsid w:val="00AE6FCA"/>
    <w:rsid w:val="00AF1DEC"/>
    <w:rsid w:val="00AF2381"/>
    <w:rsid w:val="00AF5402"/>
    <w:rsid w:val="00AF7015"/>
    <w:rsid w:val="00B01DC5"/>
    <w:rsid w:val="00B039CD"/>
    <w:rsid w:val="00B05DD9"/>
    <w:rsid w:val="00B0685F"/>
    <w:rsid w:val="00B15333"/>
    <w:rsid w:val="00B1535B"/>
    <w:rsid w:val="00B17952"/>
    <w:rsid w:val="00B20211"/>
    <w:rsid w:val="00B21E8E"/>
    <w:rsid w:val="00B27C4D"/>
    <w:rsid w:val="00B305B8"/>
    <w:rsid w:val="00B32537"/>
    <w:rsid w:val="00B33717"/>
    <w:rsid w:val="00B3525C"/>
    <w:rsid w:val="00B435D7"/>
    <w:rsid w:val="00B452B4"/>
    <w:rsid w:val="00B5109B"/>
    <w:rsid w:val="00B51850"/>
    <w:rsid w:val="00B53E75"/>
    <w:rsid w:val="00B557CA"/>
    <w:rsid w:val="00B56225"/>
    <w:rsid w:val="00B57414"/>
    <w:rsid w:val="00B60F93"/>
    <w:rsid w:val="00B618D9"/>
    <w:rsid w:val="00B622C6"/>
    <w:rsid w:val="00B630AF"/>
    <w:rsid w:val="00B63835"/>
    <w:rsid w:val="00B709AA"/>
    <w:rsid w:val="00B729BC"/>
    <w:rsid w:val="00B77089"/>
    <w:rsid w:val="00B818B0"/>
    <w:rsid w:val="00B83C7E"/>
    <w:rsid w:val="00B84184"/>
    <w:rsid w:val="00B843B2"/>
    <w:rsid w:val="00B8589B"/>
    <w:rsid w:val="00B867A7"/>
    <w:rsid w:val="00B92F62"/>
    <w:rsid w:val="00B937D3"/>
    <w:rsid w:val="00B93E28"/>
    <w:rsid w:val="00B95AC6"/>
    <w:rsid w:val="00B974FE"/>
    <w:rsid w:val="00B978EF"/>
    <w:rsid w:val="00BA1C0E"/>
    <w:rsid w:val="00BA3854"/>
    <w:rsid w:val="00BA4833"/>
    <w:rsid w:val="00BA4F83"/>
    <w:rsid w:val="00BA5258"/>
    <w:rsid w:val="00BA5543"/>
    <w:rsid w:val="00BA7259"/>
    <w:rsid w:val="00BA72E6"/>
    <w:rsid w:val="00BB00C3"/>
    <w:rsid w:val="00BB0BD5"/>
    <w:rsid w:val="00BB3C69"/>
    <w:rsid w:val="00BB455A"/>
    <w:rsid w:val="00BB591B"/>
    <w:rsid w:val="00BB6221"/>
    <w:rsid w:val="00BB6AC7"/>
    <w:rsid w:val="00BC4F07"/>
    <w:rsid w:val="00BC5727"/>
    <w:rsid w:val="00BC5908"/>
    <w:rsid w:val="00BC78FF"/>
    <w:rsid w:val="00BC798F"/>
    <w:rsid w:val="00BC7B24"/>
    <w:rsid w:val="00BD0330"/>
    <w:rsid w:val="00BD0D73"/>
    <w:rsid w:val="00BD3B51"/>
    <w:rsid w:val="00BD670F"/>
    <w:rsid w:val="00BD7EF0"/>
    <w:rsid w:val="00BE0B73"/>
    <w:rsid w:val="00BE5D1C"/>
    <w:rsid w:val="00BE74D7"/>
    <w:rsid w:val="00BF250A"/>
    <w:rsid w:val="00BF4811"/>
    <w:rsid w:val="00BF4EDA"/>
    <w:rsid w:val="00BF5215"/>
    <w:rsid w:val="00C0413B"/>
    <w:rsid w:val="00C10120"/>
    <w:rsid w:val="00C10B5A"/>
    <w:rsid w:val="00C116BA"/>
    <w:rsid w:val="00C121D8"/>
    <w:rsid w:val="00C1240D"/>
    <w:rsid w:val="00C13C94"/>
    <w:rsid w:val="00C148BA"/>
    <w:rsid w:val="00C15F48"/>
    <w:rsid w:val="00C161C0"/>
    <w:rsid w:val="00C175C3"/>
    <w:rsid w:val="00C21CB9"/>
    <w:rsid w:val="00C24D61"/>
    <w:rsid w:val="00C275D2"/>
    <w:rsid w:val="00C3003A"/>
    <w:rsid w:val="00C3172F"/>
    <w:rsid w:val="00C31C38"/>
    <w:rsid w:val="00C32D7F"/>
    <w:rsid w:val="00C331B1"/>
    <w:rsid w:val="00C3335F"/>
    <w:rsid w:val="00C350E1"/>
    <w:rsid w:val="00C35BDA"/>
    <w:rsid w:val="00C51F32"/>
    <w:rsid w:val="00C54202"/>
    <w:rsid w:val="00C63509"/>
    <w:rsid w:val="00C654D2"/>
    <w:rsid w:val="00C704D6"/>
    <w:rsid w:val="00C71738"/>
    <w:rsid w:val="00C7193B"/>
    <w:rsid w:val="00C72261"/>
    <w:rsid w:val="00C725B8"/>
    <w:rsid w:val="00C73174"/>
    <w:rsid w:val="00C738F4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010"/>
    <w:rsid w:val="00CA79C4"/>
    <w:rsid w:val="00CB2520"/>
    <w:rsid w:val="00CB3FFB"/>
    <w:rsid w:val="00CB5A5B"/>
    <w:rsid w:val="00CC0891"/>
    <w:rsid w:val="00CC2C1F"/>
    <w:rsid w:val="00CC302A"/>
    <w:rsid w:val="00CC316A"/>
    <w:rsid w:val="00CC4D1A"/>
    <w:rsid w:val="00CC6800"/>
    <w:rsid w:val="00CC7D38"/>
    <w:rsid w:val="00CD0C02"/>
    <w:rsid w:val="00CD0C9E"/>
    <w:rsid w:val="00CD1B13"/>
    <w:rsid w:val="00CD2D39"/>
    <w:rsid w:val="00CD331A"/>
    <w:rsid w:val="00CD534D"/>
    <w:rsid w:val="00CD73A3"/>
    <w:rsid w:val="00CE09BD"/>
    <w:rsid w:val="00CE1634"/>
    <w:rsid w:val="00CE3D71"/>
    <w:rsid w:val="00CE6750"/>
    <w:rsid w:val="00CF256C"/>
    <w:rsid w:val="00D02602"/>
    <w:rsid w:val="00D10C7A"/>
    <w:rsid w:val="00D113F1"/>
    <w:rsid w:val="00D118D5"/>
    <w:rsid w:val="00D12BCD"/>
    <w:rsid w:val="00D15810"/>
    <w:rsid w:val="00D15A9C"/>
    <w:rsid w:val="00D2019E"/>
    <w:rsid w:val="00D22C14"/>
    <w:rsid w:val="00D22E86"/>
    <w:rsid w:val="00D23B33"/>
    <w:rsid w:val="00D25918"/>
    <w:rsid w:val="00D32016"/>
    <w:rsid w:val="00D32699"/>
    <w:rsid w:val="00D32824"/>
    <w:rsid w:val="00D33AF2"/>
    <w:rsid w:val="00D33D96"/>
    <w:rsid w:val="00D379A0"/>
    <w:rsid w:val="00D40644"/>
    <w:rsid w:val="00D4410E"/>
    <w:rsid w:val="00D450F2"/>
    <w:rsid w:val="00D55185"/>
    <w:rsid w:val="00D56D7B"/>
    <w:rsid w:val="00D5738C"/>
    <w:rsid w:val="00D57911"/>
    <w:rsid w:val="00D63C30"/>
    <w:rsid w:val="00D6437E"/>
    <w:rsid w:val="00D66060"/>
    <w:rsid w:val="00D6699F"/>
    <w:rsid w:val="00D66E7E"/>
    <w:rsid w:val="00D7264F"/>
    <w:rsid w:val="00D746BA"/>
    <w:rsid w:val="00D7662A"/>
    <w:rsid w:val="00D80996"/>
    <w:rsid w:val="00D80EB9"/>
    <w:rsid w:val="00D83D1B"/>
    <w:rsid w:val="00D84193"/>
    <w:rsid w:val="00D91458"/>
    <w:rsid w:val="00D91A52"/>
    <w:rsid w:val="00D94496"/>
    <w:rsid w:val="00DA347D"/>
    <w:rsid w:val="00DA4D41"/>
    <w:rsid w:val="00DB0CB4"/>
    <w:rsid w:val="00DB10D1"/>
    <w:rsid w:val="00DB25AD"/>
    <w:rsid w:val="00DB2A88"/>
    <w:rsid w:val="00DB2DFD"/>
    <w:rsid w:val="00DB307A"/>
    <w:rsid w:val="00DB52C8"/>
    <w:rsid w:val="00DB7B16"/>
    <w:rsid w:val="00DB7FDB"/>
    <w:rsid w:val="00DC17F7"/>
    <w:rsid w:val="00DC2B8B"/>
    <w:rsid w:val="00DC41EF"/>
    <w:rsid w:val="00DC50FF"/>
    <w:rsid w:val="00DC6EFE"/>
    <w:rsid w:val="00DC6F86"/>
    <w:rsid w:val="00DD49D3"/>
    <w:rsid w:val="00DD4F20"/>
    <w:rsid w:val="00DD7843"/>
    <w:rsid w:val="00DE0418"/>
    <w:rsid w:val="00DE3862"/>
    <w:rsid w:val="00DE7311"/>
    <w:rsid w:val="00DF149F"/>
    <w:rsid w:val="00DF14D2"/>
    <w:rsid w:val="00DF2232"/>
    <w:rsid w:val="00E000A8"/>
    <w:rsid w:val="00E00593"/>
    <w:rsid w:val="00E01F80"/>
    <w:rsid w:val="00E0343D"/>
    <w:rsid w:val="00E0443A"/>
    <w:rsid w:val="00E04E8B"/>
    <w:rsid w:val="00E04FF3"/>
    <w:rsid w:val="00E06BD6"/>
    <w:rsid w:val="00E12452"/>
    <w:rsid w:val="00E1372E"/>
    <w:rsid w:val="00E13E4B"/>
    <w:rsid w:val="00E14523"/>
    <w:rsid w:val="00E1505F"/>
    <w:rsid w:val="00E1579C"/>
    <w:rsid w:val="00E160C5"/>
    <w:rsid w:val="00E17BA7"/>
    <w:rsid w:val="00E22582"/>
    <w:rsid w:val="00E24484"/>
    <w:rsid w:val="00E26CC6"/>
    <w:rsid w:val="00E2720B"/>
    <w:rsid w:val="00E301C9"/>
    <w:rsid w:val="00E338CD"/>
    <w:rsid w:val="00E35891"/>
    <w:rsid w:val="00E36800"/>
    <w:rsid w:val="00E36DF9"/>
    <w:rsid w:val="00E373ED"/>
    <w:rsid w:val="00E472DE"/>
    <w:rsid w:val="00E51776"/>
    <w:rsid w:val="00E52068"/>
    <w:rsid w:val="00E53600"/>
    <w:rsid w:val="00E5392F"/>
    <w:rsid w:val="00E54817"/>
    <w:rsid w:val="00E55D23"/>
    <w:rsid w:val="00E55E28"/>
    <w:rsid w:val="00E61137"/>
    <w:rsid w:val="00E620EE"/>
    <w:rsid w:val="00E628FF"/>
    <w:rsid w:val="00E62C1B"/>
    <w:rsid w:val="00E6536C"/>
    <w:rsid w:val="00E6539F"/>
    <w:rsid w:val="00E65C32"/>
    <w:rsid w:val="00E66BE0"/>
    <w:rsid w:val="00E677AB"/>
    <w:rsid w:val="00E71541"/>
    <w:rsid w:val="00E730CE"/>
    <w:rsid w:val="00E7324B"/>
    <w:rsid w:val="00E73E6B"/>
    <w:rsid w:val="00E77D04"/>
    <w:rsid w:val="00E848EE"/>
    <w:rsid w:val="00E861E9"/>
    <w:rsid w:val="00E874D9"/>
    <w:rsid w:val="00E9010F"/>
    <w:rsid w:val="00E90E66"/>
    <w:rsid w:val="00E9178E"/>
    <w:rsid w:val="00E923FE"/>
    <w:rsid w:val="00E929C7"/>
    <w:rsid w:val="00E93843"/>
    <w:rsid w:val="00E946EB"/>
    <w:rsid w:val="00EA6044"/>
    <w:rsid w:val="00EB0496"/>
    <w:rsid w:val="00EB1BD7"/>
    <w:rsid w:val="00EB354B"/>
    <w:rsid w:val="00EB4004"/>
    <w:rsid w:val="00EB64F4"/>
    <w:rsid w:val="00EB69D6"/>
    <w:rsid w:val="00EB74F5"/>
    <w:rsid w:val="00EC0A15"/>
    <w:rsid w:val="00EC1391"/>
    <w:rsid w:val="00EC252A"/>
    <w:rsid w:val="00ED0199"/>
    <w:rsid w:val="00ED09CC"/>
    <w:rsid w:val="00ED0CDA"/>
    <w:rsid w:val="00ED294D"/>
    <w:rsid w:val="00ED4019"/>
    <w:rsid w:val="00ED454E"/>
    <w:rsid w:val="00ED4ABD"/>
    <w:rsid w:val="00EE2342"/>
    <w:rsid w:val="00EE55C3"/>
    <w:rsid w:val="00EE63AB"/>
    <w:rsid w:val="00EE6506"/>
    <w:rsid w:val="00EE71B9"/>
    <w:rsid w:val="00EF2CE1"/>
    <w:rsid w:val="00EF4813"/>
    <w:rsid w:val="00EF7561"/>
    <w:rsid w:val="00EF7BCA"/>
    <w:rsid w:val="00F026BB"/>
    <w:rsid w:val="00F02E85"/>
    <w:rsid w:val="00F066B1"/>
    <w:rsid w:val="00F068AA"/>
    <w:rsid w:val="00F071C4"/>
    <w:rsid w:val="00F0794C"/>
    <w:rsid w:val="00F138B8"/>
    <w:rsid w:val="00F1487C"/>
    <w:rsid w:val="00F14C3A"/>
    <w:rsid w:val="00F167EA"/>
    <w:rsid w:val="00F2051F"/>
    <w:rsid w:val="00F21E8A"/>
    <w:rsid w:val="00F22847"/>
    <w:rsid w:val="00F229A7"/>
    <w:rsid w:val="00F23EF0"/>
    <w:rsid w:val="00F24714"/>
    <w:rsid w:val="00F26F65"/>
    <w:rsid w:val="00F3156B"/>
    <w:rsid w:val="00F33EF9"/>
    <w:rsid w:val="00F375BB"/>
    <w:rsid w:val="00F4100F"/>
    <w:rsid w:val="00F449A1"/>
    <w:rsid w:val="00F5015F"/>
    <w:rsid w:val="00F51E7F"/>
    <w:rsid w:val="00F54A2C"/>
    <w:rsid w:val="00F551E2"/>
    <w:rsid w:val="00F55323"/>
    <w:rsid w:val="00F60049"/>
    <w:rsid w:val="00F61B61"/>
    <w:rsid w:val="00F66F5D"/>
    <w:rsid w:val="00F70342"/>
    <w:rsid w:val="00F7171F"/>
    <w:rsid w:val="00F7242E"/>
    <w:rsid w:val="00F72D84"/>
    <w:rsid w:val="00F74B22"/>
    <w:rsid w:val="00F7716B"/>
    <w:rsid w:val="00F812A0"/>
    <w:rsid w:val="00F81451"/>
    <w:rsid w:val="00F8158E"/>
    <w:rsid w:val="00F82757"/>
    <w:rsid w:val="00F8605B"/>
    <w:rsid w:val="00F86B9E"/>
    <w:rsid w:val="00F9291A"/>
    <w:rsid w:val="00F934CB"/>
    <w:rsid w:val="00F95161"/>
    <w:rsid w:val="00FA1F11"/>
    <w:rsid w:val="00FA65E9"/>
    <w:rsid w:val="00FB2250"/>
    <w:rsid w:val="00FB2293"/>
    <w:rsid w:val="00FB2ED2"/>
    <w:rsid w:val="00FB394F"/>
    <w:rsid w:val="00FB76A7"/>
    <w:rsid w:val="00FC1B14"/>
    <w:rsid w:val="00FC20D4"/>
    <w:rsid w:val="00FC4C4A"/>
    <w:rsid w:val="00FC5BCB"/>
    <w:rsid w:val="00FD233B"/>
    <w:rsid w:val="00FD3644"/>
    <w:rsid w:val="00FD3EEC"/>
    <w:rsid w:val="00FE5BB8"/>
    <w:rsid w:val="00FF3091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D2F9A9"/>
  <w15:docId w15:val="{9C978074-7971-4460-8893-5B4A6A1C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uiPriority w:val="99"/>
    <w:qFormat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customStyle="1" w:styleId="ZhlavChar">
    <w:name w:val="Záhlaví Char"/>
    <w:link w:val="Zhlav"/>
    <w:rsid w:val="008A0673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A4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promusic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romusic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586B-1E2C-4DE9-AD8F-A6F81AA1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2340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KUPNI S M L O U V A</vt:lpstr>
    </vt:vector>
  </TitlesOfParts>
  <Company>JAMU</Company>
  <LinksUpToDate>false</LinksUpToDate>
  <CharactersWithSpaces>16120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Prokeš</dc:creator>
  <cp:lastModifiedBy>Srbová Petra</cp:lastModifiedBy>
  <cp:revision>2</cp:revision>
  <cp:lastPrinted>2018-02-12T13:04:00Z</cp:lastPrinted>
  <dcterms:created xsi:type="dcterms:W3CDTF">2021-12-03T12:11:00Z</dcterms:created>
  <dcterms:modified xsi:type="dcterms:W3CDTF">2021-12-03T12:11:00Z</dcterms:modified>
</cp:coreProperties>
</file>