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1E0F" w14:textId="77777777" w:rsidR="003F153B" w:rsidRDefault="003F153B">
      <w:pPr>
        <w:pStyle w:val="Zkladntext"/>
        <w:spacing w:before="6"/>
        <w:rPr>
          <w:rFonts w:ascii="Times New Roman"/>
          <w:sz w:val="19"/>
        </w:rPr>
      </w:pPr>
    </w:p>
    <w:p w14:paraId="0096DAF4" w14:textId="77777777" w:rsidR="003F153B" w:rsidRDefault="00A94FF6">
      <w:pPr>
        <w:spacing w:before="89"/>
        <w:ind w:left="3578" w:right="3825"/>
        <w:jc w:val="center"/>
        <w:rPr>
          <w:b/>
          <w:sz w:val="32"/>
        </w:rPr>
      </w:pPr>
      <w:r>
        <w:rPr>
          <w:b/>
          <w:color w:val="585858"/>
          <w:sz w:val="32"/>
        </w:rPr>
        <w:t>SMLOUVA</w:t>
      </w:r>
      <w:r>
        <w:rPr>
          <w:b/>
          <w:color w:val="585858"/>
          <w:spacing w:val="-4"/>
          <w:sz w:val="32"/>
        </w:rPr>
        <w:t xml:space="preserve"> </w:t>
      </w:r>
      <w:r>
        <w:rPr>
          <w:b/>
          <w:color w:val="585858"/>
          <w:sz w:val="32"/>
        </w:rPr>
        <w:t>O</w:t>
      </w:r>
      <w:r>
        <w:rPr>
          <w:b/>
          <w:color w:val="585858"/>
          <w:spacing w:val="-2"/>
          <w:sz w:val="32"/>
        </w:rPr>
        <w:t xml:space="preserve"> </w:t>
      </w:r>
      <w:r>
        <w:rPr>
          <w:b/>
          <w:color w:val="585858"/>
          <w:sz w:val="32"/>
        </w:rPr>
        <w:t>DÍLO</w:t>
      </w:r>
    </w:p>
    <w:p w14:paraId="365A6A47" w14:textId="77777777" w:rsidR="003F153B" w:rsidRDefault="00A94FF6">
      <w:pPr>
        <w:pStyle w:val="Zkladntext"/>
        <w:spacing w:before="112"/>
        <w:ind w:left="3578" w:right="3818"/>
        <w:jc w:val="center"/>
      </w:pPr>
      <w:r>
        <w:rPr>
          <w:color w:val="585858"/>
        </w:rPr>
        <w:t>Číslo: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2021/252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NAKIT</w:t>
      </w:r>
    </w:p>
    <w:p w14:paraId="45AC0301" w14:textId="77777777" w:rsidR="003F153B" w:rsidRDefault="003F153B">
      <w:pPr>
        <w:pStyle w:val="Zkladntext"/>
        <w:spacing w:before="1"/>
        <w:rPr>
          <w:sz w:val="2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19"/>
        <w:gridCol w:w="5980"/>
      </w:tblGrid>
      <w:tr w:rsidR="003F153B" w14:paraId="4D91465D" w14:textId="77777777">
        <w:trPr>
          <w:trHeight w:val="372"/>
        </w:trPr>
        <w:tc>
          <w:tcPr>
            <w:tcW w:w="9099" w:type="dxa"/>
            <w:gridSpan w:val="2"/>
          </w:tcPr>
          <w:p w14:paraId="72FC212A" w14:textId="77777777" w:rsidR="003F153B" w:rsidRDefault="00A94FF6">
            <w:pPr>
              <w:pStyle w:val="TableParagraph"/>
              <w:spacing w:line="247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626366"/>
              </w:rPr>
              <w:t>Národní</w:t>
            </w:r>
            <w:r>
              <w:rPr>
                <w:rFonts w:ascii="Arial" w:hAnsi="Arial"/>
                <w:b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agentura</w:t>
            </w:r>
            <w:r>
              <w:rPr>
                <w:rFonts w:ascii="Arial" w:hAnsi="Arial"/>
                <w:b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pro</w:t>
            </w:r>
            <w:r>
              <w:rPr>
                <w:rFonts w:ascii="Arial" w:hAnsi="Arial"/>
                <w:b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komunikační a</w:t>
            </w:r>
            <w:r>
              <w:rPr>
                <w:rFonts w:ascii="Arial" w:hAnsi="Arial"/>
                <w:b/>
                <w:color w:val="626366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informační</w:t>
            </w:r>
            <w:r>
              <w:rPr>
                <w:rFonts w:ascii="Arial" w:hAnsi="Arial"/>
                <w:b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technologie,</w:t>
            </w:r>
            <w:r>
              <w:rPr>
                <w:rFonts w:ascii="Arial" w:hAnsi="Arial"/>
                <w:b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s.</w:t>
            </w:r>
            <w:r>
              <w:rPr>
                <w:rFonts w:ascii="Arial" w:hAnsi="Arial"/>
                <w:b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626366"/>
              </w:rPr>
              <w:t>p.,</w:t>
            </w:r>
          </w:p>
        </w:tc>
      </w:tr>
      <w:tr w:rsidR="003F153B" w14:paraId="2DCF7A1F" w14:textId="77777777">
        <w:trPr>
          <w:trHeight w:val="439"/>
        </w:trPr>
        <w:tc>
          <w:tcPr>
            <w:tcW w:w="3119" w:type="dxa"/>
          </w:tcPr>
          <w:p w14:paraId="59452C3C" w14:textId="77777777" w:rsidR="003F153B" w:rsidRDefault="00A94FF6">
            <w:pPr>
              <w:pStyle w:val="TableParagraph"/>
              <w:spacing w:before="119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se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sídlem:</w:t>
            </w:r>
          </w:p>
        </w:tc>
        <w:tc>
          <w:tcPr>
            <w:tcW w:w="5980" w:type="dxa"/>
          </w:tcPr>
          <w:p w14:paraId="4DBEDA74" w14:textId="77777777" w:rsidR="003F153B" w:rsidRDefault="00A94FF6">
            <w:pPr>
              <w:pStyle w:val="TableParagraph"/>
              <w:spacing w:before="119"/>
              <w:ind w:left="193"/>
              <w:rPr>
                <w:rFonts w:ascii="Arial" w:hAnsi="Arial"/>
              </w:rPr>
            </w:pPr>
            <w:r>
              <w:rPr>
                <w:rFonts w:ascii="Arial" w:hAnsi="Arial"/>
                <w:color w:val="696969"/>
              </w:rPr>
              <w:t>Kodaňská</w:t>
            </w:r>
            <w:r>
              <w:rPr>
                <w:rFonts w:ascii="Arial" w:hAnsi="Arial"/>
                <w:color w:val="696969"/>
                <w:spacing w:val="-3"/>
              </w:rPr>
              <w:t xml:space="preserve"> </w:t>
            </w:r>
            <w:r>
              <w:rPr>
                <w:rFonts w:ascii="Arial" w:hAnsi="Arial"/>
                <w:color w:val="696969"/>
              </w:rPr>
              <w:t>1441/46, Vršovice,</w:t>
            </w:r>
            <w:r>
              <w:rPr>
                <w:rFonts w:ascii="Arial" w:hAnsi="Arial"/>
                <w:color w:val="696969"/>
                <w:spacing w:val="-2"/>
              </w:rPr>
              <w:t xml:space="preserve"> </w:t>
            </w:r>
            <w:r>
              <w:rPr>
                <w:rFonts w:ascii="Arial" w:hAnsi="Arial"/>
                <w:color w:val="696969"/>
              </w:rPr>
              <w:t>101</w:t>
            </w:r>
            <w:r>
              <w:rPr>
                <w:rFonts w:ascii="Arial" w:hAnsi="Arial"/>
                <w:color w:val="696969"/>
                <w:spacing w:val="-4"/>
              </w:rPr>
              <w:t xml:space="preserve"> </w:t>
            </w:r>
            <w:r>
              <w:rPr>
                <w:rFonts w:ascii="Arial" w:hAnsi="Arial"/>
                <w:color w:val="696969"/>
              </w:rPr>
              <w:t>00</w:t>
            </w:r>
            <w:r>
              <w:rPr>
                <w:rFonts w:ascii="Arial" w:hAnsi="Arial"/>
                <w:color w:val="696969"/>
                <w:spacing w:val="-3"/>
              </w:rPr>
              <w:t xml:space="preserve"> </w:t>
            </w:r>
            <w:r>
              <w:rPr>
                <w:rFonts w:ascii="Arial" w:hAnsi="Arial"/>
                <w:color w:val="696969"/>
              </w:rPr>
              <w:t>Praha</w:t>
            </w:r>
            <w:r>
              <w:rPr>
                <w:rFonts w:ascii="Arial" w:hAnsi="Arial"/>
                <w:color w:val="696969"/>
                <w:spacing w:val="-2"/>
              </w:rPr>
              <w:t xml:space="preserve"> </w:t>
            </w:r>
            <w:r>
              <w:rPr>
                <w:rFonts w:ascii="Arial" w:hAnsi="Arial"/>
                <w:color w:val="696969"/>
              </w:rPr>
              <w:t>10</w:t>
            </w:r>
          </w:p>
        </w:tc>
      </w:tr>
      <w:tr w:rsidR="003F153B" w14:paraId="49523A5A" w14:textId="77777777">
        <w:trPr>
          <w:trHeight w:val="379"/>
        </w:trPr>
        <w:tc>
          <w:tcPr>
            <w:tcW w:w="3119" w:type="dxa"/>
          </w:tcPr>
          <w:p w14:paraId="0B8CB2E8" w14:textId="77777777" w:rsidR="003F153B" w:rsidRDefault="00A94FF6">
            <w:pPr>
              <w:pStyle w:val="TableParagraph"/>
              <w:spacing w:before="59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IČO:</w:t>
            </w:r>
          </w:p>
        </w:tc>
        <w:tc>
          <w:tcPr>
            <w:tcW w:w="5980" w:type="dxa"/>
          </w:tcPr>
          <w:p w14:paraId="2FB8383D" w14:textId="77777777" w:rsidR="003F153B" w:rsidRDefault="00A94FF6">
            <w:pPr>
              <w:pStyle w:val="TableParagraph"/>
              <w:spacing w:before="59"/>
              <w:ind w:left="193"/>
              <w:rPr>
                <w:rFonts w:ascii="Arial"/>
              </w:rPr>
            </w:pPr>
            <w:r>
              <w:rPr>
                <w:rFonts w:ascii="Arial"/>
                <w:color w:val="696969"/>
              </w:rPr>
              <w:t>04767543</w:t>
            </w:r>
          </w:p>
        </w:tc>
      </w:tr>
      <w:tr w:rsidR="003F153B" w14:paraId="38F94EC8" w14:textId="77777777">
        <w:trPr>
          <w:trHeight w:val="379"/>
        </w:trPr>
        <w:tc>
          <w:tcPr>
            <w:tcW w:w="3119" w:type="dxa"/>
          </w:tcPr>
          <w:p w14:paraId="72955F64" w14:textId="77777777" w:rsidR="003F153B" w:rsidRDefault="00A94FF6">
            <w:pPr>
              <w:pStyle w:val="TableParagraph"/>
              <w:spacing w:before="59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DIČ:</w:t>
            </w:r>
          </w:p>
        </w:tc>
        <w:tc>
          <w:tcPr>
            <w:tcW w:w="5980" w:type="dxa"/>
          </w:tcPr>
          <w:p w14:paraId="67797138" w14:textId="77777777" w:rsidR="003F153B" w:rsidRDefault="00A94FF6">
            <w:pPr>
              <w:pStyle w:val="TableParagraph"/>
              <w:spacing w:before="59"/>
              <w:ind w:left="193"/>
              <w:rPr>
                <w:rFonts w:ascii="Arial"/>
              </w:rPr>
            </w:pPr>
            <w:r>
              <w:rPr>
                <w:rFonts w:ascii="Arial"/>
                <w:color w:val="696969"/>
              </w:rPr>
              <w:t>CZ04767543</w:t>
            </w:r>
          </w:p>
        </w:tc>
      </w:tr>
      <w:tr w:rsidR="003F153B" w14:paraId="7FD4753F" w14:textId="77777777">
        <w:trPr>
          <w:trHeight w:val="380"/>
        </w:trPr>
        <w:tc>
          <w:tcPr>
            <w:tcW w:w="3119" w:type="dxa"/>
          </w:tcPr>
          <w:p w14:paraId="4F50158A" w14:textId="77777777" w:rsidR="003F153B" w:rsidRDefault="00A94FF6">
            <w:pPr>
              <w:pStyle w:val="TableParagraph"/>
              <w:spacing w:before="60"/>
              <w:ind w:left="50"/>
              <w:rPr>
                <w:rFonts w:ascii="Arial"/>
              </w:rPr>
            </w:pPr>
            <w:r>
              <w:rPr>
                <w:rFonts w:ascii="Arial"/>
                <w:color w:val="626366"/>
              </w:rPr>
              <w:t>zastoupen:</w:t>
            </w:r>
          </w:p>
        </w:tc>
        <w:tc>
          <w:tcPr>
            <w:tcW w:w="5980" w:type="dxa"/>
          </w:tcPr>
          <w:p w14:paraId="4E572287" w14:textId="53FD274F" w:rsidR="003F153B" w:rsidRDefault="0059009C">
            <w:pPr>
              <w:pStyle w:val="TableParagraph"/>
              <w:spacing w:before="60"/>
              <w:ind w:left="193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xxx</w:t>
            </w:r>
            <w:r w:rsidR="00A94FF6">
              <w:rPr>
                <w:rFonts w:ascii="Arial" w:hAnsi="Arial"/>
                <w:color w:val="626366"/>
              </w:rPr>
              <w:t>,</w:t>
            </w:r>
            <w:r w:rsidR="00A94FF6">
              <w:rPr>
                <w:rFonts w:ascii="Arial" w:hAnsi="Arial"/>
                <w:color w:val="626366"/>
                <w:spacing w:val="-5"/>
              </w:rPr>
              <w:t xml:space="preserve"> </w:t>
            </w:r>
            <w:r>
              <w:rPr>
                <w:rFonts w:ascii="Arial" w:hAnsi="Arial"/>
                <w:color w:val="626366"/>
              </w:rPr>
              <w:t>xxx</w:t>
            </w:r>
          </w:p>
        </w:tc>
      </w:tr>
      <w:tr w:rsidR="003F153B" w14:paraId="6093771E" w14:textId="77777777">
        <w:trPr>
          <w:trHeight w:val="380"/>
        </w:trPr>
        <w:tc>
          <w:tcPr>
            <w:tcW w:w="3119" w:type="dxa"/>
          </w:tcPr>
          <w:p w14:paraId="14A2FAC9" w14:textId="77777777" w:rsidR="003F153B" w:rsidRDefault="00A94FF6">
            <w:pPr>
              <w:pStyle w:val="TableParagraph"/>
              <w:spacing w:before="61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zapsán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v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obchodním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rejstříku</w:t>
            </w:r>
          </w:p>
        </w:tc>
        <w:tc>
          <w:tcPr>
            <w:tcW w:w="5980" w:type="dxa"/>
          </w:tcPr>
          <w:p w14:paraId="4B7B9F1A" w14:textId="77777777" w:rsidR="003F153B" w:rsidRDefault="00A94FF6">
            <w:pPr>
              <w:pStyle w:val="TableParagraph"/>
              <w:spacing w:before="61"/>
              <w:ind w:right="7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vedeném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Městským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soudem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v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Praze</w:t>
            </w:r>
            <w:r>
              <w:rPr>
                <w:rFonts w:ascii="Arial" w:hAnsi="Arial"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color w:val="626366"/>
              </w:rPr>
              <w:t>oddíl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A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 xml:space="preserve">vložka </w:t>
            </w:r>
            <w:r>
              <w:rPr>
                <w:rFonts w:ascii="Arial" w:hAnsi="Arial"/>
                <w:color w:val="696969"/>
              </w:rPr>
              <w:t>77322</w:t>
            </w:r>
          </w:p>
        </w:tc>
      </w:tr>
      <w:tr w:rsidR="003F153B" w14:paraId="599820D0" w14:textId="77777777">
        <w:trPr>
          <w:trHeight w:val="948"/>
        </w:trPr>
        <w:tc>
          <w:tcPr>
            <w:tcW w:w="3119" w:type="dxa"/>
          </w:tcPr>
          <w:p w14:paraId="144DAF77" w14:textId="77777777" w:rsidR="003F153B" w:rsidRDefault="00A94FF6">
            <w:pPr>
              <w:pStyle w:val="TableParagraph"/>
              <w:spacing w:before="59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bankovní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spojení:</w:t>
            </w:r>
          </w:p>
        </w:tc>
        <w:tc>
          <w:tcPr>
            <w:tcW w:w="5980" w:type="dxa"/>
          </w:tcPr>
          <w:p w14:paraId="35D50E7F" w14:textId="2FA90793" w:rsidR="0059009C" w:rsidRDefault="0059009C">
            <w:pPr>
              <w:pStyle w:val="TableParagraph"/>
              <w:spacing w:before="59" w:line="360" w:lineRule="auto"/>
              <w:ind w:left="193" w:right="2061"/>
              <w:rPr>
                <w:rFonts w:ascii="Arial" w:hAnsi="Arial"/>
                <w:color w:val="626366"/>
              </w:rPr>
            </w:pPr>
            <w:r>
              <w:rPr>
                <w:rFonts w:ascii="Arial" w:hAnsi="Arial"/>
                <w:color w:val="626366"/>
              </w:rPr>
              <w:t>Xxx</w:t>
            </w:r>
          </w:p>
          <w:p w14:paraId="03511B7C" w14:textId="5E7331CD" w:rsidR="003F153B" w:rsidRDefault="0059009C">
            <w:pPr>
              <w:pStyle w:val="TableParagraph"/>
              <w:spacing w:before="59" w:line="360" w:lineRule="auto"/>
              <w:ind w:left="193" w:right="2061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xxx</w:t>
            </w:r>
          </w:p>
        </w:tc>
      </w:tr>
      <w:tr w:rsidR="003F153B" w14:paraId="10578DC5" w14:textId="77777777">
        <w:trPr>
          <w:trHeight w:val="1308"/>
        </w:trPr>
        <w:tc>
          <w:tcPr>
            <w:tcW w:w="3119" w:type="dxa"/>
          </w:tcPr>
          <w:p w14:paraId="3C2FB151" w14:textId="77777777" w:rsidR="003F153B" w:rsidRDefault="003F153B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0CB25489" w14:textId="77777777" w:rsidR="003F153B" w:rsidRDefault="00A94FF6">
            <w:pPr>
              <w:pStyle w:val="TableParagraph"/>
              <w:spacing w:before="1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(dále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jen</w:t>
            </w:r>
            <w:r>
              <w:rPr>
                <w:rFonts w:ascii="Arial" w:hAnsi="Arial"/>
                <w:color w:val="626366"/>
                <w:spacing w:val="-5"/>
              </w:rPr>
              <w:t xml:space="preserve"> </w:t>
            </w:r>
            <w:r>
              <w:rPr>
                <w:rFonts w:ascii="Arial" w:hAnsi="Arial"/>
                <w:color w:val="626366"/>
              </w:rPr>
              <w:t>„</w:t>
            </w:r>
            <w:r>
              <w:rPr>
                <w:rFonts w:ascii="Arial" w:hAnsi="Arial"/>
                <w:b/>
                <w:color w:val="626366"/>
              </w:rPr>
              <w:t>Objednatel</w:t>
            </w:r>
            <w:r>
              <w:rPr>
                <w:rFonts w:ascii="Arial" w:hAnsi="Arial"/>
                <w:color w:val="626366"/>
              </w:rPr>
              <w:t>“)</w:t>
            </w:r>
          </w:p>
          <w:p w14:paraId="3061B2A9" w14:textId="77777777" w:rsidR="003F153B" w:rsidRDefault="003F153B">
            <w:pPr>
              <w:pStyle w:val="TableParagraph"/>
              <w:spacing w:before="9"/>
              <w:rPr>
                <w:rFonts w:ascii="Arial"/>
                <w:sz w:val="31"/>
              </w:rPr>
            </w:pPr>
          </w:p>
          <w:p w14:paraId="2F0FBB49" w14:textId="77777777" w:rsidR="003F153B" w:rsidRDefault="00A94FF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626366"/>
              </w:rPr>
              <w:t>a</w:t>
            </w:r>
          </w:p>
        </w:tc>
        <w:tc>
          <w:tcPr>
            <w:tcW w:w="5980" w:type="dxa"/>
          </w:tcPr>
          <w:p w14:paraId="0990BAB6" w14:textId="77777777" w:rsidR="003F153B" w:rsidRDefault="003F1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53B" w14:paraId="1ADECB74" w14:textId="77777777">
        <w:trPr>
          <w:trHeight w:val="559"/>
        </w:trPr>
        <w:tc>
          <w:tcPr>
            <w:tcW w:w="3119" w:type="dxa"/>
          </w:tcPr>
          <w:p w14:paraId="09E67425" w14:textId="77777777" w:rsidR="003F153B" w:rsidRDefault="00A94FF6">
            <w:pPr>
              <w:pStyle w:val="TableParagraph"/>
              <w:spacing w:before="180"/>
              <w:ind w:left="157"/>
              <w:rPr>
                <w:rFonts w:ascii="Arial"/>
                <w:b/>
              </w:rPr>
            </w:pPr>
            <w:r>
              <w:rPr>
                <w:rFonts w:ascii="Arial"/>
                <w:b/>
                <w:color w:val="626366"/>
              </w:rPr>
              <w:t>Corpus</w:t>
            </w:r>
            <w:r>
              <w:rPr>
                <w:rFonts w:ascii="Arial"/>
                <w:b/>
                <w:color w:val="626366"/>
                <w:spacing w:val="-2"/>
              </w:rPr>
              <w:t xml:space="preserve"> </w:t>
            </w:r>
            <w:r>
              <w:rPr>
                <w:rFonts w:ascii="Arial"/>
                <w:b/>
                <w:color w:val="626366"/>
              </w:rPr>
              <w:t>Solutions</w:t>
            </w:r>
            <w:r>
              <w:rPr>
                <w:rFonts w:ascii="Arial"/>
                <w:b/>
                <w:color w:val="626366"/>
                <w:spacing w:val="-4"/>
              </w:rPr>
              <w:t xml:space="preserve"> </w:t>
            </w:r>
            <w:r>
              <w:rPr>
                <w:rFonts w:ascii="Arial"/>
                <w:b/>
                <w:color w:val="626366"/>
              </w:rPr>
              <w:t>a.s.</w:t>
            </w:r>
          </w:p>
        </w:tc>
        <w:tc>
          <w:tcPr>
            <w:tcW w:w="5980" w:type="dxa"/>
          </w:tcPr>
          <w:p w14:paraId="69025E0B" w14:textId="77777777" w:rsidR="003F153B" w:rsidRDefault="003F1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53B" w14:paraId="7D1CEEA4" w14:textId="77777777">
        <w:trPr>
          <w:trHeight w:val="439"/>
        </w:trPr>
        <w:tc>
          <w:tcPr>
            <w:tcW w:w="3119" w:type="dxa"/>
          </w:tcPr>
          <w:p w14:paraId="702FD37D" w14:textId="77777777" w:rsidR="003F153B" w:rsidRDefault="00A94FF6">
            <w:pPr>
              <w:pStyle w:val="TableParagraph"/>
              <w:spacing w:before="119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se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sídlem:</w:t>
            </w:r>
          </w:p>
        </w:tc>
        <w:tc>
          <w:tcPr>
            <w:tcW w:w="5980" w:type="dxa"/>
          </w:tcPr>
          <w:p w14:paraId="75D16502" w14:textId="77777777" w:rsidR="003F153B" w:rsidRDefault="00A94FF6">
            <w:pPr>
              <w:pStyle w:val="TableParagraph"/>
              <w:spacing w:before="119"/>
              <w:ind w:left="301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Štětkova</w:t>
            </w:r>
            <w:r>
              <w:rPr>
                <w:rFonts w:ascii="Arial" w:hAnsi="Arial"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color w:val="626366"/>
              </w:rPr>
              <w:t>1638/18,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140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00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Praha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4</w:t>
            </w:r>
          </w:p>
        </w:tc>
      </w:tr>
      <w:tr w:rsidR="003F153B" w14:paraId="2EC381A6" w14:textId="77777777">
        <w:trPr>
          <w:trHeight w:val="380"/>
        </w:trPr>
        <w:tc>
          <w:tcPr>
            <w:tcW w:w="3119" w:type="dxa"/>
          </w:tcPr>
          <w:p w14:paraId="59FBFF97" w14:textId="77777777" w:rsidR="003F153B" w:rsidRDefault="00A94FF6">
            <w:pPr>
              <w:pStyle w:val="TableParagraph"/>
              <w:spacing w:before="59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IČO:</w:t>
            </w:r>
          </w:p>
        </w:tc>
        <w:tc>
          <w:tcPr>
            <w:tcW w:w="5980" w:type="dxa"/>
          </w:tcPr>
          <w:p w14:paraId="338920FE" w14:textId="77777777" w:rsidR="003F153B" w:rsidRDefault="00A94FF6">
            <w:pPr>
              <w:pStyle w:val="TableParagraph"/>
              <w:spacing w:before="59"/>
              <w:ind w:left="301"/>
              <w:rPr>
                <w:rFonts w:ascii="Arial"/>
              </w:rPr>
            </w:pPr>
            <w:r>
              <w:rPr>
                <w:rFonts w:ascii="Arial"/>
                <w:color w:val="626366"/>
              </w:rPr>
              <w:t>25764616</w:t>
            </w:r>
          </w:p>
        </w:tc>
      </w:tr>
      <w:tr w:rsidR="003F153B" w14:paraId="411D2F41" w14:textId="77777777">
        <w:trPr>
          <w:trHeight w:val="380"/>
        </w:trPr>
        <w:tc>
          <w:tcPr>
            <w:tcW w:w="3119" w:type="dxa"/>
          </w:tcPr>
          <w:p w14:paraId="1D517AD3" w14:textId="77777777" w:rsidR="003F153B" w:rsidRDefault="00A94FF6">
            <w:pPr>
              <w:pStyle w:val="TableParagraph"/>
              <w:spacing w:before="61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DIČ:</w:t>
            </w:r>
          </w:p>
        </w:tc>
        <w:tc>
          <w:tcPr>
            <w:tcW w:w="5980" w:type="dxa"/>
          </w:tcPr>
          <w:p w14:paraId="59E1A8FF" w14:textId="77777777" w:rsidR="003F153B" w:rsidRDefault="00A94FF6">
            <w:pPr>
              <w:pStyle w:val="TableParagraph"/>
              <w:spacing w:before="61"/>
              <w:ind w:left="301"/>
              <w:rPr>
                <w:rFonts w:ascii="Arial"/>
              </w:rPr>
            </w:pPr>
            <w:r>
              <w:rPr>
                <w:rFonts w:ascii="Arial"/>
                <w:color w:val="626366"/>
              </w:rPr>
              <w:t>CZ25764616</w:t>
            </w:r>
          </w:p>
        </w:tc>
      </w:tr>
      <w:tr w:rsidR="003F153B" w14:paraId="260B43A0" w14:textId="77777777">
        <w:trPr>
          <w:trHeight w:val="379"/>
        </w:trPr>
        <w:tc>
          <w:tcPr>
            <w:tcW w:w="3119" w:type="dxa"/>
          </w:tcPr>
          <w:p w14:paraId="17AAAAAE" w14:textId="77777777" w:rsidR="003F153B" w:rsidRDefault="00A94FF6">
            <w:pPr>
              <w:pStyle w:val="TableParagraph"/>
              <w:spacing w:before="59"/>
              <w:ind w:left="157"/>
              <w:rPr>
                <w:rFonts w:ascii="Arial"/>
              </w:rPr>
            </w:pPr>
            <w:r>
              <w:rPr>
                <w:rFonts w:ascii="Arial"/>
                <w:color w:val="626366"/>
              </w:rPr>
              <w:t>zastoupen:</w:t>
            </w:r>
          </w:p>
        </w:tc>
        <w:tc>
          <w:tcPr>
            <w:tcW w:w="5980" w:type="dxa"/>
          </w:tcPr>
          <w:p w14:paraId="0962956E" w14:textId="5CE0A862" w:rsidR="003F153B" w:rsidRDefault="0059009C">
            <w:pPr>
              <w:pStyle w:val="TableParagraph"/>
              <w:spacing w:before="59"/>
              <w:ind w:left="301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xxx</w:t>
            </w:r>
          </w:p>
        </w:tc>
      </w:tr>
      <w:tr w:rsidR="003F153B" w14:paraId="157E2E0A" w14:textId="77777777">
        <w:trPr>
          <w:trHeight w:val="758"/>
        </w:trPr>
        <w:tc>
          <w:tcPr>
            <w:tcW w:w="3119" w:type="dxa"/>
          </w:tcPr>
          <w:p w14:paraId="192E207A" w14:textId="77777777" w:rsidR="003F153B" w:rsidRDefault="00A94FF6">
            <w:pPr>
              <w:pStyle w:val="TableParagraph"/>
              <w:spacing w:before="59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zapsán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v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obchodním</w:t>
            </w:r>
          </w:p>
          <w:p w14:paraId="19A0A983" w14:textId="77777777" w:rsidR="003F153B" w:rsidRDefault="00A94FF6">
            <w:pPr>
              <w:pStyle w:val="TableParagraph"/>
              <w:spacing w:before="127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rejstříku</w:t>
            </w:r>
          </w:p>
        </w:tc>
        <w:tc>
          <w:tcPr>
            <w:tcW w:w="5980" w:type="dxa"/>
          </w:tcPr>
          <w:p w14:paraId="4393BB1D" w14:textId="77777777" w:rsidR="003F153B" w:rsidRDefault="00A94FF6">
            <w:pPr>
              <w:pStyle w:val="TableParagraph"/>
              <w:spacing w:before="59"/>
              <w:ind w:right="4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Vedeném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Městským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soudem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v</w:t>
            </w:r>
            <w:r>
              <w:rPr>
                <w:rFonts w:ascii="Arial" w:hAnsi="Arial"/>
                <w:color w:val="626366"/>
                <w:spacing w:val="-1"/>
              </w:rPr>
              <w:t xml:space="preserve"> </w:t>
            </w:r>
            <w:r>
              <w:rPr>
                <w:rFonts w:ascii="Arial" w:hAnsi="Arial"/>
                <w:color w:val="626366"/>
              </w:rPr>
              <w:t>Praze</w:t>
            </w:r>
            <w:r>
              <w:rPr>
                <w:rFonts w:ascii="Arial" w:hAnsi="Arial"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color w:val="626366"/>
              </w:rPr>
              <w:t>oddíl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B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vložka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5936</w:t>
            </w:r>
          </w:p>
        </w:tc>
      </w:tr>
      <w:tr w:rsidR="003F153B" w14:paraId="7B37D4BD" w14:textId="77777777">
        <w:trPr>
          <w:trHeight w:val="948"/>
        </w:trPr>
        <w:tc>
          <w:tcPr>
            <w:tcW w:w="3119" w:type="dxa"/>
          </w:tcPr>
          <w:p w14:paraId="24B8FBB1" w14:textId="77777777" w:rsidR="003F153B" w:rsidRDefault="00A94FF6">
            <w:pPr>
              <w:pStyle w:val="TableParagraph"/>
              <w:spacing w:before="59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bankovní</w:t>
            </w:r>
            <w:r>
              <w:rPr>
                <w:rFonts w:ascii="Arial" w:hAnsi="Arial"/>
                <w:color w:val="626366"/>
                <w:spacing w:val="-3"/>
              </w:rPr>
              <w:t xml:space="preserve"> </w:t>
            </w:r>
            <w:r>
              <w:rPr>
                <w:rFonts w:ascii="Arial" w:hAnsi="Arial"/>
                <w:color w:val="626366"/>
              </w:rPr>
              <w:t>spojení:</w:t>
            </w:r>
          </w:p>
        </w:tc>
        <w:tc>
          <w:tcPr>
            <w:tcW w:w="5980" w:type="dxa"/>
          </w:tcPr>
          <w:p w14:paraId="082644C6" w14:textId="2835F34C" w:rsidR="0059009C" w:rsidRDefault="0059009C">
            <w:pPr>
              <w:pStyle w:val="TableParagraph"/>
              <w:spacing w:before="59" w:line="360" w:lineRule="auto"/>
              <w:ind w:left="301" w:right="3599"/>
              <w:rPr>
                <w:rFonts w:ascii="Arial" w:hAnsi="Arial"/>
                <w:color w:val="626366"/>
              </w:rPr>
            </w:pPr>
            <w:r>
              <w:rPr>
                <w:rFonts w:ascii="Arial" w:hAnsi="Arial"/>
                <w:color w:val="626366"/>
              </w:rPr>
              <w:t>Xxx</w:t>
            </w:r>
          </w:p>
          <w:p w14:paraId="679C88C5" w14:textId="7D362EA3" w:rsidR="003F153B" w:rsidRDefault="0059009C">
            <w:pPr>
              <w:pStyle w:val="TableParagraph"/>
              <w:spacing w:before="59" w:line="360" w:lineRule="auto"/>
              <w:ind w:left="301" w:right="3599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xxx</w:t>
            </w:r>
          </w:p>
        </w:tc>
      </w:tr>
      <w:tr w:rsidR="003F153B" w14:paraId="26EEB24A" w14:textId="77777777">
        <w:trPr>
          <w:trHeight w:val="502"/>
        </w:trPr>
        <w:tc>
          <w:tcPr>
            <w:tcW w:w="3119" w:type="dxa"/>
          </w:tcPr>
          <w:p w14:paraId="27E95B6F" w14:textId="77777777" w:rsidR="003F153B" w:rsidRDefault="003F153B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3E658612" w14:textId="77777777" w:rsidR="003F153B" w:rsidRDefault="00A94FF6">
            <w:pPr>
              <w:pStyle w:val="TableParagraph"/>
              <w:spacing w:before="1" w:line="233" w:lineRule="exact"/>
              <w:ind w:left="157"/>
              <w:rPr>
                <w:rFonts w:ascii="Arial" w:hAnsi="Arial"/>
              </w:rPr>
            </w:pPr>
            <w:r>
              <w:rPr>
                <w:rFonts w:ascii="Arial" w:hAnsi="Arial"/>
                <w:color w:val="626366"/>
              </w:rPr>
              <w:t>(dále</w:t>
            </w:r>
            <w:r>
              <w:rPr>
                <w:rFonts w:ascii="Arial" w:hAnsi="Arial"/>
                <w:color w:val="626366"/>
                <w:spacing w:val="-2"/>
              </w:rPr>
              <w:t xml:space="preserve"> </w:t>
            </w:r>
            <w:r>
              <w:rPr>
                <w:rFonts w:ascii="Arial" w:hAnsi="Arial"/>
                <w:color w:val="626366"/>
              </w:rPr>
              <w:t>jen</w:t>
            </w:r>
            <w:r>
              <w:rPr>
                <w:rFonts w:ascii="Arial" w:hAnsi="Arial"/>
                <w:color w:val="626366"/>
                <w:spacing w:val="-4"/>
              </w:rPr>
              <w:t xml:space="preserve"> </w:t>
            </w:r>
            <w:r>
              <w:rPr>
                <w:rFonts w:ascii="Arial" w:hAnsi="Arial"/>
                <w:color w:val="626366"/>
              </w:rPr>
              <w:t>„</w:t>
            </w:r>
            <w:r>
              <w:rPr>
                <w:rFonts w:ascii="Arial" w:hAnsi="Arial"/>
                <w:b/>
                <w:color w:val="626366"/>
              </w:rPr>
              <w:t>Zhotovitel</w:t>
            </w:r>
            <w:r>
              <w:rPr>
                <w:rFonts w:ascii="Arial" w:hAnsi="Arial"/>
                <w:color w:val="626366"/>
              </w:rPr>
              <w:t>“)</w:t>
            </w:r>
          </w:p>
        </w:tc>
        <w:tc>
          <w:tcPr>
            <w:tcW w:w="5980" w:type="dxa"/>
          </w:tcPr>
          <w:p w14:paraId="57D524B9" w14:textId="77777777" w:rsidR="003F153B" w:rsidRDefault="003F1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3A75A2" w14:textId="77777777" w:rsidR="003F153B" w:rsidRDefault="003F153B">
      <w:pPr>
        <w:pStyle w:val="Zkladntext"/>
        <w:spacing w:before="2"/>
        <w:rPr>
          <w:sz w:val="19"/>
        </w:rPr>
      </w:pPr>
    </w:p>
    <w:p w14:paraId="13BF9CE6" w14:textId="77777777" w:rsidR="003F153B" w:rsidRDefault="00A94FF6">
      <w:pPr>
        <w:pStyle w:val="Zkladntext"/>
        <w:spacing w:line="312" w:lineRule="auto"/>
        <w:ind w:left="172" w:right="103"/>
        <w:jc w:val="both"/>
      </w:pPr>
      <w:r>
        <w:rPr>
          <w:color w:val="585858"/>
          <w:spacing w:val="-1"/>
        </w:rPr>
        <w:t>dále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jednotlivě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jako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„</w:t>
      </w:r>
      <w:r>
        <w:rPr>
          <w:b/>
          <w:color w:val="585858"/>
          <w:spacing w:val="-1"/>
        </w:rPr>
        <w:t>Smluvní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  <w:spacing w:val="-1"/>
        </w:rPr>
        <w:t>strana</w:t>
      </w:r>
      <w:r>
        <w:rPr>
          <w:color w:val="585858"/>
          <w:spacing w:val="-1"/>
        </w:rPr>
        <w:t>“,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společně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1746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odst. 2 a § 2586 a násl. zákona č. 89/2012 Sb., občanského zákoníku, ve znění pozdějších předpisů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Občanský zákoník</w:t>
      </w:r>
      <w:r>
        <w:rPr>
          <w:color w:val="585858"/>
        </w:rPr>
        <w:t>“),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Smlouvu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Smlouva</w:t>
      </w:r>
      <w:r>
        <w:rPr>
          <w:color w:val="585858"/>
        </w:rPr>
        <w:t>“).</w:t>
      </w:r>
    </w:p>
    <w:p w14:paraId="38F2DD40" w14:textId="77777777" w:rsidR="003F153B" w:rsidRDefault="00A94FF6">
      <w:pPr>
        <w:pStyle w:val="Nadpis4"/>
        <w:spacing w:before="200"/>
        <w:ind w:left="4359" w:right="4603" w:firstLine="0"/>
        <w:jc w:val="center"/>
      </w:pPr>
      <w:r>
        <w:rPr>
          <w:color w:val="585858"/>
        </w:rPr>
        <w:t>Preambule</w:t>
      </w:r>
    </w:p>
    <w:p w14:paraId="581EB4D8" w14:textId="77777777" w:rsidR="003F153B" w:rsidRDefault="00A94FF6">
      <w:pPr>
        <w:spacing w:before="83" w:line="312" w:lineRule="auto"/>
        <w:ind w:left="172" w:right="106"/>
        <w:jc w:val="both"/>
      </w:pP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provedl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zadávací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 veřejné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zakázce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Implementace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metodiky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bezpečný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vývoj</w:t>
      </w:r>
      <w:r>
        <w:rPr>
          <w:b/>
          <w:color w:val="585858"/>
          <w:spacing w:val="-59"/>
        </w:rPr>
        <w:t xml:space="preserve"> </w:t>
      </w:r>
      <w:r>
        <w:rPr>
          <w:b/>
          <w:color w:val="585858"/>
          <w:spacing w:val="-1"/>
        </w:rPr>
        <w:t>do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</w:rPr>
        <w:t>prostředí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</w:rPr>
        <w:t>NAKIT</w:t>
      </w:r>
      <w:r>
        <w:rPr>
          <w:color w:val="585858"/>
        </w:rPr>
        <w:t>“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Zadávací</w:t>
      </w:r>
      <w:r>
        <w:rPr>
          <w:b/>
          <w:color w:val="585858"/>
          <w:spacing w:val="-12"/>
        </w:rPr>
        <w:t xml:space="preserve"> </w:t>
      </w:r>
      <w:r>
        <w:rPr>
          <w:b/>
          <w:color w:val="585858"/>
        </w:rPr>
        <w:t>řízení</w:t>
      </w:r>
      <w:r>
        <w:rPr>
          <w:color w:val="585858"/>
        </w:rPr>
        <w:t>“)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výsledku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řízení.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ust.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1740</w:t>
      </w:r>
    </w:p>
    <w:p w14:paraId="2D0C9F15" w14:textId="77777777" w:rsidR="003F153B" w:rsidRDefault="003F153B">
      <w:pPr>
        <w:spacing w:line="312" w:lineRule="auto"/>
        <w:jc w:val="both"/>
        <w:sectPr w:rsidR="003F153B">
          <w:headerReference w:type="default" r:id="rId7"/>
          <w:footerReference w:type="default" r:id="rId8"/>
          <w:type w:val="continuous"/>
          <w:pgSz w:w="11910" w:h="16840"/>
          <w:pgMar w:top="1660" w:right="720" w:bottom="1520" w:left="960" w:header="680" w:footer="1330" w:gutter="0"/>
          <w:pgNumType w:start="1"/>
          <w:cols w:space="708"/>
        </w:sectPr>
      </w:pPr>
    </w:p>
    <w:p w14:paraId="583FAF96" w14:textId="77777777" w:rsidR="003F153B" w:rsidRDefault="003F153B">
      <w:pPr>
        <w:pStyle w:val="Zkladntext"/>
        <w:spacing w:before="1"/>
        <w:rPr>
          <w:sz w:val="19"/>
        </w:rPr>
      </w:pPr>
    </w:p>
    <w:p w14:paraId="1E3FE7DC" w14:textId="77777777" w:rsidR="003F153B" w:rsidRDefault="00A94FF6">
      <w:pPr>
        <w:pStyle w:val="Zkladntext"/>
        <w:spacing w:before="94" w:line="312" w:lineRule="auto"/>
        <w:ind w:left="172"/>
      </w:pPr>
      <w:r>
        <w:rPr>
          <w:color w:val="585858"/>
        </w:rPr>
        <w:t>odst.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zákoníku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předem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vylučuje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přijetí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nabídky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dodatkem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nebo odchylkou.</w:t>
      </w:r>
    </w:p>
    <w:p w14:paraId="14AE98A6" w14:textId="77777777" w:rsidR="003F153B" w:rsidRDefault="00A94FF6">
      <w:pPr>
        <w:pStyle w:val="Nadpis5"/>
        <w:numPr>
          <w:ilvl w:val="0"/>
          <w:numId w:val="21"/>
        </w:numPr>
        <w:tabs>
          <w:tab w:val="left" w:pos="4096"/>
        </w:tabs>
        <w:spacing w:before="200"/>
        <w:ind w:hanging="455"/>
        <w:jc w:val="both"/>
      </w:pP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 Smlouvy</w:t>
      </w:r>
    </w:p>
    <w:p w14:paraId="0922D4DA" w14:textId="77777777" w:rsidR="003F153B" w:rsidRDefault="00A94FF6">
      <w:pPr>
        <w:pStyle w:val="Odstavecseseznamem"/>
        <w:numPr>
          <w:ilvl w:val="1"/>
          <w:numId w:val="20"/>
        </w:numPr>
        <w:tabs>
          <w:tab w:val="left" w:pos="882"/>
        </w:tabs>
        <w:spacing w:before="71" w:line="312" w:lineRule="auto"/>
        <w:ind w:right="118"/>
        <w:jc w:val="both"/>
      </w:pPr>
      <w:r>
        <w:rPr>
          <w:color w:val="585858"/>
        </w:rPr>
        <w:t>Předmětem této Smlouvy je závazek Zhotovitele provést řádně a včas pro Objednatele dílo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spočívající:</w:t>
      </w:r>
    </w:p>
    <w:p w14:paraId="184C59AF" w14:textId="77777777" w:rsidR="003F153B" w:rsidRDefault="00A94FF6">
      <w:pPr>
        <w:pStyle w:val="Odstavecseseznamem"/>
        <w:numPr>
          <w:ilvl w:val="2"/>
          <w:numId w:val="20"/>
        </w:numPr>
        <w:tabs>
          <w:tab w:val="left" w:pos="1602"/>
        </w:tabs>
        <w:spacing w:before="0" w:line="312" w:lineRule="auto"/>
        <w:ind w:right="113"/>
        <w:jc w:val="both"/>
      </w:pPr>
      <w:r>
        <w:rPr>
          <w:color w:val="585858"/>
        </w:rPr>
        <w:t>v implementaci metodiky pro bezpečný vývoj (dále jen „</w:t>
      </w:r>
      <w:r>
        <w:rPr>
          <w:b/>
          <w:color w:val="585858"/>
        </w:rPr>
        <w:t>Metodika</w:t>
      </w:r>
      <w:r>
        <w:rPr>
          <w:color w:val="585858"/>
        </w:rPr>
        <w:t>“) do prostředí NAKIT,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to způsobe</w:t>
      </w:r>
      <w:r>
        <w:rPr>
          <w:color w:val="585858"/>
        </w:rPr>
        <w:t>m, postupem a za poskytnutí souvisejících činností definovaných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jednotlivé fáze implementace (dále jen „Fáze“) v Příloze č. 1 část A) Smlouvy; Metodika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Příloze 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B),</w:t>
      </w:r>
    </w:p>
    <w:p w14:paraId="441941AD" w14:textId="77777777" w:rsidR="003F153B" w:rsidRDefault="00A94FF6">
      <w:pPr>
        <w:pStyle w:val="Odstavecseseznamem"/>
        <w:numPr>
          <w:ilvl w:val="2"/>
          <w:numId w:val="20"/>
        </w:numPr>
        <w:tabs>
          <w:tab w:val="left" w:pos="1602"/>
        </w:tabs>
        <w:spacing w:before="0" w:line="312" w:lineRule="auto"/>
        <w:ind w:right="114"/>
        <w:jc w:val="both"/>
      </w:pPr>
      <w:r>
        <w:rPr>
          <w:color w:val="585858"/>
        </w:rPr>
        <w:t>ve zpracování aplikační dokumentace z provedené implementace v rozsahu dle Přílohy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</w:t>
      </w:r>
    </w:p>
    <w:p w14:paraId="17F95F0B" w14:textId="77777777" w:rsidR="003F153B" w:rsidRDefault="00A94FF6">
      <w:pPr>
        <w:pStyle w:val="Zkladntext"/>
        <w:ind w:left="1589"/>
        <w:jc w:val="both"/>
      </w:pPr>
      <w:r>
        <w:rPr>
          <w:color w:val="585858"/>
        </w:rPr>
        <w:t>(dále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Dílo</w:t>
      </w:r>
      <w:r>
        <w:rPr>
          <w:color w:val="585858"/>
        </w:rPr>
        <w:t>“).</w:t>
      </w:r>
    </w:p>
    <w:p w14:paraId="54BFF0A0" w14:textId="77777777" w:rsidR="003F153B" w:rsidRDefault="00A94FF6">
      <w:pPr>
        <w:pStyle w:val="Odstavecseseznamem"/>
        <w:numPr>
          <w:ilvl w:val="1"/>
          <w:numId w:val="20"/>
        </w:numPr>
        <w:tabs>
          <w:tab w:val="left" w:pos="882"/>
        </w:tabs>
        <w:spacing w:before="76" w:line="312" w:lineRule="auto"/>
        <w:ind w:right="113"/>
        <w:jc w:val="both"/>
      </w:pPr>
      <w:r>
        <w:rPr>
          <w:color w:val="585858"/>
        </w:rPr>
        <w:t>Po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tzv.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číslo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evidenční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(EOBJ),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která má pouze evidenční charakter pro Objednatele a nemá žádný vliv na plnění 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Číslo evidenční objednávky Objednatele je číslo, které musí být vždy uvedeno na faktuře – viz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4.5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Neuvedení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čísla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evidenční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faktuře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důvodem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neproplacení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faktury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jejímu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oprávněnému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vrácení Zhotoviteli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4.6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Smlouvy.</w:t>
      </w:r>
    </w:p>
    <w:p w14:paraId="627F1CD7" w14:textId="77777777" w:rsidR="003F153B" w:rsidRDefault="00A94FF6">
      <w:pPr>
        <w:pStyle w:val="Odstavecseseznamem"/>
        <w:numPr>
          <w:ilvl w:val="1"/>
          <w:numId w:val="20"/>
        </w:numPr>
        <w:tabs>
          <w:tab w:val="left" w:pos="882"/>
        </w:tabs>
        <w:spacing w:before="2" w:line="312" w:lineRule="auto"/>
        <w:ind w:right="111"/>
        <w:jc w:val="both"/>
      </w:pPr>
      <w:r>
        <w:rPr>
          <w:color w:val="585858"/>
        </w:rPr>
        <w:t>Zhotovitel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podmínek,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Příloze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41824177" w14:textId="77777777" w:rsidR="003F153B" w:rsidRDefault="00A94FF6">
      <w:pPr>
        <w:pStyle w:val="Odstavecseseznamem"/>
        <w:numPr>
          <w:ilvl w:val="1"/>
          <w:numId w:val="20"/>
        </w:numPr>
        <w:tabs>
          <w:tab w:val="left" w:pos="882"/>
        </w:tabs>
        <w:spacing w:before="0" w:line="312" w:lineRule="auto"/>
        <w:ind w:right="114"/>
        <w:jc w:val="both"/>
      </w:pPr>
      <w:r>
        <w:rPr>
          <w:color w:val="585858"/>
          <w:spacing w:val="-1"/>
        </w:rPr>
        <w:t>Předmětem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této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provedené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převzít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podmínek 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3D165882" w14:textId="77777777" w:rsidR="003F153B" w:rsidRDefault="00A94FF6">
      <w:pPr>
        <w:pStyle w:val="Odstavecseseznamem"/>
        <w:numPr>
          <w:ilvl w:val="1"/>
          <w:numId w:val="20"/>
        </w:numPr>
        <w:tabs>
          <w:tab w:val="left" w:pos="882"/>
        </w:tabs>
        <w:spacing w:before="0" w:line="312" w:lineRule="auto"/>
        <w:ind w:right="113"/>
        <w:jc w:val="both"/>
      </w:pPr>
      <w:r>
        <w:rPr>
          <w:color w:val="585858"/>
        </w:rPr>
        <w:t>Účelem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aplikaci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Metodiky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reálné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činnost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dokumentaci.</w:t>
      </w:r>
    </w:p>
    <w:p w14:paraId="1D4E4ABF" w14:textId="77777777" w:rsidR="003F153B" w:rsidRDefault="003F153B">
      <w:pPr>
        <w:pStyle w:val="Zkladntext"/>
        <w:rPr>
          <w:sz w:val="24"/>
        </w:rPr>
      </w:pPr>
    </w:p>
    <w:p w14:paraId="5F963ADB" w14:textId="77777777" w:rsidR="003F153B" w:rsidRDefault="00A94FF6">
      <w:pPr>
        <w:pStyle w:val="Nadpis5"/>
        <w:numPr>
          <w:ilvl w:val="0"/>
          <w:numId w:val="21"/>
        </w:numPr>
        <w:tabs>
          <w:tab w:val="left" w:pos="3680"/>
          <w:tab w:val="left" w:pos="3681"/>
        </w:tabs>
        <w:spacing w:before="173"/>
        <w:ind w:left="3680" w:hanging="455"/>
        <w:jc w:val="left"/>
      </w:pPr>
      <w:r>
        <w:rPr>
          <w:color w:val="585858"/>
        </w:rPr>
        <w:t>Doba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podmínky plnění</w:t>
      </w:r>
    </w:p>
    <w:p w14:paraId="215CC99D" w14:textId="77777777" w:rsidR="003F153B" w:rsidRDefault="003F153B">
      <w:pPr>
        <w:pStyle w:val="Zkladntext"/>
        <w:spacing w:before="10"/>
        <w:rPr>
          <w:b/>
          <w:sz w:val="34"/>
        </w:rPr>
      </w:pPr>
    </w:p>
    <w:p w14:paraId="7FAF4EA5" w14:textId="77777777" w:rsidR="003F153B" w:rsidRDefault="00A94FF6">
      <w:pPr>
        <w:pStyle w:val="Odstavecseseznamem"/>
        <w:numPr>
          <w:ilvl w:val="1"/>
          <w:numId w:val="19"/>
        </w:numPr>
        <w:tabs>
          <w:tab w:val="left" w:pos="882"/>
        </w:tabs>
        <w:spacing w:before="0" w:line="312" w:lineRule="auto"/>
        <w:ind w:right="116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termínech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1–4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Závazném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harmonogramu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1"/>
        </w:rPr>
        <w:t>(dále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jen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„</w:t>
      </w:r>
      <w:r>
        <w:rPr>
          <w:b/>
          <w:color w:val="585858"/>
          <w:spacing w:val="-1"/>
        </w:rPr>
        <w:t>Závazný</w:t>
      </w:r>
      <w:r>
        <w:rPr>
          <w:b/>
          <w:color w:val="585858"/>
          <w:spacing w:val="-14"/>
        </w:rPr>
        <w:t xml:space="preserve"> </w:t>
      </w:r>
      <w:r>
        <w:rPr>
          <w:b/>
          <w:color w:val="585858"/>
        </w:rPr>
        <w:t>harmonogram</w:t>
      </w:r>
      <w:r>
        <w:rPr>
          <w:color w:val="585858"/>
        </w:rPr>
        <w:t>“),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tvoří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Smlouvy.</w:t>
      </w:r>
    </w:p>
    <w:p w14:paraId="0368FC24" w14:textId="77777777" w:rsidR="003F153B" w:rsidRDefault="00A94FF6">
      <w:pPr>
        <w:pStyle w:val="Odstavecseseznamem"/>
        <w:numPr>
          <w:ilvl w:val="1"/>
          <w:numId w:val="19"/>
        </w:numPr>
        <w:tabs>
          <w:tab w:val="left" w:pos="882"/>
        </w:tabs>
        <w:spacing w:line="312" w:lineRule="auto"/>
        <w:ind w:right="115"/>
        <w:jc w:val="both"/>
      </w:pPr>
      <w:r>
        <w:rPr>
          <w:color w:val="585858"/>
        </w:rPr>
        <w:t>Jednotlivé Fáze a celé Dílo budou předány na základě akceptační procedury upravené v čl. 7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6D9DAFA4" w14:textId="77777777" w:rsidR="003F153B" w:rsidRDefault="00A94FF6">
      <w:pPr>
        <w:pStyle w:val="Odstavecseseznamem"/>
        <w:numPr>
          <w:ilvl w:val="1"/>
          <w:numId w:val="19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Plnění dle Fází (též „Dílčí plnění“) se považuje za řádně provedené a související činnosti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 poskytnuté dnem podpisu protokolu o předání a převzetí jednotlivé Fáze (dále jen „</w:t>
      </w:r>
      <w:r>
        <w:rPr>
          <w:b/>
          <w:color w:val="585858"/>
        </w:rPr>
        <w:t>Dílčí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akceptační protokol</w:t>
      </w:r>
      <w:r>
        <w:rPr>
          <w:color w:val="585858"/>
        </w:rPr>
        <w:t>“) Objednatelem. Celé Dílo se považuje za řádně p</w:t>
      </w:r>
      <w:r>
        <w:rPr>
          <w:color w:val="585858"/>
        </w:rPr>
        <w:t>rovedené a všechny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činnosti za řádně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poskytnuté dnem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Dílčího akceptačního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Fázi</w:t>
      </w:r>
    </w:p>
    <w:p w14:paraId="55681A1E" w14:textId="77777777" w:rsidR="003F153B" w:rsidRDefault="00A94FF6">
      <w:pPr>
        <w:pStyle w:val="Odstavecseseznamem"/>
        <w:numPr>
          <w:ilvl w:val="0"/>
          <w:numId w:val="18"/>
        </w:numPr>
        <w:tabs>
          <w:tab w:val="left" w:pos="1136"/>
        </w:tabs>
        <w:spacing w:before="0" w:line="312" w:lineRule="auto"/>
        <w:ind w:right="115" w:firstLine="0"/>
        <w:jc w:val="both"/>
      </w:pPr>
      <w:r>
        <w:rPr>
          <w:color w:val="585858"/>
        </w:rPr>
        <w:t>Dílčí akceptační protokol za Fázi 4 je tedy současně dokladem o konečném předání celého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Díla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 Objednatelem.</w:t>
      </w:r>
    </w:p>
    <w:p w14:paraId="15BECE56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53FE8020" w14:textId="77777777" w:rsidR="003F153B" w:rsidRDefault="003F153B">
      <w:pPr>
        <w:pStyle w:val="Zkladntext"/>
        <w:spacing w:before="1"/>
        <w:rPr>
          <w:sz w:val="19"/>
        </w:rPr>
      </w:pPr>
    </w:p>
    <w:p w14:paraId="65861F05" w14:textId="77777777" w:rsidR="003F153B" w:rsidRDefault="00A94FF6">
      <w:pPr>
        <w:pStyle w:val="Odstavecseseznamem"/>
        <w:numPr>
          <w:ilvl w:val="1"/>
          <w:numId w:val="19"/>
        </w:numPr>
        <w:tabs>
          <w:tab w:val="left" w:pos="882"/>
        </w:tabs>
        <w:spacing w:before="94" w:line="312" w:lineRule="auto"/>
        <w:ind w:right="118"/>
        <w:jc w:val="both"/>
      </w:pPr>
      <w:r>
        <w:rPr>
          <w:color w:val="585858"/>
        </w:rPr>
        <w:t>Místem plnění je sídlo Objednatele. Umožňuje-li to povaha plnění, je Zhotovitel 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provádět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vzdáleného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přístupu.</w:t>
      </w:r>
    </w:p>
    <w:p w14:paraId="6560E306" w14:textId="77777777" w:rsidR="003F153B" w:rsidRDefault="003F153B">
      <w:pPr>
        <w:pStyle w:val="Zkladntext"/>
        <w:rPr>
          <w:sz w:val="24"/>
        </w:rPr>
      </w:pPr>
    </w:p>
    <w:p w14:paraId="50F23FB6" w14:textId="77777777" w:rsidR="003F153B" w:rsidRDefault="003F153B">
      <w:pPr>
        <w:pStyle w:val="Zkladntext"/>
        <w:rPr>
          <w:sz w:val="24"/>
        </w:rPr>
      </w:pPr>
    </w:p>
    <w:p w14:paraId="7882FD7C" w14:textId="77777777" w:rsidR="003F153B" w:rsidRDefault="003F153B">
      <w:pPr>
        <w:pStyle w:val="Zkladntext"/>
        <w:spacing w:before="1"/>
        <w:rPr>
          <w:sz w:val="30"/>
        </w:rPr>
      </w:pPr>
    </w:p>
    <w:p w14:paraId="54436C1E" w14:textId="77777777" w:rsidR="003F153B" w:rsidRDefault="00A94FF6">
      <w:pPr>
        <w:pStyle w:val="Nadpis5"/>
        <w:numPr>
          <w:ilvl w:val="1"/>
          <w:numId w:val="18"/>
        </w:numPr>
        <w:tabs>
          <w:tab w:val="left" w:pos="5098"/>
          <w:tab w:val="left" w:pos="5099"/>
        </w:tabs>
        <w:jc w:val="left"/>
      </w:pPr>
      <w:r>
        <w:rPr>
          <w:color w:val="585858"/>
        </w:rPr>
        <w:t>Cena</w:t>
      </w:r>
    </w:p>
    <w:p w14:paraId="39978E4B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063AB375" w14:textId="77777777" w:rsidR="003F153B" w:rsidRDefault="00A94FF6">
      <w:pPr>
        <w:pStyle w:val="Odstavecseseznamem"/>
        <w:numPr>
          <w:ilvl w:val="1"/>
          <w:numId w:val="17"/>
        </w:numPr>
        <w:tabs>
          <w:tab w:val="left" w:pos="882"/>
        </w:tabs>
        <w:spacing w:before="0" w:line="312" w:lineRule="auto"/>
        <w:ind w:right="115"/>
        <w:jc w:val="both"/>
      </w:pPr>
      <w:r>
        <w:rPr>
          <w:color w:val="585858"/>
        </w:rPr>
        <w:t>Celková cena za Dílo dle čl. 1 odst. 1.1 této Smlouvy (dále jen „</w:t>
      </w:r>
      <w:r>
        <w:rPr>
          <w:b/>
          <w:color w:val="585858"/>
        </w:rPr>
        <w:t>Cena</w:t>
      </w:r>
      <w:r>
        <w:rPr>
          <w:color w:val="585858"/>
        </w:rPr>
        <w:t>“) je stanovena v českých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korunác</w:t>
      </w:r>
      <w:r>
        <w:rPr>
          <w:color w:val="585858"/>
        </w:rPr>
        <w:t>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nejvýše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4.200.000,-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slovy: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čtyři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miliony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dvě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českých.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Tato Cena je cenou nejvýše přípustnou a nemůže být zvýšena bez předchozího písemného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Ceně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připočtena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daň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hodnoty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platných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dni uskutečnění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zdanitelného plnění.</w:t>
      </w:r>
    </w:p>
    <w:p w14:paraId="15034BAD" w14:textId="77777777" w:rsidR="003F153B" w:rsidRDefault="00A94FF6">
      <w:pPr>
        <w:pStyle w:val="Odstavecseseznamem"/>
        <w:numPr>
          <w:ilvl w:val="1"/>
          <w:numId w:val="17"/>
        </w:numPr>
        <w:tabs>
          <w:tab w:val="left" w:pos="882"/>
        </w:tabs>
        <w:spacing w:before="121" w:line="312" w:lineRule="auto"/>
        <w:ind w:right="112"/>
        <w:jc w:val="both"/>
      </w:pPr>
      <w:r>
        <w:rPr>
          <w:color w:val="585858"/>
        </w:rPr>
        <w:t>Cena se skládá z cen za jednotlivá Dílčí plnění, tj. Fáze 1-4 (dále též „</w:t>
      </w:r>
      <w:r>
        <w:rPr>
          <w:b/>
          <w:color w:val="585858"/>
        </w:rPr>
        <w:t>Dílčí cena</w:t>
      </w:r>
      <w:r>
        <w:rPr>
          <w:color w:val="585858"/>
        </w:rPr>
        <w:t>“), které 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uvedeny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3.</w:t>
      </w:r>
    </w:p>
    <w:p w14:paraId="3A7AD9DB" w14:textId="77777777" w:rsidR="003F153B" w:rsidRDefault="00A94FF6">
      <w:pPr>
        <w:pStyle w:val="Odstavecseseznamem"/>
        <w:numPr>
          <w:ilvl w:val="1"/>
          <w:numId w:val="17"/>
        </w:numPr>
        <w:tabs>
          <w:tab w:val="left" w:pos="882"/>
        </w:tabs>
        <w:spacing w:before="0" w:line="312" w:lineRule="auto"/>
        <w:ind w:right="114"/>
        <w:jc w:val="both"/>
      </w:pPr>
      <w:r>
        <w:rPr>
          <w:color w:val="585858"/>
        </w:rPr>
        <w:t>Cena představuje cenu za Dílo včetně veškerých nákladů souvisejících s jeho poskytnutím,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se na základě Smlouvy zavázal poskytnout Zhotovitel Objednateli. Součástí Ceny jsou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služby a dodávky, které v zadávací dokumentaci Veřejné zakázky nebo i ve Sm</w:t>
      </w:r>
      <w:r>
        <w:rPr>
          <w:color w:val="585858"/>
        </w:rPr>
        <w:t>louvě sice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výslovně uvedeny nejsou, ale Zhotovitel, jakožto odborník o nich ví nebo má vědět, že 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nezbytné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Díla.</w:t>
      </w:r>
    </w:p>
    <w:p w14:paraId="16046E45" w14:textId="77777777" w:rsidR="003F153B" w:rsidRDefault="003F153B">
      <w:pPr>
        <w:pStyle w:val="Zkladntext"/>
        <w:spacing w:before="7"/>
        <w:rPr>
          <w:sz w:val="28"/>
        </w:rPr>
      </w:pPr>
    </w:p>
    <w:p w14:paraId="4306FA06" w14:textId="77777777" w:rsidR="003F153B" w:rsidRDefault="00A94FF6">
      <w:pPr>
        <w:pStyle w:val="Nadpis5"/>
        <w:numPr>
          <w:ilvl w:val="1"/>
          <w:numId w:val="18"/>
        </w:numPr>
        <w:tabs>
          <w:tab w:val="left" w:pos="4388"/>
          <w:tab w:val="left" w:pos="4389"/>
        </w:tabs>
        <w:ind w:left="4388" w:hanging="455"/>
        <w:jc w:val="left"/>
      </w:pPr>
      <w:r>
        <w:rPr>
          <w:color w:val="585858"/>
        </w:rPr>
        <w:t>Platební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podmínky</w:t>
      </w:r>
    </w:p>
    <w:p w14:paraId="7DB2916A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46819C86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0" w:line="312" w:lineRule="auto"/>
        <w:ind w:right="115"/>
        <w:jc w:val="both"/>
      </w:pPr>
      <w:r>
        <w:rPr>
          <w:color w:val="585858"/>
        </w:rPr>
        <w:t>Cena bude Objednatelem hrazena průběžně, v návaznosti na dílčí akceptaci jednotlivých Fází.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Postupně bude</w:t>
      </w:r>
      <w:r>
        <w:rPr>
          <w:color w:val="585858"/>
        </w:rPr>
        <w:t xml:space="preserve"> Objednatelem uhrazeno 60 % z Ceny Díla (po akceptaci Fáze 1–3) a 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uhrazeno zbývajících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40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Díla.</w:t>
      </w:r>
    </w:p>
    <w:p w14:paraId="755E94D2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ind w:hanging="710"/>
        <w:jc w:val="both"/>
      </w:pPr>
      <w:r>
        <w:rPr>
          <w:color w:val="585858"/>
        </w:rPr>
        <w:t>Cena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hrazena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následujícím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postupem:</w:t>
      </w:r>
    </w:p>
    <w:p w14:paraId="48803BD1" w14:textId="77777777" w:rsidR="003F153B" w:rsidRDefault="00A94FF6">
      <w:pPr>
        <w:pStyle w:val="Odstavecseseznamem"/>
        <w:numPr>
          <w:ilvl w:val="2"/>
          <w:numId w:val="16"/>
        </w:numPr>
        <w:tabs>
          <w:tab w:val="left" w:pos="1602"/>
        </w:tabs>
        <w:spacing w:before="196" w:line="312" w:lineRule="auto"/>
        <w:ind w:right="117"/>
        <w:jc w:val="both"/>
      </w:pPr>
      <w:r>
        <w:rPr>
          <w:color w:val="585858"/>
        </w:rPr>
        <w:t>Dílčí cena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20 %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 Ceny Díla průběžně za každou jednotlivou akceptovanou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Fázi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1–3 dle Přílohy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1,</w:t>
      </w:r>
    </w:p>
    <w:p w14:paraId="7A83A0C1" w14:textId="77777777" w:rsidR="003F153B" w:rsidRDefault="00A94FF6">
      <w:pPr>
        <w:pStyle w:val="Odstavecseseznamem"/>
        <w:numPr>
          <w:ilvl w:val="2"/>
          <w:numId w:val="16"/>
        </w:numPr>
        <w:tabs>
          <w:tab w:val="left" w:pos="1602"/>
        </w:tabs>
        <w:spacing w:line="312" w:lineRule="auto"/>
        <w:ind w:right="117"/>
        <w:jc w:val="both"/>
      </w:pPr>
      <w:r>
        <w:rPr>
          <w:color w:val="585858"/>
        </w:rPr>
        <w:t>zbývající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40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 Ceny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akceptaci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celého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díla,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Fáze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4.</w:t>
      </w:r>
    </w:p>
    <w:p w14:paraId="26BB1888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Právo na zaplacení Dílčí ceny vzniká Zhotoviteli po řádně předaném plnění na základě 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vystavené faktury (daňového dokladu). Nedílnou součástí takto vystavené faktury bude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potvrzený Smluvními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stranami.</w:t>
      </w:r>
    </w:p>
    <w:p w14:paraId="72A8DC2A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122" w:line="312" w:lineRule="auto"/>
        <w:ind w:right="115"/>
        <w:jc w:val="both"/>
      </w:pP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 Objednatelem, tento den je zároveň dnem postoupení užívacích práv k Dílčímu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plnění, po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Fázi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současně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celému Dílu.</w:t>
      </w:r>
    </w:p>
    <w:p w14:paraId="53133164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225AA62B" w14:textId="77777777" w:rsidR="003F153B" w:rsidRDefault="003F153B">
      <w:pPr>
        <w:pStyle w:val="Zkladntext"/>
        <w:spacing w:before="1"/>
        <w:rPr>
          <w:sz w:val="19"/>
        </w:rPr>
      </w:pPr>
    </w:p>
    <w:p w14:paraId="0AA57520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94" w:line="312" w:lineRule="auto"/>
        <w:ind w:right="118"/>
        <w:jc w:val="both"/>
      </w:pPr>
      <w:r>
        <w:rPr>
          <w:color w:val="585858"/>
        </w:rPr>
        <w:t>Daňový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(faktura)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příslušných právních předpisů, zejména pak § 29 zákona č. 235/2004 Sb., o dani z přidané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pozdějších předpisů,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uvedené údaje:</w:t>
      </w:r>
    </w:p>
    <w:p w14:paraId="088AF444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0" w:line="269" w:lineRule="exact"/>
        <w:ind w:hanging="721"/>
        <w:jc w:val="left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Smlouvy,</w:t>
      </w:r>
    </w:p>
    <w:p w14:paraId="55C98B8D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74"/>
        <w:ind w:hanging="721"/>
        <w:jc w:val="left"/>
      </w:pPr>
      <w:r>
        <w:rPr>
          <w:color w:val="585858"/>
        </w:rPr>
        <w:t>číslo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evidenční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(EOBJ),</w:t>
      </w:r>
    </w:p>
    <w:p w14:paraId="2FFB7890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73"/>
        <w:ind w:hanging="721"/>
        <w:jc w:val="left"/>
      </w:pPr>
      <w:r>
        <w:rPr>
          <w:color w:val="585858"/>
        </w:rPr>
        <w:t>platební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Smlouvou,</w:t>
      </w:r>
    </w:p>
    <w:p w14:paraId="5D4D0C12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76"/>
        <w:ind w:hanging="721"/>
        <w:jc w:val="left"/>
      </w:pPr>
      <w:r>
        <w:rPr>
          <w:color w:val="585858"/>
        </w:rPr>
        <w:t>místo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</w:t>
      </w:r>
      <w:r>
        <w:rPr>
          <w:color w:val="585858"/>
        </w:rPr>
        <w:t>ředání 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Díla,</w:t>
      </w:r>
    </w:p>
    <w:p w14:paraId="6FD4ED9F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74"/>
        <w:ind w:hanging="721"/>
        <w:jc w:val="left"/>
      </w:pPr>
      <w:r>
        <w:rPr>
          <w:color w:val="585858"/>
        </w:rPr>
        <w:t>popis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fakturovaného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plnění,</w:t>
      </w:r>
    </w:p>
    <w:p w14:paraId="56ACD9DB" w14:textId="77777777" w:rsidR="003F153B" w:rsidRDefault="00A94FF6">
      <w:pPr>
        <w:pStyle w:val="Odstavecseseznamem"/>
        <w:numPr>
          <w:ilvl w:val="0"/>
          <w:numId w:val="15"/>
        </w:numPr>
        <w:tabs>
          <w:tab w:val="left" w:pos="2311"/>
          <w:tab w:val="left" w:pos="2312"/>
        </w:tabs>
        <w:spacing w:before="74"/>
        <w:ind w:hanging="721"/>
        <w:jc w:val="left"/>
      </w:pPr>
      <w:r>
        <w:rPr>
          <w:color w:val="585858"/>
        </w:rPr>
        <w:t>jako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výsledkem</w:t>
      </w:r>
    </w:p>
    <w:p w14:paraId="402E9261" w14:textId="77777777" w:rsidR="003F153B" w:rsidRDefault="00A94FF6">
      <w:pPr>
        <w:pStyle w:val="Zkladntext"/>
        <w:spacing w:before="75" w:line="312" w:lineRule="auto"/>
        <w:ind w:left="2311"/>
      </w:pPr>
      <w:r>
        <w:rPr>
          <w:color w:val="585858"/>
        </w:rPr>
        <w:t>„akceptováno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výhrad“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odsouhlasený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potvrzený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stranami.</w:t>
      </w:r>
    </w:p>
    <w:p w14:paraId="55B27BB0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119" w:line="312" w:lineRule="auto"/>
        <w:ind w:right="117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daňový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vystaven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souladu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"/>
        </w:rPr>
        <w:t>touto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Smlouvou,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oprávněn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zaslat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doplnění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Zhotoviteli, aniž se dostane do prodlení se splatností. Lhůta splatnosti 30 kalendářních 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počíná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běžet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znovu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doplněného/opraveného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Objednateli.</w:t>
      </w:r>
    </w:p>
    <w:p w14:paraId="3B3FF0B8" w14:textId="77777777" w:rsidR="003F153B" w:rsidRDefault="00A94FF6">
      <w:pPr>
        <w:pStyle w:val="Odstavecseseznamem"/>
        <w:numPr>
          <w:ilvl w:val="0"/>
          <w:numId w:val="14"/>
        </w:numPr>
        <w:tabs>
          <w:tab w:val="left" w:pos="911"/>
        </w:tabs>
        <w:spacing w:line="314" w:lineRule="auto"/>
        <w:ind w:right="112"/>
        <w:jc w:val="both"/>
      </w:pPr>
      <w:r>
        <w:rPr>
          <w:color w:val="585858"/>
        </w:rPr>
        <w:t>Daňové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(faktury)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zasílány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buď:</w:t>
      </w:r>
    </w:p>
    <w:p w14:paraId="1F029E42" w14:textId="4CBEB42F" w:rsidR="003F153B" w:rsidRDefault="00A94FF6">
      <w:pPr>
        <w:pStyle w:val="Odstavecseseznamem"/>
        <w:numPr>
          <w:ilvl w:val="1"/>
          <w:numId w:val="14"/>
        </w:numPr>
        <w:tabs>
          <w:tab w:val="left" w:pos="1734"/>
        </w:tabs>
        <w:spacing w:before="0" w:line="251" w:lineRule="exact"/>
        <w:ind w:hanging="323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adresu</w:t>
      </w:r>
      <w:r>
        <w:rPr>
          <w:color w:val="585858"/>
          <w:spacing w:val="-5"/>
        </w:rPr>
        <w:t xml:space="preserve"> </w:t>
      </w:r>
      <w:hyperlink r:id="rId9">
        <w:r w:rsidR="0059009C">
          <w:rPr>
            <w:color w:val="585858"/>
          </w:rPr>
          <w:t>xxx</w:t>
        </w:r>
      </w:hyperlink>
    </w:p>
    <w:p w14:paraId="427E1488" w14:textId="77777777" w:rsidR="003F153B" w:rsidRDefault="00A94FF6">
      <w:pPr>
        <w:pStyle w:val="Zkladntext"/>
        <w:spacing w:before="76" w:line="312" w:lineRule="auto"/>
        <w:ind w:left="1733" w:right="113"/>
        <w:jc w:val="both"/>
      </w:pPr>
      <w:r>
        <w:rPr>
          <w:color w:val="585858"/>
        </w:rPr>
        <w:t>V elektronické podobě lze zasílat daňové doklady za předpokladu splnění veškerých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 vyplývajících z příslušných právních předpisů, zejména z ustanovení § 34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235/2004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hodnoty, 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znění pozdějších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předpisů,</w:t>
      </w:r>
    </w:p>
    <w:p w14:paraId="79E674FA" w14:textId="77777777" w:rsidR="003F153B" w:rsidRDefault="00A94FF6">
      <w:pPr>
        <w:pStyle w:val="Odstavecseseznamem"/>
        <w:numPr>
          <w:ilvl w:val="1"/>
          <w:numId w:val="14"/>
        </w:numPr>
        <w:tabs>
          <w:tab w:val="left" w:pos="1734"/>
        </w:tabs>
        <w:spacing w:before="0" w:line="253" w:lineRule="exact"/>
        <w:ind w:hanging="323"/>
        <w:jc w:val="both"/>
      </w:pP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doporuč</w:t>
      </w:r>
      <w:r>
        <w:rPr>
          <w:color w:val="585858"/>
        </w:rPr>
        <w:t>eně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zasílací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adresu</w:t>
      </w:r>
    </w:p>
    <w:p w14:paraId="5F124D64" w14:textId="769B507B" w:rsidR="003F153B" w:rsidRDefault="00A94FF6" w:rsidP="0059009C">
      <w:pPr>
        <w:pStyle w:val="Zkladntext"/>
        <w:spacing w:before="76" w:line="312" w:lineRule="auto"/>
        <w:ind w:left="1733" w:right="2237"/>
        <w:jc w:val="both"/>
      </w:pPr>
      <w:r>
        <w:rPr>
          <w:color w:val="585858"/>
          <w:spacing w:val="-3"/>
        </w:rPr>
        <w:t>Národní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3"/>
        </w:rPr>
        <w:t>agentura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3"/>
        </w:rPr>
        <w:t>pro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3"/>
        </w:rPr>
        <w:t>komunikační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informační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technologie,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s.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p.,</w:t>
      </w:r>
      <w:r>
        <w:rPr>
          <w:color w:val="585858"/>
          <w:spacing w:val="-59"/>
        </w:rPr>
        <w:t xml:space="preserve"> </w:t>
      </w:r>
      <w:r w:rsidR="0059009C">
        <w:rPr>
          <w:color w:val="585858"/>
        </w:rPr>
        <w:t>xxx</w:t>
      </w:r>
    </w:p>
    <w:p w14:paraId="5C2FE3EC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1"/>
          <w:tab w:val="left" w:pos="882"/>
        </w:tabs>
        <w:spacing w:before="75" w:line="312" w:lineRule="auto"/>
        <w:ind w:right="117"/>
      </w:pPr>
      <w:r>
        <w:rPr>
          <w:color w:val="585858"/>
        </w:rPr>
        <w:t>S</w:t>
      </w:r>
      <w:r>
        <w:rPr>
          <w:color w:val="585858"/>
        </w:rPr>
        <w:t>platnost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vystaveného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Objednateli.</w:t>
      </w:r>
    </w:p>
    <w:p w14:paraId="3447B279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1"/>
          <w:tab w:val="left" w:pos="882"/>
        </w:tabs>
        <w:spacing w:before="121" w:line="312" w:lineRule="auto"/>
        <w:ind w:right="122"/>
      </w:pPr>
      <w:r>
        <w:rPr>
          <w:color w:val="585858"/>
        </w:rPr>
        <w:t>Všechny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částky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poukazované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vzájemně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prosté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jakýchkoliv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bankovních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poplatků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nákladů spojených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 převodem 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účty.</w:t>
      </w:r>
    </w:p>
    <w:p w14:paraId="3D96885A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1"/>
          <w:tab w:val="left" w:pos="882"/>
        </w:tabs>
        <w:ind w:hanging="710"/>
      </w:pP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neposkytuje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zálohy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 Cenu.</w:t>
      </w:r>
    </w:p>
    <w:p w14:paraId="52F9A79B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196" w:line="312" w:lineRule="auto"/>
        <w:ind w:right="114"/>
        <w:jc w:val="both"/>
      </w:pPr>
      <w:r>
        <w:rPr>
          <w:color w:val="585858"/>
        </w:rPr>
        <w:t>Smluvní strany si ve smyslu ust. § 2620 odst. 2 občanského zákoníku ujednaly, že 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sebe přebírá nebezpečí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okolností.</w:t>
      </w:r>
    </w:p>
    <w:p w14:paraId="4E9FC704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before="119" w:line="312" w:lineRule="auto"/>
        <w:ind w:right="115"/>
        <w:jc w:val="both"/>
      </w:pP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okamžiku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zveřejněna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umo</w:t>
      </w:r>
      <w:r>
        <w:rPr>
          <w:color w:val="585858"/>
        </w:rPr>
        <w:t>žňujícím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dálkový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skutečnost,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zdanitelného plnění (dále též „Zhotovitel“) je nespolehlivým plátcem ve smyslu § 106a zákona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235/2004 Sb.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dani z přidané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ve znění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jen „zákon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</w:rPr>
        <w:t xml:space="preserve"> </w:t>
      </w:r>
      <w:r>
        <w:rPr>
          <w:color w:val="585858"/>
          <w:spacing w:val="-1"/>
        </w:rPr>
        <w:t>DPH“),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má-li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být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platba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zdanitelné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uskutečněné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tuzemsku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zcela</w:t>
      </w:r>
    </w:p>
    <w:p w14:paraId="62A2B8E5" w14:textId="77777777" w:rsidR="003F153B" w:rsidRDefault="00A94FF6">
      <w:pPr>
        <w:pStyle w:val="Zkladntext"/>
        <w:tabs>
          <w:tab w:val="left" w:pos="881"/>
        </w:tabs>
        <w:ind w:left="170"/>
        <w:jc w:val="both"/>
      </w:pPr>
      <w:r>
        <w:rPr>
          <w:color w:val="585858"/>
          <w:u w:val="single" w:color="00AFEF"/>
        </w:rPr>
        <w:t xml:space="preserve"> </w:t>
      </w:r>
      <w:r>
        <w:rPr>
          <w:color w:val="585858"/>
          <w:u w:val="single" w:color="00AFEF"/>
        </w:rPr>
        <w:tab/>
        <w:t>nebo</w:t>
      </w:r>
      <w:r>
        <w:rPr>
          <w:color w:val="585858"/>
          <w:spacing w:val="41"/>
          <w:u w:val="single" w:color="00AFEF"/>
        </w:rPr>
        <w:t xml:space="preserve"> </w:t>
      </w:r>
      <w:r>
        <w:rPr>
          <w:color w:val="585858"/>
          <w:u w:val="single" w:color="00AFEF"/>
        </w:rPr>
        <w:t>z</w:t>
      </w:r>
      <w:r>
        <w:rPr>
          <w:color w:val="585858"/>
          <w:spacing w:val="-1"/>
          <w:u w:val="single" w:color="00AFEF"/>
        </w:rPr>
        <w:t xml:space="preserve"> </w:t>
      </w:r>
      <w:r>
        <w:rPr>
          <w:color w:val="585858"/>
          <w:u w:val="single" w:color="00AFEF"/>
        </w:rPr>
        <w:t>části</w:t>
      </w:r>
      <w:r>
        <w:rPr>
          <w:color w:val="585858"/>
          <w:spacing w:val="41"/>
          <w:u w:val="single" w:color="00AFEF"/>
        </w:rPr>
        <w:t xml:space="preserve"> </w:t>
      </w:r>
      <w:r>
        <w:rPr>
          <w:color w:val="585858"/>
          <w:u w:val="single" w:color="00AFEF"/>
        </w:rPr>
        <w:t>poukázána</w:t>
      </w:r>
      <w:r>
        <w:rPr>
          <w:color w:val="585858"/>
          <w:spacing w:val="39"/>
          <w:u w:val="single" w:color="00AFEF"/>
        </w:rPr>
        <w:t xml:space="preserve"> </w:t>
      </w:r>
      <w:r>
        <w:rPr>
          <w:color w:val="585858"/>
          <w:u w:val="single" w:color="00AFEF"/>
        </w:rPr>
        <w:t>na</w:t>
      </w:r>
      <w:r>
        <w:rPr>
          <w:color w:val="585858"/>
          <w:spacing w:val="41"/>
          <w:u w:val="single" w:color="00AFEF"/>
        </w:rPr>
        <w:t xml:space="preserve"> </w:t>
      </w:r>
      <w:r>
        <w:rPr>
          <w:color w:val="585858"/>
          <w:u w:val="single" w:color="00AFEF"/>
        </w:rPr>
        <w:t>bankovní</w:t>
      </w:r>
      <w:r>
        <w:rPr>
          <w:color w:val="585858"/>
          <w:spacing w:val="42"/>
          <w:u w:val="single" w:color="00AFEF"/>
        </w:rPr>
        <w:t xml:space="preserve"> </w:t>
      </w:r>
      <w:r>
        <w:rPr>
          <w:color w:val="585858"/>
          <w:u w:val="single" w:color="00AFEF"/>
        </w:rPr>
        <w:t>účet</w:t>
      </w:r>
      <w:r>
        <w:rPr>
          <w:color w:val="585858"/>
          <w:spacing w:val="43"/>
          <w:u w:val="single" w:color="00AFEF"/>
        </w:rPr>
        <w:t xml:space="preserve"> </w:t>
      </w:r>
      <w:r>
        <w:rPr>
          <w:color w:val="585858"/>
          <w:u w:val="single" w:color="00AFEF"/>
        </w:rPr>
        <w:t>vedený</w:t>
      </w:r>
      <w:r>
        <w:rPr>
          <w:color w:val="585858"/>
          <w:spacing w:val="41"/>
          <w:u w:val="single" w:color="00AFEF"/>
        </w:rPr>
        <w:t xml:space="preserve"> </w:t>
      </w:r>
      <w:r>
        <w:rPr>
          <w:color w:val="585858"/>
          <w:u w:val="single" w:color="00AFEF"/>
        </w:rPr>
        <w:t>poskytovatelem</w:t>
      </w:r>
      <w:r>
        <w:rPr>
          <w:color w:val="585858"/>
          <w:spacing w:val="42"/>
          <w:u w:val="single" w:color="00AFEF"/>
        </w:rPr>
        <w:t xml:space="preserve"> </w:t>
      </w:r>
      <w:r>
        <w:rPr>
          <w:color w:val="585858"/>
          <w:u w:val="single" w:color="00AFEF"/>
        </w:rPr>
        <w:t>platebních</w:t>
      </w:r>
      <w:r>
        <w:rPr>
          <w:color w:val="585858"/>
          <w:spacing w:val="41"/>
          <w:u w:val="single" w:color="00AFEF"/>
        </w:rPr>
        <w:t xml:space="preserve"> </w:t>
      </w:r>
      <w:r>
        <w:rPr>
          <w:color w:val="585858"/>
          <w:u w:val="single" w:color="00AFEF"/>
        </w:rPr>
        <w:t>služeb</w:t>
      </w:r>
      <w:r>
        <w:rPr>
          <w:color w:val="585858"/>
          <w:spacing w:val="40"/>
          <w:u w:val="single" w:color="00AFEF"/>
        </w:rPr>
        <w:t xml:space="preserve"> </w:t>
      </w:r>
      <w:r>
        <w:rPr>
          <w:color w:val="585858"/>
          <w:u w:val="single" w:color="00AFEF"/>
        </w:rPr>
        <w:t>mimo</w:t>
      </w:r>
    </w:p>
    <w:p w14:paraId="179C1E3B" w14:textId="77777777" w:rsidR="003F153B" w:rsidRDefault="003F153B">
      <w:pPr>
        <w:jc w:val="both"/>
        <w:sectPr w:rsidR="003F153B">
          <w:headerReference w:type="default" r:id="rId10"/>
          <w:footerReference w:type="default" r:id="rId11"/>
          <w:pgSz w:w="11910" w:h="16840"/>
          <w:pgMar w:top="1660" w:right="720" w:bottom="1400" w:left="960" w:header="680" w:footer="1215" w:gutter="0"/>
          <w:cols w:space="708"/>
        </w:sectPr>
      </w:pPr>
    </w:p>
    <w:p w14:paraId="5B408CA2" w14:textId="77777777" w:rsidR="003F153B" w:rsidRDefault="003F153B">
      <w:pPr>
        <w:pStyle w:val="Zkladntext"/>
        <w:spacing w:before="1"/>
        <w:rPr>
          <w:sz w:val="19"/>
        </w:rPr>
      </w:pPr>
    </w:p>
    <w:p w14:paraId="565FFC77" w14:textId="77777777" w:rsidR="003F153B" w:rsidRDefault="00A94FF6">
      <w:pPr>
        <w:pStyle w:val="Zkladntext"/>
        <w:spacing w:before="94" w:line="312" w:lineRule="auto"/>
        <w:ind w:left="881" w:right="116"/>
        <w:jc w:val="both"/>
      </w:pPr>
      <w:r>
        <w:rPr>
          <w:color w:val="585858"/>
        </w:rPr>
        <w:t>tuzemsko,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příjemce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„Objednatel“)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hodnoty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přímo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smyslu</w:t>
      </w:r>
    </w:p>
    <w:p w14:paraId="3B65445C" w14:textId="77777777" w:rsidR="003F153B" w:rsidRDefault="00A94FF6">
      <w:pPr>
        <w:pStyle w:val="Zkladntext"/>
        <w:spacing w:line="312" w:lineRule="auto"/>
        <w:ind w:left="881" w:right="115"/>
        <w:jc w:val="both"/>
      </w:pPr>
      <w:r>
        <w:rPr>
          <w:color w:val="585858"/>
        </w:rPr>
        <w:t>§ 109a zákona o DPH. Na bankovní účet Zhotovitele bude v tomto případě uhrazena část ceny</w:t>
      </w:r>
      <w:r>
        <w:rPr>
          <w:color w:val="585858"/>
          <w:spacing w:val="-60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přidané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Úhrada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(základu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daně)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provedená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ustanovením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považována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řádnou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úhradu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36FC632D" w14:textId="77777777" w:rsidR="003F153B" w:rsidRDefault="00A94FF6">
      <w:pPr>
        <w:pStyle w:val="Odstavecseseznamem"/>
        <w:numPr>
          <w:ilvl w:val="1"/>
          <w:numId w:val="16"/>
        </w:numPr>
        <w:tabs>
          <w:tab w:val="left" w:pos="882"/>
        </w:tabs>
        <w:spacing w:line="312" w:lineRule="auto"/>
        <w:ind w:right="115"/>
        <w:jc w:val="both"/>
      </w:pPr>
      <w:r>
        <w:rPr>
          <w:color w:val="585858"/>
        </w:rPr>
        <w:t>Bankovní účet uvedený na daňovém dokladu, na který bude ze strany Zhotovitele požadována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úhrada ceny za poskytnuté zdanitelné plnění, musí být Zhotovitelem zveřejněn 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umožň</w:t>
      </w:r>
      <w:r>
        <w:rPr>
          <w:color w:val="585858"/>
        </w:rPr>
        <w:t>ujícím dálkový přístup ve smyslu § 96 zákona o DPH.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 strany se výslovně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dohodly, že pokud číslo bankovního účtu Zhotovitele, na který bude ze strany Zhotovitele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požadována úhrada ceny za poskytnuté zdanitelné plnění dle příslušného daňového dokladu,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zveřejněno 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umožňujícím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dálkový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přístup ve smyslu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96 zákona 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cena za poskytnuté zdanitelné plnění dle příslušného daňového dokladu přesahuje limit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uvedený v § 109 odst. 2 písm. c) zákona o DPH, je Objednatel oprávněn zaslat daňový </w:t>
      </w:r>
      <w:r>
        <w:rPr>
          <w:color w:val="585858"/>
        </w:rPr>
        <w:t>doklad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opravě.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takovém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zastavuje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počíná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běžet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opraveného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uvedením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správného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účtu Zhotovitele,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tj. bankovního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zveřejněného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správcem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daně.</w:t>
      </w:r>
    </w:p>
    <w:p w14:paraId="0B758274" w14:textId="77777777" w:rsidR="003F153B" w:rsidRDefault="003F153B">
      <w:pPr>
        <w:pStyle w:val="Zkladntext"/>
        <w:rPr>
          <w:sz w:val="24"/>
        </w:rPr>
      </w:pPr>
    </w:p>
    <w:p w14:paraId="361A4C18" w14:textId="77777777" w:rsidR="003F153B" w:rsidRDefault="00A94FF6">
      <w:pPr>
        <w:pStyle w:val="Nadpis5"/>
        <w:numPr>
          <w:ilvl w:val="1"/>
          <w:numId w:val="18"/>
        </w:numPr>
        <w:tabs>
          <w:tab w:val="left" w:pos="3917"/>
          <w:tab w:val="left" w:pos="3918"/>
        </w:tabs>
        <w:spacing w:before="175"/>
        <w:ind w:left="3917"/>
        <w:jc w:val="left"/>
      </w:pPr>
      <w:r>
        <w:rPr>
          <w:color w:val="585858"/>
        </w:rPr>
        <w:t>Prohlášení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</w:t>
      </w:r>
    </w:p>
    <w:p w14:paraId="29E61826" w14:textId="77777777" w:rsidR="003F153B" w:rsidRDefault="003F153B">
      <w:pPr>
        <w:pStyle w:val="Zkladntext"/>
        <w:spacing w:before="7"/>
        <w:rPr>
          <w:b/>
          <w:sz w:val="34"/>
        </w:rPr>
      </w:pPr>
    </w:p>
    <w:p w14:paraId="7B394510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before="0" w:line="312" w:lineRule="auto"/>
        <w:ind w:right="119"/>
        <w:jc w:val="both"/>
      </w:pP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uzavírání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mimo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úvahu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pravdivost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uvedených 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Zhotovitele.</w:t>
      </w:r>
    </w:p>
    <w:p w14:paraId="5F1B8028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1"/>
          <w:tab w:val="left" w:pos="882"/>
        </w:tabs>
        <w:ind w:hanging="710"/>
      </w:pPr>
      <w:r>
        <w:rPr>
          <w:color w:val="585858"/>
        </w:rPr>
        <w:t>Zhotovitel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prohlašuje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potvrzuje,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Smlouvy:</w:t>
      </w:r>
    </w:p>
    <w:p w14:paraId="3D10566C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before="196" w:line="314" w:lineRule="auto"/>
        <w:ind w:right="118"/>
        <w:jc w:val="both"/>
      </w:pP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právnickou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osobou řádně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založenou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existující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českého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právního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řádu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plnit své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36D0498C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before="117" w:line="312" w:lineRule="auto"/>
        <w:ind w:right="115"/>
        <w:jc w:val="both"/>
      </w:pPr>
      <w:r>
        <w:rPr>
          <w:color w:val="585858"/>
        </w:rPr>
        <w:t>je odborně způsobilý ke splnění všech svých závazků z této Smlouvy, a to s ohledem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předmět Smlouvy, s jehož obsahem se náležitě seznámil, a že a jsou mu známy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technické,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kvalitativní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nezbytné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disponuje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takovými kapacitami a odbornými znalostmi, které jsou nezbytné pro realizaci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Příloze 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6FA2514E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before="121" w:line="312" w:lineRule="auto"/>
        <w:ind w:right="113"/>
        <w:jc w:val="both"/>
      </w:pPr>
      <w:r>
        <w:rPr>
          <w:color w:val="585858"/>
        </w:rPr>
        <w:t>na jeho straně není k uzavření Smlouvy ani ke splnění závazků z ní 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</w:t>
      </w:r>
      <w:r>
        <w:rPr>
          <w:color w:val="585858"/>
        </w:rPr>
        <w:t>las,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výjimky,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schválení,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 povolení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 orgánu,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popřípadě,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byly bez dalšího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získány;</w:t>
      </w:r>
    </w:p>
    <w:p w14:paraId="4116082F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before="119" w:line="312" w:lineRule="auto"/>
        <w:ind w:right="117"/>
        <w:jc w:val="both"/>
      </w:pPr>
      <w:r>
        <w:rPr>
          <w:color w:val="585858"/>
        </w:rPr>
        <w:t>uzavření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(i)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porušením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 platných právních předpisů v jakémkoliv právním řádu, jímž je Zhotovitel vázán,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a/nebo (ii) porušením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jíž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stranou,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(iii)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jakýmkoliv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požadavkem,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rozhodnutím</w:t>
      </w:r>
    </w:p>
    <w:p w14:paraId="0544CDD1" w14:textId="77777777" w:rsidR="003F153B" w:rsidRDefault="003F153B">
      <w:pPr>
        <w:spacing w:line="312" w:lineRule="auto"/>
        <w:jc w:val="both"/>
        <w:sectPr w:rsidR="003F153B">
          <w:headerReference w:type="default" r:id="rId12"/>
          <w:footerReference w:type="default" r:id="rId13"/>
          <w:pgSz w:w="11910" w:h="16840"/>
          <w:pgMar w:top="1660" w:right="720" w:bottom="1520" w:left="960" w:header="680" w:footer="1330" w:gutter="0"/>
          <w:cols w:space="708"/>
        </w:sectPr>
      </w:pPr>
    </w:p>
    <w:p w14:paraId="3B987D21" w14:textId="77777777" w:rsidR="003F153B" w:rsidRDefault="003F153B">
      <w:pPr>
        <w:pStyle w:val="Zkladntext"/>
        <w:spacing w:before="1"/>
        <w:rPr>
          <w:sz w:val="19"/>
        </w:rPr>
      </w:pPr>
    </w:p>
    <w:p w14:paraId="64052949" w14:textId="77777777" w:rsidR="003F153B" w:rsidRDefault="00A94FF6">
      <w:pPr>
        <w:pStyle w:val="Zkladntext"/>
        <w:spacing w:before="94" w:line="312" w:lineRule="auto"/>
        <w:ind w:left="1733" w:right="122"/>
        <w:jc w:val="both"/>
      </w:pPr>
      <w:r>
        <w:rPr>
          <w:color w:val="585858"/>
        </w:rPr>
        <w:t>nebo předběžným opatřením správního orgánu nebo soudu nebo rozhodčím nálezem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rozhodců,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jímž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vázán;</w:t>
      </w:r>
    </w:p>
    <w:p w14:paraId="350DCE9B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8"/>
        <w:jc w:val="both"/>
      </w:pPr>
      <w:r>
        <w:rPr>
          <w:color w:val="585858"/>
        </w:rPr>
        <w:t>splňuje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kladené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způsobilost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(kvalifikaci)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stanovené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Zadávacím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řízení;</w:t>
      </w:r>
    </w:p>
    <w:p w14:paraId="6DBBD82A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2"/>
        <w:jc w:val="both"/>
      </w:pPr>
      <w:r>
        <w:rPr>
          <w:color w:val="585858"/>
        </w:rPr>
        <w:t>Zhotovitel není v úpadku nebo v hrozícím úpad</w:t>
      </w:r>
      <w:r>
        <w:rPr>
          <w:color w:val="585858"/>
        </w:rPr>
        <w:t>ku ve smyslu § 3 zákona č. 182/2006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 o úpadku a způsobech jeho řešení (insolvenční zákon), v platném znění. Proti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 nebyl podán (i) insolvenční návrh, nebo (ii) návrh na nařízení výkonu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rozhodnutí, resp. obdobný návrh v příslušné jurisdikci č</w:t>
      </w:r>
      <w:r>
        <w:rPr>
          <w:color w:val="585858"/>
        </w:rPr>
        <w:t>i podle dříve platných českých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nejlepšího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vědomí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návrhu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nehrozí;</w:t>
      </w:r>
    </w:p>
    <w:p w14:paraId="5A60A483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5"/>
        <w:jc w:val="both"/>
      </w:pPr>
      <w:r>
        <w:rPr>
          <w:color w:val="585858"/>
        </w:rPr>
        <w:t>nebyl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návrh,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učiněno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orgánů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 ani žádného soudu o likvidaci Zhotovitele nebo o jakékoliv jeho přeměně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smyslu zákona č. 125/2008 Sb., o přeměnách obchodních společností a družstev,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pozdějších předpisů;</w:t>
      </w:r>
    </w:p>
    <w:p w14:paraId="48942D1A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8"/>
        <w:jc w:val="both"/>
      </w:pPr>
      <w:r>
        <w:rPr>
          <w:color w:val="585858"/>
        </w:rPr>
        <w:t>neprobíhá a podle nejlepšího vědomí a znalostí Zhotovitele an</w:t>
      </w:r>
      <w:r>
        <w:rPr>
          <w:color w:val="585858"/>
        </w:rPr>
        <w:t>i nehrozí žádné soudní,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správní,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rozhodčí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ani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jiné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řízení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jednání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jakýmkoliv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orgánem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jurisdikce,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které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by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mohlo,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jednotlivě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souhrnu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dalšími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okolnostmi,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nepříznivým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ovlivnit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schopnost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splnit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Smlouvy;</w:t>
      </w:r>
    </w:p>
    <w:p w14:paraId="77930D6B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before="122" w:line="312" w:lineRule="auto"/>
        <w:ind w:right="113"/>
        <w:jc w:val="both"/>
      </w:pPr>
      <w:r>
        <w:rPr>
          <w:color w:val="585858"/>
        </w:rPr>
        <w:t>Zhotovitel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udržuje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zásadních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ohledech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licence,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souhlasy,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další oprávnění požadovaná právními předpisy platnými pro poskytnutí 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 Smlouvy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nehrozí,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platnost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licence,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souhlasu,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ukončena,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jakýmkoli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právem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patentovou,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známkoprávní,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vlastnictví,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firmy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hospodářské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soutěže;</w:t>
      </w:r>
    </w:p>
    <w:p w14:paraId="5F76ACF1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vynaložením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odborné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péče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vědom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překážky,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týkající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Díla,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místa či prostředí Objednatele, která by znemožňovala nebo znesnadňovala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způsobem sjednaným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66D5891E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je a v okamžiku dodání Díla bude výlučným vlastníkem hmotných, jakož i nehmotných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složek Díla a není jakkoliv smluvně či zákon</w:t>
      </w:r>
      <w:r>
        <w:rPr>
          <w:color w:val="585858"/>
        </w:rPr>
        <w:t>ně omezen v dispozici s těmito složkami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 plnění, jeho nabývací právní tituly k hmotným, jakož i nehmotným složkám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Díla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jsou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platné,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účinné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vymahatelné,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převést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dalšího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vlastnické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či jiné právo k hmotným a nehmotným složkám Dí</w:t>
      </w:r>
      <w:r>
        <w:rPr>
          <w:color w:val="585858"/>
        </w:rPr>
        <w:t>la na Objednatele, že neuzavřel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ohledně hmotných a nehmotných složek Díla žádnou smlouvu, kterou by převáděl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jinou osobu vlastnická nebo jiná práva k hmotným či nehmotným složkám Díla, 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smlouvu o smlouvě budoucí obsahující závazek k budoucímu převodu</w:t>
      </w:r>
      <w:r>
        <w:rPr>
          <w:color w:val="585858"/>
        </w:rPr>
        <w:t xml:space="preserve"> hmotných 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nehmotných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složek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Díla;</w:t>
      </w:r>
    </w:p>
    <w:p w14:paraId="28FA2F7F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20FCEEAF" w14:textId="77777777" w:rsidR="003F153B" w:rsidRDefault="003F153B">
      <w:pPr>
        <w:pStyle w:val="Zkladntext"/>
        <w:spacing w:before="1"/>
        <w:rPr>
          <w:sz w:val="19"/>
        </w:rPr>
      </w:pPr>
    </w:p>
    <w:p w14:paraId="225D775C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3"/>
          <w:tab w:val="left" w:pos="1734"/>
        </w:tabs>
        <w:spacing w:before="94" w:line="312" w:lineRule="auto"/>
        <w:ind w:right="119"/>
      </w:pPr>
      <w:r>
        <w:rPr>
          <w:color w:val="585858"/>
        </w:rPr>
        <w:t>hmotné,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nehmotné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složky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zatíženy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zástavními,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předkupními,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nájemními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jinými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věcnými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jinými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omezeními;</w:t>
      </w:r>
    </w:p>
    <w:p w14:paraId="76B8B858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3"/>
          <w:tab w:val="left" w:pos="1734"/>
        </w:tabs>
        <w:spacing w:line="312" w:lineRule="auto"/>
        <w:ind w:right="116"/>
      </w:pPr>
      <w:r>
        <w:rPr>
          <w:color w:val="585858"/>
        </w:rPr>
        <w:t>žádná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nevznesla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nárok,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jehož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mohlo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dojít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omezení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hmotné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nehmotné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složky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Díla převést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Objednatele;</w:t>
      </w:r>
    </w:p>
    <w:p w14:paraId="27850374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3"/>
          <w:tab w:val="left" w:pos="1734"/>
        </w:tabs>
        <w:spacing w:line="312" w:lineRule="auto"/>
        <w:ind w:right="118"/>
      </w:pPr>
      <w:r>
        <w:rPr>
          <w:color w:val="585858"/>
        </w:rPr>
        <w:t>Smlouva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platný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právně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závazný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Zhotovitele,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vynutitelný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 podmínkami Smlouvy;</w:t>
      </w:r>
    </w:p>
    <w:p w14:paraId="34E239CE" w14:textId="77777777" w:rsidR="003F153B" w:rsidRDefault="00A94FF6">
      <w:pPr>
        <w:pStyle w:val="Odstavecseseznamem"/>
        <w:numPr>
          <w:ilvl w:val="2"/>
          <w:numId w:val="13"/>
        </w:numPr>
        <w:tabs>
          <w:tab w:val="left" w:pos="1733"/>
          <w:tab w:val="left" w:pos="1734"/>
        </w:tabs>
        <w:spacing w:line="312" w:lineRule="auto"/>
        <w:ind w:right="118"/>
      </w:pPr>
      <w:r>
        <w:rPr>
          <w:color w:val="585858"/>
        </w:rPr>
        <w:t>Zhotoviteli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známa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žádná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skutečnost,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okolnost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událost,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měla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následek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mohla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mít 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následek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absolutní 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relativní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neplatnost Smlouvy.</w:t>
      </w:r>
    </w:p>
    <w:p w14:paraId="65D0644F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line="312" w:lineRule="auto"/>
        <w:ind w:right="119"/>
        <w:jc w:val="both"/>
      </w:pPr>
      <w:r>
        <w:rPr>
          <w:color w:val="585858"/>
        </w:rPr>
        <w:t>V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ukáže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nepravdivé,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má se za to, že Zhotovitel v takovém případě porušil tuto Smlouvu podstatným způsobem,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 Zhotovitel dále nahradí Objednateli veškerou škodu nebo újmu, která 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důsledku takového stavu.</w:t>
      </w:r>
    </w:p>
    <w:p w14:paraId="06A507B0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before="0" w:line="312" w:lineRule="auto"/>
        <w:ind w:right="115"/>
        <w:jc w:val="both"/>
      </w:pPr>
      <w:r>
        <w:rPr>
          <w:color w:val="585858"/>
        </w:rPr>
        <w:t>Zhotovitel se z</w:t>
      </w:r>
      <w:r>
        <w:rPr>
          <w:color w:val="585858"/>
        </w:rPr>
        <w:t>avazuje vyvinout úsilí, které lze spravedlivě požadovat, pro to, aby 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 dle Smlouvy zůstala pravdivá a v platnosti po celou dobu účinnosti této 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je oprávněn Zhotovitelem ve Smlouvě prohlašované skutečnosti nezávisle o</w:t>
      </w:r>
      <w:r>
        <w:rPr>
          <w:color w:val="585858"/>
        </w:rPr>
        <w:t>věřit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požádat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zdarma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potvrzující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tvrzené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skutečnosti. V případě, že se Zhotovitel dozví o skutečnosti, která by, byť jen mohla mít,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následek změnu ve výše uvedených prohlášeních, je povinen o tom Objedn</w:t>
      </w:r>
      <w:r>
        <w:rPr>
          <w:color w:val="585858"/>
        </w:rPr>
        <w:t>atele bezodkladně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informovat.</w:t>
      </w:r>
    </w:p>
    <w:p w14:paraId="0424AE60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before="2" w:line="312" w:lineRule="auto"/>
        <w:ind w:right="117"/>
        <w:jc w:val="both"/>
      </w:pPr>
      <w:r>
        <w:rPr>
          <w:color w:val="585858"/>
        </w:rPr>
        <w:t>Smluvní strany se zavazují dodržovat právní předpisy a chovat se tak, aby jejich jednání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nemohlo vzbudit důvodné podezření ze spáchání nebo páchání trestného činu přičitatelného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jedné nebo oběma Smluvním stranám podle zákona č. 418/2011 Sb., o trestní odpovědnosti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právnických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proti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nim,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předpisů.</w:t>
      </w:r>
    </w:p>
    <w:p w14:paraId="0E425EA3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before="0" w:line="312" w:lineRule="auto"/>
        <w:ind w:right="112"/>
        <w:jc w:val="both"/>
      </w:pPr>
      <w:r>
        <w:rPr>
          <w:color w:val="585858"/>
        </w:rPr>
        <w:t>Smluvní strany se zavazují, že učiní všechna opatření k tomu, aby se nedopustily ony a 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nikdo z jej</w:t>
      </w:r>
      <w:r>
        <w:rPr>
          <w:color w:val="585858"/>
        </w:rPr>
        <w:t>ich zaměstnanců či zástupců jakékoliv formy korupčního jednání, zejména jednání,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by mohlo být vnímáno jako přijetí úplatku, podplácení nebo nepřímé úplatkářství či jiný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trestný čin spojený s korupcí dle zákona č. 40/2009 Sb., trestní zákoník, ve zněn</w:t>
      </w:r>
      <w:r>
        <w:rPr>
          <w:color w:val="585858"/>
        </w:rPr>
        <w:t>í pozdějších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předpisů.</w:t>
      </w:r>
    </w:p>
    <w:p w14:paraId="23354AD0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2"/>
        </w:tabs>
        <w:spacing w:before="0"/>
        <w:ind w:hanging="710"/>
        <w:jc w:val="both"/>
      </w:pP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zavazují, že:</w:t>
      </w:r>
    </w:p>
    <w:p w14:paraId="4E83DEDC" w14:textId="77777777" w:rsidR="003F153B" w:rsidRDefault="003F153B">
      <w:pPr>
        <w:pStyle w:val="Zkladntext"/>
        <w:spacing w:before="10"/>
        <w:rPr>
          <w:sz w:val="23"/>
        </w:rPr>
      </w:pPr>
    </w:p>
    <w:p w14:paraId="34097AD6" w14:textId="77777777" w:rsidR="003F153B" w:rsidRDefault="00A94FF6">
      <w:pPr>
        <w:pStyle w:val="Odstavecseseznamem"/>
        <w:numPr>
          <w:ilvl w:val="0"/>
          <w:numId w:val="12"/>
        </w:numPr>
        <w:tabs>
          <w:tab w:val="left" w:pos="1165"/>
        </w:tabs>
        <w:spacing w:before="1" w:line="312" w:lineRule="auto"/>
        <w:ind w:right="133"/>
        <w:jc w:val="both"/>
      </w:pPr>
      <w:r>
        <w:rPr>
          <w:color w:val="7E7E7E"/>
        </w:rPr>
        <w:t>neposkytnou,</w:t>
      </w:r>
      <w:r>
        <w:rPr>
          <w:color w:val="7E7E7E"/>
          <w:spacing w:val="41"/>
        </w:rPr>
        <w:t xml:space="preserve"> </w:t>
      </w:r>
      <w:r>
        <w:rPr>
          <w:color w:val="7E7E7E"/>
        </w:rPr>
        <w:t>nenabídnou</w:t>
      </w:r>
      <w:r>
        <w:rPr>
          <w:color w:val="7E7E7E"/>
          <w:spacing w:val="99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98"/>
        </w:rPr>
        <w:t xml:space="preserve"> </w:t>
      </w:r>
      <w:r>
        <w:rPr>
          <w:color w:val="7E7E7E"/>
        </w:rPr>
        <w:t>neslíbí</w:t>
      </w:r>
      <w:r>
        <w:rPr>
          <w:color w:val="7E7E7E"/>
          <w:spacing w:val="99"/>
        </w:rPr>
        <w:t xml:space="preserve"> </w:t>
      </w:r>
      <w:r>
        <w:rPr>
          <w:color w:val="7E7E7E"/>
        </w:rPr>
        <w:t>úplatek</w:t>
      </w:r>
      <w:r>
        <w:rPr>
          <w:color w:val="7E7E7E"/>
          <w:spacing w:val="97"/>
        </w:rPr>
        <w:t xml:space="preserve"> </w:t>
      </w:r>
      <w:r>
        <w:rPr>
          <w:color w:val="7E7E7E"/>
        </w:rPr>
        <w:t>jinému</w:t>
      </w:r>
      <w:r>
        <w:rPr>
          <w:color w:val="7E7E7E"/>
          <w:spacing w:val="10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96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97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10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97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59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obstaráváním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věcí obecného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anebo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jiného;</w:t>
      </w:r>
    </w:p>
    <w:p w14:paraId="6ABA2035" w14:textId="77777777" w:rsidR="003F153B" w:rsidRDefault="00A94FF6">
      <w:pPr>
        <w:pStyle w:val="Odstavecseseznamem"/>
        <w:numPr>
          <w:ilvl w:val="0"/>
          <w:numId w:val="12"/>
        </w:numPr>
        <w:tabs>
          <w:tab w:val="left" w:pos="1165"/>
        </w:tabs>
        <w:spacing w:before="119" w:line="312" w:lineRule="auto"/>
        <w:ind w:right="135"/>
        <w:jc w:val="both"/>
      </w:pPr>
      <w:r>
        <w:rPr>
          <w:color w:val="7E7E7E"/>
        </w:rPr>
        <w:t>úplatek nepřijmou, ani si jej nedají slíbit, ať už pro sebe nebo pro jiného v souvislosti s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obstaráním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jiného.</w:t>
      </w:r>
    </w:p>
    <w:p w14:paraId="01728180" w14:textId="77777777" w:rsidR="003F153B" w:rsidRDefault="00A94FF6">
      <w:pPr>
        <w:pStyle w:val="Zkladntext"/>
        <w:spacing w:before="120" w:line="312" w:lineRule="auto"/>
        <w:ind w:left="881" w:right="130"/>
        <w:jc w:val="both"/>
      </w:pPr>
      <w:r>
        <w:rPr>
          <w:color w:val="7E7E7E"/>
        </w:rPr>
        <w:t>Úplatkem se přitom rozumí neoprávněná výhoda spočívající v přímém majetkovém obohac</w:t>
      </w:r>
      <w:r>
        <w:rPr>
          <w:color w:val="7E7E7E"/>
        </w:rPr>
        <w:t>ení</w:t>
      </w:r>
      <w:r>
        <w:rPr>
          <w:color w:val="7E7E7E"/>
          <w:spacing w:val="-59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jiném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zvýhodnění,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které se dostává nebo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má dostat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uplácené osobě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nebo s jejím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souhlasem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jiné osobě,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kterou není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nárok.</w:t>
      </w:r>
    </w:p>
    <w:p w14:paraId="20DEC2B9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1CE10808" w14:textId="77777777" w:rsidR="003F153B" w:rsidRDefault="003F153B">
      <w:pPr>
        <w:pStyle w:val="Zkladntext"/>
        <w:spacing w:before="1"/>
        <w:rPr>
          <w:sz w:val="19"/>
        </w:rPr>
      </w:pPr>
    </w:p>
    <w:p w14:paraId="7FFDCB32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1"/>
          <w:tab w:val="left" w:pos="882"/>
        </w:tabs>
        <w:spacing w:before="94" w:line="312" w:lineRule="auto"/>
        <w:ind w:right="117"/>
      </w:pPr>
      <w:r>
        <w:rPr>
          <w:color w:val="696969"/>
        </w:rPr>
        <w:t>Smluvní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nebudou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obchodních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partnerů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tolerovat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jakoukoliv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formu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korupce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uplácení.</w:t>
      </w:r>
    </w:p>
    <w:p w14:paraId="46692CC5" w14:textId="77777777" w:rsidR="003F153B" w:rsidRDefault="00A94FF6">
      <w:pPr>
        <w:pStyle w:val="Odstavecseseznamem"/>
        <w:numPr>
          <w:ilvl w:val="1"/>
          <w:numId w:val="13"/>
        </w:numPr>
        <w:tabs>
          <w:tab w:val="left" w:pos="881"/>
          <w:tab w:val="left" w:pos="882"/>
        </w:tabs>
        <w:spacing w:before="0" w:line="312" w:lineRule="auto"/>
        <w:ind w:right="117"/>
      </w:pPr>
      <w:r>
        <w:rPr>
          <w:color w:val="696969"/>
        </w:rPr>
        <w:t>V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zahájeno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trestní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stíhání</w:t>
      </w:r>
      <w:r>
        <w:rPr>
          <w:color w:val="696969"/>
          <w:spacing w:val="84"/>
        </w:rPr>
        <w:t xml:space="preserve"> </w:t>
      </w:r>
      <w:r>
        <w:rPr>
          <w:color w:val="696969"/>
        </w:rPr>
        <w:t>Dodavatele,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2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8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83"/>
        </w:rPr>
        <w:t xml:space="preserve"> </w:t>
      </w:r>
      <w:r>
        <w:rPr>
          <w:color w:val="696969"/>
        </w:rPr>
        <w:t>tomto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bez zbytečného odkladu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Objednatele písemně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informovat.</w:t>
      </w:r>
    </w:p>
    <w:p w14:paraId="4BE75D81" w14:textId="77777777" w:rsidR="003F153B" w:rsidRDefault="003F153B">
      <w:pPr>
        <w:pStyle w:val="Zkladntext"/>
        <w:rPr>
          <w:sz w:val="24"/>
        </w:rPr>
      </w:pPr>
    </w:p>
    <w:p w14:paraId="05FAF2D6" w14:textId="77777777" w:rsidR="003F153B" w:rsidRDefault="003F153B">
      <w:pPr>
        <w:pStyle w:val="Zkladntext"/>
        <w:spacing w:before="4"/>
        <w:rPr>
          <w:sz w:val="32"/>
        </w:rPr>
      </w:pPr>
    </w:p>
    <w:p w14:paraId="0742AE79" w14:textId="77777777" w:rsidR="003F153B" w:rsidRDefault="00A94FF6">
      <w:pPr>
        <w:pStyle w:val="Nadpis5"/>
        <w:numPr>
          <w:ilvl w:val="1"/>
          <w:numId w:val="18"/>
        </w:numPr>
        <w:tabs>
          <w:tab w:val="left" w:pos="3214"/>
          <w:tab w:val="left" w:pos="3215"/>
        </w:tabs>
        <w:ind w:left="3214" w:hanging="455"/>
        <w:jc w:val="left"/>
      </w:pPr>
      <w:r>
        <w:rPr>
          <w:color w:val="585858"/>
        </w:rPr>
        <w:t>Další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</w:t>
      </w:r>
    </w:p>
    <w:p w14:paraId="242C0A50" w14:textId="77777777" w:rsidR="003F153B" w:rsidRDefault="003F153B">
      <w:pPr>
        <w:pStyle w:val="Zkladntext"/>
        <w:spacing w:before="10"/>
        <w:rPr>
          <w:b/>
          <w:sz w:val="34"/>
        </w:rPr>
      </w:pPr>
    </w:p>
    <w:p w14:paraId="489454F0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2"/>
        </w:tabs>
        <w:spacing w:before="0"/>
        <w:ind w:hanging="710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zavazují:</w:t>
      </w:r>
    </w:p>
    <w:p w14:paraId="7D8B45AA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96" w:line="312" w:lineRule="auto"/>
        <w:ind w:right="117"/>
        <w:jc w:val="both"/>
      </w:pPr>
      <w:r>
        <w:rPr>
          <w:color w:val="585858"/>
        </w:rPr>
        <w:t>vzájemně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respektovat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zájmy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Smlouvou,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vzájemně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spolupracovat a poskytovat si veškeré informace potřebné pro řádné plnění svých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vyplývajících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Smlouvy;</w:t>
      </w:r>
    </w:p>
    <w:p w14:paraId="62FC79BA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6"/>
        <w:jc w:val="both"/>
      </w:pPr>
      <w:r>
        <w:rPr>
          <w:color w:val="585858"/>
        </w:rPr>
        <w:t>neprodleně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druhou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stranu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vzniku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hrozícím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vzniku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překážky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plnění mající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významný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 včasné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 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0AD6AEDD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22" w:line="312" w:lineRule="auto"/>
        <w:ind w:right="122"/>
        <w:jc w:val="both"/>
      </w:pPr>
      <w:r>
        <w:rPr>
          <w:color w:val="585858"/>
        </w:rPr>
        <w:t>poskytovat druhé Smluvní straně úplné, pravdivé a včasné informace o veškerých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skutečnostech,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důležité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</w:t>
      </w:r>
      <w:r>
        <w:rPr>
          <w:color w:val="585858"/>
        </w:rPr>
        <w:t>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Smlouvy;</w:t>
      </w:r>
    </w:p>
    <w:p w14:paraId="68FF030A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5"/>
        <w:jc w:val="both"/>
      </w:pPr>
      <w:r>
        <w:rPr>
          <w:color w:val="585858"/>
        </w:rPr>
        <w:t>plnit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nedocházelo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 plněním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termínů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prodlením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peněžních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závazků;</w:t>
      </w:r>
    </w:p>
    <w:p w14:paraId="1A247DA9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2"/>
        </w:tabs>
        <w:ind w:hanging="710"/>
        <w:jc w:val="both"/>
      </w:pPr>
      <w:r>
        <w:rPr>
          <w:color w:val="585858"/>
        </w:rPr>
        <w:t>Objednatel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zavazuje:</w:t>
      </w:r>
    </w:p>
    <w:p w14:paraId="04F58CDF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3"/>
          <w:tab w:val="left" w:pos="1734"/>
        </w:tabs>
        <w:spacing w:before="196" w:line="312" w:lineRule="auto"/>
        <w:ind w:right="116"/>
      </w:pPr>
      <w:r>
        <w:rPr>
          <w:color w:val="585858"/>
          <w:spacing w:val="-1"/>
        </w:rPr>
        <w:t>poskytovat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Zhotoviteli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dokumenty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informace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potřebné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činností;</w:t>
      </w:r>
    </w:p>
    <w:p w14:paraId="5B29FDA2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3"/>
          <w:tab w:val="left" w:pos="1734"/>
        </w:tabs>
        <w:spacing w:line="312" w:lineRule="auto"/>
        <w:ind w:right="119"/>
      </w:pPr>
      <w:r>
        <w:rPr>
          <w:color w:val="585858"/>
        </w:rPr>
        <w:t>na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požádání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konzultovat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průběhu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přijatá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řešení.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zajistí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takovéto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konzultace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účast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kvalifikovaných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pracovníků;</w:t>
      </w:r>
    </w:p>
    <w:p w14:paraId="74F419A6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3"/>
          <w:tab w:val="left" w:pos="1734"/>
        </w:tabs>
        <w:spacing w:line="312" w:lineRule="auto"/>
        <w:ind w:right="115"/>
      </w:pPr>
      <w:r>
        <w:rPr>
          <w:color w:val="585858"/>
          <w:spacing w:val="-1"/>
        </w:rPr>
        <w:t>bezodkladně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vyvinutím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nejlepšího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úsilí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řešit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spolupráci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překážky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Smlouvy;</w:t>
      </w:r>
    </w:p>
    <w:p w14:paraId="5388E16D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3"/>
          <w:tab w:val="left" w:pos="1734"/>
        </w:tabs>
        <w:spacing w:line="312" w:lineRule="auto"/>
        <w:ind w:right="116"/>
      </w:pPr>
      <w:r>
        <w:rPr>
          <w:color w:val="585858"/>
        </w:rPr>
        <w:t>poskytovat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přiměřenou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součinnost,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řádnému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plnění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spravedlivě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požadovat.</w:t>
      </w:r>
    </w:p>
    <w:p w14:paraId="453CF0A2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1"/>
          <w:tab w:val="left" w:pos="882"/>
        </w:tabs>
        <w:ind w:hanging="710"/>
      </w:pPr>
      <w:r>
        <w:rPr>
          <w:color w:val="585858"/>
        </w:rPr>
        <w:t>Zhotovitel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zejména:</w:t>
      </w:r>
    </w:p>
    <w:p w14:paraId="4DE84F1E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3"/>
          <w:tab w:val="left" w:pos="1734"/>
        </w:tabs>
        <w:spacing w:before="196"/>
        <w:ind w:hanging="853"/>
      </w:pPr>
      <w:r>
        <w:rPr>
          <w:color w:val="585858"/>
        </w:rPr>
        <w:t>při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sledovat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definovaný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1.5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Smlouvy.</w:t>
      </w:r>
    </w:p>
    <w:p w14:paraId="64300AB0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96" w:line="312" w:lineRule="auto"/>
        <w:ind w:right="117"/>
        <w:jc w:val="both"/>
      </w:pPr>
      <w:r>
        <w:rPr>
          <w:color w:val="585858"/>
        </w:rPr>
        <w:t>poskytovat plnění samostatně, svědomitě, s řádnou a odbornou péčí a potřebnými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odbornými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schopnostmi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2216E52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6"/>
        <w:jc w:val="both"/>
      </w:pPr>
      <w:r>
        <w:rPr>
          <w:color w:val="585858"/>
        </w:rPr>
        <w:t>pokud v průběhu plnění závazků vznikne na straně Zhotovitele potřeba využít 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třetí strany </w:t>
      </w:r>
      <w:r>
        <w:rPr>
          <w:color w:val="585858"/>
        </w:rPr>
        <w:t>– poddodavatele, je Zhotovitel oprávněn tak učinit jen po předchozím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písemném souhlasu Objednatele. Odepře-li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tento souhlas udělit,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využít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58"/>
        </w:rPr>
        <w:t xml:space="preserve"> </w:t>
      </w:r>
      <w:r>
        <w:rPr>
          <w:color w:val="585858"/>
        </w:rPr>
        <w:t>strany.</w:t>
      </w:r>
      <w:r>
        <w:rPr>
          <w:color w:val="585858"/>
          <w:spacing w:val="5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a</w:t>
      </w:r>
    </w:p>
    <w:p w14:paraId="636182CC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2EE3BB74" w14:textId="77777777" w:rsidR="003F153B" w:rsidRDefault="003F153B">
      <w:pPr>
        <w:pStyle w:val="Zkladntext"/>
        <w:spacing w:before="1"/>
        <w:rPr>
          <w:sz w:val="19"/>
        </w:rPr>
      </w:pPr>
    </w:p>
    <w:p w14:paraId="719B27D4" w14:textId="77777777" w:rsidR="003F153B" w:rsidRDefault="00A94FF6">
      <w:pPr>
        <w:pStyle w:val="Zkladntext"/>
        <w:spacing w:before="94" w:line="312" w:lineRule="auto"/>
        <w:ind w:left="1733" w:right="115"/>
        <w:jc w:val="both"/>
      </w:pPr>
      <w:r>
        <w:rPr>
          <w:color w:val="585858"/>
        </w:rPr>
        <w:t>následného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využití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odpovídat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stranu,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plnil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sám,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odpovědnosti 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způsobenou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újmu;</w:t>
      </w:r>
    </w:p>
    <w:p w14:paraId="6853F649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harmonogram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vést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dokumentaci,   ve které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bude   zaznamenávat   postup   plnění   předmětu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spolupracovat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Odpovědnými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11.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kteří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kontrolovat;</w:t>
      </w:r>
    </w:p>
    <w:p w14:paraId="781C3B89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pověřit p</w:t>
      </w:r>
      <w:r>
        <w:rPr>
          <w:color w:val="585858"/>
        </w:rPr>
        <w:t>lněním předmětu této Smlouvy pouze ty své pracovníky (dále též „</w:t>
      </w:r>
      <w:r>
        <w:rPr>
          <w:b/>
          <w:color w:val="585858"/>
        </w:rPr>
        <w:t>Realizační</w:t>
      </w:r>
      <w:r>
        <w:rPr>
          <w:b/>
          <w:color w:val="585858"/>
          <w:spacing w:val="-59"/>
        </w:rPr>
        <w:t xml:space="preserve"> </w:t>
      </w:r>
      <w:r>
        <w:rPr>
          <w:b/>
          <w:color w:val="585858"/>
        </w:rPr>
        <w:t>tým</w:t>
      </w:r>
      <w:r>
        <w:rPr>
          <w:color w:val="585858"/>
        </w:rPr>
        <w:t>“),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tomu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dostatečnou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způsobilost;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Složení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Příloze č.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6E2501FC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zajistit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kontinuitu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týmu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podílejícího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průběhu jeho plnění. Bude-li ze závažných důvodů vzniklých na straně Zhotovitele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kteréhokoliv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týmu,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předchozím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projednání s Objednatelem nahrazen novým členem týmu s odpovídající nebo vyšší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způsobilostí,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kvalifikací;</w:t>
      </w:r>
    </w:p>
    <w:p w14:paraId="1CCA0D4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5"/>
        <w:jc w:val="both"/>
      </w:pPr>
      <w:r>
        <w:rPr>
          <w:color w:val="585858"/>
        </w:rPr>
        <w:t>dodržovat při plnění předmětu této Smlouvy v objektech Objednatele příslušné vnitřní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pokyny a směrnice stanovující provozně technické a bezpečnostní podmínky pohybu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 v objektech Objednatele, se kterými měl možnost se seznámit, a to bez ohledu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způsob</w:t>
      </w:r>
      <w:r>
        <w:rPr>
          <w:color w:val="585858"/>
        </w:rPr>
        <w:t>, jakým byl s takovou dokumentací Objednatele seznámen (např. školením,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protokolárním předáním příslušné dokumentace Zhotoviteli, elektronickým předáním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e-mailu,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zřízením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sdílené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úložiště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aj.);</w:t>
      </w:r>
    </w:p>
    <w:p w14:paraId="0E6BD920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22" w:line="312" w:lineRule="auto"/>
        <w:ind w:right="121"/>
        <w:jc w:val="both"/>
      </w:pP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objektech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určených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 v maximální míře respektovat nutnost zajištění nerušeného užívání objektů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uživateli;</w:t>
      </w:r>
    </w:p>
    <w:p w14:paraId="5A7557EC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8"/>
        <w:jc w:val="both"/>
      </w:pPr>
      <w:r>
        <w:rPr>
          <w:color w:val="585858"/>
        </w:rPr>
        <w:t>brát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zřetel provozní potřeby Objednatele,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postupovat podle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pravidel obvyklých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 zpraco</w:t>
      </w:r>
      <w:r>
        <w:rPr>
          <w:color w:val="585858"/>
        </w:rPr>
        <w:t>vání dat a v úzké součinnosti s Objednatelem provádět jednotlivá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62BAD48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7"/>
        <w:jc w:val="both"/>
      </w:pPr>
      <w:r>
        <w:rPr>
          <w:color w:val="585858"/>
        </w:rPr>
        <w:t>informovat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skutečnostech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majících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konečně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plnit řádně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stanoveném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3477DFB6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4"/>
        <w:jc w:val="both"/>
      </w:pPr>
      <w:r>
        <w:rPr>
          <w:color w:val="585858"/>
        </w:rPr>
        <w:t>informovat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bezodkladně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jakýchkoliv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zjištěných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překážkách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byť by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neodpovídal,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vznesených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orgánů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státního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dozoru a o uplatněných nárocích třetích osob, které by mohly plnění 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ovlivnit;</w:t>
      </w:r>
    </w:p>
    <w:p w14:paraId="75CE2A72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6"/>
        <w:jc w:val="both"/>
      </w:pPr>
      <w:r>
        <w:rPr>
          <w:color w:val="585858"/>
        </w:rPr>
        <w:t>činit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všechna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potřebná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tomu,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činností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nedošlo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škodám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majetku Objednatele, jeho zaměstnanců, subjektů určených Objednatelem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třet</w:t>
      </w:r>
      <w:r>
        <w:rPr>
          <w:color w:val="585858"/>
        </w:rPr>
        <w:t>ích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stran,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poškození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zdraví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subjektů</w:t>
      </w:r>
    </w:p>
    <w:p w14:paraId="013F55BF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75C93D73" w14:textId="77777777" w:rsidR="003F153B" w:rsidRDefault="003F153B">
      <w:pPr>
        <w:pStyle w:val="Zkladntext"/>
        <w:spacing w:before="1"/>
        <w:rPr>
          <w:sz w:val="19"/>
        </w:rPr>
      </w:pPr>
    </w:p>
    <w:p w14:paraId="44476668" w14:textId="77777777" w:rsidR="003F153B" w:rsidRDefault="00A94FF6">
      <w:pPr>
        <w:pStyle w:val="Zkladntext"/>
        <w:spacing w:before="94" w:line="312" w:lineRule="auto"/>
        <w:ind w:left="1733" w:right="113"/>
        <w:jc w:val="both"/>
      </w:pPr>
      <w:r>
        <w:rPr>
          <w:color w:val="585858"/>
        </w:rPr>
        <w:t>určených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takto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škodu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odpovídal;</w:t>
      </w:r>
    </w:p>
    <w:p w14:paraId="02306BF1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7"/>
        <w:jc w:val="both"/>
      </w:pPr>
      <w:r>
        <w:rPr>
          <w:color w:val="585858"/>
        </w:rPr>
        <w:t>i bez pokynů Objednatele provést nutné úkony, které, ač nejsou předmětem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 budou s ohledem na nepředvídané okolnosti pro plnění Smlouvy nezbytné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jsou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nezbytné 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zamezení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vzniku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škody;</w:t>
      </w:r>
    </w:p>
    <w:p w14:paraId="16A9ACF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2"/>
        <w:jc w:val="both"/>
      </w:pPr>
      <w:r>
        <w:rPr>
          <w:color w:val="585858"/>
        </w:rPr>
        <w:t>v případě, že činností Zhotovitele vznikne Objednateli nemajetková újma, je Zhotovitel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ji odčinit;</w:t>
      </w:r>
    </w:p>
    <w:p w14:paraId="065CF386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5"/>
        <w:jc w:val="both"/>
      </w:pPr>
      <w:r>
        <w:rPr>
          <w:color w:val="585858"/>
        </w:rPr>
        <w:t>nepoužít ve svých dokumentech jakýkoliv odkaz na název Objednatele nebo jakýkoliv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jiný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odkaz,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který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by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mohl,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byť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nepřímo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vést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identifikaci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</w:t>
      </w:r>
      <w:r>
        <w:rPr>
          <w:color w:val="585858"/>
        </w:rPr>
        <w:t>atele,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předchozího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nevztahuje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skutečnosti,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nichž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čerpá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veřejně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dostupných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zdrojů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informací,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nemají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přímou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souvislost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Smlouvy;</w:t>
      </w:r>
    </w:p>
    <w:p w14:paraId="36F70EDB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21"/>
        <w:jc w:val="both"/>
      </w:pPr>
      <w:r>
        <w:rPr>
          <w:color w:val="585858"/>
        </w:rPr>
        <w:t>požádat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potřebnou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3F01C3B9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ind w:hanging="853"/>
        <w:jc w:val="both"/>
      </w:pPr>
      <w:r>
        <w:rPr>
          <w:color w:val="585858"/>
        </w:rPr>
        <w:t>na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vyžádání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5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zúčastnit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schůzky,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požádá</w:t>
      </w:r>
    </w:p>
    <w:p w14:paraId="41BE53B8" w14:textId="77777777" w:rsidR="003F153B" w:rsidRDefault="00A94FF6">
      <w:pPr>
        <w:pStyle w:val="Zkladntext"/>
        <w:spacing w:before="75" w:line="312" w:lineRule="auto"/>
        <w:ind w:left="1733" w:right="118"/>
        <w:jc w:val="both"/>
      </w:pP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schůzku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dny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předem.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mimořádně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naléhavých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případech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možno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termín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zkrátit;</w:t>
      </w:r>
    </w:p>
    <w:p w14:paraId="3D9E8692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21" w:line="314" w:lineRule="auto"/>
        <w:ind w:right="118"/>
        <w:jc w:val="both"/>
      </w:pPr>
      <w:r>
        <w:rPr>
          <w:color w:val="585858"/>
          <w:spacing w:val="-1"/>
        </w:rPr>
        <w:t>bez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předchozího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písemného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nepostoupit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nepřevést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práva či povinnosti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059D68E2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17" w:line="312" w:lineRule="auto"/>
        <w:ind w:right="114"/>
        <w:jc w:val="both"/>
      </w:pPr>
      <w:r>
        <w:rPr>
          <w:color w:val="585858"/>
        </w:rPr>
        <w:t>neprodleně písemně oznámit Objednateli změny svého majetkoprávního postavení,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jako je např. přeměna společnosti, snížení základního kapitálu, vstup do likvidace,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úpadek či zahájení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insolvenčního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řízení.</w:t>
      </w:r>
    </w:p>
    <w:p w14:paraId="02CD516A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2"/>
        </w:tabs>
        <w:spacing w:line="312" w:lineRule="auto"/>
        <w:ind w:right="112"/>
        <w:jc w:val="both"/>
      </w:pPr>
      <w:r>
        <w:rPr>
          <w:color w:val="585858"/>
        </w:rPr>
        <w:t>Po celou dobu plnění této Smlouvy Zhotovitel zodpovíd</w:t>
      </w:r>
      <w:r>
        <w:rPr>
          <w:color w:val="585858"/>
        </w:rPr>
        <w:t>á za dodržování bezpečnosti a ochrany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zdraví při práci a dodržování příslušných ustanovení zákona č. 262/2006 Sb., zákoník práce,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znění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 svých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pracovníků.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Stejně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požární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pracovníci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respektovat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kontrolní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činnost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určených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přijímáním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účinných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opatření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prodlení.</w:t>
      </w:r>
    </w:p>
    <w:p w14:paraId="19B90289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2"/>
        </w:tabs>
        <w:spacing w:before="0" w:line="312" w:lineRule="auto"/>
        <w:ind w:right="111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 politik, metodik a postupů předaných Zhotoviteli Objednatelem, resp. platné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řídící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řídící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jejímuž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dodržování se Objednatel zavázal, pokud byl Zhotovitel s takovými dokumenty n</w:t>
      </w:r>
      <w:r>
        <w:rPr>
          <w:color w:val="585858"/>
        </w:rPr>
        <w:t>ebo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částmi seznámen, a to bez ohledu na způsob, jakým byl s takovou dokumentací 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seznámen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(např.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školením,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protokolárním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e-mailu,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zřízením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</w:t>
      </w:r>
      <w:r>
        <w:rPr>
          <w:color w:val="585858"/>
        </w:rPr>
        <w:t>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sdílené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úložiště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aj.);</w:t>
      </w:r>
    </w:p>
    <w:p w14:paraId="69A30FFF" w14:textId="77777777" w:rsidR="003F153B" w:rsidRDefault="00A94FF6">
      <w:pPr>
        <w:pStyle w:val="Odstavecseseznamem"/>
        <w:numPr>
          <w:ilvl w:val="1"/>
          <w:numId w:val="11"/>
        </w:numPr>
        <w:tabs>
          <w:tab w:val="left" w:pos="882"/>
        </w:tabs>
        <w:spacing w:before="0" w:line="312" w:lineRule="auto"/>
        <w:ind w:right="114"/>
        <w:jc w:val="both"/>
      </w:pPr>
      <w:r>
        <w:rPr>
          <w:color w:val="585858"/>
        </w:rPr>
        <w:t>Zhotovitel se po celou dobu plnění této Smlouvy zavazuje dodržovat z hlediska kybernetické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relevantní, vzhledem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Smlouvy:</w:t>
      </w:r>
    </w:p>
    <w:p w14:paraId="2FA98C65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167BC19B" w14:textId="77777777" w:rsidR="003F153B" w:rsidRDefault="003F153B">
      <w:pPr>
        <w:pStyle w:val="Zkladntext"/>
        <w:spacing w:before="1"/>
        <w:rPr>
          <w:sz w:val="19"/>
        </w:rPr>
      </w:pPr>
    </w:p>
    <w:p w14:paraId="24BF12A7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94" w:line="312" w:lineRule="auto"/>
        <w:ind w:right="114"/>
        <w:jc w:val="both"/>
      </w:pPr>
      <w:r>
        <w:rPr>
          <w:color w:val="585858"/>
        </w:rPr>
        <w:t>Zhotovitel je při poskytování plnění pro Objednatele oprávněn užívat data předaná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avšak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rozsahu nezbytném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 Smlouvy;</w:t>
      </w:r>
    </w:p>
    <w:p w14:paraId="513B651D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2"/>
        <w:jc w:val="both"/>
      </w:pPr>
      <w:r>
        <w:rPr>
          <w:color w:val="585858"/>
        </w:rPr>
        <w:t>Zhotovitel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nakládat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daty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souladu se Smlouvou a příslušnými právními předpisy, zejména ZoKB, vyhláškou č.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82/2018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incidentech,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reaktivních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náležitostech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(vyhláška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dalšími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předpisy;</w:t>
      </w:r>
    </w:p>
    <w:p w14:paraId="6EA2D83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6"/>
        <w:jc w:val="both"/>
      </w:pPr>
      <w:r>
        <w:rPr>
          <w:color w:val="585858"/>
        </w:rPr>
        <w:t>Zhotovitel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datům,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informacím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zařízením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souvisejícím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 předmětem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možné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povolit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fyzické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identitě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Zhotovitele / poddodavatele Zhotovitele zaevidované, a to na základě požadavku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přístup;</w:t>
      </w:r>
    </w:p>
    <w:p w14:paraId="784D5ED0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7"/>
        <w:jc w:val="both"/>
      </w:pPr>
      <w:r>
        <w:rPr>
          <w:color w:val="585858"/>
        </w:rPr>
        <w:t>Zhotovitel bere na vědomí, že přidělení oprávnění zaměstnanci Zhotovitele musí 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zásadou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tzv.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„potřeba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vědět“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(need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know) a 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nárokové.</w:t>
      </w:r>
    </w:p>
    <w:p w14:paraId="4B3B519D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23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udělený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sdílen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více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poddodavatele Zhotovitele.</w:t>
      </w:r>
    </w:p>
    <w:p w14:paraId="3DB6DE36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21"/>
        <w:jc w:val="both"/>
      </w:pPr>
      <w:r>
        <w:rPr>
          <w:color w:val="585858"/>
        </w:rPr>
        <w:t>Zhotovitel se zavazuje, že nebude instalovat a používat žádné nástroje, které nebyly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</w:t>
      </w:r>
      <w:r>
        <w:rPr>
          <w:color w:val="585858"/>
        </w:rPr>
        <w:t>edem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odsouhlaseny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jejichž užívání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 mohlo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ohrozit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bezpečnost.</w:t>
      </w:r>
    </w:p>
    <w:p w14:paraId="2B777FDB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122" w:line="312" w:lineRule="auto"/>
        <w:ind w:right="114"/>
        <w:jc w:val="both"/>
      </w:pP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zvládání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bezpečnostního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incidentu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vzniklá v důsledku porušení Bezpečnostních požadavků nebude posuzována jako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okolnost vylučující odpovědnost Zhotovitele za prodlení s řádným a včasným plněním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 Smlouvy a nebude důvodem k jakékoli náhradě případné újmy Zhotoviteli 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>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Ostatní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ohledně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prodlení obsažená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ustanovením dotčena.</w:t>
      </w:r>
    </w:p>
    <w:p w14:paraId="2270BDEA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3"/>
        <w:jc w:val="both"/>
      </w:pPr>
      <w:r>
        <w:rPr>
          <w:color w:val="585858"/>
        </w:rPr>
        <w:t>Zhotovitel je povinen zajistit, že i jeho poddodavatelé, kteří se budou podílet na 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 Smlouvy se zaváží dodržov</w:t>
      </w:r>
      <w:r>
        <w:rPr>
          <w:color w:val="585858"/>
        </w:rPr>
        <w:t>at v plném rozsahu ujednání mezi Zhotovitelem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rozporu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Smlouvě.</w:t>
      </w:r>
    </w:p>
    <w:p w14:paraId="5A328D2D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5"/>
        <w:jc w:val="both"/>
      </w:pPr>
      <w:r>
        <w:rPr>
          <w:color w:val="585858"/>
        </w:rPr>
        <w:t>Pokud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využívá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poddodavatele,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 z této Smlouvy. Zhotovitel se zavazuje bezodkladně doložit Objednateli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 jeho výzvy smluvní dokumenty se svými poddodavateli, ze kterých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</w:t>
      </w:r>
      <w:r>
        <w:rPr>
          <w:color w:val="585858"/>
        </w:rPr>
        <w:t>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vyplývajícími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 Smlouvy;</w:t>
      </w:r>
    </w:p>
    <w:p w14:paraId="605EE903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341E06FC" w14:textId="77777777" w:rsidR="003F153B" w:rsidRDefault="003F153B">
      <w:pPr>
        <w:pStyle w:val="Zkladntext"/>
        <w:spacing w:before="1"/>
        <w:rPr>
          <w:sz w:val="19"/>
        </w:rPr>
      </w:pPr>
    </w:p>
    <w:p w14:paraId="7EFEC4CA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before="94" w:line="312" w:lineRule="auto"/>
        <w:ind w:right="113"/>
        <w:jc w:val="both"/>
      </w:pPr>
      <w:r>
        <w:rPr>
          <w:color w:val="585858"/>
        </w:rPr>
        <w:t>Zhotovitel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11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11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12"/>
        </w:rPr>
        <w:t xml:space="preserve"> </w:t>
      </w:r>
      <w:r>
        <w:rPr>
          <w:color w:val="585858"/>
        </w:rPr>
        <w:t>poddodavatelé</w:t>
      </w:r>
      <w:r>
        <w:rPr>
          <w:color w:val="585858"/>
          <w:spacing w:val="112"/>
        </w:rPr>
        <w:t xml:space="preserve"> </w:t>
      </w:r>
      <w:r>
        <w:rPr>
          <w:color w:val="585858"/>
        </w:rPr>
        <w:t>nebudou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jednat</w:t>
      </w:r>
      <w:r>
        <w:rPr>
          <w:color w:val="585858"/>
          <w:spacing w:val="1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bezpečnostními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vyplývajícími</w:t>
      </w:r>
      <w:r>
        <w:rPr>
          <w:color w:val="585858"/>
          <w:spacing w:val="8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8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92"/>
        </w:rPr>
        <w:t xml:space="preserve"> </w:t>
      </w:r>
      <w:r>
        <w:rPr>
          <w:color w:val="585858"/>
        </w:rPr>
        <w:t>Smlouvy;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9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89"/>
        </w:rPr>
        <w:t xml:space="preserve"> </w:t>
      </w:r>
      <w:r>
        <w:rPr>
          <w:color w:val="585858"/>
        </w:rPr>
        <w:t>dojde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nedodržení těchto požadavků ze strany poddodavatele Zhotovitele, považuje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nedodržení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</w:p>
    <w:p w14:paraId="0ED07205" w14:textId="77777777" w:rsidR="003F153B" w:rsidRDefault="00A94FF6">
      <w:pPr>
        <w:pStyle w:val="Odstavecseseznamem"/>
        <w:numPr>
          <w:ilvl w:val="2"/>
          <w:numId w:val="11"/>
        </w:numPr>
        <w:tabs>
          <w:tab w:val="left" w:pos="1734"/>
        </w:tabs>
        <w:spacing w:line="312" w:lineRule="auto"/>
        <w:ind w:right="116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během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dostatečně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zabezpečit veške</w:t>
      </w:r>
      <w:r>
        <w:rPr>
          <w:color w:val="585858"/>
        </w:rPr>
        <w:t>rý přenos dat a informací z pohledu bezpečnostních požadavků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důvěrnost,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integritu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dostupnost.</w:t>
      </w:r>
    </w:p>
    <w:p w14:paraId="6DB2EE60" w14:textId="77777777" w:rsidR="003F153B" w:rsidRDefault="003F153B">
      <w:pPr>
        <w:pStyle w:val="Zkladntext"/>
        <w:rPr>
          <w:sz w:val="24"/>
        </w:rPr>
      </w:pPr>
    </w:p>
    <w:p w14:paraId="046FBA70" w14:textId="77777777" w:rsidR="003F153B" w:rsidRDefault="003F153B">
      <w:pPr>
        <w:pStyle w:val="Zkladntext"/>
        <w:spacing w:before="6"/>
        <w:rPr>
          <w:sz w:val="25"/>
        </w:rPr>
      </w:pPr>
    </w:p>
    <w:p w14:paraId="4D4FFAFB" w14:textId="77777777" w:rsidR="003F153B" w:rsidRDefault="00A94FF6">
      <w:pPr>
        <w:pStyle w:val="Nadpis5"/>
        <w:numPr>
          <w:ilvl w:val="1"/>
          <w:numId w:val="18"/>
        </w:numPr>
        <w:tabs>
          <w:tab w:val="left" w:pos="2933"/>
          <w:tab w:val="left" w:pos="2934"/>
        </w:tabs>
        <w:ind w:left="2933" w:hanging="455"/>
        <w:jc w:val="left"/>
      </w:pPr>
      <w:r>
        <w:rPr>
          <w:color w:val="585858"/>
        </w:rPr>
        <w:t>Předání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procedura</w:t>
      </w:r>
    </w:p>
    <w:p w14:paraId="105C540A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4110C9D7" w14:textId="77777777" w:rsidR="003F153B" w:rsidRDefault="00A94FF6">
      <w:pPr>
        <w:pStyle w:val="Odstavecseseznamem"/>
        <w:numPr>
          <w:ilvl w:val="1"/>
          <w:numId w:val="10"/>
        </w:numPr>
        <w:tabs>
          <w:tab w:val="left" w:pos="882"/>
        </w:tabs>
        <w:spacing w:before="0" w:line="312" w:lineRule="auto"/>
        <w:ind w:right="115"/>
        <w:jc w:val="both"/>
      </w:pPr>
      <w:r>
        <w:rPr>
          <w:color w:val="585858"/>
        </w:rPr>
        <w:t>Akceptační procedura zahrnuje ověření řádného provedení dílčí části Díla a v souhrnu celého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Díla předaných k akceptaci porovnáním jejich skutečných vlastností se specifikací stanovenou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 Smlouvou a jejími přílohami. Akceptační kritéria jsou uvedena v P</w:t>
      </w:r>
      <w:r>
        <w:rPr>
          <w:color w:val="585858"/>
        </w:rPr>
        <w:t>říloze č. 1 část A)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3C1C1E83" w14:textId="77777777" w:rsidR="003F153B" w:rsidRDefault="00A94FF6">
      <w:pPr>
        <w:pStyle w:val="Odstavecseseznamem"/>
        <w:numPr>
          <w:ilvl w:val="1"/>
          <w:numId w:val="10"/>
        </w:numPr>
        <w:tabs>
          <w:tab w:val="left" w:pos="882"/>
        </w:tabs>
        <w:spacing w:line="312" w:lineRule="auto"/>
        <w:ind w:right="116"/>
        <w:jc w:val="both"/>
      </w:pPr>
      <w:r>
        <w:rPr>
          <w:color w:val="585858"/>
        </w:rPr>
        <w:t>Zhotovitel předá dílčí část Díla dle příslušné Fáze k řízení o akceptaci nejpozději 5 pracovních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termínem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uvedeným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Závazném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Přílohy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ust. § 2590 odst. 2 Občanského zákoníku se neužije. Řízení o akceptaci je zahájeno dnem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ukončeno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 oprávněnými osobami Smluvních stran. Objednatel tyto protokoly potvrdí pouze</w:t>
      </w:r>
      <w:r>
        <w:rPr>
          <w:color w:val="585858"/>
        </w:rPr>
        <w:t xml:space="preserve">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 že Zhotovitelem předaný/poskytnutý předmět plnění splňuje podmínky a vlastnosti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nedodělků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vad.</w:t>
      </w:r>
    </w:p>
    <w:p w14:paraId="1DCB6687" w14:textId="77777777" w:rsidR="003F153B" w:rsidRDefault="00A94FF6">
      <w:pPr>
        <w:pStyle w:val="Odstavecseseznamem"/>
        <w:numPr>
          <w:ilvl w:val="1"/>
          <w:numId w:val="10"/>
        </w:numPr>
        <w:tabs>
          <w:tab w:val="left" w:pos="882"/>
        </w:tabs>
        <w:spacing w:line="312" w:lineRule="auto"/>
        <w:ind w:right="116"/>
        <w:jc w:val="both"/>
        <w:rPr>
          <w:b/>
        </w:rPr>
      </w:pPr>
      <w:r>
        <w:rPr>
          <w:color w:val="585858"/>
        </w:rPr>
        <w:t>Veškeré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zjištěné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nedostatky,   nedodělky   a   vady,   resp.   rozpor   s touto   Smlouvou,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kdykol</w:t>
      </w:r>
      <w:r>
        <w:rPr>
          <w:color w:val="585858"/>
        </w:rPr>
        <w:t>iv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zjištění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oznámeny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Oznámení</w:t>
      </w:r>
    </w:p>
    <w:p w14:paraId="1F2901D7" w14:textId="77777777" w:rsidR="003F153B" w:rsidRDefault="00A94FF6">
      <w:pPr>
        <w:pStyle w:val="Zkladntext"/>
        <w:spacing w:before="2" w:line="312" w:lineRule="auto"/>
        <w:ind w:left="881" w:right="115"/>
        <w:jc w:val="both"/>
      </w:pPr>
      <w:r>
        <w:rPr>
          <w:b/>
          <w:color w:val="585858"/>
        </w:rPr>
        <w:t>o nedodělcích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vadách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nedostatky,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nedodělky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odstraněny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98"/>
        </w:rPr>
        <w:t xml:space="preserve"> </w:t>
      </w:r>
      <w:r>
        <w:rPr>
          <w:color w:val="585858"/>
        </w:rPr>
        <w:t>zbytečného</w:t>
      </w:r>
      <w:r>
        <w:rPr>
          <w:color w:val="585858"/>
          <w:spacing w:val="100"/>
        </w:rPr>
        <w:t xml:space="preserve"> </w:t>
      </w:r>
      <w:r>
        <w:rPr>
          <w:color w:val="585858"/>
        </w:rPr>
        <w:t>odkladu</w:t>
      </w:r>
      <w:r>
        <w:rPr>
          <w:color w:val="585858"/>
          <w:spacing w:val="98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00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99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99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9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nedodělcích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vadách,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56"/>
        </w:rPr>
        <w:t xml:space="preserve"> </w:t>
      </w:r>
      <w:r>
        <w:rPr>
          <w:color w:val="585858"/>
        </w:rPr>
        <w:t>aby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Dílčího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mohlo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dojít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termínu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Závazného harmonogramu.</w:t>
      </w:r>
    </w:p>
    <w:p w14:paraId="033862CF" w14:textId="77777777" w:rsidR="003F153B" w:rsidRDefault="00A94FF6">
      <w:pPr>
        <w:pStyle w:val="Odstavecseseznamem"/>
        <w:numPr>
          <w:ilvl w:val="1"/>
          <w:numId w:val="10"/>
        </w:numPr>
        <w:tabs>
          <w:tab w:val="left" w:pos="882"/>
        </w:tabs>
        <w:spacing w:line="312" w:lineRule="auto"/>
        <w:ind w:right="116"/>
        <w:jc w:val="both"/>
      </w:pPr>
      <w:r>
        <w:rPr>
          <w:color w:val="585858"/>
        </w:rPr>
        <w:t>Smluvní strany se mohou dohodnout, že Objednatel převezme předmět plnění, přestože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určitá část nesplňuje všechna akceptační kritéria (převzetí </w:t>
      </w:r>
      <w:r>
        <w:rPr>
          <w:color w:val="585858"/>
        </w:rPr>
        <w:t>s výhradou). Smluvní strany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zároveň dohodnou, do kdy Zhotovitel odstraní zbývající vady části Díla tak, aby byla splněna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kritéria.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zaznamenány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Dílčím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vyhotoveném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 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 výhradou.</w:t>
      </w:r>
    </w:p>
    <w:p w14:paraId="2533608A" w14:textId="77777777" w:rsidR="003F153B" w:rsidRDefault="00A94FF6">
      <w:pPr>
        <w:pStyle w:val="Odstavecseseznamem"/>
        <w:numPr>
          <w:ilvl w:val="1"/>
          <w:numId w:val="10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Podpis Dílčího akceptačního protokolu Objednatelem a Zhotovitelem je podmínkou pro vznik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vystavit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fakturu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jednotlivou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realizovanou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Fázi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Smlouvy.</w:t>
      </w:r>
    </w:p>
    <w:p w14:paraId="3F0B5099" w14:textId="77777777" w:rsidR="003F153B" w:rsidRDefault="003F153B">
      <w:pPr>
        <w:pStyle w:val="Zkladntext"/>
        <w:rPr>
          <w:sz w:val="24"/>
        </w:rPr>
      </w:pPr>
    </w:p>
    <w:p w14:paraId="301FCC7C" w14:textId="77777777" w:rsidR="003F153B" w:rsidRDefault="003F153B">
      <w:pPr>
        <w:pStyle w:val="Zkladntext"/>
        <w:spacing w:before="3"/>
        <w:rPr>
          <w:sz w:val="33"/>
        </w:rPr>
      </w:pPr>
    </w:p>
    <w:p w14:paraId="4EF46ECA" w14:textId="77777777" w:rsidR="003F153B" w:rsidRDefault="00A94FF6">
      <w:pPr>
        <w:tabs>
          <w:tab w:val="left" w:pos="2474"/>
          <w:tab w:val="left" w:pos="2928"/>
          <w:tab w:val="left" w:pos="10091"/>
        </w:tabs>
        <w:ind w:left="170"/>
        <w:rPr>
          <w:b/>
        </w:rPr>
      </w:pPr>
      <w:r>
        <w:rPr>
          <w:b/>
          <w:color w:val="00AFEF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ab/>
        <w:t>8.</w:t>
      </w:r>
      <w:r>
        <w:rPr>
          <w:b/>
          <w:color w:val="00AFEF"/>
          <w:sz w:val="24"/>
          <w:u w:val="single" w:color="00AFEF"/>
        </w:rPr>
        <w:tab/>
      </w:r>
      <w:r>
        <w:rPr>
          <w:b/>
          <w:color w:val="585858"/>
          <w:u w:val="single" w:color="00AFEF"/>
        </w:rPr>
        <w:t>Smluvní</w:t>
      </w:r>
      <w:r>
        <w:rPr>
          <w:b/>
          <w:color w:val="585858"/>
          <w:spacing w:val="-4"/>
          <w:u w:val="single" w:color="00AFEF"/>
        </w:rPr>
        <w:t xml:space="preserve"> </w:t>
      </w:r>
      <w:r>
        <w:rPr>
          <w:b/>
          <w:color w:val="585858"/>
          <w:u w:val="single" w:color="00AFEF"/>
        </w:rPr>
        <w:t>pokuty,</w:t>
      </w:r>
      <w:r>
        <w:rPr>
          <w:b/>
          <w:color w:val="585858"/>
          <w:spacing w:val="-3"/>
          <w:u w:val="single" w:color="00AFEF"/>
        </w:rPr>
        <w:t xml:space="preserve"> </w:t>
      </w:r>
      <w:r>
        <w:rPr>
          <w:b/>
          <w:color w:val="585858"/>
          <w:u w:val="single" w:color="00AFEF"/>
        </w:rPr>
        <w:t>odpovědnost</w:t>
      </w:r>
      <w:r>
        <w:rPr>
          <w:b/>
          <w:color w:val="585858"/>
          <w:spacing w:val="-1"/>
          <w:u w:val="single" w:color="00AFEF"/>
        </w:rPr>
        <w:t xml:space="preserve"> </w:t>
      </w:r>
      <w:r>
        <w:rPr>
          <w:b/>
          <w:color w:val="585858"/>
          <w:u w:val="single" w:color="00AFEF"/>
        </w:rPr>
        <w:t>za</w:t>
      </w:r>
      <w:r>
        <w:rPr>
          <w:b/>
          <w:color w:val="585858"/>
          <w:spacing w:val="-5"/>
          <w:u w:val="single" w:color="00AFEF"/>
        </w:rPr>
        <w:t xml:space="preserve"> </w:t>
      </w:r>
      <w:r>
        <w:rPr>
          <w:b/>
          <w:color w:val="585858"/>
          <w:u w:val="single" w:color="00AFEF"/>
        </w:rPr>
        <w:t>škodu</w:t>
      </w:r>
      <w:r>
        <w:rPr>
          <w:b/>
          <w:color w:val="585858"/>
          <w:spacing w:val="-4"/>
          <w:u w:val="single" w:color="00AFEF"/>
        </w:rPr>
        <w:t xml:space="preserve"> </w:t>
      </w:r>
      <w:r>
        <w:rPr>
          <w:b/>
          <w:color w:val="585858"/>
          <w:u w:val="single" w:color="00AFEF"/>
        </w:rPr>
        <w:t>(újmu)</w:t>
      </w:r>
      <w:r>
        <w:rPr>
          <w:b/>
          <w:color w:val="585858"/>
          <w:u w:val="single" w:color="00AFEF"/>
        </w:rPr>
        <w:tab/>
      </w:r>
    </w:p>
    <w:p w14:paraId="124B08A3" w14:textId="77777777" w:rsidR="003F153B" w:rsidRDefault="003F153B">
      <w:pPr>
        <w:sectPr w:rsidR="003F153B">
          <w:headerReference w:type="default" r:id="rId14"/>
          <w:footerReference w:type="default" r:id="rId15"/>
          <w:pgSz w:w="11910" w:h="16840"/>
          <w:pgMar w:top="1660" w:right="720" w:bottom="1400" w:left="960" w:header="680" w:footer="1215" w:gutter="0"/>
          <w:cols w:space="708"/>
        </w:sectPr>
      </w:pPr>
    </w:p>
    <w:p w14:paraId="6397131B" w14:textId="77777777" w:rsidR="003F153B" w:rsidRDefault="003F153B">
      <w:pPr>
        <w:pStyle w:val="Zkladntext"/>
        <w:rPr>
          <w:b/>
          <w:sz w:val="20"/>
        </w:rPr>
      </w:pPr>
    </w:p>
    <w:p w14:paraId="35C4CDFF" w14:textId="77777777" w:rsidR="003F153B" w:rsidRDefault="003F153B">
      <w:pPr>
        <w:pStyle w:val="Zkladntext"/>
        <w:spacing w:before="8"/>
        <w:rPr>
          <w:b/>
          <w:sz w:val="27"/>
        </w:rPr>
      </w:pPr>
    </w:p>
    <w:p w14:paraId="5A1F8BA6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before="94" w:line="312" w:lineRule="auto"/>
        <w:ind w:right="117"/>
        <w:jc w:val="both"/>
      </w:pPr>
      <w:r>
        <w:rPr>
          <w:color w:val="585858"/>
        </w:rPr>
        <w:t>V případě prodlení Zhotovitele s dodáním dílčí části Díla dle jednotlivé Fáze v termínech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harmonogramu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obsaženého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Příloze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požadovat od Zhotovitele zaplacení smluvní pokuty ve výši 0,3 % z příslušné Dílčí </w:t>
      </w:r>
      <w:r>
        <w:rPr>
          <w:color w:val="585858"/>
        </w:rPr>
        <w:t>ceny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každý započatý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kalendářní den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splnění.</w:t>
      </w:r>
    </w:p>
    <w:p w14:paraId="073D3B3F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line="312" w:lineRule="auto"/>
        <w:ind w:right="116"/>
        <w:jc w:val="both"/>
      </w:pPr>
      <w:r>
        <w:rPr>
          <w:color w:val="585858"/>
        </w:rPr>
        <w:t>Pro případ porušení závazků dle čl. 12 odst. 12. 1 této Smlouvy vzniká Objednateli právo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100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jednostotisíckorunčeských)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takový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případ.</w:t>
      </w:r>
    </w:p>
    <w:p w14:paraId="53168E7E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line="312" w:lineRule="auto"/>
        <w:ind w:right="116"/>
        <w:jc w:val="both"/>
      </w:pPr>
      <w:r>
        <w:rPr>
          <w:color w:val="585858"/>
        </w:rPr>
        <w:t>V případě porušení závazků Zhotovitele dle čl. 6 odst. 6.3.5,6.3.7, 6.3.14, 6.6.1, 6.6.2, 6.6.5,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6.6.6, 6.6.8 a 6.6.11 této Smlouvy je Objednatel oprávněn požadovat od Zhotovitele zaplacení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smluvní pokuty </w:t>
      </w:r>
      <w:r>
        <w:rPr>
          <w:color w:val="585858"/>
        </w:rPr>
        <w:t>ve výši 50 000,- Kč (slovy: padesáttisíckorunčeských) za každý takový případ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porušení.</w:t>
      </w:r>
    </w:p>
    <w:p w14:paraId="236550DE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V případě prodlení Objednatele s úhradou řádně vystavených faktur je Zhotovitel 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 od Objednatele úrok z prodlení ve výši stanovené nařízením vlády č. 35</w:t>
      </w:r>
      <w:r>
        <w:rPr>
          <w:color w:val="585858"/>
        </w:rPr>
        <w:t>1/2013 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kterým se určuje výše úroků z prodlení a nákladů spojených s uplatněním pohledávky, určuje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odměna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likvidátora,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likvidačního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orgánu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právnické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jmenovaného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upravují některé otázky Obchodního věstníku a veřejných rejstříků právnických a fyzických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osob.</w:t>
      </w:r>
    </w:p>
    <w:p w14:paraId="00DC0701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before="122" w:line="312" w:lineRule="auto"/>
        <w:ind w:right="120"/>
        <w:jc w:val="both"/>
      </w:pPr>
      <w:r>
        <w:rPr>
          <w:color w:val="585858"/>
        </w:rPr>
        <w:t>Zaplacením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dotčen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nárok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"/>
        </w:rPr>
        <w:t>náhradu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skutečné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škody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(újmy).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Škoda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(újma),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vznikne,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uhrazena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vystavené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samostatné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faktury.</w:t>
      </w:r>
    </w:p>
    <w:p w14:paraId="1405673D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line="312" w:lineRule="auto"/>
        <w:ind w:right="115"/>
        <w:jc w:val="both"/>
      </w:pPr>
      <w:r>
        <w:rPr>
          <w:color w:val="585858"/>
        </w:rPr>
        <w:t>Vyúčtování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zasláno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doporučeně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dodejkou.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pokuta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splatná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vyúčtování 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 pokutě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Zhotoviteli.</w:t>
      </w:r>
    </w:p>
    <w:p w14:paraId="2E5659A4" w14:textId="77777777" w:rsidR="003F153B" w:rsidRDefault="00A94FF6">
      <w:pPr>
        <w:pStyle w:val="Odstavecseseznamem"/>
        <w:numPr>
          <w:ilvl w:val="1"/>
          <w:numId w:val="9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Objednatel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neuhrazení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využít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započtení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vzájemných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pohledávek.</w:t>
      </w:r>
    </w:p>
    <w:p w14:paraId="41B9BCAF" w14:textId="77777777" w:rsidR="003F153B" w:rsidRDefault="003F153B">
      <w:pPr>
        <w:pStyle w:val="Zkladntext"/>
        <w:rPr>
          <w:sz w:val="24"/>
        </w:rPr>
      </w:pPr>
    </w:p>
    <w:p w14:paraId="0D886E71" w14:textId="77777777" w:rsidR="003F153B" w:rsidRDefault="003F153B">
      <w:pPr>
        <w:pStyle w:val="Zkladntext"/>
        <w:rPr>
          <w:sz w:val="24"/>
        </w:rPr>
      </w:pPr>
    </w:p>
    <w:p w14:paraId="46018D36" w14:textId="77777777" w:rsidR="003F153B" w:rsidRDefault="003F153B">
      <w:pPr>
        <w:pStyle w:val="Zkladntext"/>
        <w:rPr>
          <w:sz w:val="24"/>
        </w:rPr>
      </w:pPr>
    </w:p>
    <w:p w14:paraId="4493383E" w14:textId="77777777" w:rsidR="003F153B" w:rsidRDefault="00A94FF6">
      <w:pPr>
        <w:pStyle w:val="Nadpis5"/>
        <w:numPr>
          <w:ilvl w:val="2"/>
          <w:numId w:val="18"/>
        </w:numPr>
        <w:tabs>
          <w:tab w:val="left" w:pos="3910"/>
          <w:tab w:val="left" w:pos="3911"/>
        </w:tabs>
        <w:spacing w:before="159"/>
        <w:jc w:val="left"/>
      </w:pPr>
      <w:r>
        <w:rPr>
          <w:color w:val="585858"/>
        </w:rPr>
        <w:t>Vlastnické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autorské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právo</w:t>
      </w:r>
    </w:p>
    <w:p w14:paraId="5EE18461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0CA05F9F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before="0" w:line="312" w:lineRule="auto"/>
        <w:ind w:right="118"/>
        <w:jc w:val="both"/>
      </w:pPr>
      <w:r>
        <w:rPr>
          <w:color w:val="585858"/>
        </w:rPr>
        <w:t>Vlastnické právo k hmotným složkám Plnění se převádí na Objednatele okamžikem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převzetí. Nebezpečí škody na hmotných složkách Plnění přechází na Objednatele okamžikem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převzetí.</w:t>
      </w:r>
    </w:p>
    <w:p w14:paraId="7F811D31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line="312" w:lineRule="auto"/>
        <w:ind w:right="115"/>
        <w:jc w:val="both"/>
      </w:pPr>
      <w:r>
        <w:rPr>
          <w:color w:val="585858"/>
        </w:rPr>
        <w:t>Pokud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</w:rPr>
        <w:t>teré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naplňuje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znaky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autorského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ve smyslu zákona č. 121/2000 Sb., o právu autorském, o právech souvisejících s právem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autorským a o změně některých zákonů (autorský zákon), ve znění pozdějších předpisů 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Autorský</w:t>
      </w:r>
      <w:r>
        <w:rPr>
          <w:b/>
          <w:color w:val="585858"/>
          <w:spacing w:val="22"/>
        </w:rPr>
        <w:t xml:space="preserve"> </w:t>
      </w:r>
      <w:r>
        <w:rPr>
          <w:b/>
          <w:color w:val="585858"/>
        </w:rPr>
        <w:t>zákon</w:t>
      </w:r>
      <w:r>
        <w:rPr>
          <w:color w:val="585858"/>
        </w:rPr>
        <w:t>“),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poskytuje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získává</w:t>
      </w:r>
    </w:p>
    <w:p w14:paraId="1749D71E" w14:textId="77777777" w:rsidR="003F153B" w:rsidRDefault="00A94FF6">
      <w:pPr>
        <w:pStyle w:val="Zkladntext"/>
        <w:tabs>
          <w:tab w:val="left" w:pos="881"/>
        </w:tabs>
        <w:ind w:left="170"/>
        <w:jc w:val="both"/>
      </w:pPr>
      <w:r>
        <w:rPr>
          <w:rFonts w:ascii="Times New Roman" w:hAnsi="Times New Roman"/>
          <w:color w:val="585858"/>
          <w:u w:val="single" w:color="00AFEF"/>
        </w:rPr>
        <w:t xml:space="preserve"> </w:t>
      </w:r>
      <w:r>
        <w:rPr>
          <w:rFonts w:ascii="Times New Roman" w:hAnsi="Times New Roman"/>
          <w:color w:val="585858"/>
          <w:u w:val="single" w:color="00AFEF"/>
        </w:rPr>
        <w:tab/>
      </w:r>
      <w:r>
        <w:rPr>
          <w:color w:val="585858"/>
          <w:u w:val="single" w:color="00AFEF"/>
        </w:rPr>
        <w:t>oprávnění</w:t>
      </w:r>
      <w:r>
        <w:rPr>
          <w:color w:val="585858"/>
          <w:spacing w:val="9"/>
          <w:u w:val="single" w:color="00AFEF"/>
        </w:rPr>
        <w:t xml:space="preserve"> </w:t>
      </w:r>
      <w:r>
        <w:rPr>
          <w:color w:val="585858"/>
          <w:u w:val="single" w:color="00AFEF"/>
        </w:rPr>
        <w:t>k</w:t>
      </w:r>
      <w:r>
        <w:rPr>
          <w:color w:val="585858"/>
          <w:spacing w:val="11"/>
          <w:u w:val="single" w:color="00AFEF"/>
        </w:rPr>
        <w:t xml:space="preserve"> </w:t>
      </w:r>
      <w:r>
        <w:rPr>
          <w:color w:val="585858"/>
          <w:u w:val="single" w:color="00AFEF"/>
        </w:rPr>
        <w:t>výkonu</w:t>
      </w:r>
      <w:r>
        <w:rPr>
          <w:color w:val="585858"/>
          <w:spacing w:val="10"/>
          <w:u w:val="single" w:color="00AFEF"/>
        </w:rPr>
        <w:t xml:space="preserve"> </w:t>
      </w:r>
      <w:r>
        <w:rPr>
          <w:color w:val="585858"/>
          <w:u w:val="single" w:color="00AFEF"/>
        </w:rPr>
        <w:t>práva</w:t>
      </w:r>
      <w:r>
        <w:rPr>
          <w:color w:val="585858"/>
          <w:spacing w:val="10"/>
          <w:u w:val="single" w:color="00AFEF"/>
        </w:rPr>
        <w:t xml:space="preserve"> </w:t>
      </w:r>
      <w:r>
        <w:rPr>
          <w:color w:val="585858"/>
          <w:u w:val="single" w:color="00AFEF"/>
        </w:rPr>
        <w:t>užít</w:t>
      </w:r>
      <w:r>
        <w:rPr>
          <w:color w:val="585858"/>
          <w:spacing w:val="12"/>
          <w:u w:val="single" w:color="00AFEF"/>
        </w:rPr>
        <w:t xml:space="preserve"> </w:t>
      </w:r>
      <w:r>
        <w:rPr>
          <w:color w:val="585858"/>
          <w:u w:val="single" w:color="00AFEF"/>
        </w:rPr>
        <w:t>Autorské</w:t>
      </w:r>
      <w:r>
        <w:rPr>
          <w:color w:val="585858"/>
          <w:spacing w:val="8"/>
          <w:u w:val="single" w:color="00AFEF"/>
        </w:rPr>
        <w:t xml:space="preserve"> </w:t>
      </w:r>
      <w:r>
        <w:rPr>
          <w:color w:val="585858"/>
          <w:u w:val="single" w:color="00AFEF"/>
        </w:rPr>
        <w:t>dílo</w:t>
      </w:r>
      <w:r>
        <w:rPr>
          <w:color w:val="585858"/>
          <w:spacing w:val="10"/>
          <w:u w:val="single" w:color="00AFEF"/>
        </w:rPr>
        <w:t xml:space="preserve"> </w:t>
      </w:r>
      <w:r>
        <w:rPr>
          <w:color w:val="585858"/>
          <w:u w:val="single" w:color="00AFEF"/>
        </w:rPr>
        <w:t>všemi</w:t>
      </w:r>
      <w:r>
        <w:rPr>
          <w:color w:val="585858"/>
          <w:spacing w:val="9"/>
          <w:u w:val="single" w:color="00AFEF"/>
        </w:rPr>
        <w:t xml:space="preserve"> </w:t>
      </w:r>
      <w:r>
        <w:rPr>
          <w:color w:val="585858"/>
          <w:u w:val="single" w:color="00AFEF"/>
        </w:rPr>
        <w:t>způsoby</w:t>
      </w:r>
      <w:r>
        <w:rPr>
          <w:color w:val="585858"/>
          <w:spacing w:val="9"/>
          <w:u w:val="single" w:color="00AFEF"/>
        </w:rPr>
        <w:t xml:space="preserve"> </w:t>
      </w:r>
      <w:r>
        <w:rPr>
          <w:color w:val="585858"/>
          <w:u w:val="single" w:color="00AFEF"/>
        </w:rPr>
        <w:t>dle</w:t>
      </w:r>
      <w:r>
        <w:rPr>
          <w:color w:val="585858"/>
          <w:spacing w:val="10"/>
          <w:u w:val="single" w:color="00AFEF"/>
        </w:rPr>
        <w:t xml:space="preserve"> </w:t>
      </w:r>
      <w:r>
        <w:rPr>
          <w:color w:val="585858"/>
          <w:u w:val="single" w:color="00AFEF"/>
        </w:rPr>
        <w:t>ust.</w:t>
      </w:r>
      <w:r>
        <w:rPr>
          <w:color w:val="585858"/>
          <w:spacing w:val="11"/>
          <w:u w:val="single" w:color="00AFEF"/>
        </w:rPr>
        <w:t xml:space="preserve"> </w:t>
      </w:r>
      <w:r>
        <w:rPr>
          <w:color w:val="585858"/>
          <w:u w:val="single" w:color="00AFEF"/>
        </w:rPr>
        <w:t>§</w:t>
      </w:r>
      <w:r>
        <w:rPr>
          <w:color w:val="585858"/>
          <w:spacing w:val="2"/>
          <w:u w:val="single" w:color="00AFEF"/>
        </w:rPr>
        <w:t xml:space="preserve"> </w:t>
      </w:r>
      <w:r>
        <w:rPr>
          <w:color w:val="585858"/>
          <w:u w:val="single" w:color="00AFEF"/>
        </w:rPr>
        <w:t>12</w:t>
      </w:r>
      <w:r>
        <w:rPr>
          <w:color w:val="585858"/>
          <w:spacing w:val="7"/>
          <w:u w:val="single" w:color="00AFEF"/>
        </w:rPr>
        <w:t xml:space="preserve"> </w:t>
      </w:r>
      <w:r>
        <w:rPr>
          <w:color w:val="585858"/>
          <w:u w:val="single" w:color="00AFEF"/>
        </w:rPr>
        <w:t>Autorského</w:t>
      </w:r>
      <w:r>
        <w:rPr>
          <w:color w:val="585858"/>
          <w:spacing w:val="10"/>
          <w:u w:val="single" w:color="00AFEF"/>
        </w:rPr>
        <w:t xml:space="preserve"> </w:t>
      </w:r>
      <w:r>
        <w:rPr>
          <w:color w:val="585858"/>
          <w:u w:val="single" w:color="00AFEF"/>
        </w:rPr>
        <w:t>zákona.</w:t>
      </w:r>
    </w:p>
    <w:p w14:paraId="06CE462F" w14:textId="77777777" w:rsidR="003F153B" w:rsidRDefault="003F153B">
      <w:pPr>
        <w:jc w:val="both"/>
        <w:sectPr w:rsidR="003F153B">
          <w:pgSz w:w="11910" w:h="16840"/>
          <w:pgMar w:top="1660" w:right="720" w:bottom="1400" w:left="960" w:header="680" w:footer="1215" w:gutter="0"/>
          <w:cols w:space="708"/>
        </w:sectPr>
      </w:pPr>
    </w:p>
    <w:p w14:paraId="326739F7" w14:textId="77777777" w:rsidR="003F153B" w:rsidRDefault="003F153B">
      <w:pPr>
        <w:pStyle w:val="Zkladntext"/>
        <w:spacing w:before="1"/>
        <w:rPr>
          <w:sz w:val="19"/>
        </w:rPr>
      </w:pPr>
    </w:p>
    <w:p w14:paraId="3D2777BF" w14:textId="77777777" w:rsidR="003F153B" w:rsidRDefault="00A94FF6">
      <w:pPr>
        <w:pStyle w:val="Zkladntext"/>
        <w:spacing w:before="94" w:line="312" w:lineRule="auto"/>
        <w:ind w:left="881" w:right="117"/>
        <w:jc w:val="both"/>
      </w:pPr>
      <w:r>
        <w:rPr>
          <w:color w:val="585858"/>
        </w:rPr>
        <w:t>Zhotovitel poskytuje tato práva v rozsahu nezbytném pro řádné užívání všech autorských děl,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jsou součástí Díla dle této Smlouvy (dále jen „</w:t>
      </w:r>
      <w:r>
        <w:rPr>
          <w:b/>
          <w:color w:val="585858"/>
        </w:rPr>
        <w:t>Autorská díla</w:t>
      </w:r>
      <w:r>
        <w:rPr>
          <w:color w:val="585858"/>
        </w:rPr>
        <w:t>“). Objednatel získává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Autorským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dílům,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dokončení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řízení.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Práva k výše uvedeným Autorským dílům jsou poskytována Zhotovitelem Objednateli formou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licenčního ujednání ve smyslu ustanovení § 2358 a násl. Občanského zákoníku majícího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charakteristiky:</w:t>
      </w:r>
    </w:p>
    <w:p w14:paraId="2E29AB03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spacing w:line="312" w:lineRule="auto"/>
        <w:ind w:right="117"/>
        <w:jc w:val="both"/>
      </w:pPr>
      <w:r>
        <w:rPr>
          <w:color w:val="585858"/>
        </w:rPr>
        <w:t>výhradní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licence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veškerým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známým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způsobům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užití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Autorských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děl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verzí,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Zhotovitelem vytvořeno v souladu se Smlouvou, a to v rozsahu minimálně nezbytném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řádné užívání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Objednatelem;</w:t>
      </w:r>
    </w:p>
    <w:p w14:paraId="0F9256A7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spacing w:line="312" w:lineRule="auto"/>
        <w:ind w:right="120"/>
        <w:jc w:val="both"/>
      </w:pPr>
      <w:r>
        <w:rPr>
          <w:color w:val="585858"/>
        </w:rPr>
        <w:t>licence neomezená územním či množstevním rozsahem a rovněž tak neomezená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užití,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neomezená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počtem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uživatelů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mírou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využí</w:t>
      </w:r>
      <w:r>
        <w:rPr>
          <w:color w:val="585858"/>
        </w:rPr>
        <w:t>vání;</w:t>
      </w:r>
    </w:p>
    <w:p w14:paraId="7C12FFDC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spacing w:line="312" w:lineRule="auto"/>
        <w:ind w:right="121"/>
        <w:jc w:val="both"/>
      </w:pPr>
      <w:r>
        <w:rPr>
          <w:color w:val="585858"/>
        </w:rPr>
        <w:t>licence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udělená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určitou,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77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majetkových</w:t>
      </w:r>
      <w:r>
        <w:rPr>
          <w:color w:val="585858"/>
          <w:spacing w:val="76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předmětným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Autorským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dílům;</w:t>
      </w:r>
    </w:p>
    <w:p w14:paraId="7FEE87CA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spacing w:line="312" w:lineRule="auto"/>
        <w:ind w:right="120"/>
        <w:jc w:val="both"/>
      </w:pPr>
      <w:r>
        <w:rPr>
          <w:color w:val="585858"/>
        </w:rPr>
        <w:t>licence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převoditelná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postupitelná,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udělena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právem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podlicence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postoupení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licence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jakékoliv třetí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osobě.</w:t>
      </w:r>
    </w:p>
    <w:p w14:paraId="7CDC4DBC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line="312" w:lineRule="auto"/>
        <w:ind w:right="118"/>
        <w:jc w:val="both"/>
      </w:pPr>
      <w:r>
        <w:rPr>
          <w:color w:val="585858"/>
        </w:rPr>
        <w:t>Zhotovitel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zároveň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uděluje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souhlas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tomu,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jehož rámci Autorské dílo vzniklo, byl Objednatel oprávněn jednotlivá Autorská díla zveřejnit,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upravovat,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zpracovávat,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překládat,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měnit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název,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Autorská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spojit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dílem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jiným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zařadit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souborného.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uděluje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souhlas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tomu,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svěřil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třetím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osobám,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budoucnu užívat Autorská díla vzniknuvší na základě této Smlouvy. Objednatel není povinen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poskytnutá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(licenci)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využít.</w:t>
      </w:r>
    </w:p>
    <w:p w14:paraId="2A9F2128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before="122" w:line="312" w:lineRule="auto"/>
        <w:ind w:right="115"/>
        <w:jc w:val="both"/>
      </w:pPr>
      <w:r>
        <w:rPr>
          <w:color w:val="585858"/>
        </w:rPr>
        <w:t>Vznikne-li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plnění   předmětu   této   Smlouvy   plnění   naplňující   znaky   databáze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 Autorského zákona, pak Zhotovitel k okamžiku pořízení databáze poskytuje 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zvláštní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pořizovatele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databáze,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zejmé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databázi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vytěžovat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zužitkovávat,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jak celý její obsah, tak i její kvalitativně nebo kvantitativně podstatné části. Zhotovitel 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poskytuje Objednateli právo udělit oprávnění k výkonu práva pořizovatele databáze jinému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 udělil Zhotovitel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Objednateli.</w:t>
      </w:r>
    </w:p>
    <w:p w14:paraId="35C7B8C0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line="312" w:lineRule="auto"/>
        <w:ind w:right="117"/>
        <w:jc w:val="both"/>
      </w:pPr>
      <w:r>
        <w:rPr>
          <w:color w:val="585858"/>
        </w:rPr>
        <w:t>Zhotovitel prohlašuje, že udělení veškerých práv uvedených v odst. 9.2 a 9.4 tohoto 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nelze ze strany Zhotovitele vypovědět a že na udělení těchto práv nemá vliv 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případné ukončení platnosti Smlouvy. V souv</w:t>
      </w:r>
      <w:r>
        <w:rPr>
          <w:color w:val="585858"/>
        </w:rPr>
        <w:t>islosti s tímto ujednáními o licenční smlouvě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vylučují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ustanovení§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2378,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2379,</w:t>
      </w:r>
    </w:p>
    <w:p w14:paraId="4A076096" w14:textId="77777777" w:rsidR="003F153B" w:rsidRDefault="00A94FF6">
      <w:pPr>
        <w:pStyle w:val="Zkladntext"/>
        <w:spacing w:line="253" w:lineRule="exact"/>
        <w:ind w:left="881"/>
        <w:jc w:val="both"/>
      </w:pP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2380,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2381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2382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zákoníku.</w:t>
      </w:r>
    </w:p>
    <w:p w14:paraId="1811353C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before="196" w:line="312" w:lineRule="auto"/>
        <w:ind w:right="115"/>
        <w:jc w:val="both"/>
      </w:pPr>
      <w:r>
        <w:rPr>
          <w:color w:val="585858"/>
        </w:rPr>
        <w:t>Zhotovitel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zároveň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užitím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Autorských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děl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databází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touto Smlouvou nejsou dotčena autorská ani jiná práva třetích osob. Zhotovitel 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škodu,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vznikla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duševního</w:t>
      </w:r>
    </w:p>
    <w:p w14:paraId="6733F0FF" w14:textId="77777777" w:rsidR="003F153B" w:rsidRDefault="003F153B">
      <w:pPr>
        <w:spacing w:line="312" w:lineRule="auto"/>
        <w:jc w:val="both"/>
        <w:sectPr w:rsidR="003F153B">
          <w:headerReference w:type="default" r:id="rId16"/>
          <w:footerReference w:type="default" r:id="rId17"/>
          <w:pgSz w:w="11910" w:h="16840"/>
          <w:pgMar w:top="1660" w:right="720" w:bottom="1520" w:left="960" w:header="680" w:footer="1330" w:gutter="0"/>
          <w:cols w:space="708"/>
        </w:sectPr>
      </w:pPr>
    </w:p>
    <w:p w14:paraId="4EB15B4D" w14:textId="77777777" w:rsidR="003F153B" w:rsidRDefault="003F153B">
      <w:pPr>
        <w:pStyle w:val="Zkladntext"/>
        <w:spacing w:before="1"/>
        <w:rPr>
          <w:sz w:val="19"/>
        </w:rPr>
      </w:pPr>
    </w:p>
    <w:p w14:paraId="05086BB3" w14:textId="77777777" w:rsidR="003F153B" w:rsidRDefault="00A94FF6">
      <w:pPr>
        <w:pStyle w:val="Zkladntext"/>
        <w:spacing w:before="94" w:line="312" w:lineRule="auto"/>
        <w:ind w:left="881" w:right="113"/>
        <w:jc w:val="both"/>
      </w:pPr>
      <w:r>
        <w:rPr>
          <w:color w:val="585858"/>
        </w:rPr>
        <w:t>vlastnictví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užívání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Autorských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děl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databází,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němuž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udělil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licenci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podlicenci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svůj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náklad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účinnou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součinnost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nutnou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úspěšnou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obranu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vztahu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vlastnictví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osob.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zbytečného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odkladu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Zhotoviteli,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že došlo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nároků třetích osob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porušování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vlastnictví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souvislosti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 této Smlouvy.</w:t>
      </w:r>
    </w:p>
    <w:p w14:paraId="2F185386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line="312" w:lineRule="auto"/>
        <w:ind w:right="113"/>
        <w:jc w:val="both"/>
      </w:pPr>
      <w:r>
        <w:rPr>
          <w:color w:val="585858"/>
        </w:rPr>
        <w:t>Budou-li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softwarové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produkty,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kterých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obvyklé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kterých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nelze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spravedlivě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takovýmto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Autorským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dílům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databázím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licenci a související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smyslu předchozích odstavců tohoto 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(dále jen „</w:t>
      </w:r>
      <w:r>
        <w:rPr>
          <w:b/>
          <w:color w:val="585858"/>
        </w:rPr>
        <w:t>standardizované SW</w:t>
      </w:r>
      <w:r>
        <w:rPr>
          <w:color w:val="585858"/>
        </w:rPr>
        <w:t>“), zavazuje se Zhotovitel zajistit minimálně 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formy licencí,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budou:</w:t>
      </w:r>
    </w:p>
    <w:p w14:paraId="5348F693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ind w:hanging="853"/>
        <w:jc w:val="both"/>
      </w:pPr>
      <w:r>
        <w:rPr>
          <w:color w:val="585858"/>
        </w:rPr>
        <w:t>uděleny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majetkových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práv;</w:t>
      </w:r>
    </w:p>
    <w:p w14:paraId="31283667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spacing w:before="196" w:line="312" w:lineRule="auto"/>
        <w:ind w:right="117"/>
        <w:jc w:val="both"/>
      </w:pPr>
      <w:r>
        <w:rPr>
          <w:color w:val="585858"/>
        </w:rPr>
        <w:t>nevýhradní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přenositelné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nákladů,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nebo třetí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vynaložit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nad rámec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to i v 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 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zajištěná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užívání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licencí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shodného výrobce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či autora;</w:t>
      </w:r>
    </w:p>
    <w:p w14:paraId="6EBBCE74" w14:textId="77777777" w:rsidR="003F153B" w:rsidRDefault="00A94FF6">
      <w:pPr>
        <w:pStyle w:val="Odstavecseseznamem"/>
        <w:numPr>
          <w:ilvl w:val="2"/>
          <w:numId w:val="8"/>
        </w:numPr>
        <w:tabs>
          <w:tab w:val="left" w:pos="1734"/>
        </w:tabs>
        <w:ind w:hanging="853"/>
        <w:jc w:val="both"/>
      </w:pPr>
      <w:r>
        <w:rPr>
          <w:color w:val="585858"/>
        </w:rPr>
        <w:t>uděleny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územním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zahrnujícím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celé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území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republiky.</w:t>
      </w:r>
    </w:p>
    <w:p w14:paraId="35EC2B75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before="198" w:line="312" w:lineRule="auto"/>
        <w:ind w:right="117"/>
        <w:jc w:val="both"/>
      </w:pPr>
      <w:r>
        <w:rPr>
          <w:color w:val="585858"/>
        </w:rPr>
        <w:t>Zhotovitel prohlašuje, že mu ke standardizovaným SW, Autorským dílům a databázím náleží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poskytuje,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autorských,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souvisejících s právem autorským i práv spadajících pod režim ostatních právních předpisů 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ochranu duševního vlastnictví, ochranných známek a dále práv osobnostních. Zhotovitel 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prohlašuje, že nositelům výše uvedených práv nepřísluší a nebude přísluš</w:t>
      </w:r>
      <w:r>
        <w:rPr>
          <w:color w:val="585858"/>
        </w:rPr>
        <w:t>et vůči 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žádné právo na odměnu, či jakékoli jiné plnění v souvislosti s realizací užití standardizovaných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SW,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Autorských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děl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databází.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zaručuje,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nebudou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Objednateli uplatněna ani samotnými nositeli, a</w:t>
      </w:r>
      <w:r>
        <w:rPr>
          <w:color w:val="585858"/>
        </w:rPr>
        <w:t>ni prostřednictvím kolektivních správců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práv. V případě, že se toto prohlášení Zhotovitele ukáže jako nepravdivé, je Zhotovitel povinen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uhradit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 pokutu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výši 100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jednostotisíckorunčeských).</w:t>
      </w:r>
    </w:p>
    <w:p w14:paraId="404BEFF6" w14:textId="77777777" w:rsidR="003F153B" w:rsidRDefault="00A94FF6">
      <w:pPr>
        <w:pStyle w:val="Odstavecseseznamem"/>
        <w:numPr>
          <w:ilvl w:val="1"/>
          <w:numId w:val="8"/>
        </w:numPr>
        <w:tabs>
          <w:tab w:val="left" w:pos="882"/>
        </w:tabs>
        <w:spacing w:line="312" w:lineRule="auto"/>
        <w:ind w:right="113"/>
        <w:jc w:val="both"/>
      </w:pPr>
      <w:r>
        <w:rPr>
          <w:color w:val="585858"/>
        </w:rPr>
        <w:t>Smluvní strany tímto výslovně souhlasí s tím, že veškerá finanční vyrovnání za 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licence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9.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zahrnuta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Ceně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</w:p>
    <w:p w14:paraId="3C417CA5" w14:textId="77777777" w:rsidR="003F153B" w:rsidRDefault="003F153B">
      <w:pPr>
        <w:pStyle w:val="Zkladntext"/>
        <w:spacing w:before="7"/>
        <w:rPr>
          <w:sz w:val="28"/>
        </w:rPr>
      </w:pPr>
    </w:p>
    <w:p w14:paraId="37579C56" w14:textId="77777777" w:rsidR="003F153B" w:rsidRDefault="00A94FF6">
      <w:pPr>
        <w:pStyle w:val="Nadpis5"/>
        <w:numPr>
          <w:ilvl w:val="2"/>
          <w:numId w:val="18"/>
        </w:numPr>
        <w:tabs>
          <w:tab w:val="left" w:pos="3654"/>
        </w:tabs>
        <w:ind w:left="3653"/>
        <w:jc w:val="left"/>
      </w:pPr>
      <w:r>
        <w:rPr>
          <w:color w:val="585858"/>
        </w:rPr>
        <w:t>Záruka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jakost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záruční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</w:rPr>
        <w:t>rvis</w:t>
      </w:r>
    </w:p>
    <w:p w14:paraId="37155347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4828A1EF" w14:textId="77777777" w:rsidR="003F153B" w:rsidRDefault="00A94FF6">
      <w:pPr>
        <w:pStyle w:val="Odstavecseseznamem"/>
        <w:numPr>
          <w:ilvl w:val="1"/>
          <w:numId w:val="7"/>
        </w:numPr>
        <w:tabs>
          <w:tab w:val="left" w:pos="882"/>
        </w:tabs>
        <w:spacing w:before="0" w:line="312" w:lineRule="auto"/>
        <w:ind w:right="113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uvedenými ve Smlouvě a jejích přílohách a poskytuje záruku za jakost Díla po dobu 6 měsíců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akceptačního protokolu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 Fázi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59D9312E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7C408600" w14:textId="77777777" w:rsidR="003F153B" w:rsidRDefault="003F153B">
      <w:pPr>
        <w:pStyle w:val="Zkladntext"/>
        <w:spacing w:before="1"/>
        <w:rPr>
          <w:sz w:val="19"/>
        </w:rPr>
      </w:pPr>
    </w:p>
    <w:p w14:paraId="5261BB77" w14:textId="77777777" w:rsidR="003F153B" w:rsidRDefault="00A94FF6">
      <w:pPr>
        <w:pStyle w:val="Odstavecseseznamem"/>
        <w:numPr>
          <w:ilvl w:val="1"/>
          <w:numId w:val="7"/>
        </w:numPr>
        <w:tabs>
          <w:tab w:val="left" w:pos="882"/>
        </w:tabs>
        <w:spacing w:before="94" w:line="312" w:lineRule="auto"/>
        <w:ind w:right="117"/>
        <w:jc w:val="both"/>
      </w:pPr>
      <w:r>
        <w:rPr>
          <w:color w:val="585858"/>
        </w:rPr>
        <w:t>Vady Díla, včetně jeho dalších zjištěných nedostatků či nedodělků, které se projeví v 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záruky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jakost,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povinen odstranit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náklady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bezplatně.</w:t>
      </w:r>
    </w:p>
    <w:p w14:paraId="0A619BAD" w14:textId="229C4B37" w:rsidR="003F153B" w:rsidRDefault="00A94FF6">
      <w:pPr>
        <w:pStyle w:val="Odstavecseseznamem"/>
        <w:numPr>
          <w:ilvl w:val="1"/>
          <w:numId w:val="7"/>
        </w:numPr>
        <w:tabs>
          <w:tab w:val="left" w:pos="882"/>
        </w:tabs>
        <w:spacing w:line="312" w:lineRule="auto"/>
        <w:ind w:right="112"/>
        <w:jc w:val="both"/>
      </w:pPr>
      <w:r>
        <w:rPr>
          <w:color w:val="585858"/>
        </w:rPr>
        <w:t>Vady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odhalené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poskytuje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záruku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oznamovat Zhotoviteli bez zbytečného odkladu e-mailem na adresu:</w:t>
      </w:r>
      <w:r w:rsidR="0059009C">
        <w:rPr>
          <w:color w:val="585858"/>
        </w:rPr>
        <w:t xml:space="preserve">xxx </w:t>
      </w:r>
      <w:r>
        <w:rPr>
          <w:color w:val="585858"/>
        </w:rPr>
        <w:t>a na</w:t>
      </w:r>
      <w:r>
        <w:rPr>
          <w:color w:val="585858"/>
          <w:spacing w:val="-60"/>
        </w:rPr>
        <w:t xml:space="preserve"> </w:t>
      </w:r>
      <w:r>
        <w:rPr>
          <w:color w:val="585858"/>
          <w:spacing w:val="-1"/>
        </w:rPr>
        <w:t>tel.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 xml:space="preserve">č. </w:t>
      </w:r>
      <w:r w:rsidR="0059009C">
        <w:rPr>
          <w:color w:val="585858"/>
          <w:spacing w:val="-1"/>
        </w:rPr>
        <w:t>xxx</w:t>
      </w:r>
      <w:r>
        <w:rPr>
          <w:color w:val="585858"/>
          <w:spacing w:val="-1"/>
        </w:rPr>
        <w:t>.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Jestliže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vada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oznámena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telefonicky,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následně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doručena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potvrzena písemně.</w:t>
      </w:r>
    </w:p>
    <w:p w14:paraId="5D9DEE59" w14:textId="77777777" w:rsidR="003F153B" w:rsidRDefault="00A94FF6">
      <w:pPr>
        <w:pStyle w:val="Odstavecseseznamem"/>
        <w:numPr>
          <w:ilvl w:val="1"/>
          <w:numId w:val="7"/>
        </w:numPr>
        <w:tabs>
          <w:tab w:val="left" w:pos="882"/>
        </w:tabs>
        <w:spacing w:line="312" w:lineRule="auto"/>
        <w:ind w:right="121"/>
        <w:jc w:val="both"/>
      </w:pPr>
      <w:r>
        <w:rPr>
          <w:color w:val="585858"/>
        </w:rPr>
        <w:t>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nezbytnou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takovýchto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třetími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stranami,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 odstranění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povolá.</w:t>
      </w:r>
    </w:p>
    <w:p w14:paraId="0ECDB682" w14:textId="77777777" w:rsidR="003F153B" w:rsidRDefault="00A94FF6">
      <w:pPr>
        <w:pStyle w:val="Odstavecseseznamem"/>
        <w:numPr>
          <w:ilvl w:val="1"/>
          <w:numId w:val="7"/>
        </w:numPr>
        <w:tabs>
          <w:tab w:val="left" w:pos="882"/>
        </w:tabs>
        <w:spacing w:line="312" w:lineRule="auto"/>
        <w:ind w:right="111"/>
        <w:jc w:val="both"/>
      </w:pPr>
      <w:r>
        <w:rPr>
          <w:color w:val="585858"/>
          <w:spacing w:val="-1"/>
        </w:rPr>
        <w:t>Práva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povinnosti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trvají,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zde uvedených,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 ukončení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04DF5B78" w14:textId="77777777" w:rsidR="003F153B" w:rsidRDefault="003F153B">
      <w:pPr>
        <w:pStyle w:val="Zkladntext"/>
        <w:spacing w:before="7"/>
        <w:rPr>
          <w:sz w:val="28"/>
        </w:rPr>
      </w:pPr>
    </w:p>
    <w:p w14:paraId="07C4AD97" w14:textId="77777777" w:rsidR="003F153B" w:rsidRDefault="00A94FF6">
      <w:pPr>
        <w:pStyle w:val="Nadpis5"/>
        <w:numPr>
          <w:ilvl w:val="2"/>
          <w:numId w:val="18"/>
        </w:numPr>
        <w:tabs>
          <w:tab w:val="left" w:pos="4211"/>
        </w:tabs>
        <w:ind w:left="4210"/>
        <w:jc w:val="left"/>
      </w:pPr>
      <w:r>
        <w:rPr>
          <w:color w:val="585858"/>
        </w:rPr>
        <w:t>Odpovědní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pracovníci</w:t>
      </w:r>
    </w:p>
    <w:p w14:paraId="1F4426AA" w14:textId="137881BE" w:rsidR="003F153B" w:rsidRDefault="00A94FF6">
      <w:pPr>
        <w:pStyle w:val="Odstavecseseznamem"/>
        <w:numPr>
          <w:ilvl w:val="1"/>
          <w:numId w:val="6"/>
        </w:numPr>
        <w:tabs>
          <w:tab w:val="left" w:pos="881"/>
          <w:tab w:val="left" w:pos="882"/>
          <w:tab w:val="left" w:pos="3713"/>
        </w:tabs>
        <w:spacing w:before="204" w:line="450" w:lineRule="atLeast"/>
        <w:ind w:right="923" w:hanging="1561"/>
      </w:pPr>
      <w:r>
        <w:rPr>
          <w:color w:val="585858"/>
        </w:rPr>
        <w:t>Odpovědnými pracovníky Objednatele a Zhotovitele ve věcech smluvních/obchodních: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Objednatele:</w:t>
      </w:r>
      <w:r>
        <w:rPr>
          <w:color w:val="585858"/>
        </w:rPr>
        <w:tab/>
      </w:r>
      <w:r w:rsidR="0059009C">
        <w:rPr>
          <w:color w:val="585858"/>
        </w:rPr>
        <w:t>xxx</w:t>
      </w:r>
    </w:p>
    <w:p w14:paraId="148C1310" w14:textId="09FB402C" w:rsidR="003F153B" w:rsidRDefault="00A94FF6">
      <w:pPr>
        <w:pStyle w:val="Zkladntext"/>
        <w:spacing w:before="74"/>
        <w:ind w:left="3713"/>
      </w:pPr>
      <w:r>
        <w:rPr>
          <w:color w:val="585858"/>
        </w:rPr>
        <w:t>Tel.:</w:t>
      </w:r>
      <w:r>
        <w:rPr>
          <w:color w:val="585858"/>
          <w:spacing w:val="-1"/>
        </w:rPr>
        <w:t xml:space="preserve"> </w:t>
      </w:r>
      <w:r w:rsidR="0059009C">
        <w:rPr>
          <w:color w:val="585858"/>
        </w:rPr>
        <w:t>xxx</w:t>
      </w:r>
    </w:p>
    <w:p w14:paraId="5CC41557" w14:textId="737D2EDE" w:rsidR="003F153B" w:rsidRDefault="00A94FF6">
      <w:pPr>
        <w:pStyle w:val="Zkladntext"/>
        <w:spacing w:before="76"/>
        <w:ind w:left="3713"/>
      </w:pPr>
      <w:r>
        <w:rPr>
          <w:color w:val="585858"/>
        </w:rPr>
        <w:t>E-mail:</w:t>
      </w:r>
      <w:r w:rsidR="0059009C">
        <w:rPr>
          <w:color w:val="585858"/>
          <w:spacing w:val="-4"/>
        </w:rPr>
        <w:t>xxx</w:t>
      </w:r>
    </w:p>
    <w:p w14:paraId="6973A436" w14:textId="759ABE8C" w:rsidR="003F153B" w:rsidRDefault="0059009C">
      <w:pPr>
        <w:pStyle w:val="Zkladntext"/>
        <w:spacing w:before="196"/>
        <w:ind w:left="3711"/>
      </w:pPr>
      <w:r>
        <w:rPr>
          <w:color w:val="585858"/>
        </w:rPr>
        <w:t>xxx</w:t>
      </w:r>
    </w:p>
    <w:p w14:paraId="146FA441" w14:textId="33C88284" w:rsidR="003F153B" w:rsidRDefault="00A94FF6">
      <w:pPr>
        <w:pStyle w:val="Zkladntext"/>
        <w:spacing w:before="76"/>
        <w:ind w:left="3713"/>
      </w:pPr>
      <w:r>
        <w:rPr>
          <w:color w:val="585858"/>
        </w:rPr>
        <w:t>Tel.:</w:t>
      </w:r>
      <w:r>
        <w:rPr>
          <w:color w:val="585858"/>
          <w:spacing w:val="-1"/>
        </w:rPr>
        <w:t xml:space="preserve"> </w:t>
      </w:r>
      <w:r w:rsidR="0059009C">
        <w:rPr>
          <w:color w:val="585858"/>
        </w:rPr>
        <w:t>xxx</w:t>
      </w:r>
    </w:p>
    <w:p w14:paraId="19FD1607" w14:textId="6B7C3E53" w:rsidR="003F153B" w:rsidRDefault="00A94FF6">
      <w:pPr>
        <w:pStyle w:val="Zkladntext"/>
        <w:spacing w:before="76"/>
        <w:ind w:left="3713"/>
      </w:pPr>
      <w:r>
        <w:rPr>
          <w:color w:val="585858"/>
        </w:rPr>
        <w:t>E-mail:</w:t>
      </w:r>
      <w:r w:rsidR="0059009C">
        <w:t>xxx</w:t>
      </w:r>
    </w:p>
    <w:p w14:paraId="1D42B7CD" w14:textId="7C5A5FA7" w:rsidR="003F153B" w:rsidRDefault="00A94FF6">
      <w:pPr>
        <w:pStyle w:val="Zkladntext"/>
        <w:tabs>
          <w:tab w:val="left" w:pos="3713"/>
        </w:tabs>
        <w:spacing w:before="196"/>
        <w:ind w:left="1733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Zhotovitele:</w:t>
      </w:r>
      <w:r>
        <w:rPr>
          <w:color w:val="585858"/>
        </w:rPr>
        <w:tab/>
      </w:r>
      <w:r w:rsidR="0059009C">
        <w:rPr>
          <w:color w:val="585858"/>
        </w:rPr>
        <w:t>xxx</w:t>
      </w:r>
    </w:p>
    <w:p w14:paraId="23920239" w14:textId="458AFA06" w:rsidR="003F153B" w:rsidRDefault="00A94FF6">
      <w:pPr>
        <w:pStyle w:val="Zkladntext"/>
        <w:spacing w:before="75"/>
        <w:ind w:left="3713"/>
      </w:pPr>
      <w:r>
        <w:rPr>
          <w:color w:val="585858"/>
        </w:rPr>
        <w:t>Tel.:</w:t>
      </w:r>
      <w:r>
        <w:rPr>
          <w:color w:val="585858"/>
          <w:spacing w:val="-1"/>
        </w:rPr>
        <w:t xml:space="preserve"> </w:t>
      </w:r>
      <w:r w:rsidR="0059009C">
        <w:rPr>
          <w:color w:val="585858"/>
        </w:rPr>
        <w:t>xxx</w:t>
      </w:r>
    </w:p>
    <w:p w14:paraId="336C1AE0" w14:textId="113DAC87" w:rsidR="003F153B" w:rsidRDefault="00A94FF6">
      <w:pPr>
        <w:pStyle w:val="Zkladntext"/>
        <w:spacing w:before="76"/>
        <w:ind w:left="3713"/>
      </w:pPr>
      <w:r>
        <w:rPr>
          <w:color w:val="585858"/>
        </w:rPr>
        <w:t>E-mail</w:t>
      </w:r>
      <w:r w:rsidR="0059009C">
        <w:rPr>
          <w:color w:val="585858"/>
        </w:rPr>
        <w:t>: xxx</w:t>
      </w:r>
    </w:p>
    <w:p w14:paraId="554FD8DE" w14:textId="77777777" w:rsidR="003F153B" w:rsidRDefault="00A94FF6">
      <w:pPr>
        <w:pStyle w:val="Odstavecseseznamem"/>
        <w:numPr>
          <w:ilvl w:val="1"/>
          <w:numId w:val="6"/>
        </w:numPr>
        <w:tabs>
          <w:tab w:val="left" w:pos="881"/>
          <w:tab w:val="left" w:pos="882"/>
        </w:tabs>
        <w:spacing w:before="196" w:line="314" w:lineRule="auto"/>
        <w:ind w:left="881" w:right="113"/>
      </w:pPr>
      <w:r>
        <w:rPr>
          <w:color w:val="585858"/>
          <w:spacing w:val="-1"/>
        </w:rPr>
        <w:t>Odpovědnými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pracovníky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Objednatele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Zhotovitele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technických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jsou:</w:t>
      </w:r>
    </w:p>
    <w:p w14:paraId="733FA027" w14:textId="7B4B81FC" w:rsidR="003F153B" w:rsidRDefault="00A94FF6">
      <w:pPr>
        <w:pStyle w:val="Zkladntext"/>
        <w:tabs>
          <w:tab w:val="left" w:pos="3713"/>
        </w:tabs>
        <w:spacing w:before="118"/>
        <w:ind w:left="1733"/>
      </w:pP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Objednatele:</w:t>
      </w:r>
      <w:r>
        <w:rPr>
          <w:color w:val="585858"/>
        </w:rPr>
        <w:tab/>
      </w:r>
      <w:r w:rsidR="0059009C">
        <w:rPr>
          <w:color w:val="585858"/>
        </w:rPr>
        <w:t>xxx</w:t>
      </w:r>
    </w:p>
    <w:p w14:paraId="6AEFDA66" w14:textId="0A1B7867" w:rsidR="003F153B" w:rsidRDefault="00A94FF6">
      <w:pPr>
        <w:pStyle w:val="Zkladntext"/>
        <w:spacing w:before="76"/>
        <w:ind w:left="3713"/>
      </w:pPr>
      <w:r>
        <w:rPr>
          <w:color w:val="585858"/>
        </w:rPr>
        <w:t>Tel.:</w:t>
      </w:r>
      <w:r>
        <w:rPr>
          <w:color w:val="585858"/>
          <w:spacing w:val="-1"/>
        </w:rPr>
        <w:t xml:space="preserve"> </w:t>
      </w:r>
      <w:r w:rsidR="0059009C">
        <w:rPr>
          <w:color w:val="585858"/>
        </w:rPr>
        <w:t>xxx</w:t>
      </w:r>
    </w:p>
    <w:p w14:paraId="0E9A59FE" w14:textId="7415270B" w:rsidR="003F153B" w:rsidRDefault="00A94FF6">
      <w:pPr>
        <w:pStyle w:val="Zkladntext"/>
        <w:spacing w:before="76"/>
        <w:ind w:left="3713"/>
      </w:pPr>
      <w:r>
        <w:rPr>
          <w:color w:val="585858"/>
        </w:rPr>
        <w:t>E-mail</w:t>
      </w:r>
      <w:r w:rsidR="0059009C">
        <w:rPr>
          <w:color w:val="585858"/>
        </w:rPr>
        <w:t>: xxx</w:t>
      </w:r>
    </w:p>
    <w:p w14:paraId="527B1E25" w14:textId="0147A878" w:rsidR="003F153B" w:rsidRDefault="0059009C">
      <w:pPr>
        <w:pStyle w:val="Zkladntext"/>
        <w:spacing w:before="195"/>
        <w:ind w:left="3711"/>
      </w:pPr>
      <w:r>
        <w:rPr>
          <w:color w:val="585858"/>
        </w:rPr>
        <w:t>xxx</w:t>
      </w:r>
    </w:p>
    <w:p w14:paraId="5840461C" w14:textId="48957296" w:rsidR="003F153B" w:rsidRDefault="00A94FF6">
      <w:pPr>
        <w:pStyle w:val="Zkladntext"/>
        <w:spacing w:before="76"/>
        <w:ind w:left="3713"/>
      </w:pPr>
      <w:r>
        <w:rPr>
          <w:color w:val="585858"/>
        </w:rPr>
        <w:t>Tel.:</w:t>
      </w:r>
      <w:r>
        <w:rPr>
          <w:color w:val="585858"/>
          <w:spacing w:val="-1"/>
        </w:rPr>
        <w:t xml:space="preserve"> </w:t>
      </w:r>
      <w:r w:rsidR="0059009C">
        <w:rPr>
          <w:color w:val="585858"/>
        </w:rPr>
        <w:t>xxx</w:t>
      </w:r>
    </w:p>
    <w:p w14:paraId="34CE83C1" w14:textId="6AAE3115" w:rsidR="003F153B" w:rsidRDefault="00A94FF6">
      <w:pPr>
        <w:pStyle w:val="Zkladntext"/>
        <w:spacing w:before="76"/>
        <w:ind w:left="3713"/>
      </w:pPr>
      <w:r>
        <w:rPr>
          <w:color w:val="585858"/>
        </w:rPr>
        <w:t>E-mail:</w:t>
      </w:r>
      <w:r w:rsidR="0059009C">
        <w:t>xxx</w:t>
      </w:r>
    </w:p>
    <w:p w14:paraId="71A145F2" w14:textId="25CC8560" w:rsidR="003F153B" w:rsidRDefault="00A94FF6">
      <w:pPr>
        <w:pStyle w:val="Zkladntext"/>
        <w:tabs>
          <w:tab w:val="left" w:pos="3713"/>
        </w:tabs>
        <w:spacing w:before="196"/>
        <w:ind w:left="1733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Zhotovitele:</w:t>
      </w:r>
      <w:r>
        <w:rPr>
          <w:color w:val="585858"/>
        </w:rPr>
        <w:tab/>
      </w:r>
      <w:r w:rsidR="0059009C">
        <w:rPr>
          <w:color w:val="585858"/>
        </w:rPr>
        <w:t>xxx</w:t>
      </w:r>
    </w:p>
    <w:p w14:paraId="53055604" w14:textId="22C242A5" w:rsidR="003F153B" w:rsidRDefault="00A94FF6">
      <w:pPr>
        <w:pStyle w:val="Zkladntext"/>
        <w:spacing w:before="76"/>
        <w:ind w:left="3713"/>
      </w:pPr>
      <w:r>
        <w:rPr>
          <w:color w:val="585858"/>
        </w:rPr>
        <w:t xml:space="preserve">Tel.: </w:t>
      </w:r>
      <w:r w:rsidR="0059009C">
        <w:rPr>
          <w:color w:val="585858"/>
        </w:rPr>
        <w:t>xxx</w:t>
      </w:r>
    </w:p>
    <w:p w14:paraId="0EC1B019" w14:textId="5015F2CB" w:rsidR="003F153B" w:rsidRDefault="00A94FF6">
      <w:pPr>
        <w:pStyle w:val="Zkladntext"/>
        <w:spacing w:before="75"/>
        <w:ind w:left="3713"/>
      </w:pPr>
      <w:r>
        <w:rPr>
          <w:color w:val="585858"/>
        </w:rPr>
        <w:t>E-mail:</w:t>
      </w:r>
      <w:r w:rsidR="0059009C">
        <w:rPr>
          <w:color w:val="585858"/>
          <w:spacing w:val="-4"/>
        </w:rPr>
        <w:t>xxx</w:t>
      </w:r>
    </w:p>
    <w:p w14:paraId="378D5DFD" w14:textId="77777777" w:rsidR="003F153B" w:rsidRDefault="003F153B">
      <w:pPr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455B8183" w14:textId="77777777" w:rsidR="003F153B" w:rsidRDefault="003F153B">
      <w:pPr>
        <w:pStyle w:val="Zkladntext"/>
        <w:spacing w:before="1"/>
        <w:rPr>
          <w:sz w:val="19"/>
        </w:rPr>
      </w:pPr>
    </w:p>
    <w:p w14:paraId="628446D2" w14:textId="77777777" w:rsidR="003F153B" w:rsidRDefault="00A94FF6">
      <w:pPr>
        <w:pStyle w:val="Odstavecseseznamem"/>
        <w:numPr>
          <w:ilvl w:val="1"/>
          <w:numId w:val="6"/>
        </w:numPr>
        <w:tabs>
          <w:tab w:val="left" w:pos="882"/>
        </w:tabs>
        <w:spacing w:before="94" w:line="312" w:lineRule="auto"/>
        <w:ind w:left="881" w:right="120"/>
        <w:jc w:val="both"/>
      </w:pPr>
      <w:r>
        <w:rPr>
          <w:color w:val="585858"/>
        </w:rPr>
        <w:t>Pouze Odpovědní pracovníci Objednatele a Zhotovitele jsou oprávněni vznášet vůči druhé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straně požadavky související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plněním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079DC407" w14:textId="77777777" w:rsidR="003F153B" w:rsidRDefault="00A94FF6">
      <w:pPr>
        <w:pStyle w:val="Odstavecseseznamem"/>
        <w:numPr>
          <w:ilvl w:val="1"/>
          <w:numId w:val="6"/>
        </w:numPr>
        <w:tabs>
          <w:tab w:val="left" w:pos="882"/>
        </w:tabs>
        <w:spacing w:line="312" w:lineRule="auto"/>
        <w:ind w:left="881" w:right="114"/>
        <w:jc w:val="both"/>
      </w:pPr>
      <w:r>
        <w:rPr>
          <w:color w:val="585858"/>
        </w:rPr>
        <w:t>Smluvní strany se zavazují v průběhu plnění Smlouvy nezměnit Odpovědné pracovníky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závažných důvodů. V případě změny Odpovědného pracovníka je Smluvní strana povinna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neprodleně o této skutečnosti písemně informovat druhou Smluvní stranu. Změna kontaktní</w:t>
      </w:r>
      <w:r>
        <w:rPr>
          <w:color w:val="585858"/>
        </w:rPr>
        <w:t>ch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osob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a/nebo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"/>
        </w:rPr>
        <w:t>jejich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kontaktních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údajů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účinná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dni,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němž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doručeno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změně druhé Smluvní straně bez nutnosti uzavírat dodatek k této Smlouvě. Po dobu 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nepřítomnosti je kontaktní osoba oprávněna pověřit jinou osobu disponující stejnou nebo vyšší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kvalifikaci.</w:t>
      </w:r>
    </w:p>
    <w:p w14:paraId="4A75FCEF" w14:textId="77777777" w:rsidR="003F153B" w:rsidRDefault="003F153B">
      <w:pPr>
        <w:pStyle w:val="Zkladntext"/>
        <w:spacing w:before="7"/>
        <w:rPr>
          <w:sz w:val="28"/>
        </w:rPr>
      </w:pPr>
    </w:p>
    <w:p w14:paraId="2B75461A" w14:textId="77777777" w:rsidR="003F153B" w:rsidRDefault="00A94FF6">
      <w:pPr>
        <w:pStyle w:val="Nadpis5"/>
        <w:numPr>
          <w:ilvl w:val="2"/>
          <w:numId w:val="18"/>
        </w:numPr>
        <w:tabs>
          <w:tab w:val="left" w:pos="2806"/>
        </w:tabs>
        <w:ind w:left="2806"/>
        <w:jc w:val="left"/>
      </w:pPr>
      <w:r>
        <w:rPr>
          <w:color w:val="585858"/>
        </w:rPr>
        <w:t>Obchodní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tajemství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údajů</w:t>
      </w:r>
    </w:p>
    <w:p w14:paraId="4D0F0ECA" w14:textId="77777777" w:rsidR="003F153B" w:rsidRDefault="003F153B">
      <w:pPr>
        <w:pStyle w:val="Zkladntext"/>
        <w:spacing w:before="9"/>
        <w:rPr>
          <w:b/>
          <w:sz w:val="34"/>
        </w:rPr>
      </w:pPr>
    </w:p>
    <w:p w14:paraId="55B72FD3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1" w:line="312" w:lineRule="auto"/>
        <w:ind w:right="113"/>
        <w:jc w:val="both"/>
      </w:pPr>
      <w:r>
        <w:rPr>
          <w:color w:val="585858"/>
        </w:rPr>
        <w:t>Smluvní strany sjednávají, že veškeré skutečnosti obchodní, ekonomické a technické povahy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 se Smluvními stranami a všechny skutečnosti, o nichž se dozví v souvislosti s touto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běžně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dostupné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kruzích,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</w:t>
      </w:r>
      <w:r>
        <w:rPr>
          <w:color w:val="585858"/>
        </w:rPr>
        <w:t>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považovány za obchodní tajemství. Pro účely této smlouvy jsou důvěrnými informacemi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obchodním tajemstvím zejména tato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smlouva, zápisy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jednání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ať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mater</w:t>
      </w:r>
      <w:r>
        <w:rPr>
          <w:color w:val="585858"/>
        </w:rPr>
        <w:t>ializované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dematerializované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Metodika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Příloze 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B).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zavazují:</w:t>
      </w:r>
    </w:p>
    <w:p w14:paraId="6FB2A6B0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201" w:line="312" w:lineRule="auto"/>
        <w:ind w:right="132"/>
        <w:jc w:val="both"/>
      </w:pPr>
      <w:r>
        <w:rPr>
          <w:color w:val="585858"/>
        </w:rPr>
        <w:t>zachovat obchodní tajemství, a to až do doby, kdy se informace této povahy stanou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známými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předpokladu,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nestane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mlčenlivosti,</w:t>
      </w:r>
    </w:p>
    <w:p w14:paraId="33B1A380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0" w:line="312" w:lineRule="auto"/>
        <w:ind w:right="131"/>
        <w:jc w:val="both"/>
      </w:pPr>
      <w:r>
        <w:rPr>
          <w:color w:val="585858"/>
        </w:rPr>
        <w:t>použít informace uvedené povahy pouze pro činnosti související s přípravou a plněním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této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smlouvy,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nerozšiřovat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nereprodukovat,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nezpřístupnit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jiným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osobám 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nevyužít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 sebe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jinou osobu,</w:t>
      </w:r>
    </w:p>
    <w:p w14:paraId="40DA3F30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0" w:line="312" w:lineRule="auto"/>
        <w:ind w:right="131"/>
        <w:jc w:val="both"/>
      </w:pPr>
      <w:r>
        <w:rPr>
          <w:color w:val="585858"/>
        </w:rPr>
        <w:t>omezit počet svých zaměstnanců pro styk s těmito chráněnými informacemi a přijmout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zamezení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úniku,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považovaly uvedené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zachovávaly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mlčenlivost.</w:t>
      </w:r>
    </w:p>
    <w:p w14:paraId="0FB6FE8A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1"/>
          <w:tab w:val="left" w:pos="882"/>
        </w:tabs>
        <w:spacing w:before="199"/>
        <w:ind w:hanging="710"/>
      </w:pPr>
      <w:r>
        <w:rPr>
          <w:color w:val="585858"/>
        </w:rPr>
        <w:t>Povinnost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mlčenliv</w:t>
      </w:r>
      <w:r>
        <w:rPr>
          <w:color w:val="585858"/>
        </w:rPr>
        <w:t>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12.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nevztahuje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které:</w:t>
      </w:r>
    </w:p>
    <w:p w14:paraId="7A4FAF66" w14:textId="77777777" w:rsidR="003F153B" w:rsidRDefault="003F153B">
      <w:pPr>
        <w:pStyle w:val="Zkladntext"/>
        <w:spacing w:before="2"/>
        <w:rPr>
          <w:sz w:val="24"/>
        </w:rPr>
      </w:pPr>
    </w:p>
    <w:p w14:paraId="5E08CFE4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0"/>
      </w:pP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povinnosti,</w:t>
      </w:r>
    </w:p>
    <w:p w14:paraId="131C5724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76"/>
      </w:pPr>
      <w:r>
        <w:rPr>
          <w:color w:val="585858"/>
        </w:rPr>
        <w:t>mohou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Smlouvy,</w:t>
      </w:r>
    </w:p>
    <w:p w14:paraId="4147B67A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75"/>
      </w:pPr>
      <w:r>
        <w:rPr>
          <w:color w:val="585858"/>
        </w:rPr>
        <w:t>byly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zproštěny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omezení,</w:t>
      </w:r>
    </w:p>
    <w:p w14:paraId="77303B36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76" w:line="312" w:lineRule="auto"/>
        <w:ind w:right="130"/>
      </w:pPr>
      <w:r>
        <w:rPr>
          <w:color w:val="585858"/>
        </w:rPr>
        <w:t>jsou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známé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následkem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zanedbání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jedné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Smluvních stran,</w:t>
      </w:r>
    </w:p>
    <w:p w14:paraId="105C7F1B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0"/>
      </w:pPr>
      <w:r>
        <w:rPr>
          <w:color w:val="585858"/>
        </w:rPr>
        <w:t>příjemce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dříve, než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 strana,</w:t>
      </w:r>
    </w:p>
    <w:p w14:paraId="4784E548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89"/>
          <w:tab w:val="left" w:pos="1590"/>
        </w:tabs>
        <w:spacing w:before="76" w:line="312" w:lineRule="auto"/>
        <w:ind w:right="132"/>
      </w:pPr>
      <w:r>
        <w:rPr>
          <w:color w:val="585858"/>
        </w:rPr>
        <w:t>jsou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vyžádány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soudem,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státním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zastupitelstvím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správním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orgánem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základě zákona,</w:t>
      </w:r>
    </w:p>
    <w:p w14:paraId="505CD705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0" w:line="312" w:lineRule="auto"/>
        <w:ind w:right="131"/>
      </w:pPr>
      <w:r>
        <w:rPr>
          <w:color w:val="585858"/>
        </w:rPr>
        <w:t>Smluvní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vázané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zákonnou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(např.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advokátovi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daňovému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poradci)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 účelem uplatňování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práv,</w:t>
      </w:r>
    </w:p>
    <w:p w14:paraId="14B1A8D2" w14:textId="77777777" w:rsidR="003F153B" w:rsidRDefault="003F153B">
      <w:pPr>
        <w:spacing w:line="312" w:lineRule="auto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7EA63722" w14:textId="77777777" w:rsidR="003F153B" w:rsidRDefault="003F153B">
      <w:pPr>
        <w:pStyle w:val="Zkladntext"/>
        <w:spacing w:before="1"/>
        <w:rPr>
          <w:sz w:val="19"/>
        </w:rPr>
      </w:pPr>
    </w:p>
    <w:p w14:paraId="499E120E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590"/>
        </w:tabs>
        <w:spacing w:before="94"/>
        <w:jc w:val="both"/>
      </w:pP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sdělit svému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zakladateli.</w:t>
      </w:r>
    </w:p>
    <w:p w14:paraId="502782EB" w14:textId="77777777" w:rsidR="003F153B" w:rsidRDefault="003F153B">
      <w:pPr>
        <w:pStyle w:val="Zkladntext"/>
        <w:spacing w:before="10"/>
        <w:rPr>
          <w:sz w:val="23"/>
        </w:rPr>
      </w:pPr>
    </w:p>
    <w:p w14:paraId="16D6576D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1"/>
        <w:ind w:hanging="710"/>
        <w:jc w:val="both"/>
      </w:pPr>
      <w:r>
        <w:rPr>
          <w:color w:val="585858"/>
        </w:rPr>
        <w:t>Povinnost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trvá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37E4B336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75" w:line="312" w:lineRule="auto"/>
        <w:ind w:right="113"/>
        <w:jc w:val="both"/>
      </w:pP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vyžaduje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budou   osobní   údaje   zaměstnanců   Objednatele   Zhotovitelem   zpracovány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rozsahu:</w:t>
      </w:r>
    </w:p>
    <w:p w14:paraId="5BBBE473" w14:textId="77777777" w:rsidR="003F153B" w:rsidRDefault="00A94FF6">
      <w:pPr>
        <w:pStyle w:val="Odstavecseseznamem"/>
        <w:numPr>
          <w:ilvl w:val="0"/>
          <w:numId w:val="4"/>
        </w:numPr>
        <w:tabs>
          <w:tab w:val="left" w:pos="1734"/>
        </w:tabs>
        <w:spacing w:before="201"/>
      </w:pPr>
      <w:r>
        <w:rPr>
          <w:color w:val="585858"/>
        </w:rPr>
        <w:t>Jméno,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příjmení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titul,</w:t>
      </w:r>
    </w:p>
    <w:p w14:paraId="5237F4B4" w14:textId="77777777" w:rsidR="003F153B" w:rsidRDefault="00A94FF6">
      <w:pPr>
        <w:pStyle w:val="Odstavecseseznamem"/>
        <w:numPr>
          <w:ilvl w:val="0"/>
          <w:numId w:val="4"/>
        </w:numPr>
        <w:tabs>
          <w:tab w:val="left" w:pos="1734"/>
        </w:tabs>
        <w:spacing w:before="156"/>
      </w:pPr>
      <w:r>
        <w:rPr>
          <w:color w:val="585858"/>
        </w:rPr>
        <w:t>Adresa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trvalého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pobytu,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doručovací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adresa,</w:t>
      </w:r>
    </w:p>
    <w:p w14:paraId="47B390EE" w14:textId="77777777" w:rsidR="003F153B" w:rsidRDefault="00A94FF6">
      <w:pPr>
        <w:pStyle w:val="Odstavecseseznamem"/>
        <w:numPr>
          <w:ilvl w:val="0"/>
          <w:numId w:val="4"/>
        </w:numPr>
        <w:tabs>
          <w:tab w:val="left" w:pos="1734"/>
        </w:tabs>
        <w:spacing w:before="158"/>
      </w:pPr>
      <w:r>
        <w:rPr>
          <w:color w:val="585858"/>
        </w:rPr>
        <w:t>E-mailová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adresa</w:t>
      </w:r>
    </w:p>
    <w:p w14:paraId="4ECBD7BF" w14:textId="77777777" w:rsidR="003F153B" w:rsidRDefault="00A94FF6">
      <w:pPr>
        <w:pStyle w:val="Odstavecseseznamem"/>
        <w:numPr>
          <w:ilvl w:val="0"/>
          <w:numId w:val="4"/>
        </w:numPr>
        <w:tabs>
          <w:tab w:val="left" w:pos="1734"/>
        </w:tabs>
        <w:spacing w:before="155"/>
      </w:pPr>
      <w:r>
        <w:rPr>
          <w:color w:val="585858"/>
        </w:rPr>
        <w:t>Telefonní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číslo</w:t>
      </w:r>
    </w:p>
    <w:p w14:paraId="7D2099B1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156" w:line="312" w:lineRule="auto"/>
        <w:ind w:right="114"/>
        <w:jc w:val="both"/>
      </w:pPr>
      <w:r>
        <w:rPr>
          <w:color w:val="585858"/>
        </w:rPr>
        <w:t>Zpracováním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rozumí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shromažďování, ukládání na nosiče informací, používání, třídění nebo kombinování, blokování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likvidace s využitím manuálních a automatizovaných prostředků v rozsahu nezbytném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řádného 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Služeb.</w:t>
      </w:r>
    </w:p>
    <w:p w14:paraId="66B51D4D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2" w:line="312" w:lineRule="auto"/>
        <w:ind w:right="116"/>
        <w:jc w:val="both"/>
      </w:pP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</w:t>
      </w:r>
      <w:r>
        <w:rPr>
          <w:color w:val="585858"/>
        </w:rPr>
        <w:t>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Ukončením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nezanikají povinnosti Zhotovitele týkající se bezpečnosti a ochrany osobních údajů až 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 úplné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likvidace či předání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zpracovateli.</w:t>
      </w:r>
    </w:p>
    <w:p w14:paraId="4D31F281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0" w:line="312" w:lineRule="auto"/>
        <w:ind w:right="113"/>
        <w:jc w:val="both"/>
      </w:pPr>
      <w:r>
        <w:rPr>
          <w:color w:val="585858"/>
        </w:rPr>
        <w:t>Smluvní strany se dohodly, že cena za zpracování osobních údajů na základě této Smlouvy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zahrnuta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3.1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nemá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nárok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náhradu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spojených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plněním 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povinnosti.</w:t>
      </w:r>
    </w:p>
    <w:p w14:paraId="10312F69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0" w:line="312" w:lineRule="auto"/>
        <w:ind w:right="118"/>
        <w:jc w:val="both"/>
      </w:pPr>
      <w:r>
        <w:rPr>
          <w:color w:val="585858"/>
        </w:rPr>
        <w:t>Objednatel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aktuální,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přesné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pravdivé,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odpovídat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stanovenému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zpracování.</w:t>
      </w:r>
    </w:p>
    <w:p w14:paraId="49F47BE0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944"/>
        </w:tabs>
        <w:spacing w:before="0" w:line="312" w:lineRule="auto"/>
        <w:ind w:right="115"/>
        <w:jc w:val="both"/>
      </w:pPr>
      <w:r>
        <w:tab/>
      </w:r>
      <w:r>
        <w:rPr>
          <w:color w:val="585858"/>
        </w:rPr>
        <w:t>Objednatel je povinen přijmout vhodná opatření na to, aby poskytl subjektům údajů stručným,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transparentním,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srozumitelným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snadno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použití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jasných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jednoduchých jazykových prostředků veškeré informace a učinil veškerá sdělení požado</w:t>
      </w:r>
      <w:r>
        <w:rPr>
          <w:color w:val="585858"/>
        </w:rPr>
        <w:t>vaná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Nařízením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Evropského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parlamentu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Rady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(EU)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2016/679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27.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dubna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2016,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obecného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nařízení o ochraně osobních údajů (dále jen „Nařízení“) ve spojení se zákonem o 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údajů.</w:t>
      </w:r>
    </w:p>
    <w:p w14:paraId="43412B13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0"/>
        <w:ind w:hanging="710"/>
        <w:jc w:val="both"/>
      </w:pP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povinen:</w:t>
      </w:r>
    </w:p>
    <w:p w14:paraId="361E448E" w14:textId="77777777" w:rsidR="003F153B" w:rsidRDefault="003F153B">
      <w:pPr>
        <w:pStyle w:val="Zkladntext"/>
        <w:spacing w:before="10"/>
        <w:rPr>
          <w:sz w:val="23"/>
        </w:rPr>
      </w:pPr>
    </w:p>
    <w:p w14:paraId="4238CE75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3"/>
          <w:tab w:val="left" w:pos="1734"/>
        </w:tabs>
        <w:spacing w:before="1"/>
        <w:ind w:left="1733" w:hanging="426"/>
      </w:pPr>
      <w:r>
        <w:rPr>
          <w:color w:val="585858"/>
        </w:rPr>
        <w:t>zpracovávat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doložených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Objednatele;</w:t>
      </w:r>
    </w:p>
    <w:p w14:paraId="1855344D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4"/>
        </w:tabs>
        <w:spacing w:before="159" w:line="276" w:lineRule="auto"/>
        <w:ind w:left="1733" w:right="127" w:hanging="425"/>
        <w:jc w:val="both"/>
      </w:pPr>
      <w:r>
        <w:rPr>
          <w:color w:val="585858"/>
        </w:rPr>
        <w:t>zohledňovat povahu zpracování osobních údajů a být Objednateli nápomocen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reagovat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žádosti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výkon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subjektu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dalších povinností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smyslu Nařízení;</w:t>
      </w:r>
    </w:p>
    <w:p w14:paraId="17C420A1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4"/>
        </w:tabs>
        <w:spacing w:before="119" w:line="276" w:lineRule="auto"/>
        <w:ind w:left="1733" w:right="134" w:hanging="425"/>
        <w:jc w:val="both"/>
      </w:pPr>
      <w:r>
        <w:rPr>
          <w:color w:val="585858"/>
        </w:rPr>
        <w:t>zajistit, že jeho zaměstnanci budou zpra</w:t>
      </w:r>
      <w:r>
        <w:rPr>
          <w:color w:val="585858"/>
        </w:rPr>
        <w:t>covávat osobní údaje pouze za podmínek a 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stanoveném;</w:t>
      </w:r>
    </w:p>
    <w:p w14:paraId="5A246BDF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2"/>
        <w:ind w:hanging="710"/>
        <w:jc w:val="both"/>
      </w:pPr>
      <w:r>
        <w:rPr>
          <w:color w:val="585858"/>
        </w:rPr>
        <w:t>Zhotovitel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oprávněn:</w:t>
      </w:r>
    </w:p>
    <w:p w14:paraId="424B2A5F" w14:textId="77777777" w:rsidR="003F153B" w:rsidRDefault="003F153B">
      <w:pPr>
        <w:pStyle w:val="Zkladntext"/>
        <w:spacing w:before="10"/>
        <w:rPr>
          <w:sz w:val="23"/>
        </w:rPr>
      </w:pPr>
    </w:p>
    <w:p w14:paraId="58A5489D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487"/>
          <w:tab w:val="left" w:pos="488"/>
        </w:tabs>
        <w:spacing w:before="0"/>
        <w:ind w:left="1795" w:right="131" w:hanging="1796"/>
        <w:jc w:val="right"/>
      </w:pP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nezbytném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zapojit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další</w:t>
      </w:r>
    </w:p>
    <w:p w14:paraId="57DFA186" w14:textId="77777777" w:rsidR="003F153B" w:rsidRDefault="00A94FF6">
      <w:pPr>
        <w:pStyle w:val="Zkladntext"/>
        <w:tabs>
          <w:tab w:val="left" w:pos="1562"/>
          <w:tab w:val="left" w:pos="9920"/>
        </w:tabs>
        <w:spacing w:before="37"/>
        <w:ind w:right="132"/>
        <w:jc w:val="right"/>
      </w:pPr>
      <w:r>
        <w:rPr>
          <w:rFonts w:ascii="Times New Roman" w:hAnsi="Times New Roman"/>
          <w:color w:val="585858"/>
          <w:u w:val="single" w:color="00AFEF"/>
        </w:rPr>
        <w:t xml:space="preserve"> </w:t>
      </w:r>
      <w:r>
        <w:rPr>
          <w:rFonts w:ascii="Times New Roman" w:hAnsi="Times New Roman"/>
          <w:color w:val="585858"/>
          <w:u w:val="single" w:color="00AFEF"/>
        </w:rPr>
        <w:tab/>
      </w:r>
      <w:r>
        <w:rPr>
          <w:color w:val="585858"/>
          <w:u w:val="single" w:color="00AFEF"/>
        </w:rPr>
        <w:t>případné</w:t>
      </w:r>
      <w:r>
        <w:rPr>
          <w:color w:val="585858"/>
          <w:spacing w:val="-5"/>
          <w:u w:val="single" w:color="00AFEF"/>
        </w:rPr>
        <w:t xml:space="preserve"> </w:t>
      </w:r>
      <w:r>
        <w:rPr>
          <w:color w:val="585858"/>
          <w:u w:val="single" w:color="00AFEF"/>
        </w:rPr>
        <w:t>zpracovatele,</w:t>
      </w:r>
      <w:r>
        <w:rPr>
          <w:color w:val="585858"/>
          <w:spacing w:val="-3"/>
          <w:u w:val="single" w:color="00AFEF"/>
        </w:rPr>
        <w:t xml:space="preserve"> </w:t>
      </w:r>
      <w:r>
        <w:rPr>
          <w:color w:val="585858"/>
          <w:u w:val="single" w:color="00AFEF"/>
        </w:rPr>
        <w:t>avšak</w:t>
      </w:r>
      <w:r>
        <w:rPr>
          <w:color w:val="585858"/>
          <w:spacing w:val="-4"/>
          <w:u w:val="single" w:color="00AFEF"/>
        </w:rPr>
        <w:t xml:space="preserve"> </w:t>
      </w:r>
      <w:r>
        <w:rPr>
          <w:color w:val="585858"/>
          <w:u w:val="single" w:color="00AFEF"/>
        </w:rPr>
        <w:t>jen</w:t>
      </w:r>
      <w:r>
        <w:rPr>
          <w:color w:val="585858"/>
          <w:spacing w:val="-3"/>
          <w:u w:val="single" w:color="00AFEF"/>
        </w:rPr>
        <w:t xml:space="preserve"> </w:t>
      </w:r>
      <w:r>
        <w:rPr>
          <w:color w:val="585858"/>
          <w:u w:val="single" w:color="00AFEF"/>
        </w:rPr>
        <w:t>s</w:t>
      </w:r>
      <w:r>
        <w:rPr>
          <w:color w:val="585858"/>
          <w:spacing w:val="-3"/>
          <w:u w:val="single" w:color="00AFEF"/>
        </w:rPr>
        <w:t xml:space="preserve"> </w:t>
      </w:r>
      <w:r>
        <w:rPr>
          <w:color w:val="585858"/>
          <w:u w:val="single" w:color="00AFEF"/>
        </w:rPr>
        <w:t>předchozím</w:t>
      </w:r>
      <w:r>
        <w:rPr>
          <w:color w:val="585858"/>
          <w:spacing w:val="-2"/>
          <w:u w:val="single" w:color="00AFEF"/>
        </w:rPr>
        <w:t xml:space="preserve"> </w:t>
      </w:r>
      <w:r>
        <w:rPr>
          <w:color w:val="585858"/>
          <w:u w:val="single" w:color="00AFEF"/>
        </w:rPr>
        <w:t>písemným</w:t>
      </w:r>
      <w:r>
        <w:rPr>
          <w:color w:val="585858"/>
          <w:spacing w:val="-2"/>
          <w:u w:val="single" w:color="00AFEF"/>
        </w:rPr>
        <w:t xml:space="preserve"> </w:t>
      </w:r>
      <w:r>
        <w:rPr>
          <w:color w:val="585858"/>
          <w:u w:val="single" w:color="00AFEF"/>
        </w:rPr>
        <w:t>souhlasem</w:t>
      </w:r>
      <w:r>
        <w:rPr>
          <w:color w:val="585858"/>
          <w:spacing w:val="-3"/>
          <w:u w:val="single" w:color="00AFEF"/>
        </w:rPr>
        <w:t xml:space="preserve"> </w:t>
      </w:r>
      <w:r>
        <w:rPr>
          <w:color w:val="585858"/>
          <w:u w:val="single" w:color="00AFEF"/>
        </w:rPr>
        <w:t>Objednatele.</w:t>
      </w:r>
      <w:r>
        <w:rPr>
          <w:color w:val="585858"/>
          <w:u w:val="single" w:color="00AFEF"/>
        </w:rPr>
        <w:tab/>
      </w:r>
    </w:p>
    <w:p w14:paraId="39448080" w14:textId="77777777" w:rsidR="003F153B" w:rsidRDefault="003F153B">
      <w:pPr>
        <w:jc w:val="right"/>
        <w:sectPr w:rsidR="003F153B">
          <w:headerReference w:type="default" r:id="rId18"/>
          <w:footerReference w:type="default" r:id="rId19"/>
          <w:pgSz w:w="11910" w:h="16840"/>
          <w:pgMar w:top="1660" w:right="720" w:bottom="1400" w:left="960" w:header="680" w:footer="1215" w:gutter="0"/>
          <w:cols w:space="708"/>
        </w:sectPr>
      </w:pPr>
    </w:p>
    <w:p w14:paraId="14027AC8" w14:textId="77777777" w:rsidR="003F153B" w:rsidRDefault="003F153B">
      <w:pPr>
        <w:pStyle w:val="Zkladntext"/>
        <w:spacing w:before="1"/>
        <w:rPr>
          <w:sz w:val="19"/>
        </w:rPr>
      </w:pPr>
    </w:p>
    <w:p w14:paraId="3E2CFAB0" w14:textId="77777777" w:rsidR="003F153B" w:rsidRDefault="00A94FF6">
      <w:pPr>
        <w:pStyle w:val="Odstavecseseznamem"/>
        <w:numPr>
          <w:ilvl w:val="1"/>
          <w:numId w:val="5"/>
        </w:numPr>
        <w:tabs>
          <w:tab w:val="left" w:pos="882"/>
        </w:tabs>
        <w:spacing w:before="94"/>
        <w:ind w:hanging="710"/>
        <w:jc w:val="both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povinny:</w:t>
      </w:r>
    </w:p>
    <w:p w14:paraId="5E99F5F9" w14:textId="77777777" w:rsidR="003F153B" w:rsidRDefault="003F153B">
      <w:pPr>
        <w:pStyle w:val="Zkladntext"/>
        <w:spacing w:before="10"/>
        <w:rPr>
          <w:sz w:val="23"/>
        </w:rPr>
      </w:pPr>
    </w:p>
    <w:p w14:paraId="537E2899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4"/>
        </w:tabs>
        <w:spacing w:before="1" w:line="276" w:lineRule="auto"/>
        <w:ind w:left="1733" w:right="125" w:hanging="425"/>
        <w:jc w:val="both"/>
      </w:pPr>
      <w:r>
        <w:rPr>
          <w:color w:val="585858"/>
        </w:rPr>
        <w:t>zavést technická, organizační, personální a jiná vhodná opatření ve smyslu Nařízení,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schopny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doložit,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prováděno v souladu s Nařízením a zákonem o zpracování osobních údajů tak, 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nemohlo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dojít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neoprávněnému nebo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nahodilému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přístupu k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údajům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datovým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nosičům,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obsahují,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zničení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ztrátě,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neoprávněným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přenosům,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neoprávněnému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zpracování,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jakož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zneužití,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potřeby průběžné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revidovat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aktualizovat;</w:t>
      </w:r>
    </w:p>
    <w:p w14:paraId="29E858F0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3"/>
          <w:tab w:val="left" w:pos="1734"/>
        </w:tabs>
        <w:spacing w:before="121" w:line="276" w:lineRule="auto"/>
        <w:ind w:left="1733" w:right="127" w:hanging="567"/>
      </w:pPr>
      <w:r>
        <w:rPr>
          <w:color w:val="585858"/>
        </w:rPr>
        <w:t>vést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průběžné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revidovat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aktualizovat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záznamy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Nařízení;</w:t>
      </w:r>
    </w:p>
    <w:p w14:paraId="51A8C37B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3"/>
          <w:tab w:val="left" w:pos="1734"/>
        </w:tabs>
        <w:spacing w:before="119" w:line="278" w:lineRule="auto"/>
        <w:ind w:left="1733" w:right="130" w:hanging="567"/>
      </w:pPr>
      <w:r>
        <w:rPr>
          <w:color w:val="585858"/>
        </w:rPr>
        <w:t>řádně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ohlašovat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případná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Úřadu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spolupracovat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úřadem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 nezbytném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rozsahu;</w:t>
      </w:r>
    </w:p>
    <w:p w14:paraId="52602CC9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3"/>
          <w:tab w:val="left" w:pos="1734"/>
        </w:tabs>
        <w:spacing w:before="117"/>
        <w:ind w:left="1733" w:hanging="568"/>
      </w:pPr>
      <w:r>
        <w:rPr>
          <w:color w:val="585858"/>
          <w:spacing w:val="-1"/>
        </w:rPr>
        <w:t>navzájem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informovat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všech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okolnostech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významných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článku;</w:t>
      </w:r>
    </w:p>
    <w:p w14:paraId="4EA2F276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4"/>
        </w:tabs>
        <w:spacing w:before="157" w:line="276" w:lineRule="auto"/>
        <w:ind w:left="1733" w:right="130" w:hanging="567"/>
        <w:jc w:val="both"/>
      </w:pPr>
      <w:r>
        <w:rPr>
          <w:color w:val="585858"/>
        </w:rPr>
        <w:t>zachovávat mlčenlivost o osobních údajích a o bezpečnostních opatřeních, jejichž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ohrozilo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zabezpečení osobních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Smlouvy;</w:t>
      </w:r>
    </w:p>
    <w:p w14:paraId="5C3C71BB" w14:textId="77777777" w:rsidR="003F153B" w:rsidRDefault="00A94FF6">
      <w:pPr>
        <w:pStyle w:val="Odstavecseseznamem"/>
        <w:numPr>
          <w:ilvl w:val="2"/>
          <w:numId w:val="5"/>
        </w:numPr>
        <w:tabs>
          <w:tab w:val="left" w:pos="1734"/>
        </w:tabs>
        <w:spacing w:before="119" w:line="276" w:lineRule="auto"/>
        <w:ind w:left="1733" w:right="124" w:hanging="567"/>
        <w:jc w:val="both"/>
      </w:pPr>
      <w:r>
        <w:rPr>
          <w:color w:val="585858"/>
        </w:rPr>
        <w:t>postupovat v souladu s dalšími požadavky Nařízení a zákona o zpracování 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</w:t>
      </w:r>
      <w:r>
        <w:rPr>
          <w:color w:val="585858"/>
        </w:rPr>
        <w:t>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obecné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zásady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nepředávat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potřebného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respektovat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nezbytnou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součinnost.</w:t>
      </w:r>
    </w:p>
    <w:p w14:paraId="15E3FD1C" w14:textId="77777777" w:rsidR="003F153B" w:rsidRDefault="003F153B">
      <w:pPr>
        <w:pStyle w:val="Zkladntext"/>
        <w:spacing w:before="10"/>
        <w:rPr>
          <w:sz w:val="28"/>
        </w:rPr>
      </w:pPr>
    </w:p>
    <w:p w14:paraId="6671DD68" w14:textId="77777777" w:rsidR="003F153B" w:rsidRDefault="00A94FF6">
      <w:pPr>
        <w:pStyle w:val="Nadpis5"/>
        <w:numPr>
          <w:ilvl w:val="2"/>
          <w:numId w:val="18"/>
        </w:numPr>
        <w:tabs>
          <w:tab w:val="left" w:pos="4420"/>
        </w:tabs>
        <w:ind w:left="4419" w:hanging="455"/>
        <w:jc w:val="left"/>
      </w:pPr>
      <w:r>
        <w:rPr>
          <w:color w:val="585858"/>
        </w:rPr>
        <w:t>Nemožnost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</w:p>
    <w:p w14:paraId="3947CE80" w14:textId="77777777" w:rsidR="003F153B" w:rsidRDefault="003F153B">
      <w:pPr>
        <w:pStyle w:val="Zkladntext"/>
        <w:spacing w:before="7"/>
        <w:rPr>
          <w:b/>
          <w:sz w:val="34"/>
        </w:rPr>
      </w:pPr>
    </w:p>
    <w:p w14:paraId="12C9D7AC" w14:textId="77777777" w:rsidR="003F153B" w:rsidRDefault="00A94FF6">
      <w:pPr>
        <w:pStyle w:val="Zkladntext"/>
        <w:spacing w:line="312" w:lineRule="auto"/>
        <w:ind w:left="881" w:right="117" w:hanging="709"/>
        <w:jc w:val="both"/>
      </w:pPr>
      <w:r>
        <w:rPr>
          <w:color w:val="00AFEF"/>
        </w:rPr>
        <w:t>13.1</w:t>
      </w:r>
      <w:r>
        <w:rPr>
          <w:color w:val="00AFEF"/>
          <w:spacing w:val="1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nemožnost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2006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zákoníku, Zhotovitel písemně uvědomí bez zbytečného odkladu, nejpozději však do pěti (5)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vzniku,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skutečnosti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příčině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 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pokračovat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vyplývajících ze smluvního vztahu v rozsahu svých nejlepších možností a schopností a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hledat alternativní pros</w:t>
      </w:r>
      <w:r>
        <w:rPr>
          <w:color w:val="585858"/>
        </w:rPr>
        <w:t>tředky pro realizaci té části plnění, kde není možné plnit. Pokud 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 nemožnosti plnění trvaly déle než 30 kalendářních dní, je Objednatel oprávněn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odstoupit.</w:t>
      </w:r>
    </w:p>
    <w:p w14:paraId="6463ACC9" w14:textId="77777777" w:rsidR="003F153B" w:rsidRDefault="003F153B">
      <w:pPr>
        <w:pStyle w:val="Zkladntext"/>
        <w:rPr>
          <w:sz w:val="24"/>
        </w:rPr>
      </w:pPr>
    </w:p>
    <w:p w14:paraId="5EE889E9" w14:textId="77777777" w:rsidR="003F153B" w:rsidRDefault="00A94FF6">
      <w:pPr>
        <w:pStyle w:val="Nadpis5"/>
        <w:numPr>
          <w:ilvl w:val="2"/>
          <w:numId w:val="18"/>
        </w:numPr>
        <w:tabs>
          <w:tab w:val="left" w:pos="4115"/>
        </w:tabs>
        <w:spacing w:before="175"/>
        <w:ind w:left="4114"/>
        <w:jc w:val="left"/>
      </w:pPr>
      <w:r>
        <w:rPr>
          <w:color w:val="585858"/>
        </w:rPr>
        <w:t>Odstoupení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</w:p>
    <w:p w14:paraId="19FFA941" w14:textId="77777777" w:rsidR="003F153B" w:rsidRDefault="003F153B">
      <w:pPr>
        <w:pStyle w:val="Zkladntext"/>
        <w:spacing w:before="10"/>
        <w:rPr>
          <w:b/>
          <w:sz w:val="34"/>
        </w:rPr>
      </w:pPr>
    </w:p>
    <w:p w14:paraId="000CF4E4" w14:textId="77777777" w:rsidR="003F153B" w:rsidRDefault="00A94FF6">
      <w:pPr>
        <w:pStyle w:val="Odstavecseseznamem"/>
        <w:numPr>
          <w:ilvl w:val="1"/>
          <w:numId w:val="3"/>
        </w:numPr>
        <w:tabs>
          <w:tab w:val="left" w:pos="882"/>
        </w:tabs>
        <w:spacing w:before="0" w:line="312" w:lineRule="auto"/>
        <w:ind w:right="113"/>
        <w:jc w:val="both"/>
      </w:pPr>
      <w:r>
        <w:rPr>
          <w:color w:val="585858"/>
        </w:rPr>
        <w:t>Tato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zaniká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předčasně</w:t>
      </w:r>
      <w:r>
        <w:rPr>
          <w:color w:val="585858"/>
          <w:spacing w:val="94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sjednanou</w:t>
      </w:r>
      <w:r>
        <w:rPr>
          <w:color w:val="585858"/>
          <w:spacing w:val="94"/>
        </w:rPr>
        <w:t xml:space="preserve"> </w:t>
      </w:r>
      <w:r>
        <w:rPr>
          <w:color w:val="585858"/>
        </w:rPr>
        <w:t>dobou</w:t>
      </w:r>
      <w:r>
        <w:rPr>
          <w:color w:val="585858"/>
          <w:spacing w:val="94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92"/>
        </w:rPr>
        <w:t xml:space="preserve"> </w:t>
      </w:r>
      <w:r>
        <w:rPr>
          <w:color w:val="585858"/>
        </w:rPr>
        <w:t>zákonných</w:t>
      </w:r>
      <w:r>
        <w:rPr>
          <w:color w:val="585858"/>
          <w:spacing w:val="94"/>
        </w:rPr>
        <w:t xml:space="preserve"> </w:t>
      </w:r>
      <w:r>
        <w:rPr>
          <w:color w:val="585858"/>
        </w:rPr>
        <w:t>důvodů,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to zejména písemnou dohodou Smluvních stran, odstoupením dle odst. 14. 2 tohoto 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>odstoupením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důvodů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podstatného</w:t>
      </w:r>
      <w:r>
        <w:rPr>
          <w:color w:val="585858"/>
          <w:spacing w:val="82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8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8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83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zákoně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Smlouvě.</w:t>
      </w:r>
    </w:p>
    <w:p w14:paraId="0C1B6CE1" w14:textId="77777777" w:rsidR="003F153B" w:rsidRDefault="00A94FF6">
      <w:pPr>
        <w:pStyle w:val="Odstavecseseznamem"/>
        <w:numPr>
          <w:ilvl w:val="1"/>
          <w:numId w:val="3"/>
        </w:numPr>
        <w:tabs>
          <w:tab w:val="left" w:pos="882"/>
        </w:tabs>
        <w:ind w:hanging="710"/>
        <w:jc w:val="both"/>
      </w:pPr>
      <w:r>
        <w:rPr>
          <w:color w:val="585858"/>
        </w:rPr>
        <w:t>Objednatel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že:</w:t>
      </w:r>
    </w:p>
    <w:p w14:paraId="132CA100" w14:textId="77777777" w:rsidR="003F153B" w:rsidRDefault="003F153B">
      <w:pPr>
        <w:jc w:val="both"/>
        <w:sectPr w:rsidR="003F153B">
          <w:headerReference w:type="default" r:id="rId20"/>
          <w:footerReference w:type="default" r:id="rId21"/>
          <w:pgSz w:w="11910" w:h="16840"/>
          <w:pgMar w:top="1660" w:right="720" w:bottom="1520" w:left="960" w:header="680" w:footer="1330" w:gutter="0"/>
          <w:cols w:space="708"/>
        </w:sectPr>
      </w:pPr>
    </w:p>
    <w:p w14:paraId="3229330B" w14:textId="77777777" w:rsidR="003F153B" w:rsidRDefault="003F153B">
      <w:pPr>
        <w:pStyle w:val="Zkladntext"/>
        <w:spacing w:before="1"/>
        <w:rPr>
          <w:sz w:val="19"/>
        </w:rPr>
      </w:pPr>
    </w:p>
    <w:p w14:paraId="7197FD8F" w14:textId="77777777" w:rsidR="003F153B" w:rsidRDefault="00A94FF6">
      <w:pPr>
        <w:pStyle w:val="Odstavecseseznamem"/>
        <w:numPr>
          <w:ilvl w:val="2"/>
          <w:numId w:val="3"/>
        </w:numPr>
        <w:tabs>
          <w:tab w:val="left" w:pos="2312"/>
        </w:tabs>
        <w:spacing w:before="94" w:line="312" w:lineRule="auto"/>
        <w:ind w:right="116"/>
      </w:pPr>
      <w:r>
        <w:rPr>
          <w:color w:val="585858"/>
        </w:rPr>
        <w:t>Zhotovitel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předáním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(dle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fází)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Závazného harmonogramu;</w:t>
      </w:r>
    </w:p>
    <w:p w14:paraId="6EE75966" w14:textId="77777777" w:rsidR="003F153B" w:rsidRDefault="00A94FF6">
      <w:pPr>
        <w:pStyle w:val="Odstavecseseznamem"/>
        <w:numPr>
          <w:ilvl w:val="2"/>
          <w:numId w:val="3"/>
        </w:numPr>
        <w:tabs>
          <w:tab w:val="left" w:pos="2312"/>
        </w:tabs>
        <w:spacing w:line="312" w:lineRule="auto"/>
        <w:ind w:right="123"/>
      </w:pPr>
      <w:r>
        <w:rPr>
          <w:color w:val="585858"/>
        </w:rPr>
        <w:t>vůči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majetku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probíhá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insolvenční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řízení,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němž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vydáno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úpadku,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předpisy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umožňují;</w:t>
      </w:r>
    </w:p>
    <w:p w14:paraId="3C5D8109" w14:textId="77777777" w:rsidR="003F153B" w:rsidRDefault="00A94FF6">
      <w:pPr>
        <w:pStyle w:val="Odstavecseseznamem"/>
        <w:numPr>
          <w:ilvl w:val="2"/>
          <w:numId w:val="3"/>
        </w:numPr>
        <w:tabs>
          <w:tab w:val="left" w:pos="2312"/>
        </w:tabs>
        <w:spacing w:line="312" w:lineRule="auto"/>
        <w:ind w:right="115"/>
      </w:pPr>
      <w:r>
        <w:rPr>
          <w:color w:val="585858"/>
        </w:rPr>
        <w:t>insolvenční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zamítnut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proto,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majetek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Zhotovitele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nepostačuje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 úhradě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insolvenčního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řízení;</w:t>
      </w:r>
    </w:p>
    <w:p w14:paraId="6A2C0E28" w14:textId="77777777" w:rsidR="003F153B" w:rsidRDefault="00A94FF6">
      <w:pPr>
        <w:pStyle w:val="Odstavecseseznamem"/>
        <w:numPr>
          <w:ilvl w:val="2"/>
          <w:numId w:val="3"/>
        </w:numPr>
        <w:tabs>
          <w:tab w:val="left" w:pos="2312"/>
        </w:tabs>
        <w:ind w:hanging="721"/>
      </w:pPr>
      <w:r>
        <w:rPr>
          <w:color w:val="585858"/>
        </w:rPr>
        <w:t>Zhotovitel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vstoupí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likvidace;</w:t>
      </w:r>
    </w:p>
    <w:p w14:paraId="37281735" w14:textId="77777777" w:rsidR="003F153B" w:rsidRDefault="00A94FF6">
      <w:pPr>
        <w:pStyle w:val="Odstavecseseznamem"/>
        <w:numPr>
          <w:ilvl w:val="1"/>
          <w:numId w:val="3"/>
        </w:numPr>
        <w:tabs>
          <w:tab w:val="left" w:pos="882"/>
        </w:tabs>
        <w:spacing w:before="196" w:line="312" w:lineRule="auto"/>
        <w:ind w:right="114"/>
        <w:jc w:val="both"/>
      </w:pPr>
      <w:r>
        <w:rPr>
          <w:color w:val="585858"/>
        </w:rPr>
        <w:t>Zhotovitel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v případě,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úhradou faktury vystavené na základě a v souladu s podmínkami této smlouvy déle než 30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dnů,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přestože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Zhotovitelem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alespoň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dvakrát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vyzván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úhradě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faktury.</w:t>
      </w:r>
    </w:p>
    <w:p w14:paraId="180F1DB4" w14:textId="77777777" w:rsidR="003F153B" w:rsidRDefault="00A94FF6">
      <w:pPr>
        <w:pStyle w:val="Odstavecseseznamem"/>
        <w:numPr>
          <w:ilvl w:val="1"/>
          <w:numId w:val="3"/>
        </w:numPr>
        <w:tabs>
          <w:tab w:val="left" w:pos="882"/>
        </w:tabs>
        <w:spacing w:line="312" w:lineRule="auto"/>
        <w:ind w:right="120"/>
        <w:jc w:val="both"/>
      </w:pPr>
      <w:r>
        <w:rPr>
          <w:color w:val="585858"/>
        </w:rPr>
        <w:t>Odstupuje-li od Smlouvy kterákoliv ze Smluvních stran, oznámí písemně tuto skutečnost druhé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 straně, a to nejpozději do deseti (10) kalendářních dnů ode dne, kdy se tato 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 o důvodech zakládajících možnost odstoupení od této Smlouvy dozv</w:t>
      </w:r>
      <w:r>
        <w:rPr>
          <w:color w:val="585858"/>
        </w:rPr>
        <w:t>ěděla. 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účinné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okamžiku,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doručeno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jedné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druhé 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straně.</w:t>
      </w:r>
    </w:p>
    <w:p w14:paraId="16F346E1" w14:textId="77777777" w:rsidR="003F153B" w:rsidRDefault="00A94FF6">
      <w:pPr>
        <w:pStyle w:val="Odstavecseseznamem"/>
        <w:numPr>
          <w:ilvl w:val="1"/>
          <w:numId w:val="3"/>
        </w:numPr>
        <w:tabs>
          <w:tab w:val="left" w:pos="882"/>
        </w:tabs>
        <w:spacing w:before="119" w:line="312" w:lineRule="auto"/>
        <w:ind w:right="115"/>
        <w:jc w:val="both"/>
      </w:pPr>
      <w:r>
        <w:rPr>
          <w:color w:val="585858"/>
        </w:rPr>
        <w:t>Plnění, které si Smluvní strany řádně poskytly před odstoupením od Smlouvy, se nevrací,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nesjednají-li si Smluvní strany jinak. V případě sjednání vracení plnění jsou Smluvní 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povinny vzájemnou dohodou písemně vypořádat dosavadní přijaté smluvní plněn</w:t>
      </w:r>
      <w:r>
        <w:rPr>
          <w:color w:val="585858"/>
        </w:rPr>
        <w:t>í 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šedesáti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(60)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zániku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Smlouvy.</w:t>
      </w:r>
    </w:p>
    <w:p w14:paraId="0DF2D9F7" w14:textId="77777777" w:rsidR="003F153B" w:rsidRDefault="003F153B">
      <w:pPr>
        <w:pStyle w:val="Zkladntext"/>
        <w:spacing w:before="10"/>
        <w:rPr>
          <w:sz w:val="28"/>
        </w:rPr>
      </w:pPr>
    </w:p>
    <w:p w14:paraId="38A0A35C" w14:textId="77777777" w:rsidR="003F153B" w:rsidRDefault="00A94FF6">
      <w:pPr>
        <w:pStyle w:val="Nadpis5"/>
        <w:numPr>
          <w:ilvl w:val="2"/>
          <w:numId w:val="18"/>
        </w:numPr>
        <w:tabs>
          <w:tab w:val="left" w:pos="4211"/>
        </w:tabs>
        <w:ind w:left="4210"/>
        <w:jc w:val="left"/>
      </w:pPr>
      <w:r>
        <w:rPr>
          <w:color w:val="585858"/>
        </w:rPr>
        <w:t>Závěrečná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ustanovení</w:t>
      </w:r>
    </w:p>
    <w:p w14:paraId="05A7D6F8" w14:textId="77777777" w:rsidR="003F153B" w:rsidRDefault="003F153B">
      <w:pPr>
        <w:pStyle w:val="Zkladntext"/>
        <w:spacing w:before="7"/>
        <w:rPr>
          <w:b/>
          <w:sz w:val="34"/>
        </w:rPr>
      </w:pPr>
    </w:p>
    <w:p w14:paraId="12EE93B5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before="0" w:line="312" w:lineRule="auto"/>
        <w:ind w:right="117"/>
        <w:jc w:val="both"/>
      </w:pPr>
      <w:r>
        <w:rPr>
          <w:color w:val="585858"/>
        </w:rPr>
        <w:t>Tato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 xml:space="preserve">zákonné podmínky vyplývající z ustanovení </w:t>
      </w:r>
      <w:r>
        <w:rPr>
          <w:color w:val="585858"/>
        </w:rPr>
        <w:t>§ 6 odst. 1 zákona č. 340/2015 Sb., o zvláštních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podmínkách účinnosti některých smluv, uveřejňování těchto smluv a o registru smluv (zákon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smluv).</w:t>
      </w:r>
    </w:p>
    <w:p w14:paraId="65A52F4A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before="123" w:line="312" w:lineRule="auto"/>
        <w:ind w:right="116"/>
        <w:jc w:val="both"/>
      </w:pPr>
      <w:r>
        <w:rPr>
          <w:color w:val="585858"/>
        </w:rPr>
        <w:t>Povinnost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registru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</w:t>
      </w:r>
      <w:r>
        <w:rPr>
          <w:color w:val="585858"/>
        </w:rPr>
        <w:t>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0D140DFE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7"/>
        <w:jc w:val="both"/>
      </w:pPr>
      <w:r>
        <w:rPr>
          <w:color w:val="585858"/>
        </w:rPr>
        <w:t>Tato Smlouva a vztahy z ní vyplývající i vztahy smlouvou neupravené se řídí právním řádem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republiky,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příslušnými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zákoníku.</w:t>
      </w:r>
    </w:p>
    <w:p w14:paraId="55697029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Smluvní strany si ve smyslu ust. § 1765 odst. 2 Občanského zákoníku ujednaly, že Zhotovitel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sebe přebírá nebezpečí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okolností.</w:t>
      </w:r>
    </w:p>
    <w:p w14:paraId="4900B926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6"/>
        <w:jc w:val="both"/>
      </w:pPr>
      <w:r>
        <w:rPr>
          <w:color w:val="585858"/>
          <w:spacing w:val="-1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ust.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1794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zákoníku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ujednaly,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výslovně vzdává jeho práva ve smyslu ust. § 1793 Občanského zákoníku a souhlasí s Cenou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byla Smluvními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stranami sjednána výše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Smlouvě.</w:t>
      </w:r>
    </w:p>
    <w:p w14:paraId="3BCBC1FE" w14:textId="77777777" w:rsidR="003F153B" w:rsidRDefault="003F153B">
      <w:pPr>
        <w:spacing w:line="312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12DE094A" w14:textId="77777777" w:rsidR="003F153B" w:rsidRDefault="003F153B">
      <w:pPr>
        <w:pStyle w:val="Zkladntext"/>
        <w:spacing w:before="1"/>
        <w:rPr>
          <w:sz w:val="19"/>
        </w:rPr>
      </w:pPr>
    </w:p>
    <w:p w14:paraId="6B171174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before="94" w:line="312" w:lineRule="auto"/>
        <w:ind w:right="117"/>
        <w:jc w:val="both"/>
      </w:pPr>
      <w:r>
        <w:rPr>
          <w:color w:val="585858"/>
          <w:spacing w:val="-1"/>
        </w:rPr>
        <w:t>Zhotovitel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tímto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prohlašuje,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mu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byly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sděleny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skutkové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okolnosti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uzavřením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Zhotovitel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přesvědčen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 jeho schopnosti uzavřít tuto Smlouvu, má zájem tuto Smlouvu uzavřít a jeho schopen 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plynoucí.</w:t>
      </w:r>
    </w:p>
    <w:p w14:paraId="6F058A78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7"/>
        <w:jc w:val="both"/>
      </w:pPr>
      <w:r>
        <w:rPr>
          <w:color w:val="585858"/>
        </w:rPr>
        <w:t>Smluvní strany se zavazují vyvinout maximální úsilí k odstranění vzájemných sporů, vzniklých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na základě této Smlouvy nebo v </w:t>
      </w:r>
      <w:r>
        <w:rPr>
          <w:color w:val="585858"/>
        </w:rPr>
        <w:t>souvislosti s touto Smlouvou, a k jejich vyřešení 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pověřených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subjektů.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Nedohodnou-li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vzájemného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sporu,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 stran právo uplatnit svůj nárok u soudu České republiky příslušného dle platných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 místně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příslušným soudem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 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sporů bude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 příslušný 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sídla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Objednatele.</w:t>
      </w:r>
    </w:p>
    <w:p w14:paraId="429E1D32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4"/>
        <w:jc w:val="both"/>
      </w:pPr>
      <w:r>
        <w:rPr>
          <w:color w:val="585858"/>
        </w:rPr>
        <w:t>Tuto Smlouvu l</w:t>
      </w:r>
      <w:r>
        <w:rPr>
          <w:color w:val="585858"/>
        </w:rPr>
        <w:t>ze měnit pouze výslovným písemným ujednáním Smluvních stran, podepsaným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oprávněnými zástupci Smluvních stran. Tato ujednání budou nazývána „Dodatek“ a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číslována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vzestupnou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číselnou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řadou.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oprávněna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vyvolat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jednání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doplnění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změně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Smlouvy.</w:t>
      </w:r>
    </w:p>
    <w:p w14:paraId="46D2EDE4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12"/>
        <w:jc w:val="both"/>
      </w:pP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považovány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neplatné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nevymahatelné,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taková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neplatnost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nevymahatelnost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2"/>
        </w:rPr>
        <w:t>následek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neplatnost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nevymahatelnost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celé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Smlouvy,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"/>
        </w:rPr>
        <w:t>ale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celá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Smlouva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vykládat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tak, jako kdyby neobsahovala příslušná neplatná nebo nevymahatelná ustanovení nebo části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 a práva a povinnosti Smluvních stran se budou vykládat přiměřeně. Smluvní strany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se dále zavazují, že budou navzá</w:t>
      </w:r>
      <w:r>
        <w:rPr>
          <w:color w:val="585858"/>
        </w:rPr>
        <w:t>jem spolupracovat s cílem nahradit takové neplatné nebo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nevymahatelné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ustanovení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platným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vymahatelným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ustanovením,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jímž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dosaženo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stejného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3"/>
        </w:rPr>
        <w:t>ekonomického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výsledku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(v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3"/>
        </w:rPr>
        <w:t>maximálním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3"/>
        </w:rPr>
        <w:t>možném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3"/>
        </w:rPr>
        <w:t>rozsahu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souladu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s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právními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3"/>
        </w:rPr>
        <w:t>předpisy),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2"/>
        </w:rPr>
        <w:t>jako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2"/>
        </w:rPr>
        <w:t>bylo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zamýšleno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ustanovením,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shledáno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neplatným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nevymahatelným.</w:t>
      </w:r>
    </w:p>
    <w:p w14:paraId="24FD1ECB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before="122" w:line="312" w:lineRule="auto"/>
        <w:ind w:right="112"/>
        <w:jc w:val="both"/>
      </w:pPr>
      <w:r>
        <w:rPr>
          <w:color w:val="585858"/>
        </w:rPr>
        <w:t>Dnem doručení písemností odeslaných na základě této Smlouvy nebo v souvislosti s 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Smlouvou, pokud není prokázán jiný den doručení, se rozumí poslední den lhůty, ve které byla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3"/>
        </w:rPr>
        <w:t>písemnost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3"/>
        </w:rPr>
        <w:t>pro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adresáta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uložena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u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provozovatele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poštovních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služeb,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3"/>
        </w:rPr>
        <w:t>a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to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i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tehdy,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2"/>
        </w:rPr>
        <w:t>jestliže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2"/>
        </w:rPr>
        <w:t>se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2"/>
        </w:rPr>
        <w:t>adresát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3"/>
        </w:rPr>
        <w:t>o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jejím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3"/>
        </w:rPr>
        <w:t>uložení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nedověděl.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3"/>
        </w:rPr>
        <w:t>Smluvní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3"/>
        </w:rPr>
        <w:t>strany</w:t>
      </w:r>
      <w:r>
        <w:rPr>
          <w:color w:val="585858"/>
          <w:spacing w:val="-20"/>
        </w:rPr>
        <w:t xml:space="preserve"> </w:t>
      </w:r>
      <w:r>
        <w:rPr>
          <w:color w:val="585858"/>
          <w:spacing w:val="-3"/>
        </w:rPr>
        <w:t>tímto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výslovně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vylučují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ust.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3"/>
        </w:rPr>
        <w:t>§</w:t>
      </w:r>
      <w:r>
        <w:rPr>
          <w:color w:val="585858"/>
          <w:spacing w:val="-18"/>
        </w:rPr>
        <w:t xml:space="preserve"> </w:t>
      </w:r>
      <w:r>
        <w:rPr>
          <w:color w:val="585858"/>
          <w:spacing w:val="-3"/>
        </w:rPr>
        <w:t>573</w:t>
      </w:r>
      <w:r>
        <w:rPr>
          <w:color w:val="585858"/>
          <w:spacing w:val="-21"/>
        </w:rPr>
        <w:t xml:space="preserve"> </w:t>
      </w:r>
      <w:r>
        <w:rPr>
          <w:color w:val="585858"/>
          <w:spacing w:val="-3"/>
        </w:rPr>
        <w:t>Občanského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2"/>
        </w:rPr>
        <w:t>zákoníku.</w:t>
      </w:r>
    </w:p>
    <w:p w14:paraId="1D9318DB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spacing w:line="312" w:lineRule="auto"/>
        <w:ind w:right="120"/>
        <w:jc w:val="both"/>
      </w:pPr>
      <w:r>
        <w:rPr>
          <w:color w:val="585858"/>
        </w:rPr>
        <w:t>Tato smlouva je vyhotovena ve čtyřech (4) vyhotoveních, z nichž každé má platnost originálu.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Každá ze Smluvních stran obdrží dvě (2) vyhotovení. V případě, že bude Smlouva podepsána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elektronicky, obdrží Zho</w:t>
      </w:r>
      <w:r>
        <w:rPr>
          <w:color w:val="585858"/>
        </w:rPr>
        <w:t>tovitel elektronický dokument podepsaný v souladu s platnou právní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úpravou.</w:t>
      </w:r>
    </w:p>
    <w:p w14:paraId="2F2D4B7F" w14:textId="77777777" w:rsidR="003F153B" w:rsidRDefault="00A94FF6">
      <w:pPr>
        <w:pStyle w:val="Odstavecseseznamem"/>
        <w:numPr>
          <w:ilvl w:val="1"/>
          <w:numId w:val="2"/>
        </w:numPr>
        <w:tabs>
          <w:tab w:val="left" w:pos="882"/>
        </w:tabs>
        <w:ind w:hanging="710"/>
        <w:jc w:val="both"/>
      </w:pPr>
      <w:r>
        <w:rPr>
          <w:color w:val="585858"/>
        </w:rPr>
        <w:t>Nedílnou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Přílohy:</w:t>
      </w:r>
    </w:p>
    <w:p w14:paraId="77B61AFA" w14:textId="77777777" w:rsidR="003F153B" w:rsidRDefault="00A94FF6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195"/>
        <w:ind w:hanging="361"/>
        <w:jc w:val="left"/>
      </w:pPr>
      <w:r>
        <w:rPr>
          <w:color w:val="585858"/>
        </w:rPr>
        <w:t>Příloha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1: Technická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</w:p>
    <w:p w14:paraId="2035F2D7" w14:textId="77777777" w:rsidR="003F153B" w:rsidRDefault="00A94FF6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74"/>
        <w:ind w:hanging="361"/>
        <w:jc w:val="left"/>
      </w:pPr>
      <w:r>
        <w:rPr>
          <w:color w:val="585858"/>
        </w:rPr>
        <w:t>Příloha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2: Závazný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harmonogram</w:t>
      </w:r>
    </w:p>
    <w:p w14:paraId="50B1EC0F" w14:textId="77777777" w:rsidR="003F153B" w:rsidRDefault="00A94FF6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74"/>
        <w:ind w:hanging="361"/>
        <w:jc w:val="left"/>
      </w:pPr>
      <w:r>
        <w:rPr>
          <w:color w:val="585858"/>
        </w:rPr>
        <w:t>Příloha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3: Cena</w:t>
      </w:r>
    </w:p>
    <w:p w14:paraId="54B9E001" w14:textId="77777777" w:rsidR="003F153B" w:rsidRDefault="00A94FF6">
      <w:pPr>
        <w:pStyle w:val="Odstavecseseznamem"/>
        <w:numPr>
          <w:ilvl w:val="0"/>
          <w:numId w:val="1"/>
        </w:numPr>
        <w:tabs>
          <w:tab w:val="left" w:pos="881"/>
          <w:tab w:val="left" w:pos="882"/>
        </w:tabs>
        <w:spacing w:before="78"/>
        <w:ind w:hanging="361"/>
        <w:jc w:val="left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 4: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Realizační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tým</w:t>
      </w:r>
    </w:p>
    <w:p w14:paraId="79D3570F" w14:textId="77777777" w:rsidR="003F153B" w:rsidRDefault="003F153B">
      <w:pPr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3BBFCC57" w14:textId="77777777" w:rsidR="003F153B" w:rsidRDefault="003F153B">
      <w:pPr>
        <w:pStyle w:val="Zkladntext"/>
        <w:spacing w:before="1"/>
        <w:rPr>
          <w:sz w:val="19"/>
        </w:rPr>
      </w:pPr>
    </w:p>
    <w:p w14:paraId="480F030A" w14:textId="77777777" w:rsidR="003F153B" w:rsidRDefault="00A94FF6">
      <w:pPr>
        <w:pStyle w:val="Zkladntext"/>
        <w:spacing w:before="94" w:line="312" w:lineRule="auto"/>
        <w:ind w:left="172" w:right="103"/>
        <w:jc w:val="both"/>
      </w:pPr>
      <w:r>
        <w:pict w14:anchorId="2503BF4E">
          <v:shapetype id="_x0000_t202" coordsize="21600,21600" o:spt="202" path="m,l,21600r21600,l21600,xe">
            <v:stroke joinstyle="miter"/>
            <v:path gradientshapeok="t" o:connecttype="rect"/>
          </v:shapetype>
          <v:shape id="docshape29" o:spid="_x0000_s2055" type="#_x0000_t202" style="position:absolute;left:0;text-align:left;margin-left:60.25pt;margin-top:142.55pt;width:444.55pt;height:65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4"/>
                    <w:gridCol w:w="323"/>
                    <w:gridCol w:w="4284"/>
                  </w:tblGrid>
                  <w:tr w:rsidR="003F153B" w14:paraId="1E155462" w14:textId="77777777">
                    <w:trPr>
                      <w:trHeight w:val="239"/>
                    </w:trPr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4355F5AA" w14:textId="77777777" w:rsidR="003F153B" w:rsidRDefault="003F15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</w:tcPr>
                      <w:p w14:paraId="53BE5B31" w14:textId="77777777" w:rsidR="003F153B" w:rsidRDefault="003F15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48BD37DF" w14:textId="77777777" w:rsidR="003F153B" w:rsidRDefault="003F15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F153B" w14:paraId="0F8BC631" w14:textId="77777777">
                    <w:trPr>
                      <w:trHeight w:val="1065"/>
                    </w:trPr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39358082" w14:textId="2D66796B" w:rsidR="0059009C" w:rsidRDefault="0059009C">
                        <w:pPr>
                          <w:pStyle w:val="TableParagraph"/>
                          <w:spacing w:before="63"/>
                          <w:ind w:right="2234"/>
                          <w:rPr>
                            <w:rFonts w:ascii="Arial" w:hAnsi="Arial"/>
                            <w:color w:val="585858"/>
                          </w:rPr>
                        </w:pPr>
                        <w:r>
                          <w:rPr>
                            <w:rFonts w:ascii="Arial" w:hAnsi="Arial"/>
                            <w:color w:val="585858"/>
                          </w:rPr>
                          <w:t>Xxx</w:t>
                        </w:r>
                      </w:p>
                      <w:p w14:paraId="3352FC6F" w14:textId="4A51ABD0" w:rsidR="003F153B" w:rsidRDefault="00A94FF6">
                        <w:pPr>
                          <w:pStyle w:val="TableParagraph"/>
                          <w:spacing w:before="63"/>
                          <w:ind w:right="2234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585858"/>
                            <w:spacing w:val="-60"/>
                          </w:rPr>
                          <w:t xml:space="preserve"> </w:t>
                        </w:r>
                        <w:r w:rsidR="0059009C">
                          <w:rPr>
                            <w:rFonts w:ascii="Arial" w:hAnsi="Arial"/>
                            <w:color w:val="585858"/>
                          </w:rPr>
                          <w:t>xxx</w:t>
                        </w:r>
                      </w:p>
                      <w:p w14:paraId="11AAF715" w14:textId="77777777" w:rsidR="003F153B" w:rsidRDefault="00A94FF6">
                        <w:pPr>
                          <w:pStyle w:val="TableParagraph"/>
                          <w:spacing w:line="252" w:lineRule="exact"/>
                          <w:ind w:right="62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Národní agentura pro komunikační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informační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technologie,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s. p.</w:t>
                        </w:r>
                      </w:p>
                    </w:tc>
                    <w:tc>
                      <w:tcPr>
                        <w:tcW w:w="323" w:type="dxa"/>
                      </w:tcPr>
                      <w:p w14:paraId="66D5A26A" w14:textId="77777777" w:rsidR="003F153B" w:rsidRDefault="003F1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52589938" w14:textId="5087639E" w:rsidR="0059009C" w:rsidRDefault="0059009C">
                        <w:pPr>
                          <w:pStyle w:val="TableParagraph"/>
                          <w:spacing w:before="63"/>
                          <w:ind w:left="-1" w:right="1770"/>
                          <w:rPr>
                            <w:rFonts w:ascii="Arial" w:hAnsi="Arial"/>
                            <w:color w:val="585858"/>
                          </w:rPr>
                        </w:pPr>
                        <w:r>
                          <w:rPr>
                            <w:rFonts w:ascii="Arial" w:hAnsi="Arial"/>
                            <w:color w:val="585858"/>
                          </w:rPr>
                          <w:t>Xxx</w:t>
                        </w:r>
                      </w:p>
                      <w:p w14:paraId="37D16847" w14:textId="7523415F" w:rsidR="0059009C" w:rsidRDefault="00A94FF6">
                        <w:pPr>
                          <w:pStyle w:val="TableParagraph"/>
                          <w:spacing w:before="63"/>
                          <w:ind w:left="-1" w:right="1770"/>
                          <w:rPr>
                            <w:rFonts w:ascii="Arial" w:hAnsi="Arial"/>
                            <w:color w:val="585858"/>
                          </w:rPr>
                        </w:pPr>
                        <w:r>
                          <w:rPr>
                            <w:rFonts w:ascii="Arial" w:hAnsi="Arial"/>
                            <w:color w:val="585858"/>
                            <w:spacing w:val="1"/>
                          </w:rPr>
                          <w:t xml:space="preserve"> </w:t>
                        </w:r>
                        <w:r w:rsidR="0059009C">
                          <w:rPr>
                            <w:rFonts w:ascii="Arial" w:hAnsi="Arial"/>
                            <w:color w:val="585858"/>
                          </w:rPr>
                          <w:t>Xxx</w:t>
                        </w:r>
                      </w:p>
                      <w:p w14:paraId="2CC4A8C8" w14:textId="57B0E1C0" w:rsidR="003F153B" w:rsidRDefault="00A94FF6">
                        <w:pPr>
                          <w:pStyle w:val="TableParagraph"/>
                          <w:spacing w:before="63"/>
                          <w:ind w:left="-1" w:right="177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585858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Corpus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Solutions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85858"/>
                          </w:rPr>
                          <w:t>a.s.</w:t>
                        </w:r>
                      </w:p>
                    </w:tc>
                  </w:tr>
                </w:tbl>
                <w:p w14:paraId="003F0EDC" w14:textId="77777777" w:rsidR="003F153B" w:rsidRDefault="003F15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BCED9B2">
          <v:shape id="docshape30" o:spid="_x0000_s2054" style="position:absolute;left:0;text-align:left;margin-left:341.95pt;margin-top:99.1pt;width:50.85pt;height:50.5pt;z-index:15729664;mso-position-horizontal-relative:page" coordorigin="6839,1982" coordsize="1017,1010" o:spt="100" adj="0,,0" path="m7023,2778r-89,58l6878,2891r-30,49l6839,2975r7,13l6852,2991r68,l6923,2989r-64,l6868,2952r33,-53l6954,2838r69,-60xm7274,1982r-20,13l7243,2027r-3,35l7239,2088r1,22l7242,2135r3,26l7249,2188r5,27l7260,2244r7,28l7274,2300r-6,29l7250,2381r-28,69l7186,2532r-42,89l7098,2711r-50,86l6998,2873r-49,61l6902,2975r-43,14l6923,2989r34,-25l7005,2913r55,-75l7122,2737r10,-3l7122,2734r61,-111l7227,2534r31,-72l7279,2404r14,-47l7329,2357r-23,-60l7314,2244r-21,l7281,2198r-8,-43l7268,2113r-1,-37l7267,2060r3,-26l7276,2007r13,-19l7314,1988r-13,-5l7274,1982xm7846,2732r-29,l7805,2742r,28l7817,2780r29,l7851,2775r-31,l7811,2767r,-22l7820,2737r31,l7846,2732xm7851,2737r-8,l7850,2745r,22l7843,2775r8,l7856,2770r,-28l7851,2737xm7838,2740r-17,l7821,2770r5,l7826,2758r13,l7839,2757r-3,-1l7842,2754r-16,l7826,2746r15,l7841,2744r-3,-4xm7839,2758r-7,l7834,2762r2,3l7837,2770r5,l7841,2765r,-4l7839,2758xm7841,2746r-8,l7836,2747r,6l7832,2754r10,l7842,2750r-1,-4xm7329,2357r-36,l7349,2469r58,76l7461,2594r44,29l7431,2637r-77,18l7276,2677r-78,26l7122,2734r10,l7199,2713r83,-21l7369,2674r88,-15l7544,2649r77,l7605,2641r70,-3l7835,2638r-27,-14l7770,2616r-211,l7535,2602r-24,-15l7488,2572r-22,-16l7414,2503r-43,-63l7335,2370r-6,-13xm7621,2649r-77,l7611,2679r68,24l7740,2717r52,5l7813,2721r16,-4l7840,2709r2,-3l7814,2706r-41,-5l7722,2688r-57,-20l7621,2649xm7846,2698r-7,4l7827,2706r15,l7846,2698xm7835,2638r-160,l7756,2641r67,14l7850,2687r3,-7l7856,2677r,-8l7844,2643r-9,-5xm7683,2608r-27,1l7625,2611r-66,5l7770,2616r-16,-4l7683,2608xm7324,2067r-6,30l7312,2137r-8,48l7293,2244r21,l7315,2237r4,-57l7322,2124r2,-57xm7314,1988r-25,l7300,1995r11,11l7319,2024r5,24l7328,2010r-9,-20l7314,198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projevem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pravé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svobodné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vůle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nebyla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sjednána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tísni ani za jinak jednostranně nevýhodných podmínek. Na důkaz toho připojují Smluvní strany 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podpisy.</w:t>
      </w:r>
    </w:p>
    <w:p w14:paraId="02F483E2" w14:textId="77777777" w:rsidR="003F153B" w:rsidRDefault="003F153B">
      <w:pPr>
        <w:pStyle w:val="Zkladntext"/>
        <w:rPr>
          <w:sz w:val="20"/>
        </w:rPr>
      </w:pPr>
    </w:p>
    <w:p w14:paraId="79742221" w14:textId="77777777" w:rsidR="003F153B" w:rsidRDefault="003F153B">
      <w:pPr>
        <w:pStyle w:val="Zkladntext"/>
        <w:spacing w:before="2"/>
        <w:rPr>
          <w:sz w:val="25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730"/>
        <w:gridCol w:w="3730"/>
      </w:tblGrid>
      <w:tr w:rsidR="003F153B" w14:paraId="3EF40D4C" w14:textId="77777777">
        <w:trPr>
          <w:trHeight w:val="246"/>
        </w:trPr>
        <w:tc>
          <w:tcPr>
            <w:tcW w:w="3730" w:type="dxa"/>
          </w:tcPr>
          <w:p w14:paraId="774E528F" w14:textId="77777777" w:rsidR="003F153B" w:rsidRDefault="00A94FF6">
            <w:pPr>
              <w:pStyle w:val="TableParagraph"/>
              <w:spacing w:line="227" w:lineRule="exact"/>
              <w:ind w:left="50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V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Praze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dne: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dle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el.</w:t>
            </w:r>
            <w:r>
              <w:rPr>
                <w:rFonts w:ascii="Arial"/>
                <w:color w:val="585858"/>
                <w:spacing w:val="1"/>
              </w:rPr>
              <w:t xml:space="preserve"> </w:t>
            </w:r>
            <w:r>
              <w:rPr>
                <w:rFonts w:ascii="Arial"/>
                <w:color w:val="585858"/>
              </w:rPr>
              <w:t>podpisu</w:t>
            </w:r>
          </w:p>
        </w:tc>
        <w:tc>
          <w:tcPr>
            <w:tcW w:w="3730" w:type="dxa"/>
          </w:tcPr>
          <w:p w14:paraId="12C23190" w14:textId="77777777" w:rsidR="003F153B" w:rsidRDefault="00A94FF6">
            <w:pPr>
              <w:pStyle w:val="TableParagraph"/>
              <w:spacing w:line="227" w:lineRule="exact"/>
              <w:ind w:left="92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V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Praze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dne: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dle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el.</w:t>
            </w:r>
            <w:r>
              <w:rPr>
                <w:rFonts w:ascii="Arial"/>
                <w:color w:val="585858"/>
                <w:spacing w:val="1"/>
              </w:rPr>
              <w:t xml:space="preserve"> </w:t>
            </w:r>
            <w:r>
              <w:rPr>
                <w:rFonts w:ascii="Arial"/>
                <w:color w:val="585858"/>
              </w:rPr>
              <w:t>podpisu</w:t>
            </w:r>
          </w:p>
        </w:tc>
      </w:tr>
    </w:tbl>
    <w:p w14:paraId="33AEE7FD" w14:textId="77777777" w:rsidR="003F153B" w:rsidRDefault="003F153B">
      <w:pPr>
        <w:spacing w:line="227" w:lineRule="exact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5806A468" w14:textId="77777777" w:rsidR="003F153B" w:rsidRDefault="003F153B">
      <w:pPr>
        <w:pStyle w:val="Zkladntext"/>
        <w:spacing w:before="10"/>
        <w:rPr>
          <w:sz w:val="57"/>
        </w:rPr>
      </w:pPr>
    </w:p>
    <w:p w14:paraId="11DE1F46" w14:textId="1F8FA68E" w:rsidR="003F153B" w:rsidRDefault="003F153B">
      <w:pPr>
        <w:pStyle w:val="Nadpis1"/>
        <w:ind w:left="243"/>
      </w:pPr>
    </w:p>
    <w:p w14:paraId="11626CB7" w14:textId="64F54F47" w:rsidR="003F153B" w:rsidRDefault="00A94FF6">
      <w:pPr>
        <w:spacing w:before="154" w:line="256" w:lineRule="auto"/>
        <w:ind w:left="243" w:right="34"/>
        <w:rPr>
          <w:rFonts w:ascii="Trebuchet MS" w:hAnsi="Trebuchet MS"/>
          <w:sz w:val="21"/>
        </w:rPr>
      </w:pPr>
      <w:r>
        <w:br w:type="column"/>
      </w:r>
    </w:p>
    <w:p w14:paraId="07F1695F" w14:textId="28200A34" w:rsidR="003F153B" w:rsidRDefault="00A94FF6">
      <w:pPr>
        <w:spacing w:line="240" w:lineRule="exact"/>
        <w:ind w:left="243"/>
        <w:rPr>
          <w:rFonts w:ascii="Trebuchet MS"/>
          <w:sz w:val="21"/>
        </w:rPr>
      </w:pPr>
      <w:r>
        <w:pict w14:anchorId="69824AA4">
          <v:shape id="docshape31" o:spid="_x0000_s2053" type="#_x0000_t202" style="position:absolute;left:0;text-align:left;margin-left:60.15pt;margin-top:-38.55pt;width:106.6pt;height:24.45pt;z-index:15728640;mso-position-horizontal-relative:page" filled="f" stroked="f">
            <v:textbox inset="0,0,0,0">
              <w:txbxContent>
                <w:p w14:paraId="737FD121" w14:textId="751031C1" w:rsidR="003F153B" w:rsidRDefault="003F153B">
                  <w:pPr>
                    <w:spacing w:before="11"/>
                    <w:rPr>
                      <w:rFonts w:ascii="Trebuchet MS" w:hAnsi="Trebuchet MS"/>
                      <w:sz w:val="40"/>
                    </w:rPr>
                  </w:pPr>
                </w:p>
              </w:txbxContent>
            </v:textbox>
            <w10:wrap anchorx="page"/>
          </v:shape>
        </w:pict>
      </w:r>
      <w:r>
        <w:pict w14:anchorId="467672A2">
          <v:shape id="docshape32" o:spid="_x0000_s2052" style="position:absolute;left:0;text-align:left;margin-left:141.35pt;margin-top:-38.15pt;width:51.6pt;height:51.25pt;z-index:15730176;mso-position-horizontal-relative:page" coordorigin="2827,-763" coordsize="1032,1025" o:spt="100" adj="0,,0" path="m3013,45r-90,58l2866,160r-30,49l2827,245r7,13l2840,261r69,l2912,259r-65,l2856,221r34,-54l2944,106r69,-61xm3268,-763r-20,14l3237,-717r-4,36l3232,-656r1,23l3235,-608r4,27l3243,-554r5,28l3254,-497r7,28l3268,-440r-6,29l3243,-358r-28,70l3179,-205r-43,90l3089,-23r-50,87l2988,141r-50,62l2890,244r-43,15l2912,259r35,-25l2995,182r55,-76l3114,3,3124,r-10,l3176,-112r45,-91l3252,-276r21,-59l3287,-383r37,l3301,-444r7,-53l3287,-497r-12,-46l3267,-588r-5,-41l3261,-667r,-16l3264,-710r6,-28l3283,-757r25,l3295,-762r-27,-1xm3848,-2r-29,l3807,8r,29l3819,47r29,l3853,42r-31,l3812,33r,-22l3822,3r31,l3848,-2xm3853,3r-8,l3852,11r,22l3845,42r8,l3859,37r,-29l3853,3xm3840,6r-17,l3823,37r5,l3828,25r13,l3841,24r-3,-1l3844,21r-16,l3828,12r15,l3843,10r-3,-4xm3841,25r-7,l3836,28r2,3l3839,37r5,l3843,31r,-4l3841,25xm3843,12r-8,l3838,13r,7l3834,21r10,l3844,17r-1,-5xm3324,-383r-37,l3332,-288r47,70l3425,-169r43,34l3502,-113r-75,15l3349,-80r-79,23l3191,-31,3114,r10,l3192,-22r84,-21l3364,-61r89,-15l3541,-86r79,l3603,-94r72,-3l3837,-97r-27,-15l3771,-120r-214,l3533,-134r-24,-15l3485,-165r-22,-16l3410,-234r-44,-64l3329,-369r-5,-14xm3620,-86r-79,l3610,-55r68,23l3741,-17r52,5l3815,-13r16,-5l3842,-25r2,-4l3815,-29r-41,-4l3722,-47r-58,-20l3620,-86xm3848,-36r-7,3l3829,-29r15,l3848,-36xm3837,-97r-162,l3757,-95r68,15l3852,-48r3,-7l3859,-58r,-7l3846,-92r-9,-5xm3683,-127r-28,l3624,-125r-67,5l3771,-120r-17,-3l3683,-127xm3319,-677r-6,31l3306,-606r-8,49l3287,-497r21,l3309,-504r5,-58l3317,-619r2,-58xm3308,-757r-25,l3294,-749r11,11l3314,-721r5,25l3323,-735r-9,-19l3308,-757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53642087" w14:textId="196CCFA1" w:rsidR="0059009C" w:rsidRDefault="00A94FF6" w:rsidP="0059009C">
      <w:pPr>
        <w:spacing w:before="110" w:line="252" w:lineRule="auto"/>
        <w:ind w:left="243"/>
        <w:rPr>
          <w:rFonts w:ascii="Trebuchet MS"/>
          <w:sz w:val="16"/>
        </w:rPr>
      </w:pPr>
      <w:r>
        <w:br w:type="column"/>
      </w:r>
    </w:p>
    <w:p w14:paraId="4BF68BC4" w14:textId="3A392D65" w:rsidR="003F153B" w:rsidRDefault="003F153B">
      <w:pPr>
        <w:spacing w:line="179" w:lineRule="exact"/>
        <w:ind w:left="205"/>
        <w:rPr>
          <w:rFonts w:ascii="Trebuchet MS"/>
          <w:sz w:val="16"/>
        </w:rPr>
      </w:pPr>
    </w:p>
    <w:p w14:paraId="4C5CCB13" w14:textId="77777777" w:rsidR="003F153B" w:rsidRDefault="003F153B">
      <w:pPr>
        <w:spacing w:line="179" w:lineRule="exact"/>
        <w:rPr>
          <w:rFonts w:ascii="Trebuchet MS"/>
          <w:sz w:val="16"/>
        </w:rPr>
        <w:sectPr w:rsidR="003F153B">
          <w:type w:val="continuous"/>
          <w:pgSz w:w="11910" w:h="16840"/>
          <w:pgMar w:top="1660" w:right="720" w:bottom="1520" w:left="960" w:header="680" w:footer="1330" w:gutter="0"/>
          <w:cols w:num="4" w:space="708" w:equalWidth="0">
            <w:col w:w="1569" w:space="609"/>
            <w:col w:w="2346" w:space="249"/>
            <w:col w:w="1393" w:space="39"/>
            <w:col w:w="4025"/>
          </w:cols>
        </w:sectPr>
      </w:pPr>
    </w:p>
    <w:p w14:paraId="1EE76ED2" w14:textId="77777777" w:rsidR="003F153B" w:rsidRDefault="003F153B">
      <w:pPr>
        <w:pStyle w:val="Zkladntext"/>
        <w:spacing w:before="2"/>
        <w:rPr>
          <w:rFonts w:ascii="Trebuchet MS"/>
          <w:sz w:val="19"/>
        </w:rPr>
      </w:pPr>
    </w:p>
    <w:p w14:paraId="2F933CBE" w14:textId="77777777" w:rsidR="003F153B" w:rsidRDefault="00A94FF6">
      <w:pPr>
        <w:pStyle w:val="Nadpis2"/>
        <w:ind w:left="172"/>
        <w:rPr>
          <w:u w:val="none"/>
        </w:rPr>
      </w:pPr>
      <w:r>
        <w:rPr>
          <w:color w:val="585858"/>
          <w:u w:color="585858"/>
        </w:rPr>
        <w:t>Příloha</w:t>
      </w:r>
      <w:r>
        <w:rPr>
          <w:color w:val="585858"/>
          <w:spacing w:val="-3"/>
          <w:u w:color="585858"/>
        </w:rPr>
        <w:t xml:space="preserve"> </w:t>
      </w:r>
      <w:r>
        <w:rPr>
          <w:color w:val="585858"/>
          <w:u w:color="585858"/>
        </w:rPr>
        <w:t>č.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1</w:t>
      </w:r>
      <w:r>
        <w:rPr>
          <w:color w:val="585858"/>
          <w:spacing w:val="-4"/>
          <w:u w:color="585858"/>
        </w:rPr>
        <w:t xml:space="preserve"> </w:t>
      </w:r>
      <w:r>
        <w:rPr>
          <w:color w:val="585858"/>
          <w:u w:color="585858"/>
        </w:rPr>
        <w:t>–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Technická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specifikace</w:t>
      </w:r>
    </w:p>
    <w:p w14:paraId="3E8DFF51" w14:textId="77777777" w:rsidR="003F153B" w:rsidRDefault="00A94FF6">
      <w:pPr>
        <w:pStyle w:val="Nadpis4"/>
        <w:spacing w:before="249"/>
        <w:ind w:left="172" w:firstLine="0"/>
        <w:jc w:val="left"/>
      </w:pPr>
      <w:r>
        <w:rPr>
          <w:color w:val="585858"/>
          <w:u w:val="single" w:color="585858"/>
        </w:rPr>
        <w:t>Část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– Fáze plnění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jejich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obsah</w:t>
      </w:r>
    </w:p>
    <w:p w14:paraId="6888AC67" w14:textId="77777777" w:rsidR="003F153B" w:rsidRDefault="00A94FF6">
      <w:pPr>
        <w:spacing w:before="160" w:line="276" w:lineRule="auto"/>
        <w:ind w:left="172" w:right="137"/>
        <w:jc w:val="both"/>
        <w:rPr>
          <w:sz w:val="24"/>
        </w:rPr>
      </w:pPr>
      <w:r>
        <w:rPr>
          <w:color w:val="585858"/>
          <w:sz w:val="24"/>
        </w:rPr>
        <w:t>Státní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podnik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NAKIT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má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vytvořenou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„Metodiku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bezpečného</w:t>
      </w:r>
      <w:r>
        <w:rPr>
          <w:color w:val="585858"/>
          <w:spacing w:val="-6"/>
          <w:sz w:val="24"/>
        </w:rPr>
        <w:t xml:space="preserve"> </w:t>
      </w:r>
      <w:r>
        <w:rPr>
          <w:color w:val="585858"/>
          <w:sz w:val="24"/>
        </w:rPr>
        <w:t>vývoje“,</w:t>
      </w:r>
      <w:r>
        <w:rPr>
          <w:color w:val="585858"/>
          <w:spacing w:val="-9"/>
          <w:sz w:val="24"/>
        </w:rPr>
        <w:t xml:space="preserve"> </w:t>
      </w:r>
      <w:r>
        <w:rPr>
          <w:color w:val="585858"/>
          <w:sz w:val="24"/>
        </w:rPr>
        <w:t>která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představuje</w:t>
      </w:r>
      <w:r>
        <w:rPr>
          <w:color w:val="585858"/>
          <w:spacing w:val="-8"/>
          <w:sz w:val="24"/>
        </w:rPr>
        <w:t xml:space="preserve"> </w:t>
      </w:r>
      <w:r>
        <w:rPr>
          <w:color w:val="585858"/>
          <w:sz w:val="24"/>
        </w:rPr>
        <w:t>obecný</w:t>
      </w:r>
      <w:r>
        <w:rPr>
          <w:color w:val="585858"/>
          <w:spacing w:val="-64"/>
          <w:sz w:val="24"/>
        </w:rPr>
        <w:t xml:space="preserve"> </w:t>
      </w:r>
      <w:r>
        <w:rPr>
          <w:color w:val="585858"/>
          <w:sz w:val="24"/>
        </w:rPr>
        <w:t>popis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hlavních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témat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řízení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bezpečnosti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v rámci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celého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životního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cyklu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vývoje.</w:t>
      </w:r>
    </w:p>
    <w:p w14:paraId="5E4ACD6C" w14:textId="77777777" w:rsidR="003F153B" w:rsidRDefault="00A94FF6">
      <w:pPr>
        <w:spacing w:before="119" w:line="276" w:lineRule="auto"/>
        <w:ind w:left="172" w:right="126"/>
        <w:jc w:val="both"/>
        <w:rPr>
          <w:sz w:val="24"/>
        </w:rPr>
      </w:pPr>
      <w:r>
        <w:rPr>
          <w:color w:val="585858"/>
          <w:sz w:val="24"/>
        </w:rPr>
        <w:t>Požaduje se provést implementaci této metodiky do prostředí celé organizace s dopadem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především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na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organizační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součásti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zadavatele</w:t>
      </w:r>
      <w:r>
        <w:rPr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(vývojáři,</w:t>
      </w:r>
      <w:r>
        <w:rPr>
          <w:i/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testeři,</w:t>
      </w:r>
      <w:r>
        <w:rPr>
          <w:i/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provoz,</w:t>
      </w:r>
      <w:r>
        <w:rPr>
          <w:i/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bezpečnost</w:t>
      </w:r>
      <w:r>
        <w:rPr>
          <w:i/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a</w:t>
      </w:r>
      <w:r>
        <w:rPr>
          <w:i/>
          <w:color w:val="585858"/>
          <w:spacing w:val="1"/>
          <w:sz w:val="24"/>
        </w:rPr>
        <w:t xml:space="preserve"> </w:t>
      </w:r>
      <w:r>
        <w:rPr>
          <w:i/>
          <w:color w:val="585858"/>
          <w:sz w:val="24"/>
        </w:rPr>
        <w:t>projektoví</w:t>
      </w:r>
      <w:r>
        <w:rPr>
          <w:i/>
          <w:color w:val="585858"/>
          <w:spacing w:val="-7"/>
          <w:sz w:val="24"/>
        </w:rPr>
        <w:t xml:space="preserve"> </w:t>
      </w:r>
      <w:r>
        <w:rPr>
          <w:i/>
          <w:color w:val="585858"/>
          <w:sz w:val="24"/>
        </w:rPr>
        <w:t>manažeři</w:t>
      </w:r>
      <w:r>
        <w:rPr>
          <w:i/>
          <w:color w:val="585858"/>
          <w:spacing w:val="-6"/>
          <w:sz w:val="24"/>
        </w:rPr>
        <w:t xml:space="preserve"> </w:t>
      </w:r>
      <w:r>
        <w:rPr>
          <w:i/>
          <w:color w:val="585858"/>
          <w:sz w:val="24"/>
        </w:rPr>
        <w:t>zadavatele)</w:t>
      </w:r>
      <w:r>
        <w:rPr>
          <w:i/>
          <w:color w:val="585858"/>
          <w:spacing w:val="-5"/>
          <w:sz w:val="24"/>
        </w:rPr>
        <w:t xml:space="preserve"> </w:t>
      </w:r>
      <w:r>
        <w:rPr>
          <w:i/>
          <w:color w:val="585858"/>
          <w:sz w:val="24"/>
        </w:rPr>
        <w:t>i</w:t>
      </w:r>
      <w:r>
        <w:rPr>
          <w:i/>
          <w:color w:val="585858"/>
          <w:spacing w:val="-6"/>
          <w:sz w:val="24"/>
        </w:rPr>
        <w:t xml:space="preserve"> </w:t>
      </w:r>
      <w:r>
        <w:rPr>
          <w:i/>
          <w:color w:val="585858"/>
          <w:sz w:val="24"/>
        </w:rPr>
        <w:t>externí</w:t>
      </w:r>
      <w:r>
        <w:rPr>
          <w:i/>
          <w:color w:val="585858"/>
          <w:spacing w:val="-6"/>
          <w:sz w:val="24"/>
        </w:rPr>
        <w:t xml:space="preserve"> </w:t>
      </w:r>
      <w:r>
        <w:rPr>
          <w:i/>
          <w:color w:val="585858"/>
          <w:sz w:val="24"/>
        </w:rPr>
        <w:t>dodavatele</w:t>
      </w:r>
      <w:r>
        <w:rPr>
          <w:i/>
          <w:color w:val="585858"/>
          <w:spacing w:val="-4"/>
          <w:sz w:val="24"/>
        </w:rPr>
        <w:t xml:space="preserve"> </w:t>
      </w:r>
      <w:r>
        <w:rPr>
          <w:i/>
          <w:color w:val="585858"/>
          <w:sz w:val="24"/>
        </w:rPr>
        <w:t>aplikací</w:t>
      </w:r>
      <w:r>
        <w:rPr>
          <w:i/>
          <w:color w:val="585858"/>
          <w:spacing w:val="-5"/>
          <w:sz w:val="24"/>
        </w:rPr>
        <w:t xml:space="preserve"> </w:t>
      </w:r>
      <w:r>
        <w:rPr>
          <w:i/>
          <w:color w:val="585858"/>
          <w:sz w:val="24"/>
        </w:rPr>
        <w:t>či</w:t>
      </w:r>
      <w:r>
        <w:rPr>
          <w:i/>
          <w:color w:val="585858"/>
          <w:spacing w:val="-5"/>
          <w:sz w:val="24"/>
        </w:rPr>
        <w:t xml:space="preserve"> </w:t>
      </w:r>
      <w:r>
        <w:rPr>
          <w:i/>
          <w:color w:val="585858"/>
          <w:sz w:val="24"/>
        </w:rPr>
        <w:t>souvisejících</w:t>
      </w:r>
      <w:r>
        <w:rPr>
          <w:i/>
          <w:color w:val="585858"/>
          <w:spacing w:val="-4"/>
          <w:sz w:val="24"/>
        </w:rPr>
        <w:t xml:space="preserve"> </w:t>
      </w:r>
      <w:r>
        <w:rPr>
          <w:i/>
          <w:color w:val="585858"/>
          <w:sz w:val="24"/>
        </w:rPr>
        <w:t>služeb)</w:t>
      </w:r>
      <w:r>
        <w:rPr>
          <w:color w:val="585858"/>
          <w:sz w:val="24"/>
        </w:rPr>
        <w:t>,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které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se</w:t>
      </w:r>
      <w:r>
        <w:rPr>
          <w:color w:val="585858"/>
          <w:spacing w:val="-64"/>
          <w:sz w:val="24"/>
        </w:rPr>
        <w:t xml:space="preserve"> </w:t>
      </w:r>
      <w:r>
        <w:rPr>
          <w:color w:val="585858"/>
          <w:sz w:val="24"/>
        </w:rPr>
        <w:t>podílejí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na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vývoji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SW nástrojů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a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aplikací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i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jejich bezpečnému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provozování.</w:t>
      </w:r>
    </w:p>
    <w:p w14:paraId="76B7988D" w14:textId="77777777" w:rsidR="003F153B" w:rsidRDefault="00A94FF6">
      <w:pPr>
        <w:spacing w:before="121" w:line="278" w:lineRule="auto"/>
        <w:ind w:left="172" w:right="134"/>
        <w:jc w:val="both"/>
        <w:rPr>
          <w:sz w:val="24"/>
        </w:rPr>
      </w:pPr>
      <w:r>
        <w:rPr>
          <w:color w:val="585858"/>
          <w:sz w:val="24"/>
        </w:rPr>
        <w:t>Metodika</w:t>
      </w:r>
      <w:r>
        <w:rPr>
          <w:color w:val="585858"/>
          <w:spacing w:val="-5"/>
          <w:sz w:val="24"/>
        </w:rPr>
        <w:t xml:space="preserve"> </w:t>
      </w:r>
      <w:r>
        <w:rPr>
          <w:color w:val="585858"/>
          <w:sz w:val="24"/>
        </w:rPr>
        <w:t>definuje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minimální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požadavky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dle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rizikovosti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dané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aplikace,</w:t>
      </w:r>
      <w:r>
        <w:rPr>
          <w:color w:val="585858"/>
          <w:spacing w:val="-2"/>
          <w:sz w:val="24"/>
        </w:rPr>
        <w:t xml:space="preserve"> </w:t>
      </w:r>
      <w:r>
        <w:rPr>
          <w:color w:val="585858"/>
          <w:sz w:val="24"/>
        </w:rPr>
        <w:t>které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musí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být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naplněny</w:t>
      </w:r>
      <w:r>
        <w:rPr>
          <w:color w:val="585858"/>
          <w:spacing w:val="-65"/>
          <w:sz w:val="24"/>
        </w:rPr>
        <w:t xml:space="preserve"> </w:t>
      </w:r>
      <w:r>
        <w:rPr>
          <w:color w:val="585858"/>
          <w:sz w:val="24"/>
        </w:rPr>
        <w:t>pro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zajištění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vysoké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míry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bezpečnosti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v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oblasti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celého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životního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cyklu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vývoje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aplikací.</w:t>
      </w:r>
    </w:p>
    <w:p w14:paraId="7C643DC6" w14:textId="77777777" w:rsidR="003F153B" w:rsidRDefault="00A94FF6">
      <w:pPr>
        <w:pStyle w:val="Zkladntext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91890C2" wp14:editId="4E764F7F">
            <wp:simplePos x="0" y="0"/>
            <wp:positionH relativeFrom="page">
              <wp:posOffset>720090</wp:posOffset>
            </wp:positionH>
            <wp:positionV relativeFrom="paragraph">
              <wp:posOffset>202358</wp:posOffset>
            </wp:positionV>
            <wp:extent cx="5699917" cy="4404360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17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2CC24" w14:textId="77777777" w:rsidR="003F153B" w:rsidRDefault="003F153B">
      <w:pPr>
        <w:rPr>
          <w:sz w:val="25"/>
        </w:rPr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7C7E5A9D" w14:textId="77777777" w:rsidR="003F153B" w:rsidRDefault="003F153B">
      <w:pPr>
        <w:pStyle w:val="Zkladntext"/>
        <w:spacing w:before="3"/>
        <w:rPr>
          <w:sz w:val="19"/>
        </w:rPr>
      </w:pPr>
    </w:p>
    <w:p w14:paraId="16673B90" w14:textId="77777777" w:rsidR="003F153B" w:rsidRDefault="00A94FF6">
      <w:pPr>
        <w:spacing w:before="92" w:line="276" w:lineRule="auto"/>
        <w:ind w:left="172" w:right="134"/>
        <w:jc w:val="both"/>
        <w:rPr>
          <w:sz w:val="24"/>
        </w:rPr>
      </w:pPr>
      <w:r>
        <w:rPr>
          <w:color w:val="585858"/>
          <w:sz w:val="24"/>
        </w:rPr>
        <w:t>Implementace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Metodiky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bezpečného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vývoje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do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prostředí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Zadavatele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zahrnuje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zejména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konzultace,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činnosti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a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dodávky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 následujících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oblastech,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které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jsou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rozděleny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do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čtyř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samostatných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z w:val="24"/>
        </w:rPr>
        <w:t>Milníků</w:t>
      </w:r>
      <w:r>
        <w:rPr>
          <w:color w:val="585858"/>
          <w:spacing w:val="-4"/>
          <w:sz w:val="24"/>
        </w:rPr>
        <w:t xml:space="preserve"> </w:t>
      </w:r>
      <w:r>
        <w:rPr>
          <w:color w:val="585858"/>
          <w:sz w:val="24"/>
        </w:rPr>
        <w:t>předmětu plnění:</w:t>
      </w:r>
    </w:p>
    <w:p w14:paraId="1164C6FA" w14:textId="77777777" w:rsidR="003F153B" w:rsidRDefault="00A94FF6">
      <w:pPr>
        <w:pStyle w:val="Nadpis2"/>
        <w:spacing w:before="120"/>
        <w:rPr>
          <w:u w:val="none"/>
        </w:rPr>
      </w:pPr>
      <w:r>
        <w:rPr>
          <w:color w:val="585858"/>
          <w:u w:color="585858"/>
        </w:rPr>
        <w:t>Fáze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1:</w:t>
      </w:r>
    </w:p>
    <w:p w14:paraId="6232191E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69"/>
        <w:ind w:hanging="361"/>
        <w:jc w:val="both"/>
      </w:pPr>
      <w:r>
        <w:rPr>
          <w:color w:val="585858"/>
        </w:rPr>
        <w:t>Školení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vývojářů</w:t>
      </w:r>
    </w:p>
    <w:p w14:paraId="36FA8BDC" w14:textId="77777777" w:rsidR="003F153B" w:rsidRDefault="00A94FF6">
      <w:pPr>
        <w:spacing w:before="41" w:line="276" w:lineRule="auto"/>
        <w:ind w:left="1241" w:right="117"/>
        <w:jc w:val="both"/>
        <w:rPr>
          <w:sz w:val="24"/>
        </w:rPr>
      </w:pPr>
      <w:r>
        <w:rPr>
          <w:color w:val="585858"/>
          <w:sz w:val="24"/>
        </w:rPr>
        <w:t>Požadujeme, aby vývojáři byli vyškoleni v metodice bezpečného vývoje a rizicích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plynoucích z chyb vývojářů s dopadem na oblasti důvěrnosti, dostupnosti a integrity</w:t>
      </w:r>
      <w:r>
        <w:rPr>
          <w:color w:val="585858"/>
          <w:spacing w:val="-64"/>
          <w:sz w:val="24"/>
        </w:rPr>
        <w:t xml:space="preserve"> </w:t>
      </w:r>
      <w:r>
        <w:rPr>
          <w:color w:val="585858"/>
          <w:sz w:val="24"/>
        </w:rPr>
        <w:t>zpracovávaných informací v rámci vyvíjených aplikací. Očekáváme minimálně dva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vícedenní kurzy pro skupinu cca 10 vývojářů. Očekáváme, že ve školeních budou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reflektovány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odl</w:t>
      </w:r>
      <w:r>
        <w:rPr>
          <w:color w:val="585858"/>
          <w:sz w:val="24"/>
        </w:rPr>
        <w:t>išné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role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 rámci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vývojářských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týmů.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Školení budou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provedena</w:t>
      </w:r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včetně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dodání školících materiálů.</w:t>
      </w:r>
    </w:p>
    <w:p w14:paraId="44D44958" w14:textId="77777777" w:rsidR="003F153B" w:rsidRDefault="003F153B">
      <w:pPr>
        <w:pStyle w:val="Zkladntext"/>
        <w:spacing w:before="8"/>
        <w:rPr>
          <w:sz w:val="27"/>
        </w:rPr>
      </w:pPr>
    </w:p>
    <w:p w14:paraId="1F0E8751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line="276" w:lineRule="auto"/>
        <w:ind w:right="128"/>
        <w:jc w:val="both"/>
      </w:pPr>
      <w:r>
        <w:rPr>
          <w:color w:val="585858"/>
        </w:rPr>
        <w:t>Metodická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pomoc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spojená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definicí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funkčních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nefunkčních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64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(včetně základní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identifikace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hrozeb)</w:t>
      </w:r>
    </w:p>
    <w:p w14:paraId="0B69F9CF" w14:textId="77777777" w:rsidR="003F153B" w:rsidRDefault="00A94FF6">
      <w:pPr>
        <w:pStyle w:val="Zkladntext"/>
        <w:spacing w:line="276" w:lineRule="auto"/>
        <w:ind w:left="1241" w:right="110"/>
        <w:jc w:val="both"/>
      </w:pPr>
      <w:r>
        <w:rPr>
          <w:color w:val="585858"/>
        </w:rPr>
        <w:t>Očekáváme průběžné čerpání činností s cílem akvizice potřebné know-how pro určení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praktického postupu spojeného s definicí bezpečnostních požadavků v rámci vývojářské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praxe Zadavatele.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Očekáváme, že proběhne identifikace a výběr skupiny opatření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specif</w:t>
      </w:r>
      <w:r>
        <w:rPr>
          <w:color w:val="585858"/>
        </w:rPr>
        <w:t>ikace vývojových činností, dále pak specifikace nefunkčních požadavků (spolehlivost,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výkon,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škálovatelnost,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použitelnost)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vývojových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Zadavatele.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Očekáváme,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doporučení   budou   vycházet   ze   standardizovaných   požadavků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(např. požadavků OWASP) a navrhovaná řešení budou v souladu s těmito požadavky.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katalog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(dokumenty)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funkčních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nefunkčních požadavků.</w:t>
      </w:r>
    </w:p>
    <w:p w14:paraId="7BA12355" w14:textId="77777777" w:rsidR="003F153B" w:rsidRDefault="003F153B">
      <w:pPr>
        <w:pStyle w:val="Zkladntext"/>
        <w:spacing w:before="6"/>
        <w:rPr>
          <w:sz w:val="27"/>
        </w:rPr>
      </w:pPr>
    </w:p>
    <w:p w14:paraId="6FD5695D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ind w:hanging="361"/>
        <w:jc w:val="both"/>
      </w:pPr>
      <w:r>
        <w:rPr>
          <w:color w:val="585858"/>
        </w:rPr>
        <w:t>Bezpečná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architektura</w:t>
      </w:r>
    </w:p>
    <w:p w14:paraId="69380DCB" w14:textId="77777777" w:rsidR="003F153B" w:rsidRDefault="00A94FF6">
      <w:pPr>
        <w:pStyle w:val="Zkladntext"/>
        <w:spacing w:before="43" w:line="276" w:lineRule="auto"/>
        <w:ind w:left="1241" w:right="114"/>
        <w:jc w:val="both"/>
      </w:pPr>
      <w:r>
        <w:rPr>
          <w:color w:val="585858"/>
        </w:rPr>
        <w:t>Cílem poskytovaný</w:t>
      </w:r>
      <w:r>
        <w:rPr>
          <w:color w:val="585858"/>
        </w:rPr>
        <w:t>ch činností je definovat bezpečnou architekturu, zajistit její prosazení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navržení bezpečných cílových parametrů během vývoje aplikací. Dodavatel zajistí výběr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komponent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pomocí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automatizovaného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skenu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závislostí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pak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konzulta</w:t>
      </w:r>
      <w:r>
        <w:rPr>
          <w:color w:val="585858"/>
        </w:rPr>
        <w:t>ce spojené s vývojem software na centrálně řízených platformách a z centrálně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řízených komponent a frameworků. Výstupem bude schéma/popis architektury a seznam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cílových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parametrů pro vývoj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SW</w:t>
      </w:r>
    </w:p>
    <w:p w14:paraId="26760C13" w14:textId="77777777" w:rsidR="003F153B" w:rsidRDefault="003F153B">
      <w:pPr>
        <w:pStyle w:val="Zkladntext"/>
        <w:spacing w:before="3"/>
        <w:rPr>
          <w:sz w:val="25"/>
        </w:rPr>
      </w:pPr>
    </w:p>
    <w:p w14:paraId="19B9FAE3" w14:textId="77777777" w:rsidR="003F153B" w:rsidRDefault="00A94FF6">
      <w:pPr>
        <w:pStyle w:val="Odstavecseseznamem"/>
        <w:numPr>
          <w:ilvl w:val="2"/>
          <w:numId w:val="2"/>
        </w:numPr>
        <w:tabs>
          <w:tab w:val="left" w:pos="1242"/>
        </w:tabs>
        <w:spacing w:before="0" w:line="276" w:lineRule="auto"/>
        <w:ind w:right="112"/>
      </w:pPr>
      <w:r>
        <w:rPr>
          <w:b/>
          <w:color w:val="585858"/>
          <w:sz w:val="24"/>
        </w:rPr>
        <w:t>Využití</w:t>
      </w:r>
      <w:r>
        <w:rPr>
          <w:b/>
          <w:color w:val="585858"/>
          <w:spacing w:val="9"/>
          <w:sz w:val="24"/>
        </w:rPr>
        <w:t xml:space="preserve"> </w:t>
      </w:r>
      <w:r>
        <w:rPr>
          <w:b/>
          <w:color w:val="585858"/>
          <w:sz w:val="24"/>
        </w:rPr>
        <w:t>automatizovaných</w:t>
      </w:r>
      <w:r>
        <w:rPr>
          <w:b/>
          <w:color w:val="585858"/>
          <w:spacing w:val="9"/>
          <w:sz w:val="24"/>
        </w:rPr>
        <w:t xml:space="preserve"> </w:t>
      </w:r>
      <w:r>
        <w:rPr>
          <w:b/>
          <w:color w:val="585858"/>
          <w:sz w:val="24"/>
        </w:rPr>
        <w:t>nástrojů</w:t>
      </w:r>
      <w:r>
        <w:rPr>
          <w:b/>
          <w:color w:val="585858"/>
          <w:spacing w:val="10"/>
          <w:sz w:val="24"/>
        </w:rPr>
        <w:t xml:space="preserve"> </w:t>
      </w:r>
      <w:r>
        <w:rPr>
          <w:b/>
          <w:color w:val="585858"/>
          <w:sz w:val="24"/>
        </w:rPr>
        <w:t>pro</w:t>
      </w:r>
      <w:r>
        <w:rPr>
          <w:b/>
          <w:color w:val="585858"/>
          <w:spacing w:val="6"/>
          <w:sz w:val="24"/>
        </w:rPr>
        <w:t xml:space="preserve"> </w:t>
      </w:r>
      <w:r>
        <w:rPr>
          <w:b/>
          <w:color w:val="585858"/>
          <w:sz w:val="24"/>
        </w:rPr>
        <w:t>skenování</w:t>
      </w:r>
      <w:r>
        <w:rPr>
          <w:b/>
          <w:color w:val="585858"/>
          <w:spacing w:val="10"/>
          <w:sz w:val="24"/>
        </w:rPr>
        <w:t xml:space="preserve"> </w:t>
      </w:r>
      <w:r>
        <w:rPr>
          <w:b/>
          <w:color w:val="585858"/>
          <w:sz w:val="24"/>
        </w:rPr>
        <w:t>zdrojového</w:t>
      </w:r>
      <w:r>
        <w:rPr>
          <w:b/>
          <w:color w:val="585858"/>
          <w:spacing w:val="6"/>
          <w:sz w:val="24"/>
        </w:rPr>
        <w:t xml:space="preserve"> </w:t>
      </w:r>
      <w:r>
        <w:rPr>
          <w:b/>
          <w:color w:val="585858"/>
          <w:sz w:val="24"/>
        </w:rPr>
        <w:t>kódu</w:t>
      </w:r>
      <w:r>
        <w:rPr>
          <w:b/>
          <w:color w:val="585858"/>
          <w:spacing w:val="1"/>
          <w:sz w:val="24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činností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spojených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výběrem,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nasazením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praktickým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využíváním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vhodných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nástrojů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automatizovanou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analýzu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kódu,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integraci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vývojového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procesu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Zadavatele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procesu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vyhodnocování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výsledků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CI/CD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pipeline.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Výstupem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technická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specifikace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aut.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nástrojů,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implementace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definice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procesů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spojených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používáním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aut.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Nástrojů.</w:t>
      </w:r>
    </w:p>
    <w:p w14:paraId="0EDAA2F8" w14:textId="77777777" w:rsidR="003F153B" w:rsidRDefault="003F153B">
      <w:pPr>
        <w:spacing w:line="276" w:lineRule="auto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74AAC906" w14:textId="77777777" w:rsidR="003F153B" w:rsidRDefault="003F153B">
      <w:pPr>
        <w:pStyle w:val="Zkladntext"/>
        <w:rPr>
          <w:sz w:val="20"/>
        </w:rPr>
      </w:pPr>
    </w:p>
    <w:p w14:paraId="56EEEF94" w14:textId="77777777" w:rsidR="003F153B" w:rsidRDefault="003F153B">
      <w:pPr>
        <w:pStyle w:val="Zkladntext"/>
        <w:rPr>
          <w:sz w:val="20"/>
        </w:rPr>
      </w:pPr>
    </w:p>
    <w:p w14:paraId="2769D91C" w14:textId="77777777" w:rsidR="003F153B" w:rsidRDefault="003F153B">
      <w:pPr>
        <w:pStyle w:val="Zkladntext"/>
        <w:spacing w:before="3"/>
        <w:rPr>
          <w:sz w:val="24"/>
        </w:rPr>
      </w:pPr>
    </w:p>
    <w:p w14:paraId="22BAC092" w14:textId="77777777" w:rsidR="003F153B" w:rsidRDefault="00A94FF6">
      <w:pPr>
        <w:pStyle w:val="Nadpis2"/>
        <w:rPr>
          <w:u w:val="none"/>
        </w:rPr>
      </w:pPr>
      <w:r>
        <w:rPr>
          <w:color w:val="585858"/>
          <w:u w:color="585858"/>
        </w:rPr>
        <w:t>Fáze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2:</w:t>
      </w:r>
    </w:p>
    <w:p w14:paraId="717A59C2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69"/>
        <w:ind w:hanging="361"/>
        <w:jc w:val="both"/>
      </w:pPr>
      <w:r>
        <w:rPr>
          <w:color w:val="585858"/>
        </w:rPr>
        <w:t>Modelování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hrozeb</w:t>
      </w:r>
    </w:p>
    <w:p w14:paraId="7DD25492" w14:textId="77777777" w:rsidR="003F153B" w:rsidRDefault="00A94FF6">
      <w:pPr>
        <w:pStyle w:val="Zkladntext"/>
        <w:spacing w:before="40" w:line="276" w:lineRule="auto"/>
        <w:ind w:left="1241" w:right="114"/>
        <w:jc w:val="both"/>
      </w:pPr>
      <w:r>
        <w:rPr>
          <w:color w:val="585858"/>
        </w:rPr>
        <w:t>Obsahem jsou činnosti spojené s metodickou podporou při vytvoření obecně použitelného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procesu modelování a hodnocení hrozeb, který bude aplikovaný na vývojové projekty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Zadavatele. K modelování hrozeb by mělo docházet na úrovni architektury a komponent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apli</w:t>
      </w:r>
      <w:r>
        <w:rPr>
          <w:color w:val="585858"/>
        </w:rPr>
        <w:t>kace s výstupem v podobě dokumentu Metodika pro modelování a hodnocení hrozeb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bezp.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vývoje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(procesy,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metriky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apod.)</w:t>
      </w:r>
    </w:p>
    <w:p w14:paraId="090350DD" w14:textId="77777777" w:rsidR="003F153B" w:rsidRDefault="003F153B">
      <w:pPr>
        <w:pStyle w:val="Zkladntext"/>
        <w:spacing w:before="7"/>
        <w:rPr>
          <w:sz w:val="27"/>
        </w:rPr>
      </w:pPr>
    </w:p>
    <w:p w14:paraId="5F41F072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"/>
        <w:ind w:hanging="361"/>
        <w:jc w:val="both"/>
      </w:pPr>
      <w:r>
        <w:rPr>
          <w:color w:val="585858"/>
        </w:rPr>
        <w:t>Revize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návrhu</w:t>
      </w:r>
    </w:p>
    <w:p w14:paraId="7FB22E29" w14:textId="77777777" w:rsidR="003F153B" w:rsidRDefault="00A94FF6">
      <w:pPr>
        <w:pStyle w:val="Zkladntext"/>
        <w:spacing w:before="42" w:line="276" w:lineRule="auto"/>
        <w:ind w:left="1241" w:right="114"/>
        <w:jc w:val="both"/>
      </w:pPr>
      <w:r>
        <w:rPr>
          <w:color w:val="585858"/>
        </w:rPr>
        <w:t>Činnosti spojené s metodickou podporou při identifikaci a dokumentování hranic útoků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navrhovaných systémech Zadavatele, při kontrole návrhu aplikací na známá 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rizika,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analýze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navržených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 mechanismů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úrovně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(security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baseline)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akceptovatelné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revize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softwarových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projektů.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definice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security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baseline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revize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(posuzování)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SW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projektů.</w:t>
      </w:r>
    </w:p>
    <w:p w14:paraId="71A1D88C" w14:textId="77777777" w:rsidR="003F153B" w:rsidRDefault="003F153B">
      <w:pPr>
        <w:pStyle w:val="Zkladntext"/>
        <w:spacing w:before="3"/>
        <w:rPr>
          <w:sz w:val="25"/>
        </w:rPr>
      </w:pPr>
    </w:p>
    <w:p w14:paraId="68FD6439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line="276" w:lineRule="auto"/>
        <w:ind w:right="134"/>
        <w:jc w:val="both"/>
      </w:pPr>
      <w:r>
        <w:rPr>
          <w:color w:val="585858"/>
          <w:spacing w:val="-1"/>
        </w:rPr>
        <w:t>Bezpečnostní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testování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rámci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vývoje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(QA</w:t>
      </w:r>
      <w:r>
        <w:rPr>
          <w:color w:val="585858"/>
          <w:spacing w:val="-20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scénářů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zneužití),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milníky</w:t>
      </w:r>
      <w:r>
        <w:rPr>
          <w:color w:val="585858"/>
          <w:spacing w:val="-6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testování (security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gates)</w:t>
      </w:r>
    </w:p>
    <w:p w14:paraId="5BFAD82A" w14:textId="77777777" w:rsidR="003F153B" w:rsidRDefault="00A94FF6">
      <w:pPr>
        <w:pStyle w:val="Zkladntext"/>
        <w:spacing w:before="1" w:line="276" w:lineRule="auto"/>
        <w:ind w:left="1241" w:right="115"/>
        <w:jc w:val="both"/>
      </w:pPr>
      <w:r>
        <w:rPr>
          <w:color w:val="585858"/>
        </w:rPr>
        <w:t>Konzultace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metodická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podpora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poskytovaná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Zadavateli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testování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bezpečnosti aplikací na základě definovaných požadavků. Výstupem dokument obsahující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</w:rPr>
        <w:t>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procesů 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testování</w:t>
      </w:r>
    </w:p>
    <w:p w14:paraId="4143ADF5" w14:textId="77777777" w:rsidR="003F153B" w:rsidRDefault="003F153B">
      <w:pPr>
        <w:pStyle w:val="Zkladntext"/>
        <w:rPr>
          <w:sz w:val="24"/>
        </w:rPr>
      </w:pPr>
    </w:p>
    <w:p w14:paraId="5C755CA7" w14:textId="77777777" w:rsidR="003F153B" w:rsidRDefault="003F153B">
      <w:pPr>
        <w:pStyle w:val="Zkladntext"/>
        <w:spacing w:before="10"/>
        <w:rPr>
          <w:sz w:val="20"/>
        </w:rPr>
      </w:pPr>
    </w:p>
    <w:p w14:paraId="1D706BE8" w14:textId="77777777" w:rsidR="003F153B" w:rsidRDefault="00A94FF6">
      <w:pPr>
        <w:pStyle w:val="Nadpis2"/>
        <w:spacing w:before="0"/>
        <w:rPr>
          <w:u w:val="none"/>
        </w:rPr>
      </w:pPr>
      <w:r>
        <w:rPr>
          <w:color w:val="585858"/>
          <w:u w:color="585858"/>
        </w:rPr>
        <w:t>Fáze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č.</w:t>
      </w:r>
      <w:r>
        <w:rPr>
          <w:color w:val="585858"/>
          <w:spacing w:val="-2"/>
          <w:u w:color="585858"/>
        </w:rPr>
        <w:t xml:space="preserve"> </w:t>
      </w:r>
      <w:r>
        <w:rPr>
          <w:color w:val="585858"/>
          <w:u w:color="585858"/>
        </w:rPr>
        <w:t>3:</w:t>
      </w:r>
    </w:p>
    <w:p w14:paraId="7CE852B5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69" w:line="276" w:lineRule="auto"/>
        <w:ind w:right="134"/>
        <w:jc w:val="both"/>
      </w:pPr>
      <w:r>
        <w:rPr>
          <w:color w:val="585858"/>
        </w:rPr>
        <w:t>Strategie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metriky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(klasifikace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plynoucí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64"/>
        </w:rPr>
        <w:t xml:space="preserve"> </w:t>
      </w:r>
      <w:r>
        <w:rPr>
          <w:color w:val="585858"/>
        </w:rPr>
        <w:t>postupy)</w:t>
      </w:r>
    </w:p>
    <w:p w14:paraId="77B9E921" w14:textId="77777777" w:rsidR="003F153B" w:rsidRDefault="00A94FF6">
      <w:pPr>
        <w:pStyle w:val="Zkladntext"/>
        <w:spacing w:before="1" w:line="276" w:lineRule="auto"/>
        <w:ind w:left="1241" w:right="113"/>
        <w:jc w:val="both"/>
      </w:pPr>
      <w:r>
        <w:rPr>
          <w:color w:val="585858"/>
        </w:rPr>
        <w:t>Konzultace a činnosti související s metodickou podporu při definování metrik k měření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úspěšnosti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vývoje,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zdrojů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Asset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management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databázi,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včetně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jejich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kategorizace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identifikovaných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rizik.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Výstupem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katalog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(dokument)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metriky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měření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úspěšnosti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vývoje,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dokumentaci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apod.</w:t>
      </w:r>
    </w:p>
    <w:p w14:paraId="32318F19" w14:textId="77777777" w:rsidR="003F153B" w:rsidRDefault="003F153B">
      <w:pPr>
        <w:pStyle w:val="Zkladntext"/>
        <w:spacing w:before="7"/>
        <w:rPr>
          <w:sz w:val="27"/>
        </w:rPr>
      </w:pPr>
    </w:p>
    <w:p w14:paraId="324B9284" w14:textId="77777777" w:rsidR="003F153B" w:rsidRDefault="00A94FF6">
      <w:pPr>
        <w:pStyle w:val="Odstavecseseznamem"/>
        <w:numPr>
          <w:ilvl w:val="2"/>
          <w:numId w:val="2"/>
        </w:numPr>
        <w:tabs>
          <w:tab w:val="left" w:pos="1241"/>
          <w:tab w:val="left" w:pos="1242"/>
        </w:tabs>
        <w:spacing w:before="0" w:line="276" w:lineRule="auto"/>
        <w:ind w:right="113"/>
      </w:pPr>
      <w:r>
        <w:rPr>
          <w:b/>
          <w:color w:val="585858"/>
          <w:sz w:val="24"/>
        </w:rPr>
        <w:t>Politiky – formální ukotvení prakticky ověřených bezpečnostních postupů</w:t>
      </w:r>
      <w:r>
        <w:rPr>
          <w:b/>
          <w:color w:val="585858"/>
          <w:spacing w:val="1"/>
          <w:sz w:val="24"/>
        </w:rPr>
        <w:t xml:space="preserve"> </w:t>
      </w:r>
      <w:r>
        <w:rPr>
          <w:color w:val="585858"/>
        </w:rPr>
        <w:t>Konzultace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metodickou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podporou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vytváření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následném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auditu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politik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soulad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standardy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bezpečného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vývoje.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Vše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promítnuto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dokumentu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obsahujícího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nedostatky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+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úprav stávajících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politik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metodik.</w:t>
      </w:r>
    </w:p>
    <w:p w14:paraId="1840A307" w14:textId="77777777" w:rsidR="003F153B" w:rsidRDefault="003F153B">
      <w:pPr>
        <w:pStyle w:val="Zkladntext"/>
        <w:spacing w:before="6"/>
        <w:rPr>
          <w:sz w:val="27"/>
        </w:rPr>
      </w:pPr>
    </w:p>
    <w:p w14:paraId="02BB0B8E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"/>
        <w:ind w:hanging="361"/>
        <w:jc w:val="both"/>
      </w:pPr>
      <w:r>
        <w:rPr>
          <w:color w:val="585858"/>
        </w:rPr>
        <w:t>Hardening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prostředí</w:t>
      </w:r>
    </w:p>
    <w:p w14:paraId="5CB6E90D" w14:textId="77777777" w:rsidR="003F153B" w:rsidRDefault="00A94FF6">
      <w:pPr>
        <w:pStyle w:val="Zkladntext"/>
        <w:spacing w:before="40" w:line="276" w:lineRule="auto"/>
        <w:ind w:left="1241" w:right="115"/>
        <w:jc w:val="both"/>
      </w:pPr>
      <w:r>
        <w:rPr>
          <w:color w:val="585858"/>
        </w:rPr>
        <w:t>Konzultace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metodickou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podporou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Zadavatele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praktickém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hardeningu prostředí, identifikace a hodnocení rizik v případě požadovaných výjimek a 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automatizovaných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kontrol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softwarových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komponent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stran</w:t>
      </w:r>
    </w:p>
    <w:p w14:paraId="701786D7" w14:textId="77777777" w:rsidR="003F153B" w:rsidRDefault="003F153B">
      <w:pPr>
        <w:spacing w:line="276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519CE542" w14:textId="77777777" w:rsidR="003F153B" w:rsidRDefault="003F153B">
      <w:pPr>
        <w:pStyle w:val="Zkladntext"/>
        <w:spacing w:before="1"/>
        <w:rPr>
          <w:sz w:val="19"/>
        </w:rPr>
      </w:pPr>
    </w:p>
    <w:p w14:paraId="0B13F843" w14:textId="77777777" w:rsidR="003F153B" w:rsidRDefault="00A94FF6">
      <w:pPr>
        <w:pStyle w:val="Zkladntext"/>
        <w:spacing w:before="94" w:line="276" w:lineRule="auto"/>
        <w:ind w:left="1241" w:right="115"/>
        <w:jc w:val="both"/>
      </w:pPr>
      <w:r>
        <w:rPr>
          <w:color w:val="585858"/>
        </w:rPr>
        <w:t>kompone</w:t>
      </w:r>
      <w:r>
        <w:rPr>
          <w:color w:val="585858"/>
        </w:rPr>
        <w:t>nt,</w:t>
      </w:r>
      <w:r>
        <w:rPr>
          <w:color w:val="585858"/>
          <w:spacing w:val="87"/>
        </w:rPr>
        <w:t xml:space="preserve"> </w:t>
      </w:r>
      <w:r>
        <w:rPr>
          <w:color w:val="585858"/>
        </w:rPr>
        <w:t xml:space="preserve">prostředí  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 xml:space="preserve">a  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 xml:space="preserve">aplikací.  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 xml:space="preserve">Požadavky  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 xml:space="preserve">na  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 xml:space="preserve">hardening  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 xml:space="preserve">musí  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 xml:space="preserve">být  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doporučením výrobce, nebo dodavatele (pokud je to možné, jsou použita doporučení CIS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benchmark)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Výstupem dokument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požadavky 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hardering.</w:t>
      </w:r>
    </w:p>
    <w:p w14:paraId="1827C94E" w14:textId="77777777" w:rsidR="003F153B" w:rsidRDefault="003F153B">
      <w:pPr>
        <w:pStyle w:val="Zkladntext"/>
        <w:rPr>
          <w:sz w:val="24"/>
        </w:rPr>
      </w:pPr>
    </w:p>
    <w:p w14:paraId="49627A32" w14:textId="77777777" w:rsidR="003F153B" w:rsidRDefault="003F153B">
      <w:pPr>
        <w:pStyle w:val="Zkladntext"/>
        <w:spacing w:before="10"/>
        <w:rPr>
          <w:sz w:val="20"/>
        </w:rPr>
      </w:pPr>
    </w:p>
    <w:p w14:paraId="61F6A73B" w14:textId="77777777" w:rsidR="003F153B" w:rsidRDefault="00A94FF6">
      <w:pPr>
        <w:pStyle w:val="Nadpis2"/>
        <w:spacing w:before="0"/>
        <w:rPr>
          <w:u w:val="none"/>
        </w:rPr>
      </w:pPr>
      <w:r>
        <w:rPr>
          <w:color w:val="585858"/>
          <w:u w:color="585858"/>
        </w:rPr>
        <w:t>Fáze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č.</w:t>
      </w:r>
      <w:r>
        <w:rPr>
          <w:color w:val="585858"/>
          <w:spacing w:val="-2"/>
          <w:u w:color="585858"/>
        </w:rPr>
        <w:t xml:space="preserve"> </w:t>
      </w:r>
      <w:r>
        <w:rPr>
          <w:color w:val="585858"/>
          <w:u w:color="585858"/>
        </w:rPr>
        <w:t>4:</w:t>
      </w:r>
    </w:p>
    <w:p w14:paraId="4E7A5ED2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spacing w:before="169"/>
        <w:ind w:hanging="361"/>
        <w:jc w:val="both"/>
      </w:pPr>
      <w:r>
        <w:rPr>
          <w:color w:val="585858"/>
        </w:rPr>
        <w:t>Řízení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událostí</w:t>
      </w:r>
    </w:p>
    <w:p w14:paraId="479476B4" w14:textId="77777777" w:rsidR="003F153B" w:rsidRDefault="00A94FF6">
      <w:pPr>
        <w:pStyle w:val="Zkladntext"/>
        <w:spacing w:before="43" w:line="276" w:lineRule="auto"/>
        <w:ind w:left="1241" w:right="113"/>
        <w:jc w:val="both"/>
      </w:pPr>
      <w:r>
        <w:rPr>
          <w:color w:val="585858"/>
        </w:rPr>
        <w:t>Konzultace a činnosti spojené se zavedením praktického postupu, metrik, pro sběr 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souvisejících s bezpečnostními incidenty, stanovení indikátorů výkonu v oblasti řešení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odezvy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incidenty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(incident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response)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oblasti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systémového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předcházení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incidentům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vyvolaným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během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vývoje.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Výstupem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metodiky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procesů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způsob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zavedení.</w:t>
      </w:r>
    </w:p>
    <w:p w14:paraId="259ABE1F" w14:textId="77777777" w:rsidR="003F153B" w:rsidRDefault="003F153B">
      <w:pPr>
        <w:pStyle w:val="Zkladntext"/>
        <w:spacing w:before="7"/>
        <w:rPr>
          <w:sz w:val="27"/>
        </w:rPr>
      </w:pPr>
    </w:p>
    <w:p w14:paraId="3C7C5FDD" w14:textId="77777777" w:rsidR="003F153B" w:rsidRDefault="00A94FF6">
      <w:pPr>
        <w:pStyle w:val="Nadpis4"/>
        <w:numPr>
          <w:ilvl w:val="2"/>
          <w:numId w:val="2"/>
        </w:numPr>
        <w:tabs>
          <w:tab w:val="left" w:pos="1242"/>
        </w:tabs>
        <w:ind w:hanging="361"/>
        <w:jc w:val="both"/>
      </w:pPr>
      <w:r>
        <w:rPr>
          <w:color w:val="585858"/>
        </w:rPr>
        <w:t>Přizpůsobení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podmínkám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provozu</w:t>
      </w:r>
    </w:p>
    <w:p w14:paraId="0A766865" w14:textId="77777777" w:rsidR="003F153B" w:rsidRDefault="00A94FF6">
      <w:pPr>
        <w:pStyle w:val="Zkladntext"/>
        <w:spacing w:before="40" w:line="278" w:lineRule="auto"/>
        <w:ind w:left="1241" w:right="114"/>
        <w:jc w:val="both"/>
      </w:pPr>
      <w:r>
        <w:rPr>
          <w:color w:val="585858"/>
        </w:rPr>
        <w:t>Konzultace a činnosti spojené s metodickou podporou Zadavatele při vytváření a správě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vývojem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(včetně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vydávaných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verzí).</w:t>
      </w:r>
      <w:r>
        <w:rPr>
          <w:color w:val="585858"/>
          <w:spacing w:val="58"/>
        </w:rPr>
        <w:t xml:space="preserve"> </w:t>
      </w:r>
      <w:r>
        <w:rPr>
          <w:color w:val="585858"/>
        </w:rPr>
        <w:t>Dokumenty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(interní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řídící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akty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bezpečného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vývoje).</w:t>
      </w:r>
    </w:p>
    <w:p w14:paraId="7B8FACA0" w14:textId="77777777" w:rsidR="003F153B" w:rsidRDefault="003F153B">
      <w:pPr>
        <w:pStyle w:val="Zkladntext"/>
        <w:rPr>
          <w:sz w:val="24"/>
        </w:rPr>
      </w:pPr>
    </w:p>
    <w:p w14:paraId="51DE7055" w14:textId="77777777" w:rsidR="003F153B" w:rsidRDefault="003F153B">
      <w:pPr>
        <w:pStyle w:val="Zkladntext"/>
        <w:spacing w:before="6"/>
        <w:rPr>
          <w:sz w:val="35"/>
        </w:rPr>
      </w:pPr>
    </w:p>
    <w:p w14:paraId="5D88509B" w14:textId="77777777" w:rsidR="003F153B" w:rsidRDefault="00A94FF6">
      <w:pPr>
        <w:spacing w:before="1" w:line="276" w:lineRule="auto"/>
        <w:ind w:left="172" w:right="416"/>
        <w:jc w:val="both"/>
        <w:rPr>
          <w:b/>
        </w:rPr>
      </w:pPr>
      <w:r>
        <w:rPr>
          <w:b/>
          <w:color w:val="585858"/>
        </w:rPr>
        <w:t>Vývoj probíhá na dvou platformách, GitLab a Azure DevOps a používají se různá IDE. Je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nutné,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aby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metodika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toto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zohlednila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použité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řešení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bylo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unifikované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nezávislé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konkrétním prostředí.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Týká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to především bodů c),</w:t>
      </w:r>
      <w:r>
        <w:rPr>
          <w:b/>
          <w:color w:val="585858"/>
          <w:spacing w:val="2"/>
        </w:rPr>
        <w:t xml:space="preserve"> </w:t>
      </w:r>
      <w:r>
        <w:rPr>
          <w:b/>
          <w:color w:val="585858"/>
        </w:rPr>
        <w:t>d),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g)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j).</w:t>
      </w:r>
    </w:p>
    <w:p w14:paraId="51894172" w14:textId="77777777" w:rsidR="003F153B" w:rsidRDefault="003F153B">
      <w:pPr>
        <w:spacing w:line="276" w:lineRule="auto"/>
        <w:jc w:val="both"/>
        <w:sectPr w:rsidR="003F153B">
          <w:pgSz w:w="11910" w:h="16840"/>
          <w:pgMar w:top="1660" w:right="720" w:bottom="1520" w:left="960" w:header="680" w:footer="1330" w:gutter="0"/>
          <w:cols w:space="708"/>
        </w:sectPr>
      </w:pPr>
    </w:p>
    <w:p w14:paraId="19A084EA" w14:textId="77777777" w:rsidR="003F153B" w:rsidRDefault="00A94FF6">
      <w:pPr>
        <w:pStyle w:val="Nadpis3"/>
        <w:spacing w:before="166"/>
        <w:ind w:left="4093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BD49FFE" wp14:editId="170A997C">
            <wp:simplePos x="0" y="0"/>
            <wp:positionH relativeFrom="page">
              <wp:posOffset>431800</wp:posOffset>
            </wp:positionH>
            <wp:positionV relativeFrom="paragraph">
              <wp:posOffset>-4154</wp:posOffset>
            </wp:positionV>
            <wp:extent cx="1799589" cy="532676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9" cy="53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S</w:t>
      </w:r>
      <w:r>
        <w:rPr>
          <w:color w:val="00AFEF"/>
        </w:rPr>
        <w:t>MLOUVA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O DÍLO</w:t>
      </w:r>
    </w:p>
    <w:p w14:paraId="3E17B7F6" w14:textId="77777777" w:rsidR="003F153B" w:rsidRDefault="003F153B">
      <w:pPr>
        <w:pStyle w:val="Zkladntext"/>
        <w:rPr>
          <w:b/>
          <w:sz w:val="20"/>
        </w:rPr>
      </w:pPr>
    </w:p>
    <w:p w14:paraId="2EF91FA0" w14:textId="77777777" w:rsidR="003F153B" w:rsidRDefault="003F153B">
      <w:pPr>
        <w:pStyle w:val="Zkladntext"/>
        <w:rPr>
          <w:b/>
          <w:sz w:val="20"/>
        </w:rPr>
      </w:pPr>
    </w:p>
    <w:p w14:paraId="263F0D00" w14:textId="77777777" w:rsidR="003F153B" w:rsidRDefault="003F153B">
      <w:pPr>
        <w:pStyle w:val="Zkladntext"/>
        <w:rPr>
          <w:b/>
          <w:sz w:val="20"/>
        </w:rPr>
      </w:pPr>
    </w:p>
    <w:p w14:paraId="5BE2849A" w14:textId="77777777" w:rsidR="003F153B" w:rsidRDefault="003F153B">
      <w:pPr>
        <w:pStyle w:val="Zkladntext"/>
        <w:rPr>
          <w:b/>
          <w:sz w:val="20"/>
        </w:rPr>
      </w:pPr>
    </w:p>
    <w:p w14:paraId="1C05EC5A" w14:textId="77777777" w:rsidR="003F153B" w:rsidRDefault="003F153B">
      <w:pPr>
        <w:pStyle w:val="Zkladntext"/>
        <w:spacing w:before="9"/>
        <w:rPr>
          <w:b/>
          <w:sz w:val="28"/>
        </w:rPr>
      </w:pPr>
    </w:p>
    <w:p w14:paraId="2A48FB75" w14:textId="77777777" w:rsidR="003F153B" w:rsidRDefault="00A94FF6">
      <w:pPr>
        <w:pStyle w:val="Nadpis4"/>
        <w:spacing w:before="100"/>
        <w:ind w:left="552" w:firstLine="0"/>
        <w:jc w:val="left"/>
        <w:rPr>
          <w:rFonts w:ascii="Cambria" w:hAnsi="Cambria"/>
        </w:rPr>
      </w:pPr>
      <w:r>
        <w:rPr>
          <w:rFonts w:ascii="Cambria" w:hAnsi="Cambria"/>
          <w:color w:val="585858"/>
        </w:rPr>
        <w:t>Forma</w:t>
      </w:r>
      <w:r>
        <w:rPr>
          <w:rFonts w:ascii="Cambria" w:hAnsi="Cambria"/>
          <w:color w:val="585858"/>
          <w:spacing w:val="-3"/>
        </w:rPr>
        <w:t xml:space="preserve"> </w:t>
      </w:r>
      <w:r>
        <w:rPr>
          <w:rFonts w:ascii="Cambria" w:hAnsi="Cambria"/>
          <w:color w:val="585858"/>
        </w:rPr>
        <w:t>akceptace</w:t>
      </w:r>
      <w:r>
        <w:rPr>
          <w:rFonts w:ascii="Cambria" w:hAnsi="Cambria"/>
          <w:color w:val="585858"/>
          <w:spacing w:val="-3"/>
        </w:rPr>
        <w:t xml:space="preserve"> </w:t>
      </w:r>
      <w:r>
        <w:rPr>
          <w:rFonts w:ascii="Cambria" w:hAnsi="Cambria"/>
          <w:color w:val="585858"/>
        </w:rPr>
        <w:t>jednotlivých</w:t>
      </w:r>
      <w:r>
        <w:rPr>
          <w:rFonts w:ascii="Cambria" w:hAnsi="Cambria"/>
          <w:color w:val="585858"/>
          <w:spacing w:val="-2"/>
        </w:rPr>
        <w:t xml:space="preserve"> </w:t>
      </w:r>
      <w:r>
        <w:rPr>
          <w:rFonts w:ascii="Cambria" w:hAnsi="Cambria"/>
          <w:color w:val="585858"/>
        </w:rPr>
        <w:t>fází:</w:t>
      </w:r>
    </w:p>
    <w:p w14:paraId="4CE38B46" w14:textId="77777777" w:rsidR="003F153B" w:rsidRDefault="003F153B">
      <w:pPr>
        <w:pStyle w:val="Zkladntext"/>
        <w:spacing w:before="6"/>
        <w:rPr>
          <w:rFonts w:ascii="Cambria"/>
          <w:b/>
          <w:sz w:val="15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834"/>
        <w:gridCol w:w="3607"/>
        <w:gridCol w:w="5320"/>
        <w:gridCol w:w="3418"/>
      </w:tblGrid>
      <w:tr w:rsidR="003F153B" w14:paraId="339162C2" w14:textId="77777777">
        <w:trPr>
          <w:trHeight w:val="255"/>
        </w:trPr>
        <w:tc>
          <w:tcPr>
            <w:tcW w:w="114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</w:tcPr>
          <w:p w14:paraId="5062D91E" w14:textId="77777777" w:rsidR="003F153B" w:rsidRDefault="00A94FF6">
            <w:pPr>
              <w:pStyle w:val="TableParagraph"/>
              <w:spacing w:before="12" w:line="223" w:lineRule="exact"/>
              <w:ind w:left="36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>Fáze</w:t>
            </w:r>
          </w:p>
        </w:tc>
        <w:tc>
          <w:tcPr>
            <w:tcW w:w="18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</w:tcPr>
          <w:p w14:paraId="7B3021D2" w14:textId="77777777" w:rsidR="003F153B" w:rsidRDefault="00A94FF6">
            <w:pPr>
              <w:pStyle w:val="TableParagraph"/>
              <w:spacing w:before="12" w:line="223" w:lineRule="exact"/>
              <w:ind w:left="373" w:right="35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>Dílčí</w:t>
            </w:r>
            <w:r>
              <w:rPr>
                <w:rFonts w:ascii="Calibri" w:hAnsi="Calibri"/>
                <w:b/>
                <w:spacing w:val="-12"/>
                <w:w w:val="11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15"/>
                <w:sz w:val="20"/>
              </w:rPr>
              <w:t>plnění</w:t>
            </w:r>
          </w:p>
        </w:tc>
        <w:tc>
          <w:tcPr>
            <w:tcW w:w="36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</w:tcPr>
          <w:p w14:paraId="008E71E6" w14:textId="77777777" w:rsidR="003F153B" w:rsidRDefault="00A94FF6">
            <w:pPr>
              <w:pStyle w:val="TableParagraph"/>
              <w:spacing w:before="12" w:line="223" w:lineRule="exact"/>
              <w:ind w:left="1216" w:right="120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0"/>
                <w:sz w:val="20"/>
              </w:rPr>
              <w:t>Popis</w:t>
            </w:r>
            <w:r>
              <w:rPr>
                <w:rFonts w:ascii="Calibri" w:hAnsi="Calibri"/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20"/>
              </w:rPr>
              <w:t>plnění</w:t>
            </w:r>
          </w:p>
        </w:tc>
        <w:tc>
          <w:tcPr>
            <w:tcW w:w="5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E6E6"/>
          </w:tcPr>
          <w:p w14:paraId="73B43ABA" w14:textId="77777777" w:rsidR="003F153B" w:rsidRDefault="00A94FF6">
            <w:pPr>
              <w:pStyle w:val="TableParagraph"/>
              <w:spacing w:before="12" w:line="223" w:lineRule="exact"/>
              <w:ind w:left="168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0"/>
                <w:sz w:val="20"/>
              </w:rPr>
              <w:t>Akceptační</w:t>
            </w:r>
            <w:r>
              <w:rPr>
                <w:rFonts w:ascii="Calibri" w:hAnsi="Calibri"/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20"/>
              </w:rPr>
              <w:t>kritérium</w:t>
            </w:r>
          </w:p>
        </w:tc>
        <w:tc>
          <w:tcPr>
            <w:tcW w:w="3418" w:type="dxa"/>
            <w:tcBorders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E7E6E6"/>
          </w:tcPr>
          <w:p w14:paraId="643DD7EC" w14:textId="77777777" w:rsidR="003F153B" w:rsidRDefault="00A94FF6">
            <w:pPr>
              <w:pStyle w:val="TableParagraph"/>
              <w:spacing w:before="12" w:line="223" w:lineRule="exact"/>
              <w:ind w:left="24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>Doložení/Akceptace</w:t>
            </w:r>
          </w:p>
        </w:tc>
      </w:tr>
      <w:tr w:rsidR="003F153B" w14:paraId="16F8FDED" w14:textId="77777777">
        <w:trPr>
          <w:trHeight w:val="519"/>
        </w:trPr>
        <w:tc>
          <w:tcPr>
            <w:tcW w:w="114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1EEDA"/>
          </w:tcPr>
          <w:p w14:paraId="6B868723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22FB41AD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1C135C59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2DCA7549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4B0238C7" w14:textId="77777777" w:rsidR="003F153B" w:rsidRDefault="00A94FF6">
            <w:pPr>
              <w:pStyle w:val="TableParagraph"/>
              <w:spacing w:before="158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2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2F48FA2B" w14:textId="77777777" w:rsidR="003F153B" w:rsidRDefault="00A94FF6">
            <w:pPr>
              <w:pStyle w:val="TableParagraph"/>
              <w:spacing w:before="147"/>
              <w:ind w:left="371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a)</w:t>
            </w:r>
          </w:p>
        </w:tc>
        <w:tc>
          <w:tcPr>
            <w:tcW w:w="360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1DB20F3A" w14:textId="77777777" w:rsidR="003F153B" w:rsidRDefault="00A94FF6">
            <w:pPr>
              <w:pStyle w:val="TableParagraph"/>
              <w:spacing w:before="14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Školení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vývojářů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2FEE21C" w14:textId="77777777" w:rsidR="003F153B" w:rsidRDefault="00A94FF6">
            <w:pPr>
              <w:pStyle w:val="TableParagraph"/>
              <w:spacing w:before="11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realizace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požadovaného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školení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daném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rozsahu</w:t>
            </w:r>
            <w:r>
              <w:rPr>
                <w:spacing w:val="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,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dodání</w:t>
            </w:r>
          </w:p>
          <w:p w14:paraId="1735354D" w14:textId="77777777" w:rsidR="003F153B" w:rsidRDefault="00A94FF6">
            <w:pPr>
              <w:pStyle w:val="TableParagraph"/>
              <w:spacing w:before="27" w:line="216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školících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materiálů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8" w:space="0" w:color="000000"/>
            </w:tcBorders>
          </w:tcPr>
          <w:p w14:paraId="6F4A7860" w14:textId="77777777" w:rsidR="003F153B" w:rsidRDefault="00A94FF6">
            <w:pPr>
              <w:pStyle w:val="TableParagraph"/>
              <w:spacing w:before="147"/>
              <w:ind w:left="24" w:right="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Akceptační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protokol,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školící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materiály</w:t>
            </w:r>
          </w:p>
        </w:tc>
      </w:tr>
      <w:tr w:rsidR="003F153B" w14:paraId="1347553F" w14:textId="77777777">
        <w:trPr>
          <w:trHeight w:val="512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1EEDA"/>
          </w:tcPr>
          <w:p w14:paraId="69323B19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right w:val="single" w:sz="8" w:space="0" w:color="000000"/>
            </w:tcBorders>
          </w:tcPr>
          <w:p w14:paraId="47120B4B" w14:textId="77777777" w:rsidR="003F153B" w:rsidRDefault="00A94FF6">
            <w:pPr>
              <w:pStyle w:val="TableParagraph"/>
              <w:spacing w:before="140"/>
              <w:ind w:left="360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b)</w:t>
            </w:r>
          </w:p>
        </w:tc>
        <w:tc>
          <w:tcPr>
            <w:tcW w:w="3607" w:type="dxa"/>
            <w:tcBorders>
              <w:left w:val="single" w:sz="8" w:space="0" w:color="000000"/>
              <w:right w:val="single" w:sz="8" w:space="0" w:color="000000"/>
            </w:tcBorders>
          </w:tcPr>
          <w:p w14:paraId="1A481497" w14:textId="77777777" w:rsidR="003F153B" w:rsidRDefault="00A94FF6">
            <w:pPr>
              <w:pStyle w:val="TableParagraph"/>
              <w:tabs>
                <w:tab w:val="left" w:pos="997"/>
                <w:tab w:val="left" w:pos="2124"/>
                <w:tab w:val="left" w:pos="2470"/>
              </w:tabs>
              <w:spacing w:before="5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>Definice</w:t>
            </w:r>
            <w:r>
              <w:rPr>
                <w:w w:val="115"/>
                <w:sz w:val="20"/>
              </w:rPr>
              <w:tab/>
              <w:t>funkčních</w:t>
            </w:r>
            <w:r>
              <w:rPr>
                <w:w w:val="115"/>
                <w:sz w:val="20"/>
              </w:rPr>
              <w:tab/>
              <w:t>a</w:t>
            </w:r>
            <w:r>
              <w:rPr>
                <w:w w:val="115"/>
                <w:sz w:val="20"/>
              </w:rPr>
              <w:tab/>
            </w:r>
            <w:r>
              <w:rPr>
                <w:spacing w:val="-2"/>
                <w:w w:val="115"/>
                <w:sz w:val="20"/>
              </w:rPr>
              <w:t>nefunkčních</w:t>
            </w:r>
          </w:p>
          <w:p w14:paraId="5A4A9E40" w14:textId="77777777" w:rsidR="003F153B" w:rsidRDefault="00A94FF6">
            <w:pPr>
              <w:pStyle w:val="TableParagraph"/>
              <w:spacing w:before="27" w:line="217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bezpečnostních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požadavků</w:t>
            </w:r>
          </w:p>
        </w:tc>
        <w:tc>
          <w:tcPr>
            <w:tcW w:w="5320" w:type="dxa"/>
            <w:tcBorders>
              <w:left w:val="single" w:sz="8" w:space="0" w:color="000000"/>
              <w:right w:val="single" w:sz="8" w:space="0" w:color="000000"/>
            </w:tcBorders>
          </w:tcPr>
          <w:p w14:paraId="7BA5DC55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katalog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(dokumenty)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funkčních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nefunkčních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požadavků</w:t>
            </w:r>
          </w:p>
        </w:tc>
        <w:tc>
          <w:tcPr>
            <w:tcW w:w="3418" w:type="dxa"/>
            <w:tcBorders>
              <w:left w:val="single" w:sz="8" w:space="0" w:color="000000"/>
              <w:right w:val="single" w:sz="18" w:space="0" w:color="000000"/>
            </w:tcBorders>
          </w:tcPr>
          <w:p w14:paraId="250295FA" w14:textId="77777777" w:rsidR="003F153B" w:rsidRDefault="00A94FF6">
            <w:pPr>
              <w:pStyle w:val="TableParagraph"/>
              <w:spacing w:before="5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6F405D47" w14:textId="77777777" w:rsidR="003F153B" w:rsidRDefault="00A94FF6">
            <w:pPr>
              <w:pStyle w:val="TableParagraph"/>
              <w:spacing w:before="27" w:line="217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094C1C1B" w14:textId="77777777">
        <w:trPr>
          <w:trHeight w:val="512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1EEDA"/>
          </w:tcPr>
          <w:p w14:paraId="329E0D75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right w:val="single" w:sz="8" w:space="0" w:color="000000"/>
            </w:tcBorders>
          </w:tcPr>
          <w:p w14:paraId="7477047D" w14:textId="77777777" w:rsidR="003F153B" w:rsidRDefault="00A94FF6">
            <w:pPr>
              <w:pStyle w:val="TableParagraph"/>
              <w:spacing w:before="140"/>
              <w:ind w:left="353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c)</w:t>
            </w:r>
          </w:p>
        </w:tc>
        <w:tc>
          <w:tcPr>
            <w:tcW w:w="3607" w:type="dxa"/>
            <w:tcBorders>
              <w:left w:val="single" w:sz="8" w:space="0" w:color="000000"/>
              <w:right w:val="single" w:sz="8" w:space="0" w:color="000000"/>
            </w:tcBorders>
          </w:tcPr>
          <w:p w14:paraId="14F41817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Bezpečná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architektura</w:t>
            </w:r>
          </w:p>
        </w:tc>
        <w:tc>
          <w:tcPr>
            <w:tcW w:w="5320" w:type="dxa"/>
            <w:tcBorders>
              <w:left w:val="single" w:sz="8" w:space="0" w:color="000000"/>
              <w:right w:val="single" w:sz="8" w:space="0" w:color="000000"/>
            </w:tcBorders>
          </w:tcPr>
          <w:p w14:paraId="734CD463" w14:textId="77777777" w:rsidR="003F153B" w:rsidRDefault="00A94FF6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Schémata/popis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architektury;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seznam</w:t>
            </w:r>
            <w:r>
              <w:rPr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cílových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parametrů</w:t>
            </w:r>
          </w:p>
          <w:p w14:paraId="657CD658" w14:textId="77777777" w:rsidR="003F153B" w:rsidRDefault="00A94FF6">
            <w:pPr>
              <w:pStyle w:val="TableParagraph"/>
              <w:spacing w:before="28" w:line="216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pro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vývoj SW</w:t>
            </w:r>
          </w:p>
        </w:tc>
        <w:tc>
          <w:tcPr>
            <w:tcW w:w="3418" w:type="dxa"/>
            <w:tcBorders>
              <w:left w:val="single" w:sz="8" w:space="0" w:color="000000"/>
              <w:right w:val="single" w:sz="18" w:space="0" w:color="000000"/>
            </w:tcBorders>
          </w:tcPr>
          <w:p w14:paraId="0137DBE5" w14:textId="77777777" w:rsidR="003F153B" w:rsidRDefault="00A94FF6">
            <w:pPr>
              <w:pStyle w:val="TableParagraph"/>
              <w:spacing w:before="4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56FB7F36" w14:textId="77777777" w:rsidR="003F153B" w:rsidRDefault="00A94FF6">
            <w:pPr>
              <w:pStyle w:val="TableParagraph"/>
              <w:spacing w:before="28" w:line="216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dokumentů/schémat</w:t>
            </w:r>
          </w:p>
        </w:tc>
      </w:tr>
      <w:tr w:rsidR="003F153B" w14:paraId="398D6931" w14:textId="77777777">
        <w:trPr>
          <w:trHeight w:val="79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1EEDA"/>
          </w:tcPr>
          <w:p w14:paraId="47DEDC73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BBBFACC" w14:textId="77777777" w:rsidR="003F153B" w:rsidRDefault="003F153B">
            <w:pPr>
              <w:pStyle w:val="TableParagraph"/>
              <w:spacing w:before="6"/>
              <w:rPr>
                <w:rFonts w:ascii="Cambria"/>
                <w:b/>
                <w:sz w:val="23"/>
              </w:rPr>
            </w:pPr>
          </w:p>
          <w:p w14:paraId="059147D8" w14:textId="77777777" w:rsidR="003F153B" w:rsidRDefault="00A94FF6">
            <w:pPr>
              <w:pStyle w:val="TableParagraph"/>
              <w:ind w:left="360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d)</w:t>
            </w:r>
          </w:p>
        </w:tc>
        <w:tc>
          <w:tcPr>
            <w:tcW w:w="36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7DD3E1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Využití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automatizovaných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nástrojů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</w:t>
            </w:r>
          </w:p>
          <w:p w14:paraId="4336313C" w14:textId="77777777" w:rsidR="003F153B" w:rsidRDefault="00A94FF6">
            <w:pPr>
              <w:pStyle w:val="TableParagraph"/>
              <w:spacing w:before="2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skenování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zdrojového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kódu</w:t>
            </w:r>
          </w:p>
        </w:tc>
        <w:tc>
          <w:tcPr>
            <w:tcW w:w="5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10BA41D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Technická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specifikace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aut.</w:t>
            </w:r>
            <w:r>
              <w:rPr>
                <w:spacing w:val="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nástrojů,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včetně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implementace.</w:t>
            </w:r>
          </w:p>
          <w:p w14:paraId="06A3B3CC" w14:textId="77777777" w:rsidR="003F153B" w:rsidRDefault="00A94FF6">
            <w:pPr>
              <w:pStyle w:val="TableParagraph"/>
              <w:spacing w:before="2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Definice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procesů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spojených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používáním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aut.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Nástrojů</w:t>
            </w:r>
          </w:p>
        </w:tc>
        <w:tc>
          <w:tcPr>
            <w:tcW w:w="3418" w:type="dxa"/>
            <w:tcBorders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5135429E" w14:textId="77777777" w:rsidR="003F153B" w:rsidRDefault="00A94FF6">
            <w:pPr>
              <w:pStyle w:val="TableParagraph"/>
              <w:spacing w:before="140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0349995E" w14:textId="77777777" w:rsidR="003F153B" w:rsidRDefault="00A94FF6">
            <w:pPr>
              <w:pStyle w:val="TableParagraph"/>
              <w:spacing w:before="27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0A8F499A" w14:textId="77777777">
        <w:trPr>
          <w:trHeight w:val="532"/>
        </w:trPr>
        <w:tc>
          <w:tcPr>
            <w:tcW w:w="114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DEBF7"/>
          </w:tcPr>
          <w:p w14:paraId="01093F92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AD86216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3A37B99D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06D89641" w14:textId="77777777" w:rsidR="003F153B" w:rsidRDefault="00A94FF6">
            <w:pPr>
              <w:pStyle w:val="TableParagraph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2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3E08E367" w14:textId="77777777" w:rsidR="003F153B" w:rsidRDefault="00A94FF6">
            <w:pPr>
              <w:pStyle w:val="TableParagraph"/>
              <w:spacing w:before="147"/>
              <w:ind w:left="366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e)</w:t>
            </w:r>
          </w:p>
        </w:tc>
        <w:tc>
          <w:tcPr>
            <w:tcW w:w="360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7608AB33" w14:textId="77777777" w:rsidR="003F153B" w:rsidRDefault="00A94FF6">
            <w:pPr>
              <w:pStyle w:val="TableParagraph"/>
              <w:spacing w:before="14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Modelování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hodnocení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hrozeb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459CB9FD" w14:textId="77777777" w:rsidR="003F153B" w:rsidRDefault="00A94FF6">
            <w:pPr>
              <w:pStyle w:val="TableParagraph"/>
              <w:spacing w:before="11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>Metodika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modelování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hodnocení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hrozeb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oblasti</w:t>
            </w:r>
          </w:p>
          <w:p w14:paraId="2897FF7F" w14:textId="77777777" w:rsidR="003F153B" w:rsidRDefault="00A94FF6">
            <w:pPr>
              <w:pStyle w:val="TableParagraph"/>
              <w:spacing w:before="27" w:line="230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bezp.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vývoje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(procesy,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metriky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apod.)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6A3163C8" w14:textId="77777777" w:rsidR="003F153B" w:rsidRDefault="00A94FF6">
            <w:pPr>
              <w:pStyle w:val="TableParagraph"/>
              <w:spacing w:before="11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03CDD5CA" w14:textId="77777777" w:rsidR="003F153B" w:rsidRDefault="00A94FF6">
            <w:pPr>
              <w:pStyle w:val="TableParagraph"/>
              <w:spacing w:before="27" w:line="230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40C11DA8" w14:textId="77777777">
        <w:trPr>
          <w:trHeight w:val="526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DEBF7"/>
          </w:tcPr>
          <w:p w14:paraId="36075AA9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right w:val="single" w:sz="8" w:space="0" w:color="000000"/>
            </w:tcBorders>
          </w:tcPr>
          <w:p w14:paraId="532DC455" w14:textId="77777777" w:rsidR="003F153B" w:rsidRDefault="00A94FF6">
            <w:pPr>
              <w:pStyle w:val="TableParagraph"/>
              <w:spacing w:before="140"/>
              <w:ind w:left="373" w:right="3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f)</w:t>
            </w:r>
          </w:p>
        </w:tc>
        <w:tc>
          <w:tcPr>
            <w:tcW w:w="3607" w:type="dxa"/>
            <w:tcBorders>
              <w:left w:val="single" w:sz="8" w:space="0" w:color="000000"/>
              <w:right w:val="single" w:sz="8" w:space="0" w:color="000000"/>
            </w:tcBorders>
          </w:tcPr>
          <w:p w14:paraId="1DD1E0E6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Revize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návrhu</w:t>
            </w:r>
          </w:p>
        </w:tc>
        <w:tc>
          <w:tcPr>
            <w:tcW w:w="5320" w:type="dxa"/>
            <w:tcBorders>
              <w:left w:val="single" w:sz="8" w:space="0" w:color="000000"/>
              <w:right w:val="single" w:sz="8" w:space="0" w:color="000000"/>
            </w:tcBorders>
          </w:tcPr>
          <w:p w14:paraId="17ADA03D" w14:textId="77777777" w:rsidR="003F153B" w:rsidRDefault="00A94FF6">
            <w:pPr>
              <w:pStyle w:val="TableParagraph"/>
              <w:tabs>
                <w:tab w:val="left" w:pos="952"/>
                <w:tab w:val="left" w:pos="1869"/>
                <w:tab w:val="left" w:pos="2816"/>
                <w:tab w:val="left" w:pos="3342"/>
                <w:tab w:val="left" w:pos="4755"/>
              </w:tabs>
              <w:spacing w:before="5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>Definice</w:t>
            </w:r>
            <w:r>
              <w:rPr>
                <w:w w:val="115"/>
                <w:sz w:val="20"/>
              </w:rPr>
              <w:tab/>
              <w:t>security</w:t>
            </w:r>
            <w:r>
              <w:rPr>
                <w:w w:val="115"/>
                <w:sz w:val="20"/>
              </w:rPr>
              <w:tab/>
              <w:t>baseline</w:t>
            </w:r>
            <w:r>
              <w:rPr>
                <w:w w:val="115"/>
                <w:sz w:val="20"/>
              </w:rPr>
              <w:tab/>
              <w:t>pro</w:t>
            </w:r>
            <w:r>
              <w:rPr>
                <w:w w:val="115"/>
                <w:sz w:val="20"/>
              </w:rPr>
              <w:tab/>
              <w:t>bezpečnostní</w:t>
            </w:r>
            <w:r>
              <w:rPr>
                <w:w w:val="115"/>
                <w:sz w:val="20"/>
              </w:rPr>
              <w:tab/>
            </w:r>
            <w:r>
              <w:rPr>
                <w:spacing w:val="-2"/>
                <w:w w:val="115"/>
                <w:sz w:val="20"/>
              </w:rPr>
              <w:t>revize</w:t>
            </w:r>
          </w:p>
          <w:p w14:paraId="7AE8FEFA" w14:textId="77777777" w:rsidR="003F153B" w:rsidRDefault="00A94FF6">
            <w:pPr>
              <w:pStyle w:val="TableParagraph"/>
              <w:spacing w:before="27" w:line="230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(posuzování)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SW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propjektů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578AAD36" w14:textId="77777777" w:rsidR="003F153B" w:rsidRDefault="00A94FF6">
            <w:pPr>
              <w:pStyle w:val="TableParagraph"/>
              <w:spacing w:before="5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7E23DC23" w14:textId="77777777" w:rsidR="003F153B" w:rsidRDefault="00A94FF6">
            <w:pPr>
              <w:pStyle w:val="TableParagraph"/>
              <w:spacing w:before="27" w:line="230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45C6C0C0" w14:textId="77777777">
        <w:trPr>
          <w:trHeight w:val="519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DEBF7"/>
          </w:tcPr>
          <w:p w14:paraId="4B9B8215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DA477B" w14:textId="77777777" w:rsidR="003F153B" w:rsidRDefault="00A94FF6">
            <w:pPr>
              <w:pStyle w:val="TableParagraph"/>
              <w:spacing w:before="140"/>
              <w:ind w:left="372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g)</w:t>
            </w:r>
          </w:p>
        </w:tc>
        <w:tc>
          <w:tcPr>
            <w:tcW w:w="36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F50A14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Bezpečnostní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testování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rámci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vývoje</w:t>
            </w:r>
          </w:p>
        </w:tc>
        <w:tc>
          <w:tcPr>
            <w:tcW w:w="5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909DA7" w14:textId="77777777" w:rsidR="003F153B" w:rsidRDefault="00A94FF6">
            <w:pPr>
              <w:pStyle w:val="TableParagraph"/>
              <w:spacing w:before="5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 xml:space="preserve">Dokument 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obsahující 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požadavky </w:t>
            </w:r>
            <w:r>
              <w:rPr>
                <w:spacing w:val="3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a 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popis </w:t>
            </w:r>
            <w:r>
              <w:rPr>
                <w:spacing w:val="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procesů 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při</w:t>
            </w:r>
          </w:p>
          <w:p w14:paraId="00FCB0DE" w14:textId="77777777" w:rsidR="003F153B" w:rsidRDefault="00A94FF6">
            <w:pPr>
              <w:pStyle w:val="TableParagraph"/>
              <w:spacing w:before="27" w:line="223" w:lineRule="exact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>testování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7919D3AB" w14:textId="77777777" w:rsidR="003F153B" w:rsidRDefault="00A94FF6">
            <w:pPr>
              <w:pStyle w:val="TableParagraph"/>
              <w:spacing w:before="5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6EDA3F99" w14:textId="77777777" w:rsidR="003F153B" w:rsidRDefault="00A94FF6">
            <w:pPr>
              <w:pStyle w:val="TableParagraph"/>
              <w:spacing w:before="27" w:line="223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39288BF6" w14:textId="77777777">
        <w:trPr>
          <w:trHeight w:val="804"/>
        </w:trPr>
        <w:tc>
          <w:tcPr>
            <w:tcW w:w="114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1CC"/>
          </w:tcPr>
          <w:p w14:paraId="74DD5C70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6B303AF5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3452B607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641DE91B" w14:textId="77777777" w:rsidR="003F153B" w:rsidRDefault="00A94FF6">
            <w:pPr>
              <w:pStyle w:val="TableParagraph"/>
              <w:spacing w:before="135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2"/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6A84A459" w14:textId="77777777" w:rsidR="003F153B" w:rsidRDefault="003F153B">
            <w:pPr>
              <w:pStyle w:val="TableParagraph"/>
              <w:spacing w:before="1"/>
              <w:rPr>
                <w:rFonts w:ascii="Cambria"/>
                <w:b/>
                <w:sz w:val="24"/>
              </w:rPr>
            </w:pPr>
          </w:p>
          <w:p w14:paraId="7DA1C79D" w14:textId="77777777" w:rsidR="003F153B" w:rsidRDefault="00A94FF6">
            <w:pPr>
              <w:pStyle w:val="TableParagraph"/>
              <w:ind w:left="360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h)</w:t>
            </w:r>
          </w:p>
        </w:tc>
        <w:tc>
          <w:tcPr>
            <w:tcW w:w="360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4273D7B5" w14:textId="77777777" w:rsidR="003F153B" w:rsidRDefault="003F153B">
            <w:pPr>
              <w:pStyle w:val="TableParagraph"/>
              <w:spacing w:before="1"/>
              <w:rPr>
                <w:rFonts w:ascii="Cambria"/>
                <w:b/>
                <w:sz w:val="24"/>
              </w:rPr>
            </w:pPr>
          </w:p>
          <w:p w14:paraId="71271663" w14:textId="77777777" w:rsidR="003F153B" w:rsidRDefault="00A94FF6">
            <w:pPr>
              <w:pStyle w:val="TableParagraph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Strategie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metriky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392D9CA" w14:textId="77777777" w:rsidR="003F153B" w:rsidRDefault="00A94FF6">
            <w:pPr>
              <w:pStyle w:val="TableParagraph"/>
              <w:tabs>
                <w:tab w:val="left" w:pos="937"/>
                <w:tab w:val="left" w:pos="2245"/>
                <w:tab w:val="left" w:pos="3387"/>
                <w:tab w:val="left" w:pos="4319"/>
                <w:tab w:val="left" w:pos="4650"/>
              </w:tabs>
              <w:spacing w:before="11" w:line="266" w:lineRule="auto"/>
              <w:ind w:left="35" w:right="12"/>
              <w:rPr>
                <w:sz w:val="20"/>
              </w:rPr>
            </w:pPr>
            <w:r>
              <w:rPr>
                <w:w w:val="115"/>
                <w:sz w:val="20"/>
              </w:rPr>
              <w:t>katalog</w:t>
            </w:r>
            <w:r>
              <w:rPr>
                <w:w w:val="115"/>
                <w:sz w:val="20"/>
              </w:rPr>
              <w:tab/>
              <w:t>(dokument)</w:t>
            </w:r>
            <w:r>
              <w:rPr>
                <w:w w:val="115"/>
                <w:sz w:val="20"/>
              </w:rPr>
              <w:tab/>
              <w:t>obsahující</w:t>
            </w:r>
            <w:r>
              <w:rPr>
                <w:w w:val="115"/>
                <w:sz w:val="20"/>
              </w:rPr>
              <w:tab/>
              <w:t>metriky</w:t>
            </w:r>
            <w:r>
              <w:rPr>
                <w:w w:val="115"/>
                <w:sz w:val="20"/>
              </w:rPr>
              <w:tab/>
              <w:t>k</w:t>
            </w:r>
            <w:r>
              <w:rPr>
                <w:w w:val="115"/>
                <w:sz w:val="20"/>
              </w:rPr>
              <w:tab/>
            </w:r>
            <w:r>
              <w:rPr>
                <w:spacing w:val="-5"/>
                <w:w w:val="115"/>
                <w:sz w:val="20"/>
              </w:rPr>
              <w:t>měření</w:t>
            </w:r>
            <w:r>
              <w:rPr>
                <w:spacing w:val="-4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úspěšnosti</w:t>
            </w:r>
            <w:r>
              <w:rPr>
                <w:spacing w:val="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bezp.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vývoje,</w:t>
            </w:r>
            <w:r>
              <w:rPr>
                <w:spacing w:val="4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požadavky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dokumentaci</w:t>
            </w:r>
          </w:p>
          <w:p w14:paraId="33B9DDBF" w14:textId="77777777" w:rsidR="003F153B" w:rsidRDefault="00A94FF6">
            <w:pPr>
              <w:pStyle w:val="TableParagraph"/>
              <w:spacing w:before="1" w:line="230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aplikací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apod.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7C7CA72C" w14:textId="77777777" w:rsidR="003F153B" w:rsidRDefault="00A94FF6">
            <w:pPr>
              <w:pStyle w:val="TableParagraph"/>
              <w:spacing w:before="147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55264B6E" w14:textId="77777777" w:rsidR="003F153B" w:rsidRDefault="00A94FF6">
            <w:pPr>
              <w:pStyle w:val="TableParagraph"/>
              <w:spacing w:before="27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4B8774AD" w14:textId="77777777">
        <w:trPr>
          <w:trHeight w:val="526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1CC"/>
          </w:tcPr>
          <w:p w14:paraId="638E1D67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right w:val="single" w:sz="8" w:space="0" w:color="000000"/>
            </w:tcBorders>
          </w:tcPr>
          <w:p w14:paraId="5E0AEBBB" w14:textId="77777777" w:rsidR="003F153B" w:rsidRDefault="00A94FF6">
            <w:pPr>
              <w:pStyle w:val="TableParagraph"/>
              <w:spacing w:before="140"/>
              <w:ind w:left="367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i)</w:t>
            </w:r>
          </w:p>
        </w:tc>
        <w:tc>
          <w:tcPr>
            <w:tcW w:w="3607" w:type="dxa"/>
            <w:tcBorders>
              <w:left w:val="single" w:sz="8" w:space="0" w:color="000000"/>
              <w:right w:val="single" w:sz="8" w:space="0" w:color="000000"/>
            </w:tcBorders>
          </w:tcPr>
          <w:p w14:paraId="640253AD" w14:textId="77777777" w:rsidR="003F153B" w:rsidRDefault="00A94FF6">
            <w:pPr>
              <w:pStyle w:val="TableParagraph"/>
              <w:spacing w:before="5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Politiky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formální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ukotvení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prakticky</w:t>
            </w:r>
          </w:p>
          <w:p w14:paraId="4850FF85" w14:textId="77777777" w:rsidR="003F153B" w:rsidRDefault="00A94FF6">
            <w:pPr>
              <w:pStyle w:val="TableParagraph"/>
              <w:spacing w:before="27" w:line="230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ověřených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bezpečnostních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postupů</w:t>
            </w:r>
          </w:p>
        </w:tc>
        <w:tc>
          <w:tcPr>
            <w:tcW w:w="5320" w:type="dxa"/>
            <w:tcBorders>
              <w:left w:val="single" w:sz="8" w:space="0" w:color="000000"/>
              <w:right w:val="single" w:sz="8" w:space="0" w:color="000000"/>
            </w:tcBorders>
          </w:tcPr>
          <w:p w14:paraId="66676BD4" w14:textId="77777777" w:rsidR="003F153B" w:rsidRDefault="00A94FF6">
            <w:pPr>
              <w:pStyle w:val="TableParagraph"/>
              <w:spacing w:before="5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Dokument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obsahující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nedostatky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+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návrh</w:t>
            </w:r>
            <w:r>
              <w:rPr>
                <w:spacing w:val="3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úprav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stávajících</w:t>
            </w:r>
          </w:p>
          <w:p w14:paraId="28A08E0A" w14:textId="77777777" w:rsidR="003F153B" w:rsidRDefault="00A94FF6">
            <w:pPr>
              <w:pStyle w:val="TableParagraph"/>
              <w:spacing w:before="27" w:line="230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politik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metodik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3275F04C" w14:textId="77777777" w:rsidR="003F153B" w:rsidRDefault="00A94FF6">
            <w:pPr>
              <w:pStyle w:val="TableParagraph"/>
              <w:spacing w:before="5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71906534" w14:textId="77777777" w:rsidR="003F153B" w:rsidRDefault="00A94FF6">
            <w:pPr>
              <w:pStyle w:val="TableParagraph"/>
              <w:spacing w:before="27" w:line="230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3848E3FD" w14:textId="77777777">
        <w:trPr>
          <w:trHeight w:val="519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1CC"/>
          </w:tcPr>
          <w:p w14:paraId="2693E332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27FC08C" w14:textId="77777777" w:rsidR="003F153B" w:rsidRDefault="00A94FF6">
            <w:pPr>
              <w:pStyle w:val="TableParagraph"/>
              <w:spacing w:before="140"/>
              <w:ind w:left="365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j)</w:t>
            </w:r>
          </w:p>
        </w:tc>
        <w:tc>
          <w:tcPr>
            <w:tcW w:w="36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A0A63FF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Hardening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prostředí</w:t>
            </w:r>
          </w:p>
        </w:tc>
        <w:tc>
          <w:tcPr>
            <w:tcW w:w="5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AAFCC4" w14:textId="77777777" w:rsidR="003F153B" w:rsidRDefault="00A94FF6">
            <w:pPr>
              <w:pStyle w:val="TableParagraph"/>
              <w:spacing w:before="140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Dokument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obsahující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požadavky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hardering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39AF977D" w14:textId="77777777" w:rsidR="003F153B" w:rsidRDefault="00A94FF6">
            <w:pPr>
              <w:pStyle w:val="TableParagraph"/>
              <w:spacing w:before="4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2053574D" w14:textId="77777777" w:rsidR="003F153B" w:rsidRDefault="00A94FF6">
            <w:pPr>
              <w:pStyle w:val="TableParagraph"/>
              <w:spacing w:before="28" w:line="223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3AA40DC9" w14:textId="77777777">
        <w:trPr>
          <w:trHeight w:val="532"/>
        </w:trPr>
        <w:tc>
          <w:tcPr>
            <w:tcW w:w="114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BE3D5"/>
          </w:tcPr>
          <w:p w14:paraId="5F5F3188" w14:textId="77777777" w:rsidR="003F153B" w:rsidRDefault="003F153B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61FC1954" w14:textId="77777777" w:rsidR="003F153B" w:rsidRDefault="003F153B">
            <w:pPr>
              <w:pStyle w:val="TableParagraph"/>
              <w:spacing w:before="8"/>
              <w:rPr>
                <w:rFonts w:ascii="Cambria"/>
                <w:b/>
                <w:sz w:val="15"/>
              </w:rPr>
            </w:pPr>
          </w:p>
          <w:p w14:paraId="1F648D13" w14:textId="77777777" w:rsidR="003F153B" w:rsidRDefault="00A94FF6">
            <w:pPr>
              <w:pStyle w:val="TableParagraph"/>
              <w:ind w:left="2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2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6F84D868" w14:textId="77777777" w:rsidR="003F153B" w:rsidRDefault="00A94FF6">
            <w:pPr>
              <w:pStyle w:val="TableParagraph"/>
              <w:spacing w:before="147"/>
              <w:ind w:left="373" w:right="3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k)</w:t>
            </w:r>
          </w:p>
        </w:tc>
        <w:tc>
          <w:tcPr>
            <w:tcW w:w="360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66F0B0F" w14:textId="77777777" w:rsidR="003F153B" w:rsidRDefault="00A94FF6">
            <w:pPr>
              <w:pStyle w:val="TableParagraph"/>
              <w:spacing w:before="14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Řízení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událostí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7D083342" w14:textId="77777777" w:rsidR="003F153B" w:rsidRDefault="00A94FF6">
            <w:pPr>
              <w:pStyle w:val="TableParagraph"/>
              <w:spacing w:before="147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Mertodiky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obsahující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popis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procesů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zpsůob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zavedení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3EA371FF" w14:textId="77777777" w:rsidR="003F153B" w:rsidRDefault="00A94FF6">
            <w:pPr>
              <w:pStyle w:val="TableParagraph"/>
              <w:spacing w:before="11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1F5929C4" w14:textId="77777777" w:rsidR="003F153B" w:rsidRDefault="00A94FF6">
            <w:pPr>
              <w:pStyle w:val="TableParagraph"/>
              <w:spacing w:before="27" w:line="230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  <w:tr w:rsidR="003F153B" w14:paraId="22803509" w14:textId="77777777">
        <w:trPr>
          <w:trHeight w:val="519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BE3D5"/>
          </w:tcPr>
          <w:p w14:paraId="42B199BB" w14:textId="77777777" w:rsidR="003F153B" w:rsidRDefault="003F153B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63803D" w14:textId="77777777" w:rsidR="003F153B" w:rsidRDefault="00A94FF6">
            <w:pPr>
              <w:pStyle w:val="TableParagraph"/>
              <w:spacing w:before="140"/>
              <w:ind w:left="367" w:right="3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5"/>
                <w:sz w:val="20"/>
              </w:rPr>
              <w:t>l)</w:t>
            </w:r>
          </w:p>
        </w:tc>
        <w:tc>
          <w:tcPr>
            <w:tcW w:w="360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3B6DD1" w14:textId="77777777" w:rsidR="003F153B" w:rsidRDefault="00A94FF6">
            <w:pPr>
              <w:pStyle w:val="TableParagraph"/>
              <w:spacing w:before="5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Přizpůsobení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dokumentace</w:t>
            </w:r>
          </w:p>
          <w:p w14:paraId="38F0B39B" w14:textId="77777777" w:rsidR="003F153B" w:rsidRDefault="00A94FF6">
            <w:pPr>
              <w:pStyle w:val="TableParagraph"/>
              <w:spacing w:before="27" w:line="223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podmínkám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provozu</w:t>
            </w:r>
          </w:p>
        </w:tc>
        <w:tc>
          <w:tcPr>
            <w:tcW w:w="53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27227F" w14:textId="77777777" w:rsidR="003F153B" w:rsidRDefault="00A94FF6">
            <w:pPr>
              <w:pStyle w:val="TableParagraph"/>
              <w:tabs>
                <w:tab w:val="left" w:pos="1298"/>
                <w:tab w:val="left" w:pos="1569"/>
                <w:tab w:val="left" w:pos="3613"/>
                <w:tab w:val="left" w:pos="4379"/>
                <w:tab w:val="left" w:pos="4680"/>
              </w:tabs>
              <w:spacing w:before="5"/>
              <w:ind w:left="35"/>
              <w:rPr>
                <w:sz w:val="20"/>
              </w:rPr>
            </w:pPr>
            <w:r>
              <w:rPr>
                <w:w w:val="115"/>
                <w:sz w:val="20"/>
              </w:rPr>
              <w:t>Dokumenty</w:t>
            </w:r>
            <w:r>
              <w:rPr>
                <w:w w:val="115"/>
                <w:sz w:val="20"/>
              </w:rPr>
              <w:tab/>
              <w:t>-</w:t>
            </w:r>
            <w:r>
              <w:rPr>
                <w:w w:val="115"/>
                <w:sz w:val="20"/>
              </w:rPr>
              <w:tab/>
              <w:t xml:space="preserve">(interní  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řídící  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akty</w:t>
            </w:r>
            <w:r>
              <w:rPr>
                <w:w w:val="115"/>
                <w:sz w:val="20"/>
              </w:rPr>
              <w:tab/>
              <w:t>NAKIT</w:t>
            </w:r>
            <w:r>
              <w:rPr>
                <w:w w:val="115"/>
                <w:sz w:val="20"/>
              </w:rPr>
              <w:tab/>
              <w:t>v</w:t>
            </w:r>
            <w:r>
              <w:rPr>
                <w:w w:val="115"/>
                <w:sz w:val="20"/>
              </w:rPr>
              <w:tab/>
              <w:t>oblasti</w:t>
            </w:r>
          </w:p>
          <w:p w14:paraId="496305CD" w14:textId="77777777" w:rsidR="003F153B" w:rsidRDefault="00A94FF6">
            <w:pPr>
              <w:pStyle w:val="TableParagraph"/>
              <w:spacing w:before="27" w:line="223" w:lineRule="exact"/>
              <w:ind w:left="35"/>
              <w:rPr>
                <w:sz w:val="20"/>
              </w:rPr>
            </w:pPr>
            <w:r>
              <w:rPr>
                <w:w w:val="110"/>
                <w:sz w:val="20"/>
              </w:rPr>
              <w:t>bezpečného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vývoje)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76E274FE" w14:textId="77777777" w:rsidR="003F153B" w:rsidRDefault="00A94FF6">
            <w:pPr>
              <w:pStyle w:val="TableParagraph"/>
              <w:spacing w:before="5"/>
              <w:ind w:left="24" w:right="-15"/>
              <w:rPr>
                <w:sz w:val="20"/>
              </w:rPr>
            </w:pPr>
            <w:r>
              <w:rPr>
                <w:w w:val="115"/>
                <w:sz w:val="20"/>
              </w:rPr>
              <w:t>Akceptovaný</w:t>
            </w:r>
            <w:r>
              <w:rPr>
                <w:spacing w:val="4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Dokument</w:t>
            </w:r>
            <w:r>
              <w:rPr>
                <w:spacing w:val="5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nebo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sada</w:t>
            </w:r>
          </w:p>
          <w:p w14:paraId="68AF2736" w14:textId="77777777" w:rsidR="003F153B" w:rsidRDefault="00A94FF6">
            <w:pPr>
              <w:pStyle w:val="TableParagraph"/>
              <w:spacing w:before="27" w:line="223" w:lineRule="exact"/>
              <w:ind w:left="24"/>
              <w:rPr>
                <w:sz w:val="20"/>
              </w:rPr>
            </w:pPr>
            <w:r>
              <w:rPr>
                <w:w w:val="115"/>
                <w:sz w:val="20"/>
              </w:rPr>
              <w:t>dokumentů</w:t>
            </w:r>
          </w:p>
        </w:tc>
      </w:tr>
    </w:tbl>
    <w:p w14:paraId="2B7F5BC2" w14:textId="77777777" w:rsidR="003F153B" w:rsidRDefault="003F153B">
      <w:pPr>
        <w:pStyle w:val="Zkladntext"/>
        <w:spacing w:before="4"/>
        <w:rPr>
          <w:rFonts w:ascii="Cambria"/>
          <w:b/>
          <w:sz w:val="5"/>
        </w:rPr>
      </w:pPr>
    </w:p>
    <w:p w14:paraId="4FEFF1E0" w14:textId="77777777" w:rsidR="003F153B" w:rsidRDefault="00A94FF6">
      <w:pPr>
        <w:pStyle w:val="Zkladntext"/>
        <w:spacing w:line="20" w:lineRule="exact"/>
        <w:ind w:left="551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 w14:anchorId="2C97824B">
          <v:group id="docshapegroup34" o:spid="_x0000_s2050" style="width:496.05pt;height:1pt;mso-position-horizontal-relative:char;mso-position-vertical-relative:line" coordsize="9921,20">
            <v:line id="_x0000_s2051" style="position:absolute" from="0,10" to="9921,10" strokecolor="#00afef" strokeweight="1pt"/>
            <w10:anchorlock/>
          </v:group>
        </w:pict>
      </w:r>
    </w:p>
    <w:p w14:paraId="431EF465" w14:textId="77777777" w:rsidR="003F153B" w:rsidRDefault="003F153B">
      <w:pPr>
        <w:spacing w:line="20" w:lineRule="exact"/>
        <w:rPr>
          <w:rFonts w:ascii="Cambria"/>
          <w:sz w:val="2"/>
        </w:rPr>
        <w:sectPr w:rsidR="003F153B">
          <w:headerReference w:type="default" r:id="rId24"/>
          <w:footerReference w:type="default" r:id="rId25"/>
          <w:pgSz w:w="16840" w:h="11910" w:orient="landscape"/>
          <w:pgMar w:top="680" w:right="240" w:bottom="1240" w:left="580" w:header="0" w:footer="1048" w:gutter="0"/>
          <w:cols w:space="708"/>
        </w:sectPr>
      </w:pPr>
    </w:p>
    <w:p w14:paraId="15928E40" w14:textId="77777777" w:rsidR="003F153B" w:rsidRDefault="003F153B">
      <w:pPr>
        <w:pStyle w:val="Zkladntext"/>
        <w:rPr>
          <w:rFonts w:ascii="Cambria"/>
          <w:b/>
          <w:sz w:val="20"/>
        </w:rPr>
      </w:pPr>
    </w:p>
    <w:p w14:paraId="3267F2A2" w14:textId="77777777" w:rsidR="003F153B" w:rsidRDefault="003F153B">
      <w:pPr>
        <w:pStyle w:val="Zkladntext"/>
        <w:rPr>
          <w:rFonts w:ascii="Cambria"/>
          <w:b/>
          <w:sz w:val="20"/>
        </w:rPr>
      </w:pPr>
    </w:p>
    <w:p w14:paraId="58D41255" w14:textId="77777777" w:rsidR="003F153B" w:rsidRDefault="003F153B">
      <w:pPr>
        <w:pStyle w:val="Zkladntext"/>
        <w:spacing w:before="10"/>
        <w:rPr>
          <w:rFonts w:ascii="Cambria"/>
          <w:b/>
          <w:sz w:val="20"/>
        </w:rPr>
      </w:pPr>
    </w:p>
    <w:p w14:paraId="5AD02CC8" w14:textId="77777777" w:rsidR="003F153B" w:rsidRDefault="00A94FF6">
      <w:pPr>
        <w:spacing w:before="93"/>
        <w:ind w:left="112"/>
        <w:rPr>
          <w:b/>
          <w:sz w:val="24"/>
        </w:rPr>
      </w:pPr>
      <w:r>
        <w:rPr>
          <w:b/>
          <w:color w:val="585858"/>
          <w:sz w:val="24"/>
          <w:u w:val="single" w:color="585858"/>
        </w:rPr>
        <w:t>Část</w:t>
      </w:r>
      <w:r>
        <w:rPr>
          <w:b/>
          <w:color w:val="585858"/>
          <w:spacing w:val="-7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B</w:t>
      </w:r>
      <w:r>
        <w:rPr>
          <w:b/>
          <w:color w:val="585858"/>
          <w:spacing w:val="-7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–</w:t>
      </w:r>
      <w:r>
        <w:rPr>
          <w:b/>
          <w:color w:val="585858"/>
          <w:spacing w:val="-5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Metodika</w:t>
      </w:r>
      <w:r>
        <w:rPr>
          <w:b/>
          <w:color w:val="585858"/>
          <w:spacing w:val="-5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–</w:t>
      </w:r>
      <w:r>
        <w:rPr>
          <w:b/>
          <w:color w:val="585858"/>
          <w:spacing w:val="-10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Plán</w:t>
      </w:r>
      <w:r>
        <w:rPr>
          <w:b/>
          <w:color w:val="585858"/>
          <w:spacing w:val="-6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rozvoje</w:t>
      </w:r>
      <w:r>
        <w:rPr>
          <w:b/>
          <w:color w:val="585858"/>
          <w:spacing w:val="-6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a</w:t>
      </w:r>
      <w:r>
        <w:rPr>
          <w:b/>
          <w:color w:val="585858"/>
          <w:spacing w:val="-5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metodika</w:t>
      </w:r>
      <w:r>
        <w:rPr>
          <w:b/>
          <w:color w:val="585858"/>
          <w:spacing w:val="-6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bezpečného</w:t>
      </w:r>
      <w:r>
        <w:rPr>
          <w:b/>
          <w:color w:val="585858"/>
          <w:spacing w:val="-7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vývoje</w:t>
      </w:r>
      <w:r>
        <w:rPr>
          <w:b/>
          <w:color w:val="585858"/>
          <w:spacing w:val="-5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pro</w:t>
      </w:r>
      <w:r>
        <w:rPr>
          <w:b/>
          <w:color w:val="585858"/>
          <w:spacing w:val="-7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prostředí</w:t>
      </w:r>
      <w:r>
        <w:rPr>
          <w:b/>
          <w:color w:val="585858"/>
          <w:spacing w:val="-5"/>
          <w:sz w:val="24"/>
          <w:u w:val="single" w:color="585858"/>
        </w:rPr>
        <w:t xml:space="preserve"> </w:t>
      </w:r>
      <w:r>
        <w:rPr>
          <w:b/>
          <w:color w:val="585858"/>
          <w:sz w:val="24"/>
          <w:u w:val="single" w:color="585858"/>
        </w:rPr>
        <w:t>NAKIT</w:t>
      </w:r>
    </w:p>
    <w:p w14:paraId="7F52CFB1" w14:textId="77777777" w:rsidR="003F153B" w:rsidRDefault="003F153B">
      <w:pPr>
        <w:pStyle w:val="Zkladntext"/>
        <w:rPr>
          <w:b/>
          <w:sz w:val="20"/>
        </w:rPr>
      </w:pPr>
    </w:p>
    <w:p w14:paraId="26F6ADBE" w14:textId="77777777" w:rsidR="003F153B" w:rsidRDefault="003F153B">
      <w:pPr>
        <w:pStyle w:val="Zkladntext"/>
        <w:spacing w:before="2"/>
        <w:rPr>
          <w:b/>
          <w:sz w:val="19"/>
        </w:rPr>
      </w:pPr>
    </w:p>
    <w:p w14:paraId="60740FFD" w14:textId="77777777" w:rsidR="003F153B" w:rsidRDefault="00A94FF6">
      <w:pPr>
        <w:spacing w:line="278" w:lineRule="auto"/>
        <w:ind w:left="112" w:right="116"/>
        <w:jc w:val="both"/>
        <w:rPr>
          <w:i/>
        </w:rPr>
      </w:pPr>
      <w:r>
        <w:rPr>
          <w:i/>
          <w:color w:val="585858"/>
        </w:rPr>
        <w:t>S ohledem na bezpečnostní rizika vztažená ke zveřejnění klíčových informací týkající se předmětu</w:t>
      </w:r>
      <w:r>
        <w:rPr>
          <w:i/>
          <w:color w:val="585858"/>
          <w:spacing w:val="1"/>
        </w:rPr>
        <w:t xml:space="preserve"> </w:t>
      </w:r>
      <w:r>
        <w:rPr>
          <w:i/>
          <w:color w:val="585858"/>
        </w:rPr>
        <w:t>plnění je „Příloha č. 1b SoD. Metodika – Plán rozvoje a metodika bezpečného vývoje pro prostředí</w:t>
      </w:r>
      <w:r>
        <w:rPr>
          <w:i/>
          <w:color w:val="585858"/>
          <w:spacing w:val="1"/>
        </w:rPr>
        <w:t xml:space="preserve"> </w:t>
      </w:r>
      <w:r>
        <w:rPr>
          <w:i/>
          <w:color w:val="585858"/>
        </w:rPr>
        <w:t>NAKIT“</w:t>
      </w:r>
      <w:r>
        <w:rPr>
          <w:i/>
          <w:color w:val="585858"/>
          <w:spacing w:val="1"/>
        </w:rPr>
        <w:t xml:space="preserve"> </w:t>
      </w:r>
      <w:r>
        <w:rPr>
          <w:i/>
          <w:color w:val="585858"/>
        </w:rPr>
        <w:t>nedílnou součástí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této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smlouvy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jako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samostatná</w:t>
      </w:r>
      <w:r>
        <w:rPr>
          <w:i/>
          <w:color w:val="585858"/>
          <w:spacing w:val="-3"/>
        </w:rPr>
        <w:t xml:space="preserve"> </w:t>
      </w:r>
      <w:r>
        <w:rPr>
          <w:i/>
          <w:color w:val="585858"/>
        </w:rPr>
        <w:t>příloha.</w:t>
      </w:r>
    </w:p>
    <w:p w14:paraId="5F963F11" w14:textId="77777777" w:rsidR="003F153B" w:rsidRDefault="003F153B">
      <w:pPr>
        <w:spacing w:line="278" w:lineRule="auto"/>
        <w:jc w:val="both"/>
        <w:sectPr w:rsidR="003F153B">
          <w:headerReference w:type="default" r:id="rId26"/>
          <w:footerReference w:type="default" r:id="rId27"/>
          <w:pgSz w:w="11910" w:h="16840"/>
          <w:pgMar w:top="1660" w:right="720" w:bottom="1360" w:left="1020" w:header="680" w:footer="1160" w:gutter="0"/>
          <w:cols w:space="708"/>
        </w:sectPr>
      </w:pPr>
    </w:p>
    <w:p w14:paraId="21FE4712" w14:textId="77777777" w:rsidR="003F153B" w:rsidRDefault="003F153B">
      <w:pPr>
        <w:pStyle w:val="Zkladntext"/>
        <w:spacing w:before="2"/>
        <w:rPr>
          <w:i/>
          <w:sz w:val="19"/>
        </w:rPr>
      </w:pPr>
    </w:p>
    <w:p w14:paraId="32F9337D" w14:textId="77777777" w:rsidR="003F153B" w:rsidRDefault="00A94FF6">
      <w:pPr>
        <w:pStyle w:val="Nadpis2"/>
        <w:ind w:left="112"/>
        <w:rPr>
          <w:u w:val="none"/>
        </w:rPr>
      </w:pPr>
      <w:r>
        <w:rPr>
          <w:color w:val="585858"/>
          <w:u w:color="585858"/>
        </w:rPr>
        <w:t>Příloha</w:t>
      </w:r>
      <w:r>
        <w:rPr>
          <w:color w:val="585858"/>
          <w:spacing w:val="-3"/>
          <w:u w:color="585858"/>
        </w:rPr>
        <w:t xml:space="preserve"> </w:t>
      </w:r>
      <w:r>
        <w:rPr>
          <w:color w:val="585858"/>
          <w:u w:color="585858"/>
        </w:rPr>
        <w:t>č.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2</w:t>
      </w:r>
      <w:r>
        <w:rPr>
          <w:color w:val="585858"/>
          <w:spacing w:val="-3"/>
          <w:u w:color="585858"/>
        </w:rPr>
        <w:t xml:space="preserve"> </w:t>
      </w:r>
      <w:r>
        <w:rPr>
          <w:color w:val="585858"/>
          <w:u w:color="585858"/>
        </w:rPr>
        <w:t>–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Závazný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harmonogram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plnění</w:t>
      </w:r>
    </w:p>
    <w:p w14:paraId="1D3913DC" w14:textId="77777777" w:rsidR="003F153B" w:rsidRDefault="003F153B">
      <w:pPr>
        <w:pStyle w:val="Zkladntext"/>
        <w:rPr>
          <w:b/>
          <w:sz w:val="20"/>
        </w:rPr>
      </w:pPr>
    </w:p>
    <w:p w14:paraId="31BBA368" w14:textId="77777777" w:rsidR="003F153B" w:rsidRDefault="003F153B">
      <w:pPr>
        <w:pStyle w:val="Zkladntext"/>
        <w:rPr>
          <w:b/>
          <w:sz w:val="20"/>
        </w:rPr>
      </w:pPr>
    </w:p>
    <w:p w14:paraId="0678A760" w14:textId="77777777" w:rsidR="003F153B" w:rsidRDefault="003F153B">
      <w:pPr>
        <w:pStyle w:val="Zkladntext"/>
        <w:rPr>
          <w:b/>
          <w:sz w:val="20"/>
        </w:rPr>
      </w:pPr>
    </w:p>
    <w:p w14:paraId="5DB9B224" w14:textId="77777777" w:rsidR="003F153B" w:rsidRDefault="003F153B">
      <w:pPr>
        <w:pStyle w:val="Zkladntext"/>
        <w:spacing w:after="1"/>
        <w:rPr>
          <w:b/>
          <w:sz w:val="1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392"/>
      </w:tblGrid>
      <w:tr w:rsidR="003F153B" w14:paraId="4186B932" w14:textId="77777777">
        <w:trPr>
          <w:trHeight w:val="527"/>
        </w:trPr>
        <w:tc>
          <w:tcPr>
            <w:tcW w:w="3954" w:type="dxa"/>
          </w:tcPr>
          <w:p w14:paraId="37F3E59F" w14:textId="77777777" w:rsidR="003F153B" w:rsidRDefault="00A94FF6">
            <w:pPr>
              <w:pStyle w:val="TableParagraph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Fáze</w:t>
            </w:r>
          </w:p>
        </w:tc>
        <w:tc>
          <w:tcPr>
            <w:tcW w:w="5392" w:type="dxa"/>
          </w:tcPr>
          <w:p w14:paraId="22BCD6BC" w14:textId="77777777" w:rsidR="003F153B" w:rsidRDefault="00A94FF6">
            <w:pPr>
              <w:pStyle w:val="TableParagraph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Termín</w:t>
            </w:r>
          </w:p>
        </w:tc>
      </w:tr>
      <w:tr w:rsidR="003F153B" w14:paraId="525DAAAE" w14:textId="77777777">
        <w:trPr>
          <w:trHeight w:val="530"/>
        </w:trPr>
        <w:tc>
          <w:tcPr>
            <w:tcW w:w="3954" w:type="dxa"/>
          </w:tcPr>
          <w:p w14:paraId="687B9744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Fáze 1</w:t>
            </w:r>
          </w:p>
        </w:tc>
        <w:tc>
          <w:tcPr>
            <w:tcW w:w="5392" w:type="dxa"/>
          </w:tcPr>
          <w:p w14:paraId="6866FF51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T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+</w:t>
            </w:r>
            <w:r>
              <w:rPr>
                <w:rFonts w:ascii="Arial" w:hAnsi="Arial"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color w:val="585858"/>
              </w:rPr>
              <w:t>180 dní</w:t>
            </w:r>
          </w:p>
        </w:tc>
      </w:tr>
      <w:tr w:rsidR="003F153B" w14:paraId="29B2091D" w14:textId="77777777">
        <w:trPr>
          <w:trHeight w:val="525"/>
        </w:trPr>
        <w:tc>
          <w:tcPr>
            <w:tcW w:w="3954" w:type="dxa"/>
            <w:tcBorders>
              <w:bottom w:val="single" w:sz="6" w:space="0" w:color="000000"/>
            </w:tcBorders>
          </w:tcPr>
          <w:p w14:paraId="6E69B065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Fáze 2</w:t>
            </w:r>
          </w:p>
        </w:tc>
        <w:tc>
          <w:tcPr>
            <w:tcW w:w="5392" w:type="dxa"/>
            <w:tcBorders>
              <w:bottom w:val="single" w:sz="6" w:space="0" w:color="000000"/>
            </w:tcBorders>
          </w:tcPr>
          <w:p w14:paraId="67A11511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T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+</w:t>
            </w:r>
            <w:r>
              <w:rPr>
                <w:rFonts w:ascii="Arial" w:hAnsi="Arial"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color w:val="585858"/>
              </w:rPr>
              <w:t>330</w:t>
            </w:r>
            <w:r>
              <w:rPr>
                <w:rFonts w:ascii="Arial" w:hAnsi="Arial"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color w:val="585858"/>
              </w:rPr>
              <w:t>dní</w:t>
            </w:r>
          </w:p>
        </w:tc>
      </w:tr>
      <w:tr w:rsidR="003F153B" w14:paraId="10C7445C" w14:textId="77777777">
        <w:trPr>
          <w:trHeight w:val="582"/>
        </w:trPr>
        <w:tc>
          <w:tcPr>
            <w:tcW w:w="3954" w:type="dxa"/>
            <w:tcBorders>
              <w:top w:val="single" w:sz="6" w:space="0" w:color="000000"/>
            </w:tcBorders>
          </w:tcPr>
          <w:p w14:paraId="2E147281" w14:textId="77777777" w:rsidR="003F153B" w:rsidRDefault="00A94FF6">
            <w:pPr>
              <w:pStyle w:val="TableParagraph"/>
              <w:spacing w:line="251" w:lineRule="exact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Fáze 3</w:t>
            </w:r>
          </w:p>
        </w:tc>
        <w:tc>
          <w:tcPr>
            <w:tcW w:w="5392" w:type="dxa"/>
            <w:tcBorders>
              <w:top w:val="single" w:sz="6" w:space="0" w:color="000000"/>
            </w:tcBorders>
          </w:tcPr>
          <w:p w14:paraId="617997F4" w14:textId="77777777" w:rsidR="003F153B" w:rsidRDefault="00A94FF6">
            <w:pPr>
              <w:pStyle w:val="TableParagraph"/>
              <w:spacing w:line="251" w:lineRule="exact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T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+</w:t>
            </w:r>
            <w:r>
              <w:rPr>
                <w:rFonts w:ascii="Arial" w:hAnsi="Arial"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color w:val="585858"/>
              </w:rPr>
              <w:t>540 dní</w:t>
            </w:r>
          </w:p>
        </w:tc>
      </w:tr>
      <w:tr w:rsidR="003F153B" w14:paraId="2F41FBF6" w14:textId="77777777">
        <w:trPr>
          <w:trHeight w:val="530"/>
        </w:trPr>
        <w:tc>
          <w:tcPr>
            <w:tcW w:w="3954" w:type="dxa"/>
          </w:tcPr>
          <w:p w14:paraId="4796334C" w14:textId="77777777" w:rsidR="003F153B" w:rsidRDefault="00A94FF6">
            <w:pPr>
              <w:pStyle w:val="TableParagraph"/>
              <w:spacing w:before="2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Fáze 4</w:t>
            </w:r>
          </w:p>
        </w:tc>
        <w:tc>
          <w:tcPr>
            <w:tcW w:w="5392" w:type="dxa"/>
          </w:tcPr>
          <w:p w14:paraId="683AB516" w14:textId="77777777" w:rsidR="003F153B" w:rsidRDefault="00A94FF6">
            <w:pPr>
              <w:pStyle w:val="TableParagraph"/>
              <w:spacing w:before="2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T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+</w:t>
            </w:r>
            <w:r>
              <w:rPr>
                <w:rFonts w:ascii="Arial" w:hAnsi="Arial"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color w:val="585858"/>
              </w:rPr>
              <w:t>630 dní</w:t>
            </w:r>
          </w:p>
        </w:tc>
      </w:tr>
      <w:tr w:rsidR="003F153B" w14:paraId="1E6C7EF1" w14:textId="77777777">
        <w:trPr>
          <w:trHeight w:val="530"/>
        </w:trPr>
        <w:tc>
          <w:tcPr>
            <w:tcW w:w="3954" w:type="dxa"/>
          </w:tcPr>
          <w:p w14:paraId="116BE696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konečný</w:t>
            </w:r>
            <w:r>
              <w:rPr>
                <w:rFonts w:ascii="Arial" w:hAnsi="Arial"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color w:val="585858"/>
              </w:rPr>
              <w:t>termín</w:t>
            </w:r>
            <w:r>
              <w:rPr>
                <w:rFonts w:ascii="Arial" w:hAnsi="Arial"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color w:val="585858"/>
              </w:rPr>
              <w:t>předání</w:t>
            </w:r>
            <w:r>
              <w:rPr>
                <w:rFonts w:ascii="Arial" w:hAnsi="Arial"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color w:val="585858"/>
              </w:rPr>
              <w:t>Díla</w:t>
            </w:r>
          </w:p>
        </w:tc>
        <w:tc>
          <w:tcPr>
            <w:tcW w:w="5392" w:type="dxa"/>
          </w:tcPr>
          <w:p w14:paraId="7379B047" w14:textId="77777777" w:rsidR="003F153B" w:rsidRDefault="00A94FF6">
            <w:pPr>
              <w:pStyle w:val="TableParagraph"/>
              <w:ind w:left="71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T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+</w:t>
            </w:r>
            <w:r>
              <w:rPr>
                <w:rFonts w:ascii="Arial" w:hAnsi="Arial"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color w:val="585858"/>
              </w:rPr>
              <w:t>630 dní</w:t>
            </w:r>
          </w:p>
        </w:tc>
      </w:tr>
    </w:tbl>
    <w:p w14:paraId="434EB3CD" w14:textId="77777777" w:rsidR="003F153B" w:rsidRDefault="00A94FF6">
      <w:pPr>
        <w:pStyle w:val="Zkladntext"/>
        <w:spacing w:before="1"/>
        <w:ind w:left="112"/>
      </w:pPr>
      <w:r>
        <w:rPr>
          <w:color w:val="585858"/>
        </w:rPr>
        <w:t>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=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nabytí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</w:t>
      </w:r>
    </w:p>
    <w:p w14:paraId="3D54878E" w14:textId="77777777" w:rsidR="003F153B" w:rsidRDefault="003F153B">
      <w:pPr>
        <w:sectPr w:rsidR="003F153B">
          <w:pgSz w:w="11910" w:h="16840"/>
          <w:pgMar w:top="1660" w:right="720" w:bottom="1360" w:left="1020" w:header="680" w:footer="1160" w:gutter="0"/>
          <w:cols w:space="708"/>
        </w:sectPr>
      </w:pPr>
    </w:p>
    <w:p w14:paraId="6EE12262" w14:textId="77777777" w:rsidR="003F153B" w:rsidRDefault="003F153B">
      <w:pPr>
        <w:pStyle w:val="Zkladntext"/>
        <w:spacing w:before="2"/>
        <w:rPr>
          <w:sz w:val="19"/>
        </w:rPr>
      </w:pPr>
    </w:p>
    <w:p w14:paraId="4DF0F499" w14:textId="77777777" w:rsidR="003F153B" w:rsidRDefault="00A94FF6">
      <w:pPr>
        <w:pStyle w:val="Nadpis2"/>
        <w:ind w:left="112"/>
        <w:rPr>
          <w:u w:val="none"/>
        </w:rPr>
      </w:pPr>
      <w:r>
        <w:rPr>
          <w:color w:val="585858"/>
          <w:u w:color="585858"/>
        </w:rPr>
        <w:t>Příloha č.</w:t>
      </w:r>
      <w:r>
        <w:rPr>
          <w:color w:val="585858"/>
          <w:spacing w:val="1"/>
          <w:u w:color="585858"/>
        </w:rPr>
        <w:t xml:space="preserve"> </w:t>
      </w:r>
      <w:r>
        <w:rPr>
          <w:color w:val="585858"/>
          <w:u w:color="585858"/>
        </w:rPr>
        <w:t>3</w:t>
      </w:r>
      <w:r>
        <w:rPr>
          <w:color w:val="585858"/>
          <w:spacing w:val="-1"/>
          <w:u w:color="585858"/>
        </w:rPr>
        <w:t xml:space="preserve"> </w:t>
      </w:r>
      <w:r>
        <w:rPr>
          <w:color w:val="585858"/>
          <w:u w:color="585858"/>
        </w:rPr>
        <w:t>–</w:t>
      </w:r>
      <w:r>
        <w:rPr>
          <w:color w:val="585858"/>
          <w:spacing w:val="-5"/>
          <w:u w:color="585858"/>
        </w:rPr>
        <w:t xml:space="preserve"> </w:t>
      </w:r>
      <w:r>
        <w:rPr>
          <w:color w:val="585858"/>
          <w:u w:color="585858"/>
        </w:rPr>
        <w:t>Cena</w:t>
      </w:r>
    </w:p>
    <w:p w14:paraId="2FE47A1C" w14:textId="77777777" w:rsidR="003F153B" w:rsidRDefault="003F153B">
      <w:pPr>
        <w:pStyle w:val="Zkladntext"/>
        <w:rPr>
          <w:b/>
          <w:sz w:val="20"/>
        </w:rPr>
      </w:pPr>
    </w:p>
    <w:p w14:paraId="6B2D468E" w14:textId="77777777" w:rsidR="003F153B" w:rsidRDefault="003F153B">
      <w:pPr>
        <w:pStyle w:val="Zkladntext"/>
        <w:rPr>
          <w:b/>
          <w:sz w:val="20"/>
        </w:rPr>
      </w:pPr>
    </w:p>
    <w:p w14:paraId="42F8B33E" w14:textId="77777777" w:rsidR="003F153B" w:rsidRDefault="003F153B">
      <w:pPr>
        <w:pStyle w:val="Zkladntext"/>
        <w:rPr>
          <w:b/>
          <w:sz w:val="20"/>
        </w:rPr>
      </w:pPr>
    </w:p>
    <w:p w14:paraId="5A011C87" w14:textId="77777777" w:rsidR="003F153B" w:rsidRDefault="003F153B">
      <w:pPr>
        <w:pStyle w:val="Zkladntext"/>
        <w:spacing w:before="9"/>
        <w:rPr>
          <w:b/>
          <w:sz w:val="19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2"/>
        <w:gridCol w:w="3195"/>
      </w:tblGrid>
      <w:tr w:rsidR="003F153B" w14:paraId="45776D6F" w14:textId="77777777">
        <w:trPr>
          <w:trHeight w:val="693"/>
        </w:trPr>
        <w:tc>
          <w:tcPr>
            <w:tcW w:w="3193" w:type="dxa"/>
          </w:tcPr>
          <w:p w14:paraId="77B03A0F" w14:textId="77777777" w:rsidR="003F153B" w:rsidRDefault="003F15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3EB05B8B" w14:textId="77777777" w:rsidR="003F153B" w:rsidRDefault="00A94FF6">
            <w:pPr>
              <w:pStyle w:val="TableParagraph"/>
              <w:ind w:left="705"/>
              <w:rPr>
                <w:rFonts w:ascii="Arial"/>
                <w:b/>
              </w:rPr>
            </w:pPr>
            <w:r>
              <w:rPr>
                <w:rFonts w:ascii="Arial"/>
                <w:b/>
                <w:color w:val="585858"/>
              </w:rPr>
              <w:t>Cena</w:t>
            </w:r>
            <w:r>
              <w:rPr>
                <w:rFonts w:ascii="Arial"/>
                <w:b/>
                <w:color w:val="585858"/>
                <w:spacing w:val="-1"/>
              </w:rPr>
              <w:t xml:space="preserve"> </w:t>
            </w:r>
            <w:r>
              <w:rPr>
                <w:rFonts w:ascii="Arial"/>
                <w:b/>
                <w:color w:val="585858"/>
              </w:rPr>
              <w:t>bez DPH</w:t>
            </w:r>
          </w:p>
        </w:tc>
        <w:tc>
          <w:tcPr>
            <w:tcW w:w="3195" w:type="dxa"/>
          </w:tcPr>
          <w:p w14:paraId="0EB4B459" w14:textId="77777777" w:rsidR="003F153B" w:rsidRDefault="00A94FF6">
            <w:pPr>
              <w:pStyle w:val="TableParagraph"/>
              <w:ind w:left="830"/>
              <w:rPr>
                <w:rFonts w:ascii="Arial"/>
                <w:b/>
              </w:rPr>
            </w:pPr>
            <w:r>
              <w:rPr>
                <w:rFonts w:ascii="Arial"/>
                <w:b/>
                <w:color w:val="585858"/>
              </w:rPr>
              <w:t>Cena</w:t>
            </w:r>
            <w:r>
              <w:rPr>
                <w:rFonts w:ascii="Arial"/>
                <w:b/>
                <w:color w:val="585858"/>
                <w:spacing w:val="-1"/>
              </w:rPr>
              <w:t xml:space="preserve"> </w:t>
            </w:r>
            <w:r>
              <w:rPr>
                <w:rFonts w:ascii="Arial"/>
                <w:b/>
                <w:color w:val="585858"/>
              </w:rPr>
              <w:t>s DPH</w:t>
            </w:r>
          </w:p>
        </w:tc>
      </w:tr>
      <w:tr w:rsidR="003F153B" w14:paraId="4C3F08D9" w14:textId="77777777">
        <w:trPr>
          <w:trHeight w:val="693"/>
        </w:trPr>
        <w:tc>
          <w:tcPr>
            <w:tcW w:w="3193" w:type="dxa"/>
          </w:tcPr>
          <w:p w14:paraId="11AE1085" w14:textId="77777777" w:rsidR="003F153B" w:rsidRDefault="00A94FF6">
            <w:pPr>
              <w:pStyle w:val="TableParagraph"/>
              <w:ind w:left="5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Celková</w:t>
            </w:r>
            <w:r>
              <w:rPr>
                <w:rFonts w:ascii="Arial" w:hAnsi="Arial"/>
                <w:b/>
                <w:color w:val="585858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cena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díla</w:t>
            </w:r>
          </w:p>
        </w:tc>
        <w:tc>
          <w:tcPr>
            <w:tcW w:w="3192" w:type="dxa"/>
          </w:tcPr>
          <w:p w14:paraId="5DBC85F2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4.200.000,-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  <w:tc>
          <w:tcPr>
            <w:tcW w:w="3195" w:type="dxa"/>
          </w:tcPr>
          <w:p w14:paraId="246B87A2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5.082.000,-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</w:tr>
      <w:tr w:rsidR="003F153B" w14:paraId="26F3FE9F" w14:textId="77777777">
        <w:trPr>
          <w:trHeight w:val="693"/>
        </w:trPr>
        <w:tc>
          <w:tcPr>
            <w:tcW w:w="3193" w:type="dxa"/>
          </w:tcPr>
          <w:p w14:paraId="2943531C" w14:textId="77777777" w:rsidR="003F153B" w:rsidRDefault="00A94FF6">
            <w:pPr>
              <w:pStyle w:val="TableParagraph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Fáze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1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(ve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výši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20%)</w:t>
            </w:r>
          </w:p>
        </w:tc>
        <w:tc>
          <w:tcPr>
            <w:tcW w:w="3192" w:type="dxa"/>
          </w:tcPr>
          <w:p w14:paraId="16D830B1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840.000,-</w:t>
            </w:r>
            <w:r>
              <w:rPr>
                <w:rFonts w:ascii="Arial" w:hAnsi="Arial"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  <w:tc>
          <w:tcPr>
            <w:tcW w:w="3195" w:type="dxa"/>
          </w:tcPr>
          <w:p w14:paraId="7ED0AFC4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1.016.400,-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</w:tr>
      <w:tr w:rsidR="003F153B" w14:paraId="140C8EE6" w14:textId="77777777">
        <w:trPr>
          <w:trHeight w:val="693"/>
        </w:trPr>
        <w:tc>
          <w:tcPr>
            <w:tcW w:w="3193" w:type="dxa"/>
          </w:tcPr>
          <w:p w14:paraId="797BDC85" w14:textId="77777777" w:rsidR="003F153B" w:rsidRDefault="00A94FF6">
            <w:pPr>
              <w:pStyle w:val="TableParagraph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Fáze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2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(ve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výši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20%)</w:t>
            </w:r>
          </w:p>
        </w:tc>
        <w:tc>
          <w:tcPr>
            <w:tcW w:w="3192" w:type="dxa"/>
          </w:tcPr>
          <w:p w14:paraId="1FC7D474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840.000,-</w:t>
            </w:r>
            <w:r>
              <w:rPr>
                <w:rFonts w:ascii="Arial" w:hAnsi="Arial"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  <w:tc>
          <w:tcPr>
            <w:tcW w:w="3195" w:type="dxa"/>
          </w:tcPr>
          <w:p w14:paraId="502E1C9D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1.016.400,-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</w:tr>
      <w:tr w:rsidR="003F153B" w14:paraId="4A38289C" w14:textId="77777777">
        <w:trPr>
          <w:trHeight w:val="690"/>
        </w:trPr>
        <w:tc>
          <w:tcPr>
            <w:tcW w:w="3193" w:type="dxa"/>
          </w:tcPr>
          <w:p w14:paraId="40D2DB8E" w14:textId="77777777" w:rsidR="003F153B" w:rsidRDefault="00A94FF6">
            <w:pPr>
              <w:pStyle w:val="TableParagraph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Fáze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3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(ve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výši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20%)</w:t>
            </w:r>
          </w:p>
        </w:tc>
        <w:tc>
          <w:tcPr>
            <w:tcW w:w="3192" w:type="dxa"/>
          </w:tcPr>
          <w:p w14:paraId="743DB3CB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840.000,-</w:t>
            </w:r>
            <w:r>
              <w:rPr>
                <w:rFonts w:ascii="Arial" w:hAnsi="Arial"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  <w:tc>
          <w:tcPr>
            <w:tcW w:w="3195" w:type="dxa"/>
          </w:tcPr>
          <w:p w14:paraId="7E277172" w14:textId="77777777" w:rsidR="003F153B" w:rsidRDefault="00A94FF6">
            <w:pPr>
              <w:pStyle w:val="TableParagraph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1.016.400,-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</w:tr>
      <w:tr w:rsidR="003F153B" w14:paraId="5665C17C" w14:textId="77777777">
        <w:trPr>
          <w:trHeight w:val="695"/>
        </w:trPr>
        <w:tc>
          <w:tcPr>
            <w:tcW w:w="3193" w:type="dxa"/>
          </w:tcPr>
          <w:p w14:paraId="677ACECC" w14:textId="77777777" w:rsidR="003F153B" w:rsidRDefault="00A94FF6">
            <w:pPr>
              <w:pStyle w:val="TableParagraph"/>
              <w:spacing w:before="2"/>
              <w:ind w:left="3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Fáze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4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(ve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výši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40%)</w:t>
            </w:r>
          </w:p>
        </w:tc>
        <w:tc>
          <w:tcPr>
            <w:tcW w:w="3192" w:type="dxa"/>
          </w:tcPr>
          <w:p w14:paraId="6D5C580D" w14:textId="77777777" w:rsidR="003F153B" w:rsidRDefault="00A94FF6">
            <w:pPr>
              <w:pStyle w:val="TableParagraph"/>
              <w:spacing w:before="2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1.680.000,-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  <w:tc>
          <w:tcPr>
            <w:tcW w:w="3195" w:type="dxa"/>
          </w:tcPr>
          <w:p w14:paraId="0AAAD2CD" w14:textId="77777777" w:rsidR="003F153B" w:rsidRDefault="00A94FF6">
            <w:pPr>
              <w:pStyle w:val="TableParagraph"/>
              <w:spacing w:before="2"/>
              <w:ind w:right="34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2.032.800,-</w:t>
            </w:r>
            <w:r>
              <w:rPr>
                <w:rFonts w:ascii="Arial" w:hAnsi="Arial"/>
                <w:color w:val="585858"/>
                <w:spacing w:val="-1"/>
              </w:rPr>
              <w:t xml:space="preserve"> </w:t>
            </w:r>
            <w:r>
              <w:rPr>
                <w:rFonts w:ascii="Arial" w:hAnsi="Arial"/>
                <w:color w:val="585858"/>
              </w:rPr>
              <w:t>Kč</w:t>
            </w:r>
          </w:p>
        </w:tc>
      </w:tr>
    </w:tbl>
    <w:p w14:paraId="18BCA909" w14:textId="77777777" w:rsidR="003F153B" w:rsidRDefault="003F153B">
      <w:pPr>
        <w:jc w:val="right"/>
        <w:sectPr w:rsidR="003F153B">
          <w:pgSz w:w="11910" w:h="16840"/>
          <w:pgMar w:top="1660" w:right="720" w:bottom="1360" w:left="1020" w:header="680" w:footer="1160" w:gutter="0"/>
          <w:cols w:space="708"/>
        </w:sectPr>
      </w:pPr>
    </w:p>
    <w:p w14:paraId="18AD82D5" w14:textId="77777777" w:rsidR="003F153B" w:rsidRDefault="003F153B">
      <w:pPr>
        <w:pStyle w:val="Zkladntext"/>
        <w:spacing w:before="2"/>
        <w:rPr>
          <w:b/>
          <w:sz w:val="19"/>
        </w:rPr>
      </w:pPr>
    </w:p>
    <w:p w14:paraId="5380E092" w14:textId="77777777" w:rsidR="003F153B" w:rsidRDefault="00A94FF6">
      <w:pPr>
        <w:spacing w:before="92"/>
        <w:ind w:left="112"/>
        <w:rPr>
          <w:b/>
          <w:sz w:val="28"/>
        </w:rPr>
      </w:pPr>
      <w:r>
        <w:rPr>
          <w:b/>
          <w:color w:val="585858"/>
          <w:sz w:val="28"/>
          <w:u w:val="single" w:color="585858"/>
        </w:rPr>
        <w:t>Příloha</w:t>
      </w:r>
      <w:r>
        <w:rPr>
          <w:b/>
          <w:color w:val="585858"/>
          <w:spacing w:val="-1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č. 4</w:t>
      </w:r>
      <w:r>
        <w:rPr>
          <w:b/>
          <w:color w:val="585858"/>
          <w:spacing w:val="-1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–</w:t>
      </w:r>
      <w:r>
        <w:rPr>
          <w:b/>
          <w:color w:val="585858"/>
          <w:spacing w:val="-6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Realizační</w:t>
      </w:r>
      <w:r>
        <w:rPr>
          <w:b/>
          <w:color w:val="585858"/>
          <w:spacing w:val="-1"/>
          <w:sz w:val="28"/>
          <w:u w:val="single" w:color="585858"/>
        </w:rPr>
        <w:t xml:space="preserve"> </w:t>
      </w:r>
      <w:r>
        <w:rPr>
          <w:b/>
          <w:color w:val="585858"/>
          <w:sz w:val="28"/>
          <w:u w:val="single" w:color="585858"/>
        </w:rPr>
        <w:t>tým</w:t>
      </w:r>
    </w:p>
    <w:p w14:paraId="12342DEA" w14:textId="77777777" w:rsidR="003F153B" w:rsidRDefault="003F153B">
      <w:pPr>
        <w:pStyle w:val="Zkladntext"/>
        <w:spacing w:before="9"/>
        <w:rPr>
          <w:b/>
          <w:sz w:val="17"/>
        </w:rPr>
      </w:pPr>
    </w:p>
    <w:p w14:paraId="76D21A8F" w14:textId="77777777" w:rsidR="003F153B" w:rsidRDefault="00A94FF6">
      <w:pPr>
        <w:spacing w:before="94"/>
        <w:ind w:left="112"/>
        <w:rPr>
          <w:b/>
        </w:rPr>
      </w:pPr>
      <w:r>
        <w:rPr>
          <w:b/>
          <w:color w:val="585858"/>
        </w:rPr>
        <w:t>Složení:</w:t>
      </w:r>
    </w:p>
    <w:p w14:paraId="7551D4C2" w14:textId="77777777" w:rsidR="003F153B" w:rsidRDefault="003F153B">
      <w:pPr>
        <w:pStyle w:val="Zkladntext"/>
        <w:spacing w:before="1"/>
        <w:rPr>
          <w:b/>
          <w:sz w:val="24"/>
        </w:rPr>
      </w:pPr>
    </w:p>
    <w:p w14:paraId="04EE7EFB" w14:textId="65BCE3C9" w:rsidR="00A94FF6" w:rsidRDefault="00A94FF6">
      <w:pPr>
        <w:spacing w:line="501" w:lineRule="auto"/>
        <w:ind w:left="112" w:right="8427"/>
        <w:rPr>
          <w:b/>
          <w:color w:val="585858"/>
        </w:rPr>
      </w:pPr>
      <w:r>
        <w:rPr>
          <w:b/>
          <w:color w:val="585858"/>
        </w:rPr>
        <w:t>Xxx</w:t>
      </w:r>
    </w:p>
    <w:p w14:paraId="5F5C1D92" w14:textId="64A4EC21" w:rsidR="003F153B" w:rsidRDefault="00A94FF6">
      <w:pPr>
        <w:spacing w:line="501" w:lineRule="auto"/>
        <w:ind w:left="112" w:right="8427"/>
        <w:rPr>
          <w:b/>
        </w:rPr>
      </w:pPr>
      <w:r>
        <w:rPr>
          <w:b/>
          <w:color w:val="585858"/>
        </w:rPr>
        <w:t>xxx</w:t>
      </w:r>
    </w:p>
    <w:p w14:paraId="6BE7570F" w14:textId="33C9A911" w:rsidR="003F153B" w:rsidRDefault="00A94FF6">
      <w:pPr>
        <w:spacing w:line="252" w:lineRule="exact"/>
        <w:ind w:left="112"/>
        <w:rPr>
          <w:b/>
        </w:rPr>
      </w:pPr>
      <w:r>
        <w:rPr>
          <w:b/>
          <w:color w:val="585858"/>
        </w:rPr>
        <w:t>xxx</w:t>
      </w:r>
    </w:p>
    <w:sectPr w:rsidR="003F153B">
      <w:pgSz w:w="11910" w:h="16840"/>
      <w:pgMar w:top="1660" w:right="720" w:bottom="1360" w:left="1020" w:header="680" w:footer="1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5A01" w14:textId="77777777" w:rsidR="00000000" w:rsidRDefault="00A94FF6">
      <w:r>
        <w:separator/>
      </w:r>
    </w:p>
  </w:endnote>
  <w:endnote w:type="continuationSeparator" w:id="0">
    <w:p w14:paraId="3B70392B" w14:textId="77777777" w:rsidR="00000000" w:rsidRDefault="00A9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DB4E" w14:textId="77777777" w:rsidR="003F153B" w:rsidRDefault="00A94FF6">
    <w:pPr>
      <w:pStyle w:val="Zkladntext"/>
      <w:spacing w:line="14" w:lineRule="auto"/>
      <w:rPr>
        <w:sz w:val="20"/>
      </w:rPr>
    </w:pPr>
    <w:r>
      <w:pict w14:anchorId="2744EEED">
        <v:rect id="docshape2" o:spid="_x0000_s1061" style="position:absolute;margin-left:555.45pt;margin-top:785.65pt;width:19.1pt;height:.5pt;z-index:-16364032;mso-position-horizontal-relative:page;mso-position-vertical-relative:page" fillcolor="#bebebe" stroked="f">
          <w10:wrap anchorx="page" anchory="page"/>
        </v:rect>
      </w:pict>
    </w:r>
    <w:r>
      <w:pict w14:anchorId="1A8ED1C4">
        <v:line id="_x0000_s1060" style="position:absolute;z-index:-16363520;mso-position-horizontal-relative:page;mso-position-vertical-relative:page" from="56.55pt,761.9pt" to="552.6pt,761.9pt" strokecolor="#00afef" strokeweight="1pt">
          <w10:wrap anchorx="page" anchory="page"/>
        </v:line>
      </w:pict>
    </w:r>
    <w:r>
      <w:pict w14:anchorId="7412139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59" type="#_x0000_t202" style="position:absolute;margin-left:55.65pt;margin-top:770.15pt;width:390.3pt;height:29.35pt;z-index:-16363008;mso-position-horizontal-relative:page;mso-position-vertical-relative:page" filled="f" stroked="f">
          <v:textbox inset="0,0,0,0">
            <w:txbxContent>
              <w:p w14:paraId="1D42C858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260CA260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7487257B">
        <v:shape id="docshape4" o:spid="_x0000_s1058" type="#_x0000_t202" style="position:absolute;margin-left:553.9pt;margin-top:786.4pt;width:13.15pt;height:14.35pt;z-index:-16362496;mso-position-horizontal-relative:page;mso-position-vertical-relative:page" filled="f" stroked="f">
          <v:textbox inset="0,0,0,0">
            <w:txbxContent>
              <w:p w14:paraId="0CD9C5EE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9317" w14:textId="77777777" w:rsidR="003F153B" w:rsidRDefault="00A94FF6">
    <w:pPr>
      <w:pStyle w:val="Zkladntext"/>
      <w:spacing w:line="14" w:lineRule="auto"/>
      <w:rPr>
        <w:sz w:val="20"/>
      </w:rPr>
    </w:pPr>
    <w:r>
      <w:pict w14:anchorId="2898400B">
        <v:rect id="docshape6" o:spid="_x0000_s1056" style="position:absolute;margin-left:555.45pt;margin-top:785.65pt;width:19.1pt;height:.5pt;z-index:-16360960;mso-position-horizontal-relative:page;mso-position-vertical-relative:page" fillcolor="#bebebe" stroked="f">
          <w10:wrap anchorx="page" anchory="page"/>
        </v:rect>
      </w:pict>
    </w:r>
    <w:r>
      <w:pict w14:anchorId="73DDA349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55" type="#_x0000_t202" style="position:absolute;margin-left:55.65pt;margin-top:770.15pt;width:390.3pt;height:29.35pt;z-index:-16360448;mso-position-horizontal-relative:page;mso-position-vertical-relative:page" filled="f" stroked="f">
          <v:textbox inset="0,0,0,0">
            <w:txbxContent>
              <w:p w14:paraId="7D60F5A4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0BBC8C99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18CE17B1">
        <v:shape id="docshape8" o:spid="_x0000_s1054" type="#_x0000_t202" style="position:absolute;margin-left:553.9pt;margin-top:786.4pt;width:13.15pt;height:14.35pt;z-index:-16359936;mso-position-horizontal-relative:page;mso-position-vertical-relative:page" filled="f" stroked="f">
          <v:textbox inset="0,0,0,0">
            <w:txbxContent>
              <w:p w14:paraId="206BED31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945A" w14:textId="77777777" w:rsidR="003F153B" w:rsidRDefault="00A94FF6">
    <w:pPr>
      <w:pStyle w:val="Zkladntext"/>
      <w:spacing w:line="14" w:lineRule="auto"/>
      <w:rPr>
        <w:sz w:val="20"/>
      </w:rPr>
    </w:pPr>
    <w:r>
      <w:pict w14:anchorId="771672F8">
        <v:rect id="docshape10" o:spid="_x0000_s1052" style="position:absolute;margin-left:555.45pt;margin-top:785.65pt;width:19.1pt;height:.5pt;z-index:-16358400;mso-position-horizontal-relative:page;mso-position-vertical-relative:page" fillcolor="#bebebe" stroked="f">
          <w10:wrap anchorx="page" anchory="page"/>
        </v:rect>
      </w:pict>
    </w:r>
    <w:r>
      <w:pict w14:anchorId="334580D1">
        <v:line id="_x0000_s1051" style="position:absolute;z-index:-16357888;mso-position-horizontal-relative:page;mso-position-vertical-relative:page" from="56.55pt,761.9pt" to="552.6pt,761.9pt" strokecolor="#00afef" strokeweight="1pt">
          <w10:wrap anchorx="page" anchory="page"/>
        </v:line>
      </w:pict>
    </w:r>
    <w:r>
      <w:pict w14:anchorId="0C6B9AFC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50" type="#_x0000_t202" style="position:absolute;margin-left:55.65pt;margin-top:770.15pt;width:390.3pt;height:29.35pt;z-index:-16357376;mso-position-horizontal-relative:page;mso-position-vertical-relative:page" filled="f" stroked="f">
          <v:textbox inset="0,0,0,0">
            <w:txbxContent>
              <w:p w14:paraId="49ECE289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1FBB7E29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17256CD9">
        <v:shape id="docshape12" o:spid="_x0000_s1049" type="#_x0000_t202" style="position:absolute;margin-left:553.9pt;margin-top:786.4pt;width:19.25pt;height:14.35pt;z-index:-16356864;mso-position-horizontal-relative:page;mso-position-vertical-relative:page" filled="f" stroked="f">
          <v:textbox inset="0,0,0,0">
            <w:txbxContent>
              <w:p w14:paraId="1508D6A5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1FB9" w14:textId="77777777" w:rsidR="003F153B" w:rsidRDefault="00A94FF6">
    <w:pPr>
      <w:pStyle w:val="Zkladntext"/>
      <w:spacing w:line="14" w:lineRule="auto"/>
      <w:rPr>
        <w:sz w:val="20"/>
      </w:rPr>
    </w:pPr>
    <w:r>
      <w:pict w14:anchorId="18EB5E6B">
        <v:rect id="docshape14" o:spid="_x0000_s1047" style="position:absolute;margin-left:555.45pt;margin-top:785.65pt;width:19.1pt;height:.5pt;z-index:-16355328;mso-position-horizontal-relative:page;mso-position-vertical-relative:page" fillcolor="#bebebe" stroked="f">
          <w10:wrap anchorx="page" anchory="page"/>
        </v:rect>
      </w:pict>
    </w:r>
    <w:r>
      <w:pict w14:anchorId="1891EBCA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46" type="#_x0000_t202" style="position:absolute;margin-left:55.65pt;margin-top:770.15pt;width:390.3pt;height:29.35pt;z-index:-16354816;mso-position-horizontal-relative:page;mso-position-vertical-relative:page" filled="f" stroked="f">
          <v:textbox inset="0,0,0,0">
            <w:txbxContent>
              <w:p w14:paraId="7DAAAFEE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182C43F6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310F71B6">
        <v:shape id="docshape16" o:spid="_x0000_s1045" type="#_x0000_t202" style="position:absolute;margin-left:553.9pt;margin-top:786.4pt;width:19.25pt;height:14.35pt;z-index:-16354304;mso-position-horizontal-relative:page;mso-position-vertical-relative:page" filled="f" stroked="f">
          <v:textbox inset="0,0,0,0">
            <w:txbxContent>
              <w:p w14:paraId="7D0B1809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8907" w14:textId="77777777" w:rsidR="003F153B" w:rsidRDefault="00A94FF6">
    <w:pPr>
      <w:pStyle w:val="Zkladntext"/>
      <w:spacing w:line="14" w:lineRule="auto"/>
      <w:rPr>
        <w:sz w:val="20"/>
      </w:rPr>
    </w:pPr>
    <w:r>
      <w:pict w14:anchorId="5276CB9C">
        <v:rect id="docshape18" o:spid="_x0000_s1043" style="position:absolute;margin-left:555.45pt;margin-top:785.65pt;width:19.1pt;height:.5pt;z-index:-16352768;mso-position-horizontal-relative:page;mso-position-vertical-relative:page" fillcolor="#bebebe" stroked="f">
          <w10:wrap anchorx="page" anchory="page"/>
        </v:rect>
      </w:pict>
    </w:r>
    <w:r>
      <w:pict w14:anchorId="326E0666">
        <v:line id="_x0000_s1042" style="position:absolute;z-index:-16352256;mso-position-horizontal-relative:page;mso-position-vertical-relative:page" from="56.55pt,761.9pt" to="552.6pt,761.9pt" strokecolor="#00afef" strokeweight="1pt">
          <w10:wrap anchorx="page" anchory="page"/>
        </v:line>
      </w:pict>
    </w:r>
    <w:r>
      <w:pict w14:anchorId="41F85205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41" type="#_x0000_t202" style="position:absolute;margin-left:55.65pt;margin-top:770.15pt;width:390.3pt;height:29.35pt;z-index:-16351744;mso-position-horizontal-relative:page;mso-position-vertical-relative:page" filled="f" stroked="f">
          <v:textbox inset="0,0,0,0">
            <w:txbxContent>
              <w:p w14:paraId="1BA58807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38602F10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6E6F50EC">
        <v:shape id="docshape20" o:spid="_x0000_s1040" type="#_x0000_t202" style="position:absolute;margin-left:553.9pt;margin-top:786.4pt;width:19.25pt;height:14.35pt;z-index:-16351232;mso-position-horizontal-relative:page;mso-position-vertical-relative:page" filled="f" stroked="f">
          <v:textbox inset="0,0,0,0">
            <w:txbxContent>
              <w:p w14:paraId="09758B87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34FE" w14:textId="77777777" w:rsidR="003F153B" w:rsidRDefault="00A94FF6">
    <w:pPr>
      <w:pStyle w:val="Zkladntext"/>
      <w:spacing w:line="14" w:lineRule="auto"/>
      <w:rPr>
        <w:sz w:val="20"/>
      </w:rPr>
    </w:pPr>
    <w:r>
      <w:pict w14:anchorId="2A4AF09B">
        <v:rect id="docshape22" o:spid="_x0000_s1038" style="position:absolute;margin-left:555.45pt;margin-top:785.65pt;width:19.1pt;height:.5pt;z-index:-16349696;mso-position-horizontal-relative:page;mso-position-vertical-relative:page" fillcolor="#bebebe" stroked="f">
          <w10:wrap anchorx="page" anchory="page"/>
        </v:rect>
      </w:pict>
    </w:r>
    <w:r>
      <w:pict w14:anchorId="17FD40EE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7" type="#_x0000_t202" style="position:absolute;margin-left:55.65pt;margin-top:770.15pt;width:390.3pt;height:29.35pt;z-index:-16349184;mso-position-horizontal-relative:page;mso-position-vertical-relative:page" filled="f" stroked="f">
          <v:textbox inset="0,0,0,0">
            <w:txbxContent>
              <w:p w14:paraId="45F56F20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73B4E97A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69B09D09">
        <v:shape id="docshape24" o:spid="_x0000_s1036" type="#_x0000_t202" style="position:absolute;margin-left:553.9pt;margin-top:786.4pt;width:19.25pt;height:14.35pt;z-index:-16348672;mso-position-horizontal-relative:page;mso-position-vertical-relative:page" filled="f" stroked="f">
          <v:textbox inset="0,0,0,0">
            <w:txbxContent>
              <w:p w14:paraId="5721C353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DE17" w14:textId="77777777" w:rsidR="003F153B" w:rsidRDefault="00A94FF6">
    <w:pPr>
      <w:pStyle w:val="Zkladntext"/>
      <w:spacing w:line="14" w:lineRule="auto"/>
      <w:rPr>
        <w:sz w:val="20"/>
      </w:rPr>
    </w:pPr>
    <w:r>
      <w:pict w14:anchorId="5F86B735">
        <v:rect id="docshape26" o:spid="_x0000_s1034" style="position:absolute;margin-left:555.45pt;margin-top:785.65pt;width:19.1pt;height:.5pt;z-index:-16347136;mso-position-horizontal-relative:page;mso-position-vertical-relative:page" fillcolor="#bebebe" stroked="f">
          <w10:wrap anchorx="page" anchory="page"/>
        </v:rect>
      </w:pict>
    </w:r>
    <w:r>
      <w:pict w14:anchorId="4E2F4950">
        <v:line id="_x0000_s1033" style="position:absolute;z-index:-16346624;mso-position-horizontal-relative:page;mso-position-vertical-relative:page" from="56.55pt,761.9pt" to="552.6pt,761.9pt" strokecolor="#00afef" strokeweight="1pt">
          <w10:wrap anchorx="page" anchory="page"/>
        </v:line>
      </w:pict>
    </w:r>
    <w:r>
      <w:pict w14:anchorId="071C72D5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32" type="#_x0000_t202" style="position:absolute;margin-left:55.65pt;margin-top:770.15pt;width:390.3pt;height:29.35pt;z-index:-16346112;mso-position-horizontal-relative:page;mso-position-vertical-relative:page" filled="f" stroked="f">
          <v:textbox inset="0,0,0,0">
            <w:txbxContent>
              <w:p w14:paraId="548ADBEA" w14:textId="77777777" w:rsidR="003F153B" w:rsidRDefault="00A94FF6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6E238CBA" w14:textId="77777777" w:rsidR="003F153B" w:rsidRDefault="00A94FF6">
                <w:pPr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696E1704">
        <v:shape id="docshape28" o:spid="_x0000_s1031" type="#_x0000_t202" style="position:absolute;margin-left:553.9pt;margin-top:786.4pt;width:19.25pt;height:14.35pt;z-index:-16345600;mso-position-horizontal-relative:page;mso-position-vertical-relative:page" filled="f" stroked="f">
          <v:textbox inset="0,0,0,0">
            <w:txbxContent>
              <w:p w14:paraId="33DBA9DA" w14:textId="77777777" w:rsidR="003F153B" w:rsidRDefault="00A94FF6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1795" w14:textId="77777777" w:rsidR="003F153B" w:rsidRDefault="00A94FF6">
    <w:pPr>
      <w:pStyle w:val="Zkladntext"/>
      <w:spacing w:line="14" w:lineRule="auto"/>
      <w:rPr>
        <w:sz w:val="20"/>
      </w:rPr>
    </w:pPr>
    <w:r>
      <w:pict w14:anchorId="3F75D2CA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30" type="#_x0000_t202" style="position:absolute;margin-left:55.65pt;margin-top:531.95pt;width:390.3pt;height:29.5pt;z-index:-16345088;mso-position-horizontal-relative:page;mso-position-vertical-relative:page" filled="f" stroked="f">
          <v:textbox inset="0,0,0,0">
            <w:txbxContent>
              <w:p w14:paraId="33D1ECA1" w14:textId="77777777" w:rsidR="003F153B" w:rsidRDefault="00A94FF6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176F9BBB" w14:textId="77777777" w:rsidR="003F153B" w:rsidRDefault="00A94FF6">
                <w:pPr>
                  <w:spacing w:before="1"/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595E" w14:textId="77777777" w:rsidR="003F153B" w:rsidRDefault="00A94FF6">
    <w:pPr>
      <w:pStyle w:val="Zkladntext"/>
      <w:spacing w:line="14" w:lineRule="auto"/>
      <w:rPr>
        <w:sz w:val="20"/>
      </w:rPr>
    </w:pPr>
    <w:r>
      <w:pict w14:anchorId="5A146111">
        <v:rect id="docshape36" o:spid="_x0000_s1028" style="position:absolute;margin-left:555.45pt;margin-top:785.75pt;width:19.1pt;height:.5pt;z-index:-16343552;mso-position-horizontal-relative:page;mso-position-vertical-relative:page" fillcolor="#bebebe" stroked="f">
          <w10:wrap anchorx="page" anchory="page"/>
        </v:rect>
      </w:pict>
    </w:r>
    <w:r>
      <w:pict w14:anchorId="5ADCB2E6">
        <v:line id="_x0000_s1027" style="position:absolute;z-index:-16343040;mso-position-horizontal-relative:page;mso-position-vertical-relative:page" from="56.55pt,770.4pt" to="552.6pt,770.4pt" strokecolor="#00afef" strokeweight="1pt">
          <w10:wrap anchorx="page" anchory="page"/>
        </v:line>
      </w:pict>
    </w:r>
    <w:r>
      <w:pict w14:anchorId="5FC806B5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26" type="#_x0000_t202" style="position:absolute;margin-left:55.65pt;margin-top:778.55pt;width:390.3pt;height:29.5pt;z-index:-16342528;mso-position-horizontal-relative:page;mso-position-vertical-relative:page" filled="f" stroked="f">
          <v:textbox inset="0,0,0,0">
            <w:txbxContent>
              <w:p w14:paraId="58594D5B" w14:textId="77777777" w:rsidR="003F153B" w:rsidRDefault="00A94FF6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74F988DA" w14:textId="77777777" w:rsidR="003F153B" w:rsidRDefault="00A94FF6">
                <w:pPr>
                  <w:spacing w:before="1"/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17B62FD6">
        <v:shape id="docshape38" o:spid="_x0000_s1025" type="#_x0000_t202" style="position:absolute;margin-left:555.9pt;margin-top:786.55pt;width:8.15pt;height:14.35pt;z-index:-16342016;mso-position-horizontal-relative:page;mso-position-vertical-relative:page" filled="f" stroked="f">
          <v:textbox inset="0,0,0,0">
            <w:txbxContent>
              <w:p w14:paraId="49ED92DF" w14:textId="77777777" w:rsidR="003F153B" w:rsidRDefault="00A94FF6">
                <w:pPr>
                  <w:pStyle w:val="Zkladntext"/>
                  <w:spacing w:before="13"/>
                  <w:ind w:left="20"/>
                </w:pPr>
                <w:r>
                  <w:rPr>
                    <w:color w:val="69696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300B" w14:textId="77777777" w:rsidR="00000000" w:rsidRDefault="00A94FF6">
      <w:r>
        <w:separator/>
      </w:r>
    </w:p>
  </w:footnote>
  <w:footnote w:type="continuationSeparator" w:id="0">
    <w:p w14:paraId="776D0B5D" w14:textId="77777777" w:rsidR="00000000" w:rsidRDefault="00A9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4DC9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1424" behindDoc="1" locked="0" layoutInCell="1" allowOverlap="1" wp14:anchorId="283F9215" wp14:editId="29D3F457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5176B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62" type="#_x0000_t202" style="position:absolute;margin-left:232.7pt;margin-top:41.9pt;width:106.75pt;height:15.45pt;z-index:-16364544;mso-position-horizontal-relative:page;mso-position-vertical-relative:page" filled="f" stroked="f">
          <v:textbox inset="0,0,0,0">
            <w:txbxContent>
              <w:p w14:paraId="58478D29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FAE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4496" behindDoc="1" locked="0" layoutInCell="1" allowOverlap="1" wp14:anchorId="7FB5C967" wp14:editId="7BFC8002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C7B5DA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57" type="#_x0000_t202" style="position:absolute;margin-left:232.7pt;margin-top:41.9pt;width:106.75pt;height:15.45pt;z-index:-16361472;mso-position-horizontal-relative:page;mso-position-vertical-relative:page" filled="f" stroked="f">
          <v:textbox inset="0,0,0,0">
            <w:txbxContent>
              <w:p w14:paraId="002E73AF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22E1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7056" behindDoc="1" locked="0" layoutInCell="1" allowOverlap="1" wp14:anchorId="356F91A1" wp14:editId="1432AD66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32E8B6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53" type="#_x0000_t202" style="position:absolute;margin-left:232.7pt;margin-top:41.9pt;width:106.75pt;height:15.45pt;z-index:-16358912;mso-position-horizontal-relative:page;mso-position-vertical-relative:page" filled="f" stroked="f">
          <v:textbox inset="0,0,0,0">
            <w:txbxContent>
              <w:p w14:paraId="6221B92B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E54F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0128" behindDoc="1" locked="0" layoutInCell="1" allowOverlap="1" wp14:anchorId="11CD7642" wp14:editId="123E8903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1AF310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48" type="#_x0000_t202" style="position:absolute;margin-left:232.7pt;margin-top:41.9pt;width:106.75pt;height:15.45pt;z-index:-16355840;mso-position-horizontal-relative:page;mso-position-vertical-relative:page" filled="f" stroked="f">
          <v:textbox inset="0,0,0,0">
            <w:txbxContent>
              <w:p w14:paraId="39FF7779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DC8C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2688" behindDoc="1" locked="0" layoutInCell="1" allowOverlap="1" wp14:anchorId="388A17FA" wp14:editId="24C6A8E4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49E8D9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44" type="#_x0000_t202" style="position:absolute;margin-left:232.7pt;margin-top:41.9pt;width:106.75pt;height:15.45pt;z-index:-16353280;mso-position-horizontal-relative:page;mso-position-vertical-relative:page" filled="f" stroked="f">
          <v:textbox inset="0,0,0,0">
            <w:txbxContent>
              <w:p w14:paraId="539AC780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E27D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5760" behindDoc="1" locked="0" layoutInCell="1" allowOverlap="1" wp14:anchorId="3F805609" wp14:editId="39716B1D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F271B30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39" type="#_x0000_t202" style="position:absolute;margin-left:232.7pt;margin-top:41.9pt;width:106.75pt;height:15.45pt;z-index:-16350208;mso-position-horizontal-relative:page;mso-position-vertical-relative:page" filled="f" stroked="f">
          <v:textbox inset="0,0,0,0">
            <w:txbxContent>
              <w:p w14:paraId="411E1277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F4E3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8320" behindDoc="1" locked="0" layoutInCell="1" allowOverlap="1" wp14:anchorId="37855369" wp14:editId="10DDC7A0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7400EDB"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35" type="#_x0000_t202" style="position:absolute;margin-left:232.7pt;margin-top:41.9pt;width:106.75pt;height:15.45pt;z-index:-16347648;mso-position-horizontal-relative:page;mso-position-vertical-relative:page" filled="f" stroked="f">
          <v:textbox inset="0,0,0,0">
            <w:txbxContent>
              <w:p w14:paraId="08527AB5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7F75" w14:textId="77777777" w:rsidR="003F153B" w:rsidRDefault="003F153B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27A4" w14:textId="77777777" w:rsidR="003F153B" w:rsidRDefault="00A94FF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71904" behindDoc="1" locked="0" layoutInCell="1" allowOverlap="1" wp14:anchorId="26245D29" wp14:editId="5C16B633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58A73A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9" type="#_x0000_t202" style="position:absolute;margin-left:232.7pt;margin-top:42pt;width:106.75pt;height:15.45pt;z-index:-16344064;mso-position-horizontal-relative:page;mso-position-vertical-relative:page" filled="f" stroked="f">
          <v:textbox inset="0,0,0,0">
            <w:txbxContent>
              <w:p w14:paraId="772DE1A3" w14:textId="77777777" w:rsidR="003F153B" w:rsidRDefault="00A94FF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310"/>
    <w:multiLevelType w:val="multilevel"/>
    <w:tmpl w:val="35CEA982"/>
    <w:lvl w:ilvl="0">
      <w:start w:val="2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49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83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7" w:hanging="709"/>
      </w:pPr>
      <w:rPr>
        <w:rFonts w:hint="default"/>
        <w:lang w:val="cs-CZ" w:eastAsia="en-US" w:bidi="ar-SA"/>
      </w:rPr>
    </w:lvl>
  </w:abstractNum>
  <w:abstractNum w:abstractNumId="1" w15:restartNumberingAfterBreak="0">
    <w:nsid w:val="02FC3DB9"/>
    <w:multiLevelType w:val="multilevel"/>
    <w:tmpl w:val="2C30778E"/>
    <w:lvl w:ilvl="0">
      <w:start w:val="1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0F9635D"/>
    <w:multiLevelType w:val="multilevel"/>
    <w:tmpl w:val="77543242"/>
    <w:lvl w:ilvl="0">
      <w:start w:val="11"/>
      <w:numFmt w:val="decimal"/>
      <w:lvlText w:val="%1"/>
      <w:lvlJc w:val="left"/>
      <w:pPr>
        <w:ind w:left="1733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33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37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5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34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8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31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0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9" w:hanging="709"/>
      </w:pPr>
      <w:rPr>
        <w:rFonts w:hint="default"/>
        <w:lang w:val="cs-CZ" w:eastAsia="en-US" w:bidi="ar-SA"/>
      </w:rPr>
    </w:lvl>
  </w:abstractNum>
  <w:abstractNum w:abstractNumId="3" w15:restartNumberingAfterBreak="0">
    <w:nsid w:val="15452916"/>
    <w:multiLevelType w:val="hybridMultilevel"/>
    <w:tmpl w:val="DB90DD88"/>
    <w:lvl w:ilvl="0" w:tplc="2ADCBD62">
      <w:start w:val="1"/>
      <w:numFmt w:val="lowerLetter"/>
      <w:lvlText w:val="%1)"/>
      <w:lvlJc w:val="left"/>
      <w:pPr>
        <w:ind w:left="91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3"/>
        <w:w w:val="100"/>
        <w:sz w:val="22"/>
        <w:szCs w:val="22"/>
        <w:lang w:val="cs-CZ" w:eastAsia="en-US" w:bidi="ar-SA"/>
      </w:rPr>
    </w:lvl>
    <w:lvl w:ilvl="1" w:tplc="E13406FA">
      <w:start w:val="1"/>
      <w:numFmt w:val="lowerLetter"/>
      <w:lvlText w:val="%2)"/>
      <w:lvlJc w:val="left"/>
      <w:pPr>
        <w:ind w:left="1733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 w:tplc="E17A85A2">
      <w:numFmt w:val="bullet"/>
      <w:lvlText w:val="•"/>
      <w:lvlJc w:val="left"/>
      <w:pPr>
        <w:ind w:left="2160" w:hanging="322"/>
      </w:pPr>
      <w:rPr>
        <w:rFonts w:hint="default"/>
        <w:lang w:val="cs-CZ" w:eastAsia="en-US" w:bidi="ar-SA"/>
      </w:rPr>
    </w:lvl>
    <w:lvl w:ilvl="3" w:tplc="2110B6BC">
      <w:numFmt w:val="bullet"/>
      <w:lvlText w:val="•"/>
      <w:lvlJc w:val="left"/>
      <w:pPr>
        <w:ind w:left="3168" w:hanging="322"/>
      </w:pPr>
      <w:rPr>
        <w:rFonts w:hint="default"/>
        <w:lang w:val="cs-CZ" w:eastAsia="en-US" w:bidi="ar-SA"/>
      </w:rPr>
    </w:lvl>
    <w:lvl w:ilvl="4" w:tplc="BE0ED9A4">
      <w:numFmt w:val="bullet"/>
      <w:lvlText w:val="•"/>
      <w:lvlJc w:val="left"/>
      <w:pPr>
        <w:ind w:left="4176" w:hanging="322"/>
      </w:pPr>
      <w:rPr>
        <w:rFonts w:hint="default"/>
        <w:lang w:val="cs-CZ" w:eastAsia="en-US" w:bidi="ar-SA"/>
      </w:rPr>
    </w:lvl>
    <w:lvl w:ilvl="5" w:tplc="2AEE3A36">
      <w:numFmt w:val="bullet"/>
      <w:lvlText w:val="•"/>
      <w:lvlJc w:val="left"/>
      <w:pPr>
        <w:ind w:left="5184" w:hanging="322"/>
      </w:pPr>
      <w:rPr>
        <w:rFonts w:hint="default"/>
        <w:lang w:val="cs-CZ" w:eastAsia="en-US" w:bidi="ar-SA"/>
      </w:rPr>
    </w:lvl>
    <w:lvl w:ilvl="6" w:tplc="8716E480">
      <w:numFmt w:val="bullet"/>
      <w:lvlText w:val="•"/>
      <w:lvlJc w:val="left"/>
      <w:pPr>
        <w:ind w:left="6193" w:hanging="322"/>
      </w:pPr>
      <w:rPr>
        <w:rFonts w:hint="default"/>
        <w:lang w:val="cs-CZ" w:eastAsia="en-US" w:bidi="ar-SA"/>
      </w:rPr>
    </w:lvl>
    <w:lvl w:ilvl="7" w:tplc="83DE706C">
      <w:numFmt w:val="bullet"/>
      <w:lvlText w:val="•"/>
      <w:lvlJc w:val="left"/>
      <w:pPr>
        <w:ind w:left="7201" w:hanging="322"/>
      </w:pPr>
      <w:rPr>
        <w:rFonts w:hint="default"/>
        <w:lang w:val="cs-CZ" w:eastAsia="en-US" w:bidi="ar-SA"/>
      </w:rPr>
    </w:lvl>
    <w:lvl w:ilvl="8" w:tplc="44D869C6">
      <w:numFmt w:val="bullet"/>
      <w:lvlText w:val="•"/>
      <w:lvlJc w:val="left"/>
      <w:pPr>
        <w:ind w:left="8209" w:hanging="322"/>
      </w:pPr>
      <w:rPr>
        <w:rFonts w:hint="default"/>
        <w:lang w:val="cs-CZ" w:eastAsia="en-US" w:bidi="ar-SA"/>
      </w:rPr>
    </w:lvl>
  </w:abstractNum>
  <w:abstractNum w:abstractNumId="4" w15:restartNumberingAfterBreak="0">
    <w:nsid w:val="17B23687"/>
    <w:multiLevelType w:val="hybridMultilevel"/>
    <w:tmpl w:val="12C6BB2A"/>
    <w:lvl w:ilvl="0" w:tplc="CB0C285A">
      <w:start w:val="1"/>
      <w:numFmt w:val="decimal"/>
      <w:lvlText w:val="%1."/>
      <w:lvlJc w:val="left"/>
      <w:pPr>
        <w:ind w:left="4095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5CE89558">
      <w:numFmt w:val="bullet"/>
      <w:lvlText w:val="•"/>
      <w:lvlJc w:val="left"/>
      <w:pPr>
        <w:ind w:left="4712" w:hanging="454"/>
      </w:pPr>
      <w:rPr>
        <w:rFonts w:hint="default"/>
        <w:lang w:val="cs-CZ" w:eastAsia="en-US" w:bidi="ar-SA"/>
      </w:rPr>
    </w:lvl>
    <w:lvl w:ilvl="2" w:tplc="DC486800">
      <w:numFmt w:val="bullet"/>
      <w:lvlText w:val="•"/>
      <w:lvlJc w:val="left"/>
      <w:pPr>
        <w:ind w:left="5325" w:hanging="454"/>
      </w:pPr>
      <w:rPr>
        <w:rFonts w:hint="default"/>
        <w:lang w:val="cs-CZ" w:eastAsia="en-US" w:bidi="ar-SA"/>
      </w:rPr>
    </w:lvl>
    <w:lvl w:ilvl="3" w:tplc="695EAD84">
      <w:numFmt w:val="bullet"/>
      <w:lvlText w:val="•"/>
      <w:lvlJc w:val="left"/>
      <w:pPr>
        <w:ind w:left="5937" w:hanging="454"/>
      </w:pPr>
      <w:rPr>
        <w:rFonts w:hint="default"/>
        <w:lang w:val="cs-CZ" w:eastAsia="en-US" w:bidi="ar-SA"/>
      </w:rPr>
    </w:lvl>
    <w:lvl w:ilvl="4" w:tplc="179AEE88">
      <w:numFmt w:val="bullet"/>
      <w:lvlText w:val="•"/>
      <w:lvlJc w:val="left"/>
      <w:pPr>
        <w:ind w:left="6550" w:hanging="454"/>
      </w:pPr>
      <w:rPr>
        <w:rFonts w:hint="default"/>
        <w:lang w:val="cs-CZ" w:eastAsia="en-US" w:bidi="ar-SA"/>
      </w:rPr>
    </w:lvl>
    <w:lvl w:ilvl="5" w:tplc="5D04E44A">
      <w:numFmt w:val="bullet"/>
      <w:lvlText w:val="•"/>
      <w:lvlJc w:val="left"/>
      <w:pPr>
        <w:ind w:left="7163" w:hanging="454"/>
      </w:pPr>
      <w:rPr>
        <w:rFonts w:hint="default"/>
        <w:lang w:val="cs-CZ" w:eastAsia="en-US" w:bidi="ar-SA"/>
      </w:rPr>
    </w:lvl>
    <w:lvl w:ilvl="6" w:tplc="909C2464">
      <w:numFmt w:val="bullet"/>
      <w:lvlText w:val="•"/>
      <w:lvlJc w:val="left"/>
      <w:pPr>
        <w:ind w:left="7775" w:hanging="454"/>
      </w:pPr>
      <w:rPr>
        <w:rFonts w:hint="default"/>
        <w:lang w:val="cs-CZ" w:eastAsia="en-US" w:bidi="ar-SA"/>
      </w:rPr>
    </w:lvl>
    <w:lvl w:ilvl="7" w:tplc="5FD6207A">
      <w:numFmt w:val="bullet"/>
      <w:lvlText w:val="•"/>
      <w:lvlJc w:val="left"/>
      <w:pPr>
        <w:ind w:left="8388" w:hanging="454"/>
      </w:pPr>
      <w:rPr>
        <w:rFonts w:hint="default"/>
        <w:lang w:val="cs-CZ" w:eastAsia="en-US" w:bidi="ar-SA"/>
      </w:rPr>
    </w:lvl>
    <w:lvl w:ilvl="8" w:tplc="3B2A4354">
      <w:numFmt w:val="bullet"/>
      <w:lvlText w:val="•"/>
      <w:lvlJc w:val="left"/>
      <w:pPr>
        <w:ind w:left="9001" w:hanging="454"/>
      </w:pPr>
      <w:rPr>
        <w:rFonts w:hint="default"/>
        <w:lang w:val="cs-CZ" w:eastAsia="en-US" w:bidi="ar-SA"/>
      </w:rPr>
    </w:lvl>
  </w:abstractNum>
  <w:abstractNum w:abstractNumId="5" w15:restartNumberingAfterBreak="0">
    <w:nsid w:val="18E8447F"/>
    <w:multiLevelType w:val="multilevel"/>
    <w:tmpl w:val="FB663808"/>
    <w:lvl w:ilvl="0">
      <w:start w:val="10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49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83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7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19046977"/>
    <w:multiLevelType w:val="multilevel"/>
    <w:tmpl w:val="75B0603C"/>
    <w:lvl w:ilvl="0">
      <w:start w:val="5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33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25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8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1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7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0" w:hanging="852"/>
      </w:pPr>
      <w:rPr>
        <w:rFonts w:hint="default"/>
        <w:lang w:val="cs-CZ" w:eastAsia="en-US" w:bidi="ar-SA"/>
      </w:rPr>
    </w:lvl>
  </w:abstractNum>
  <w:abstractNum w:abstractNumId="7" w15:restartNumberingAfterBreak="0">
    <w:nsid w:val="209118B5"/>
    <w:multiLevelType w:val="hybridMultilevel"/>
    <w:tmpl w:val="20C4818E"/>
    <w:lvl w:ilvl="0" w:tplc="BD563000">
      <w:start w:val="4"/>
      <w:numFmt w:val="decimal"/>
      <w:lvlText w:val="%1."/>
      <w:lvlJc w:val="left"/>
      <w:pPr>
        <w:ind w:left="881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C31CA9E8">
      <w:start w:val="3"/>
      <w:numFmt w:val="decimal"/>
      <w:lvlText w:val="%2."/>
      <w:lvlJc w:val="left"/>
      <w:pPr>
        <w:ind w:left="5098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2" w:tplc="967E09F2">
      <w:start w:val="9"/>
      <w:numFmt w:val="decimal"/>
      <w:lvlText w:val="%3."/>
      <w:lvlJc w:val="left"/>
      <w:pPr>
        <w:ind w:left="3910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3" w:tplc="F5289804">
      <w:numFmt w:val="bullet"/>
      <w:lvlText w:val="•"/>
      <w:lvlJc w:val="left"/>
      <w:pPr>
        <w:ind w:left="5740" w:hanging="454"/>
      </w:pPr>
      <w:rPr>
        <w:rFonts w:hint="default"/>
        <w:lang w:val="cs-CZ" w:eastAsia="en-US" w:bidi="ar-SA"/>
      </w:rPr>
    </w:lvl>
    <w:lvl w:ilvl="4" w:tplc="4AD89484">
      <w:numFmt w:val="bullet"/>
      <w:lvlText w:val="•"/>
      <w:lvlJc w:val="left"/>
      <w:pPr>
        <w:ind w:left="6381" w:hanging="454"/>
      </w:pPr>
      <w:rPr>
        <w:rFonts w:hint="default"/>
        <w:lang w:val="cs-CZ" w:eastAsia="en-US" w:bidi="ar-SA"/>
      </w:rPr>
    </w:lvl>
    <w:lvl w:ilvl="5" w:tplc="1D76A304">
      <w:numFmt w:val="bullet"/>
      <w:lvlText w:val="•"/>
      <w:lvlJc w:val="left"/>
      <w:pPr>
        <w:ind w:left="7022" w:hanging="454"/>
      </w:pPr>
      <w:rPr>
        <w:rFonts w:hint="default"/>
        <w:lang w:val="cs-CZ" w:eastAsia="en-US" w:bidi="ar-SA"/>
      </w:rPr>
    </w:lvl>
    <w:lvl w:ilvl="6" w:tplc="685023DC">
      <w:numFmt w:val="bullet"/>
      <w:lvlText w:val="•"/>
      <w:lvlJc w:val="left"/>
      <w:pPr>
        <w:ind w:left="7663" w:hanging="454"/>
      </w:pPr>
      <w:rPr>
        <w:rFonts w:hint="default"/>
        <w:lang w:val="cs-CZ" w:eastAsia="en-US" w:bidi="ar-SA"/>
      </w:rPr>
    </w:lvl>
    <w:lvl w:ilvl="7" w:tplc="36F48620">
      <w:numFmt w:val="bullet"/>
      <w:lvlText w:val="•"/>
      <w:lvlJc w:val="left"/>
      <w:pPr>
        <w:ind w:left="8304" w:hanging="454"/>
      </w:pPr>
      <w:rPr>
        <w:rFonts w:hint="default"/>
        <w:lang w:val="cs-CZ" w:eastAsia="en-US" w:bidi="ar-SA"/>
      </w:rPr>
    </w:lvl>
    <w:lvl w:ilvl="8" w:tplc="F0DA6548">
      <w:numFmt w:val="bullet"/>
      <w:lvlText w:val="•"/>
      <w:lvlJc w:val="left"/>
      <w:pPr>
        <w:ind w:left="8944" w:hanging="454"/>
      </w:pPr>
      <w:rPr>
        <w:rFonts w:hint="default"/>
        <w:lang w:val="cs-CZ" w:eastAsia="en-US" w:bidi="ar-SA"/>
      </w:rPr>
    </w:lvl>
  </w:abstractNum>
  <w:abstractNum w:abstractNumId="8" w15:restartNumberingAfterBreak="0">
    <w:nsid w:val="320E0F93"/>
    <w:multiLevelType w:val="hybridMultilevel"/>
    <w:tmpl w:val="64DA8AA6"/>
    <w:lvl w:ilvl="0" w:tplc="673E29CC">
      <w:numFmt w:val="bullet"/>
      <w:lvlText w:val=""/>
      <w:lvlJc w:val="left"/>
      <w:pPr>
        <w:ind w:left="2311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C02E380C">
      <w:numFmt w:val="bullet"/>
      <w:lvlText w:val="•"/>
      <w:lvlJc w:val="left"/>
      <w:pPr>
        <w:ind w:left="3110" w:hanging="720"/>
      </w:pPr>
      <w:rPr>
        <w:rFonts w:hint="default"/>
        <w:lang w:val="cs-CZ" w:eastAsia="en-US" w:bidi="ar-SA"/>
      </w:rPr>
    </w:lvl>
    <w:lvl w:ilvl="2" w:tplc="A154A8C8">
      <w:numFmt w:val="bullet"/>
      <w:lvlText w:val="•"/>
      <w:lvlJc w:val="left"/>
      <w:pPr>
        <w:ind w:left="3901" w:hanging="720"/>
      </w:pPr>
      <w:rPr>
        <w:rFonts w:hint="default"/>
        <w:lang w:val="cs-CZ" w:eastAsia="en-US" w:bidi="ar-SA"/>
      </w:rPr>
    </w:lvl>
    <w:lvl w:ilvl="3" w:tplc="7778AAB0">
      <w:numFmt w:val="bullet"/>
      <w:lvlText w:val="•"/>
      <w:lvlJc w:val="left"/>
      <w:pPr>
        <w:ind w:left="4691" w:hanging="720"/>
      </w:pPr>
      <w:rPr>
        <w:rFonts w:hint="default"/>
        <w:lang w:val="cs-CZ" w:eastAsia="en-US" w:bidi="ar-SA"/>
      </w:rPr>
    </w:lvl>
    <w:lvl w:ilvl="4" w:tplc="C548E822">
      <w:numFmt w:val="bullet"/>
      <w:lvlText w:val="•"/>
      <w:lvlJc w:val="left"/>
      <w:pPr>
        <w:ind w:left="5482" w:hanging="720"/>
      </w:pPr>
      <w:rPr>
        <w:rFonts w:hint="default"/>
        <w:lang w:val="cs-CZ" w:eastAsia="en-US" w:bidi="ar-SA"/>
      </w:rPr>
    </w:lvl>
    <w:lvl w:ilvl="5" w:tplc="050031EA">
      <w:numFmt w:val="bullet"/>
      <w:lvlText w:val="•"/>
      <w:lvlJc w:val="left"/>
      <w:pPr>
        <w:ind w:left="6273" w:hanging="720"/>
      </w:pPr>
      <w:rPr>
        <w:rFonts w:hint="default"/>
        <w:lang w:val="cs-CZ" w:eastAsia="en-US" w:bidi="ar-SA"/>
      </w:rPr>
    </w:lvl>
    <w:lvl w:ilvl="6" w:tplc="5C58FAFE">
      <w:numFmt w:val="bullet"/>
      <w:lvlText w:val="•"/>
      <w:lvlJc w:val="left"/>
      <w:pPr>
        <w:ind w:left="7063" w:hanging="720"/>
      </w:pPr>
      <w:rPr>
        <w:rFonts w:hint="default"/>
        <w:lang w:val="cs-CZ" w:eastAsia="en-US" w:bidi="ar-SA"/>
      </w:rPr>
    </w:lvl>
    <w:lvl w:ilvl="7" w:tplc="A6A21986">
      <w:numFmt w:val="bullet"/>
      <w:lvlText w:val="•"/>
      <w:lvlJc w:val="left"/>
      <w:pPr>
        <w:ind w:left="7854" w:hanging="720"/>
      </w:pPr>
      <w:rPr>
        <w:rFonts w:hint="default"/>
        <w:lang w:val="cs-CZ" w:eastAsia="en-US" w:bidi="ar-SA"/>
      </w:rPr>
    </w:lvl>
    <w:lvl w:ilvl="8" w:tplc="953EF41C">
      <w:numFmt w:val="bullet"/>
      <w:lvlText w:val="•"/>
      <w:lvlJc w:val="left"/>
      <w:pPr>
        <w:ind w:left="8645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39181BA6"/>
    <w:multiLevelType w:val="hybridMultilevel"/>
    <w:tmpl w:val="AF0CF016"/>
    <w:lvl w:ilvl="0" w:tplc="07F0C2BA">
      <w:numFmt w:val="bullet"/>
      <w:lvlText w:val=""/>
      <w:lvlJc w:val="left"/>
      <w:pPr>
        <w:ind w:left="1733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CA84A1FA">
      <w:numFmt w:val="bullet"/>
      <w:lvlText w:val="•"/>
      <w:lvlJc w:val="left"/>
      <w:pPr>
        <w:ind w:left="2588" w:hanging="428"/>
      </w:pPr>
      <w:rPr>
        <w:rFonts w:hint="default"/>
        <w:lang w:val="cs-CZ" w:eastAsia="en-US" w:bidi="ar-SA"/>
      </w:rPr>
    </w:lvl>
    <w:lvl w:ilvl="2" w:tplc="7B18D14E">
      <w:numFmt w:val="bullet"/>
      <w:lvlText w:val="•"/>
      <w:lvlJc w:val="left"/>
      <w:pPr>
        <w:ind w:left="3437" w:hanging="428"/>
      </w:pPr>
      <w:rPr>
        <w:rFonts w:hint="default"/>
        <w:lang w:val="cs-CZ" w:eastAsia="en-US" w:bidi="ar-SA"/>
      </w:rPr>
    </w:lvl>
    <w:lvl w:ilvl="3" w:tplc="47ECAC0C">
      <w:numFmt w:val="bullet"/>
      <w:lvlText w:val="•"/>
      <w:lvlJc w:val="left"/>
      <w:pPr>
        <w:ind w:left="4285" w:hanging="428"/>
      </w:pPr>
      <w:rPr>
        <w:rFonts w:hint="default"/>
        <w:lang w:val="cs-CZ" w:eastAsia="en-US" w:bidi="ar-SA"/>
      </w:rPr>
    </w:lvl>
    <w:lvl w:ilvl="4" w:tplc="C4543C68">
      <w:numFmt w:val="bullet"/>
      <w:lvlText w:val="•"/>
      <w:lvlJc w:val="left"/>
      <w:pPr>
        <w:ind w:left="5134" w:hanging="428"/>
      </w:pPr>
      <w:rPr>
        <w:rFonts w:hint="default"/>
        <w:lang w:val="cs-CZ" w:eastAsia="en-US" w:bidi="ar-SA"/>
      </w:rPr>
    </w:lvl>
    <w:lvl w:ilvl="5" w:tplc="E9B67F92">
      <w:numFmt w:val="bullet"/>
      <w:lvlText w:val="•"/>
      <w:lvlJc w:val="left"/>
      <w:pPr>
        <w:ind w:left="5983" w:hanging="428"/>
      </w:pPr>
      <w:rPr>
        <w:rFonts w:hint="default"/>
        <w:lang w:val="cs-CZ" w:eastAsia="en-US" w:bidi="ar-SA"/>
      </w:rPr>
    </w:lvl>
    <w:lvl w:ilvl="6" w:tplc="63984792">
      <w:numFmt w:val="bullet"/>
      <w:lvlText w:val="•"/>
      <w:lvlJc w:val="left"/>
      <w:pPr>
        <w:ind w:left="6831" w:hanging="428"/>
      </w:pPr>
      <w:rPr>
        <w:rFonts w:hint="default"/>
        <w:lang w:val="cs-CZ" w:eastAsia="en-US" w:bidi="ar-SA"/>
      </w:rPr>
    </w:lvl>
    <w:lvl w:ilvl="7" w:tplc="FDAC3EC2">
      <w:numFmt w:val="bullet"/>
      <w:lvlText w:val="•"/>
      <w:lvlJc w:val="left"/>
      <w:pPr>
        <w:ind w:left="7680" w:hanging="428"/>
      </w:pPr>
      <w:rPr>
        <w:rFonts w:hint="default"/>
        <w:lang w:val="cs-CZ" w:eastAsia="en-US" w:bidi="ar-SA"/>
      </w:rPr>
    </w:lvl>
    <w:lvl w:ilvl="8" w:tplc="043CA97E">
      <w:numFmt w:val="bullet"/>
      <w:lvlText w:val="•"/>
      <w:lvlJc w:val="left"/>
      <w:pPr>
        <w:ind w:left="8529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3BB25907"/>
    <w:multiLevelType w:val="multilevel"/>
    <w:tmpl w:val="5EA08B02"/>
    <w:lvl w:ilvl="0">
      <w:start w:val="4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3DD26135"/>
    <w:multiLevelType w:val="multilevel"/>
    <w:tmpl w:val="0480EA64"/>
    <w:lvl w:ilvl="0">
      <w:start w:val="9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33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25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8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1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7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0" w:hanging="852"/>
      </w:pPr>
      <w:rPr>
        <w:rFonts w:hint="default"/>
        <w:lang w:val="cs-CZ" w:eastAsia="en-US" w:bidi="ar-SA"/>
      </w:rPr>
    </w:lvl>
  </w:abstractNum>
  <w:abstractNum w:abstractNumId="12" w15:restartNumberingAfterBreak="0">
    <w:nsid w:val="3FAF67E2"/>
    <w:multiLevelType w:val="multilevel"/>
    <w:tmpl w:val="10CA87CA"/>
    <w:lvl w:ilvl="0">
      <w:start w:val="3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49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83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7" w:hanging="709"/>
      </w:pPr>
      <w:rPr>
        <w:rFonts w:hint="default"/>
        <w:lang w:val="cs-CZ" w:eastAsia="en-US" w:bidi="ar-SA"/>
      </w:rPr>
    </w:lvl>
  </w:abstractNum>
  <w:abstractNum w:abstractNumId="13" w15:restartNumberingAfterBreak="0">
    <w:nsid w:val="45B027C7"/>
    <w:multiLevelType w:val="multilevel"/>
    <w:tmpl w:val="5BD0D364"/>
    <w:lvl w:ilvl="0">
      <w:start w:val="8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49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83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7" w:hanging="709"/>
      </w:pPr>
      <w:rPr>
        <w:rFonts w:hint="default"/>
        <w:lang w:val="cs-CZ" w:eastAsia="en-US" w:bidi="ar-SA"/>
      </w:rPr>
    </w:lvl>
  </w:abstractNum>
  <w:abstractNum w:abstractNumId="14" w15:restartNumberingAfterBreak="0">
    <w:nsid w:val="4EBB1BA9"/>
    <w:multiLevelType w:val="hybridMultilevel"/>
    <w:tmpl w:val="C66223D6"/>
    <w:lvl w:ilvl="0" w:tplc="3022CF54">
      <w:start w:val="1"/>
      <w:numFmt w:val="lowerLetter"/>
      <w:lvlText w:val="%1)"/>
      <w:lvlJc w:val="left"/>
      <w:pPr>
        <w:ind w:left="116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89FC263C">
      <w:numFmt w:val="bullet"/>
      <w:lvlText w:val="•"/>
      <w:lvlJc w:val="left"/>
      <w:pPr>
        <w:ind w:left="2066" w:hanging="425"/>
      </w:pPr>
      <w:rPr>
        <w:rFonts w:hint="default"/>
        <w:lang w:val="cs-CZ" w:eastAsia="en-US" w:bidi="ar-SA"/>
      </w:rPr>
    </w:lvl>
    <w:lvl w:ilvl="2" w:tplc="3F9E1368">
      <w:numFmt w:val="bullet"/>
      <w:lvlText w:val="•"/>
      <w:lvlJc w:val="left"/>
      <w:pPr>
        <w:ind w:left="2973" w:hanging="425"/>
      </w:pPr>
      <w:rPr>
        <w:rFonts w:hint="default"/>
        <w:lang w:val="cs-CZ" w:eastAsia="en-US" w:bidi="ar-SA"/>
      </w:rPr>
    </w:lvl>
    <w:lvl w:ilvl="3" w:tplc="F7844896">
      <w:numFmt w:val="bullet"/>
      <w:lvlText w:val="•"/>
      <w:lvlJc w:val="left"/>
      <w:pPr>
        <w:ind w:left="3879" w:hanging="425"/>
      </w:pPr>
      <w:rPr>
        <w:rFonts w:hint="default"/>
        <w:lang w:val="cs-CZ" w:eastAsia="en-US" w:bidi="ar-SA"/>
      </w:rPr>
    </w:lvl>
    <w:lvl w:ilvl="4" w:tplc="09B4AFBE">
      <w:numFmt w:val="bullet"/>
      <w:lvlText w:val="•"/>
      <w:lvlJc w:val="left"/>
      <w:pPr>
        <w:ind w:left="4786" w:hanging="425"/>
      </w:pPr>
      <w:rPr>
        <w:rFonts w:hint="default"/>
        <w:lang w:val="cs-CZ" w:eastAsia="en-US" w:bidi="ar-SA"/>
      </w:rPr>
    </w:lvl>
    <w:lvl w:ilvl="5" w:tplc="AF503F9C">
      <w:numFmt w:val="bullet"/>
      <w:lvlText w:val="•"/>
      <w:lvlJc w:val="left"/>
      <w:pPr>
        <w:ind w:left="5693" w:hanging="425"/>
      </w:pPr>
      <w:rPr>
        <w:rFonts w:hint="default"/>
        <w:lang w:val="cs-CZ" w:eastAsia="en-US" w:bidi="ar-SA"/>
      </w:rPr>
    </w:lvl>
    <w:lvl w:ilvl="6" w:tplc="BC88613C">
      <w:numFmt w:val="bullet"/>
      <w:lvlText w:val="•"/>
      <w:lvlJc w:val="left"/>
      <w:pPr>
        <w:ind w:left="6599" w:hanging="425"/>
      </w:pPr>
      <w:rPr>
        <w:rFonts w:hint="default"/>
        <w:lang w:val="cs-CZ" w:eastAsia="en-US" w:bidi="ar-SA"/>
      </w:rPr>
    </w:lvl>
    <w:lvl w:ilvl="7" w:tplc="8FEE3AE8">
      <w:numFmt w:val="bullet"/>
      <w:lvlText w:val="•"/>
      <w:lvlJc w:val="left"/>
      <w:pPr>
        <w:ind w:left="7506" w:hanging="425"/>
      </w:pPr>
      <w:rPr>
        <w:rFonts w:hint="default"/>
        <w:lang w:val="cs-CZ" w:eastAsia="en-US" w:bidi="ar-SA"/>
      </w:rPr>
    </w:lvl>
    <w:lvl w:ilvl="8" w:tplc="3D12458A">
      <w:numFmt w:val="bullet"/>
      <w:lvlText w:val="•"/>
      <w:lvlJc w:val="left"/>
      <w:pPr>
        <w:ind w:left="8413" w:hanging="425"/>
      </w:pPr>
      <w:rPr>
        <w:rFonts w:hint="default"/>
        <w:lang w:val="cs-CZ" w:eastAsia="en-US" w:bidi="ar-SA"/>
      </w:rPr>
    </w:lvl>
  </w:abstractNum>
  <w:abstractNum w:abstractNumId="15" w15:restartNumberingAfterBreak="0">
    <w:nsid w:val="55CF3AD4"/>
    <w:multiLevelType w:val="hybridMultilevel"/>
    <w:tmpl w:val="27F667F8"/>
    <w:lvl w:ilvl="0" w:tplc="31D4238E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1" w:tplc="66F898F6">
      <w:numFmt w:val="bullet"/>
      <w:lvlText w:val="•"/>
      <w:lvlJc w:val="left"/>
      <w:pPr>
        <w:ind w:left="1814" w:hanging="360"/>
      </w:pPr>
      <w:rPr>
        <w:rFonts w:hint="default"/>
        <w:lang w:val="cs-CZ" w:eastAsia="en-US" w:bidi="ar-SA"/>
      </w:rPr>
    </w:lvl>
    <w:lvl w:ilvl="2" w:tplc="B67AE7C6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16AC15EE">
      <w:numFmt w:val="bullet"/>
      <w:lvlText w:val="•"/>
      <w:lvlJc w:val="left"/>
      <w:pPr>
        <w:ind w:left="3683" w:hanging="360"/>
      </w:pPr>
      <w:rPr>
        <w:rFonts w:hint="default"/>
        <w:lang w:val="cs-CZ" w:eastAsia="en-US" w:bidi="ar-SA"/>
      </w:rPr>
    </w:lvl>
    <w:lvl w:ilvl="4" w:tplc="A928E576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84448A74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E58E11E2">
      <w:numFmt w:val="bullet"/>
      <w:lvlText w:val="•"/>
      <w:lvlJc w:val="left"/>
      <w:pPr>
        <w:ind w:left="6487" w:hanging="360"/>
      </w:pPr>
      <w:rPr>
        <w:rFonts w:hint="default"/>
        <w:lang w:val="cs-CZ" w:eastAsia="en-US" w:bidi="ar-SA"/>
      </w:rPr>
    </w:lvl>
    <w:lvl w:ilvl="7" w:tplc="6E565342">
      <w:numFmt w:val="bullet"/>
      <w:lvlText w:val="•"/>
      <w:lvlJc w:val="left"/>
      <w:pPr>
        <w:ind w:left="7422" w:hanging="360"/>
      </w:pPr>
      <w:rPr>
        <w:rFonts w:hint="default"/>
        <w:lang w:val="cs-CZ" w:eastAsia="en-US" w:bidi="ar-SA"/>
      </w:rPr>
    </w:lvl>
    <w:lvl w:ilvl="8" w:tplc="7B640F5E">
      <w:numFmt w:val="bullet"/>
      <w:lvlText w:val="•"/>
      <w:lvlJc w:val="left"/>
      <w:pPr>
        <w:ind w:left="8357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5A9A12A5"/>
    <w:multiLevelType w:val="multilevel"/>
    <w:tmpl w:val="D59A2C02"/>
    <w:lvl w:ilvl="0">
      <w:start w:val="14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231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2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69" w:hanging="720"/>
      </w:pPr>
      <w:rPr>
        <w:rFonts w:hint="default"/>
        <w:lang w:val="cs-CZ" w:eastAsia="en-US" w:bidi="ar-SA"/>
      </w:rPr>
    </w:lvl>
  </w:abstractNum>
  <w:abstractNum w:abstractNumId="17" w15:restartNumberingAfterBreak="0">
    <w:nsid w:val="63922575"/>
    <w:multiLevelType w:val="multilevel"/>
    <w:tmpl w:val="86A63966"/>
    <w:lvl w:ilvl="0">
      <w:start w:val="6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33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25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8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1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7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0" w:hanging="852"/>
      </w:pPr>
      <w:rPr>
        <w:rFonts w:hint="default"/>
        <w:lang w:val="cs-CZ" w:eastAsia="en-US" w:bidi="ar-SA"/>
      </w:rPr>
    </w:lvl>
  </w:abstractNum>
  <w:abstractNum w:abstractNumId="18" w15:restartNumberingAfterBreak="0">
    <w:nsid w:val="693A28DE"/>
    <w:multiLevelType w:val="multilevel"/>
    <w:tmpl w:val="113EC6BE"/>
    <w:lvl w:ilvl="0">
      <w:start w:val="15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85858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3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6DB45732"/>
    <w:multiLevelType w:val="multilevel"/>
    <w:tmpl w:val="E1E011D2"/>
    <w:lvl w:ilvl="0">
      <w:start w:val="7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49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83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7" w:hanging="709"/>
      </w:pPr>
      <w:rPr>
        <w:rFonts w:hint="default"/>
        <w:lang w:val="cs-CZ" w:eastAsia="en-US" w:bidi="ar-SA"/>
      </w:rPr>
    </w:lvl>
  </w:abstractNum>
  <w:abstractNum w:abstractNumId="20" w15:restartNumberingAfterBreak="0">
    <w:nsid w:val="75B62161"/>
    <w:multiLevelType w:val="multilevel"/>
    <w:tmpl w:val="7E088C8E"/>
    <w:lvl w:ilvl="0">
      <w:start w:val="12"/>
      <w:numFmt w:val="decimal"/>
      <w:lvlText w:val="%1"/>
      <w:lvlJc w:val="left"/>
      <w:pPr>
        <w:ind w:left="881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89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800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003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07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11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5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18" w:hanging="356"/>
      </w:pPr>
      <w:rPr>
        <w:rFonts w:hint="default"/>
        <w:lang w:val="cs-CZ" w:eastAsia="en-US" w:bidi="ar-SA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9"/>
  </w:num>
  <w:num w:numId="5">
    <w:abstractNumId w:val="20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14"/>
  </w:num>
  <w:num w:numId="13">
    <w:abstractNumId w:val="6"/>
  </w:num>
  <w:num w:numId="14">
    <w:abstractNumId w:val="3"/>
  </w:num>
  <w:num w:numId="15">
    <w:abstractNumId w:val="8"/>
  </w:num>
  <w:num w:numId="16">
    <w:abstractNumId w:val="10"/>
  </w:num>
  <w:num w:numId="17">
    <w:abstractNumId w:val="12"/>
  </w:num>
  <w:num w:numId="18">
    <w:abstractNumId w:val="7"/>
  </w:num>
  <w:num w:numId="19">
    <w:abstractNumId w:val="0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53B"/>
    <w:rsid w:val="003F153B"/>
    <w:rsid w:val="0059009C"/>
    <w:rsid w:val="00A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A9B2A26"/>
  <w15:docId w15:val="{22F98D50-701B-4B5F-B579-C9910FE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881"/>
      <w:outlineLvl w:val="1"/>
    </w:pPr>
    <w:rPr>
      <w:b/>
      <w:bCs/>
      <w:sz w:val="28"/>
      <w:szCs w:val="28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12"/>
      <w:ind w:left="20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241" w:hanging="361"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112" w:hanging="454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81" w:hanging="709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 Light" w:eastAsia="Calibri Light" w:hAnsi="Calibri Light" w:cs="Calibri Light"/>
    </w:rPr>
  </w:style>
  <w:style w:type="character" w:styleId="Hypertextovodkaz">
    <w:name w:val="Hyperlink"/>
    <w:basedOn w:val="Standardnpsmoodstavce"/>
    <w:uiPriority w:val="99"/>
    <w:unhideWhenUsed/>
    <w:rsid w:val="005900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header" Target="header4.xml"/><Relationship Id="rId22" Type="http://schemas.openxmlformats.org/officeDocument/2006/relationships/image" Target="media/image2.jpeg"/><Relationship Id="rId27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8847</Words>
  <Characters>52201</Characters>
  <Application>Microsoft Office Word</Application>
  <DocSecurity>0</DocSecurity>
  <Lines>435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2021-12-13T07:49:00Z</dcterms:created>
  <dcterms:modified xsi:type="dcterms:W3CDTF">2021-12-13T07:56:00Z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2021-12-13T00:00:00Z</vt:filetime>
  </property>
</Properties>
</file>