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24" w:rsidRDefault="00392324" w:rsidP="00392324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</w:t>
      </w:r>
      <w:r w:rsidR="004423A9">
        <w:rPr>
          <w:rFonts w:ascii="Arial" w:hAnsi="Arial" w:cs="Arial"/>
          <w:b/>
          <w:sz w:val="36"/>
        </w:rPr>
        <w:t xml:space="preserve">– odpovědní zásilka </w:t>
      </w:r>
      <w:r>
        <w:rPr>
          <w:rFonts w:ascii="Arial" w:hAnsi="Arial" w:cs="Arial"/>
          <w:b/>
          <w:sz w:val="36"/>
        </w:rPr>
        <w:t xml:space="preserve">sjednaná pro období od </w:t>
      </w:r>
      <w:proofErr w:type="gramStart"/>
      <w:r w:rsidR="00E10F84">
        <w:rPr>
          <w:rFonts w:ascii="Arial" w:hAnsi="Arial" w:cs="Arial"/>
          <w:b/>
          <w:sz w:val="36"/>
        </w:rPr>
        <w:t>1.1.2014</w:t>
      </w:r>
      <w:proofErr w:type="gramEnd"/>
      <w:r>
        <w:rPr>
          <w:rFonts w:ascii="Arial" w:hAnsi="Arial" w:cs="Arial"/>
          <w:b/>
          <w:sz w:val="36"/>
        </w:rPr>
        <w:t xml:space="preserve"> do 31.12.201</w:t>
      </w:r>
      <w:r w:rsidR="00E10F84">
        <w:rPr>
          <w:rFonts w:ascii="Arial" w:hAnsi="Arial" w:cs="Arial"/>
          <w:b/>
          <w:sz w:val="36"/>
        </w:rPr>
        <w:t>4</w:t>
      </w:r>
    </w:p>
    <w:p w:rsidR="00392324" w:rsidRPr="00392324" w:rsidRDefault="00392324" w:rsidP="00392324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</w:t>
      </w:r>
      <w:r w:rsidR="00000AEC">
        <w:t xml:space="preserve">– odpovědní zásilka </w:t>
      </w:r>
      <w:r>
        <w:t xml:space="preserve">Číslo </w:t>
      </w:r>
      <w:r w:rsidRPr="002947AA">
        <w:rPr>
          <w:b/>
        </w:rPr>
        <w:t>982607-</w:t>
      </w:r>
      <w:r w:rsidR="00770C6D">
        <w:rPr>
          <w:b/>
        </w:rPr>
        <w:t>1259</w:t>
      </w:r>
      <w:r w:rsidRPr="002947AA">
        <w:rPr>
          <w:b/>
        </w:rPr>
        <w:t>/201</w:t>
      </w:r>
      <w:r w:rsidR="00770C6D">
        <w:rPr>
          <w:b/>
        </w:rPr>
        <w:t>3</w:t>
      </w:r>
      <w:r w:rsidRPr="002947AA">
        <w:rPr>
          <w:b/>
        </w:rPr>
        <w:t>.</w:t>
      </w:r>
      <w:r>
        <w:t xml:space="preserve"> (dále jen "zásilek dle Dohody") ve tříměsíčním období za kalendářní měsíc je vyšší než </w:t>
      </w:r>
      <w:r w:rsidR="00CD7A5C">
        <w:rPr>
          <w:b/>
        </w:rPr>
        <w:t>15</w:t>
      </w:r>
      <w:r w:rsidRPr="002947AA">
        <w:rPr>
          <w:b/>
        </w:rPr>
        <w:t xml:space="preserve"> ks</w:t>
      </w:r>
      <w:r>
        <w:t xml:space="preserve"> zásilek (celkový počet podaných zásilek dle dohody za tříměsíční období / tři)</w:t>
      </w:r>
    </w:p>
    <w:p w:rsidR="00392324" w:rsidRPr="00392324" w:rsidRDefault="00392324" w:rsidP="00392324">
      <w:pPr>
        <w:numPr>
          <w:ilvl w:val="1"/>
          <w:numId w:val="21"/>
        </w:numPr>
      </w:pPr>
      <w:r>
        <w:t xml:space="preserve">Pro všechny zásilky Balík Do ruky </w:t>
      </w:r>
      <w:r w:rsidR="00000AEC">
        <w:t xml:space="preserve">– odpovědní zásilka </w:t>
      </w:r>
      <w:r>
        <w:t xml:space="preserve">(dále jen "zásilka DR") - technologické </w:t>
      </w:r>
      <w:r w:rsidR="00000AEC">
        <w:t xml:space="preserve">           </w:t>
      </w:r>
      <w:r>
        <w:t xml:space="preserve">č. </w:t>
      </w:r>
      <w:r w:rsidRPr="002947AA">
        <w:rPr>
          <w:b/>
        </w:rPr>
        <w:t xml:space="preserve">M </w:t>
      </w:r>
      <w:r w:rsidR="00CD7A5C">
        <w:rPr>
          <w:b/>
        </w:rPr>
        <w:t xml:space="preserve">77 </w:t>
      </w:r>
      <w:r w:rsidR="00770C6D">
        <w:rPr>
          <w:b/>
        </w:rPr>
        <w:t>572</w:t>
      </w:r>
      <w:r>
        <w:t xml:space="preserve"> - podané Odesílatelem dle Dohody specifikované v bodu 1.1 této Přílohy (dále jen "Dohoda") je sjednána cena pro období od </w:t>
      </w:r>
      <w:proofErr w:type="gramStart"/>
      <w:r w:rsidR="00E10F84">
        <w:rPr>
          <w:b/>
        </w:rPr>
        <w:t>1.1</w:t>
      </w:r>
      <w:r w:rsidRPr="002947AA">
        <w:rPr>
          <w:b/>
        </w:rPr>
        <w:t>.201</w:t>
      </w:r>
      <w:r w:rsidR="00E10F84">
        <w:rPr>
          <w:b/>
        </w:rPr>
        <w:t>4</w:t>
      </w:r>
      <w:proofErr w:type="gramEnd"/>
      <w:r w:rsidRPr="002947AA">
        <w:rPr>
          <w:b/>
        </w:rPr>
        <w:t xml:space="preserve"> do 31.12.201</w:t>
      </w:r>
      <w:r w:rsidR="00E10F84">
        <w:rPr>
          <w:b/>
        </w:rPr>
        <w:t>4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Pr="008A0592">
        <w:rPr>
          <w:b/>
        </w:rPr>
        <w:t xml:space="preserve">Kč </w:t>
      </w:r>
      <w:r w:rsidR="00CD7A5C" w:rsidRPr="008A0592">
        <w:rPr>
          <w:b/>
        </w:rPr>
        <w:t>83</w:t>
      </w:r>
      <w:r w:rsidRPr="008A0592">
        <w:rPr>
          <w:b/>
        </w:rPr>
        <w:t>,-</w:t>
      </w:r>
      <w:r>
        <w:t xml:space="preserve"> za jeden kus zásilky DR</w:t>
      </w:r>
      <w:r w:rsidR="008C2AF5">
        <w:t>- odpovědní zásilka</w:t>
      </w:r>
      <w:r>
        <w:t>.</w:t>
      </w:r>
    </w:p>
    <w:p w:rsidR="00392324" w:rsidRPr="00392324" w:rsidRDefault="00392324" w:rsidP="00392324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392324" w:rsidRPr="00392324" w:rsidRDefault="00392324" w:rsidP="00392324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392324" w:rsidRPr="00392324" w:rsidRDefault="00392324" w:rsidP="00392324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392324" w:rsidRPr="00392324" w:rsidRDefault="00392324" w:rsidP="009F1694">
      <w:pPr>
        <w:numPr>
          <w:ilvl w:val="3"/>
          <w:numId w:val="21"/>
        </w:numPr>
        <w:jc w:val="center"/>
      </w:pPr>
      <w:r>
        <w:t xml:space="preserve">průměrná hmotnost zásilky DR </w:t>
      </w:r>
      <w:r w:rsidR="00000AEC">
        <w:t xml:space="preserve">– odpovědní zásilka </w:t>
      </w:r>
      <w:r>
        <w:t xml:space="preserve">za tříměsíční období je do </w:t>
      </w:r>
      <w:r w:rsidRPr="002947AA">
        <w:rPr>
          <w:b/>
        </w:rPr>
        <w:t>3 kg</w:t>
      </w:r>
      <w:r>
        <w:t xml:space="preserve"> (součet hmotností všech podaných zásilek DR za tříměsíční období / počet všech podaných zásilek DR </w:t>
      </w:r>
      <w:r w:rsidR="00CE59BA">
        <w:t xml:space="preserve">– odpovědní zásilka </w:t>
      </w:r>
      <w:r>
        <w:t>za tříměsíční období);</w:t>
      </w:r>
    </w:p>
    <w:p w:rsidR="00392324" w:rsidRPr="00392324" w:rsidRDefault="00392324" w:rsidP="00392324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Pr="002947AA">
        <w:rPr>
          <w:b/>
        </w:rPr>
        <w:t>1</w:t>
      </w:r>
      <w:r w:rsidR="00CD7A5C">
        <w:rPr>
          <w:b/>
        </w:rPr>
        <w:t>5</w:t>
      </w:r>
      <w:r w:rsidRPr="002947AA">
        <w:rPr>
          <w:b/>
        </w:rPr>
        <w:t xml:space="preserve"> ks</w:t>
      </w:r>
      <w:r>
        <w:t xml:space="preserve"> zásilek (celkový počet zásilek podaných dle dohody za tříměsíční období / tři);</w:t>
      </w:r>
    </w:p>
    <w:p w:rsidR="00392324" w:rsidRPr="00392324" w:rsidRDefault="00CD7A5C" w:rsidP="00392324">
      <w:pPr>
        <w:numPr>
          <w:ilvl w:val="3"/>
          <w:numId w:val="21"/>
        </w:numPr>
      </w:pPr>
      <w:r>
        <w:t>příplatek za DR  - odpovědní zásilk</w:t>
      </w:r>
      <w:r w:rsidR="008A6AC3">
        <w:t>a</w:t>
      </w:r>
      <w:r>
        <w:t xml:space="preserve"> nepřevýší </w:t>
      </w:r>
      <w:r w:rsidRPr="00CD7A5C">
        <w:rPr>
          <w:b/>
        </w:rPr>
        <w:t>5%</w:t>
      </w:r>
      <w:r>
        <w:rPr>
          <w:b/>
        </w:rPr>
        <w:t xml:space="preserve"> </w:t>
      </w:r>
      <w:r w:rsidRPr="00CD7A5C">
        <w:t>z průměrného množství</w:t>
      </w:r>
      <w:r>
        <w:t xml:space="preserve"> podaných zásilek ve tříměsíčním období za kalendářní měsíc (počet podaných zásilek s příplatkem za odpovědní zásilku za tříměsíční období / počet všech podaných zásilek za tříměsíční období).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4843"/>
      </w:tblGrid>
      <w:tr w:rsidR="00392324" w:rsidTr="00392324">
        <w:tc>
          <w:tcPr>
            <w:tcW w:w="4641" w:type="dxa"/>
            <w:shd w:val="clear" w:color="auto" w:fill="auto"/>
          </w:tcPr>
          <w:p w:rsidR="00392324" w:rsidRDefault="00392324" w:rsidP="00392324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shd w:val="clear" w:color="auto" w:fill="auto"/>
          </w:tcPr>
          <w:p w:rsidR="00392324" w:rsidRDefault="00392324" w:rsidP="00392324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</w:tbl>
    <w:p w:rsidR="00392324" w:rsidRPr="00392324" w:rsidRDefault="00392324" w:rsidP="00392324">
      <w:pPr>
        <w:numPr>
          <w:ilvl w:val="2"/>
          <w:numId w:val="21"/>
        </w:numPr>
        <w:spacing w:after="0"/>
      </w:pPr>
    </w:p>
    <w:p w:rsidR="00392324" w:rsidRPr="00392324" w:rsidRDefault="00392324" w:rsidP="00392324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 je sjednána jako </w:t>
      </w:r>
      <w:r w:rsidRPr="002947AA">
        <w:rPr>
          <w:b/>
        </w:rPr>
        <w:t>úplná jednotná cena</w:t>
      </w:r>
      <w:r>
        <w:t>, která zahrnuje základní cenu, ostatní příplatky, ceny za doplňkové služby, slevy za dodání zásilek na adresu provozovny, množstevní a dodatkové slevy, které Odesílateli přísluší. Jiné služby, slevy a služby, které jsou v Ceníku naceněny příplatkem, a které nejsou uvedeny v bodu 1.3 této Přílohy, nejsou Odesílateli poskytnuty. Jiný rozsah doplňkových služeb a rozsah služeb, které jsou v Ceníku naceněny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sleva za elektronické podání ve výši Kč 2,- za jednu zásilku DR.</w:t>
      </w:r>
    </w:p>
    <w:p w:rsidR="00392324" w:rsidRPr="00392324" w:rsidRDefault="00392324" w:rsidP="00392324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392324" w:rsidRPr="00392324" w:rsidRDefault="00392324" w:rsidP="00392324">
      <w:pPr>
        <w:numPr>
          <w:ilvl w:val="1"/>
          <w:numId w:val="21"/>
        </w:numPr>
        <w:spacing w:before="120" w:after="0" w:line="240" w:lineRule="auto"/>
        <w:jc w:val="both"/>
      </w:pPr>
      <w:r>
        <w:t>Následující kalendářní měsíc po uplynutí každého tříměsíčního období (dále jen "Zkoumaný měsíc") přezkoumá ČP splnění podmínek uvedených v bodu 1.3 této Přílohy, a to dle struktury Odesílatelem skutečně podaných zásilek v tomto tříměsíčním období. Pokud podmínky bodu 1.3 nebudou dodrženy, bude navržena nová cena při zohlednění Odesílatelem skutečně podaných zásilek v tomto tříměsíčním období.</w:t>
      </w:r>
    </w:p>
    <w:p w:rsidR="00392324" w:rsidRPr="00392324" w:rsidRDefault="00392324" w:rsidP="00392324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lastRenderedPageBreak/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392324" w:rsidRPr="00392324" w:rsidRDefault="00392324" w:rsidP="00392324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92324" w:rsidRDefault="00392324" w:rsidP="00392324">
      <w:pPr>
        <w:numPr>
          <w:ilvl w:val="0"/>
          <w:numId w:val="0"/>
        </w:numPr>
        <w:spacing w:before="120" w:after="0" w:line="240" w:lineRule="auto"/>
        <w:jc w:val="both"/>
      </w:pPr>
    </w:p>
    <w:p w:rsidR="00392324" w:rsidRDefault="00392324" w:rsidP="00392324">
      <w:pPr>
        <w:numPr>
          <w:ilvl w:val="0"/>
          <w:numId w:val="0"/>
        </w:numPr>
        <w:spacing w:before="120" w:after="0" w:line="240" w:lineRule="auto"/>
        <w:jc w:val="both"/>
      </w:pPr>
    </w:p>
    <w:p w:rsidR="00392324" w:rsidRDefault="00392324" w:rsidP="00392324">
      <w:pPr>
        <w:numPr>
          <w:ilvl w:val="0"/>
          <w:numId w:val="0"/>
        </w:numPr>
        <w:spacing w:before="120" w:after="0" w:line="240" w:lineRule="auto"/>
        <w:jc w:val="both"/>
      </w:pP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both"/>
        <w:sectPr w:rsidR="00392324" w:rsidSect="0061626B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r w:rsidR="00E10F84">
        <w:t xml:space="preserve"> </w:t>
      </w: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both"/>
      </w:pP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both"/>
      </w:pP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center"/>
      </w:pP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392324" w:rsidRDefault="008A6AC3" w:rsidP="00392324">
      <w:pPr>
        <w:numPr>
          <w:ilvl w:val="0"/>
          <w:numId w:val="0"/>
        </w:numPr>
        <w:spacing w:after="0" w:line="240" w:lineRule="auto"/>
        <w:jc w:val="center"/>
      </w:pPr>
      <w:r>
        <w:t>O</w:t>
      </w:r>
      <w:r w:rsidR="00392324">
        <w:t xml:space="preserve">bchodní ředitelka </w:t>
      </w:r>
      <w:r>
        <w:t>R</w:t>
      </w:r>
      <w:r w:rsidR="00392324">
        <w:t>egionu Jižní Morava</w:t>
      </w:r>
    </w:p>
    <w:p w:rsidR="00392324" w:rsidRDefault="00392324" w:rsidP="00392324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10276C">
        <w:t>Brně</w:t>
      </w:r>
      <w:r w:rsidR="00690C06">
        <w:t xml:space="preserve"> </w:t>
      </w:r>
      <w:r>
        <w:t xml:space="preserve">dne </w:t>
      </w:r>
    </w:p>
    <w:p w:rsidR="00392324" w:rsidRDefault="00392324" w:rsidP="00392324">
      <w:pPr>
        <w:numPr>
          <w:ilvl w:val="0"/>
          <w:numId w:val="0"/>
        </w:numPr>
        <w:spacing w:after="0" w:line="240" w:lineRule="auto"/>
      </w:pPr>
    </w:p>
    <w:p w:rsidR="00392324" w:rsidRDefault="00392324" w:rsidP="00392324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92324" w:rsidRDefault="00392324" w:rsidP="00392324">
      <w:pPr>
        <w:numPr>
          <w:ilvl w:val="0"/>
          <w:numId w:val="0"/>
        </w:numPr>
        <w:spacing w:after="0" w:line="240" w:lineRule="auto"/>
      </w:pP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92324" w:rsidRDefault="00392324" w:rsidP="00392324">
      <w:pPr>
        <w:numPr>
          <w:ilvl w:val="0"/>
          <w:numId w:val="0"/>
        </w:numPr>
        <w:spacing w:after="0" w:line="240" w:lineRule="auto"/>
        <w:jc w:val="center"/>
      </w:pPr>
    </w:p>
    <w:p w:rsidR="00392324" w:rsidRDefault="0010276C" w:rsidP="00392324">
      <w:pPr>
        <w:numPr>
          <w:ilvl w:val="0"/>
          <w:numId w:val="0"/>
        </w:numPr>
        <w:spacing w:after="0" w:line="240" w:lineRule="auto"/>
        <w:jc w:val="center"/>
      </w:pPr>
      <w:r>
        <w:t>Martina Hovorková</w:t>
      </w:r>
    </w:p>
    <w:p w:rsidR="00AA4A4D" w:rsidRPr="00392324" w:rsidRDefault="0010276C" w:rsidP="00392324">
      <w:pPr>
        <w:numPr>
          <w:ilvl w:val="0"/>
          <w:numId w:val="0"/>
        </w:numPr>
        <w:spacing w:after="0" w:line="240" w:lineRule="auto"/>
        <w:jc w:val="center"/>
      </w:pPr>
      <w:r>
        <w:t>jednatel</w:t>
      </w:r>
    </w:p>
    <w:sectPr w:rsidR="00AA4A4D" w:rsidRPr="00392324" w:rsidSect="0039232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28" w:rsidRDefault="00A84A28">
      <w:r>
        <w:separator/>
      </w:r>
    </w:p>
  </w:endnote>
  <w:endnote w:type="continuationSeparator" w:id="0">
    <w:p w:rsidR="00A84A28" w:rsidRDefault="00A8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2617D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2617D" w:rsidRPr="00160A6D">
      <w:rPr>
        <w:sz w:val="18"/>
        <w:szCs w:val="18"/>
      </w:rPr>
      <w:fldChar w:fldCharType="separate"/>
    </w:r>
    <w:r w:rsidR="00E10F84">
      <w:rPr>
        <w:noProof/>
        <w:sz w:val="18"/>
        <w:szCs w:val="18"/>
      </w:rPr>
      <w:t>1</w:t>
    </w:r>
    <w:r w:rsidR="0042617D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2617D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2617D" w:rsidRPr="00160A6D">
      <w:rPr>
        <w:sz w:val="18"/>
        <w:szCs w:val="18"/>
      </w:rPr>
      <w:fldChar w:fldCharType="separate"/>
    </w:r>
    <w:r w:rsidR="00E10F84">
      <w:rPr>
        <w:noProof/>
        <w:sz w:val="18"/>
        <w:szCs w:val="18"/>
      </w:rPr>
      <w:t>2</w:t>
    </w:r>
    <w:r w:rsidR="0042617D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28" w:rsidRDefault="00A84A28">
      <w:r>
        <w:separator/>
      </w:r>
    </w:p>
  </w:footnote>
  <w:footnote w:type="continuationSeparator" w:id="0">
    <w:p w:rsidR="00A84A28" w:rsidRDefault="00A8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42617D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42617D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392324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392324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</w:t>
    </w:r>
    <w:r w:rsidR="00E03CBD">
      <w:rPr>
        <w:rFonts w:ascii="Arial" w:hAnsi="Arial" w:cs="Arial"/>
        <w:szCs w:val="22"/>
      </w:rPr>
      <w:t xml:space="preserve"> – odpovědní zásilka</w:t>
    </w:r>
  </w:p>
  <w:p w:rsidR="00EA4519" w:rsidRPr="00C1096D" w:rsidRDefault="00392324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1, Číslo smlouvy: 982607-</w:t>
    </w:r>
    <w:r w:rsidR="00770C6D">
      <w:rPr>
        <w:rFonts w:ascii="Arial" w:hAnsi="Arial" w:cs="Arial"/>
        <w:szCs w:val="22"/>
      </w:rPr>
      <w:t>1259</w:t>
    </w:r>
    <w:r>
      <w:rPr>
        <w:rFonts w:ascii="Arial" w:hAnsi="Arial" w:cs="Arial"/>
        <w:szCs w:val="22"/>
      </w:rPr>
      <w:t>/201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C6D">
      <w:rPr>
        <w:rFonts w:ascii="Arial" w:hAnsi="Arial" w:cs="Arial"/>
        <w:szCs w:val="22"/>
      </w:rPr>
      <w:t>3</w:t>
    </w:r>
    <w:r w:rsidR="003D5935">
      <w:rPr>
        <w:rFonts w:ascii="Arial" w:hAnsi="Arial" w:cs="Arial"/>
        <w:szCs w:val="22"/>
      </w:rPr>
      <w:t xml:space="preserve"> – </w:t>
    </w:r>
    <w:r w:rsidR="00770C6D">
      <w:rPr>
        <w:rFonts w:ascii="Arial" w:hAnsi="Arial" w:cs="Arial"/>
        <w:szCs w:val="22"/>
      </w:rPr>
      <w:t>SALEX trade spol. s r.o.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F4486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00AEC"/>
    <w:rsid w:val="00012DA8"/>
    <w:rsid w:val="000231AF"/>
    <w:rsid w:val="00033082"/>
    <w:rsid w:val="0004118F"/>
    <w:rsid w:val="000417FC"/>
    <w:rsid w:val="00047137"/>
    <w:rsid w:val="00050B8A"/>
    <w:rsid w:val="00056E7F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76C"/>
    <w:rsid w:val="00102A2B"/>
    <w:rsid w:val="001146B4"/>
    <w:rsid w:val="001220B6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76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08D0"/>
    <w:rsid w:val="00284124"/>
    <w:rsid w:val="002947AA"/>
    <w:rsid w:val="002A7F7E"/>
    <w:rsid w:val="002B0DE8"/>
    <w:rsid w:val="002B4CB5"/>
    <w:rsid w:val="002B4F6F"/>
    <w:rsid w:val="002B5CFB"/>
    <w:rsid w:val="002C7BED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2324"/>
    <w:rsid w:val="003A3142"/>
    <w:rsid w:val="003D30F2"/>
    <w:rsid w:val="003D5935"/>
    <w:rsid w:val="003E2E65"/>
    <w:rsid w:val="003E52CA"/>
    <w:rsid w:val="003E5CFE"/>
    <w:rsid w:val="003F6467"/>
    <w:rsid w:val="003F6EDC"/>
    <w:rsid w:val="004024C9"/>
    <w:rsid w:val="00412166"/>
    <w:rsid w:val="00420226"/>
    <w:rsid w:val="0042617D"/>
    <w:rsid w:val="004421D5"/>
    <w:rsid w:val="004423A9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E771D"/>
    <w:rsid w:val="004F3217"/>
    <w:rsid w:val="0051060F"/>
    <w:rsid w:val="00541F53"/>
    <w:rsid w:val="0054675F"/>
    <w:rsid w:val="00547784"/>
    <w:rsid w:val="00567243"/>
    <w:rsid w:val="0057375C"/>
    <w:rsid w:val="005903FC"/>
    <w:rsid w:val="0059319D"/>
    <w:rsid w:val="00594DB1"/>
    <w:rsid w:val="005960F2"/>
    <w:rsid w:val="005A2863"/>
    <w:rsid w:val="005A4070"/>
    <w:rsid w:val="005E426D"/>
    <w:rsid w:val="005E4AB4"/>
    <w:rsid w:val="0061626B"/>
    <w:rsid w:val="00625DA2"/>
    <w:rsid w:val="00634A7D"/>
    <w:rsid w:val="00636489"/>
    <w:rsid w:val="00655D95"/>
    <w:rsid w:val="00665E88"/>
    <w:rsid w:val="00666F0C"/>
    <w:rsid w:val="00681C9F"/>
    <w:rsid w:val="00690C06"/>
    <w:rsid w:val="006A1CCC"/>
    <w:rsid w:val="006B0A38"/>
    <w:rsid w:val="006B4D98"/>
    <w:rsid w:val="006B667A"/>
    <w:rsid w:val="006C76EE"/>
    <w:rsid w:val="006E37CD"/>
    <w:rsid w:val="006E74DE"/>
    <w:rsid w:val="007055C0"/>
    <w:rsid w:val="0070781F"/>
    <w:rsid w:val="0071238B"/>
    <w:rsid w:val="00715AA0"/>
    <w:rsid w:val="007240C6"/>
    <w:rsid w:val="007271C0"/>
    <w:rsid w:val="007300DB"/>
    <w:rsid w:val="007336F3"/>
    <w:rsid w:val="007525C2"/>
    <w:rsid w:val="00753269"/>
    <w:rsid w:val="00770C6D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56BA4"/>
    <w:rsid w:val="00860203"/>
    <w:rsid w:val="00865D4C"/>
    <w:rsid w:val="00877376"/>
    <w:rsid w:val="0088027F"/>
    <w:rsid w:val="00890171"/>
    <w:rsid w:val="00890E39"/>
    <w:rsid w:val="0089511D"/>
    <w:rsid w:val="008A0592"/>
    <w:rsid w:val="008A35A8"/>
    <w:rsid w:val="008A6AC3"/>
    <w:rsid w:val="008C19B6"/>
    <w:rsid w:val="008C2AF5"/>
    <w:rsid w:val="008F0B29"/>
    <w:rsid w:val="008F2BFB"/>
    <w:rsid w:val="00907F89"/>
    <w:rsid w:val="009161FD"/>
    <w:rsid w:val="00923167"/>
    <w:rsid w:val="00942F32"/>
    <w:rsid w:val="0094646B"/>
    <w:rsid w:val="009502D7"/>
    <w:rsid w:val="0096261F"/>
    <w:rsid w:val="009677AF"/>
    <w:rsid w:val="00971C5D"/>
    <w:rsid w:val="00986DF1"/>
    <w:rsid w:val="009904AA"/>
    <w:rsid w:val="009906A0"/>
    <w:rsid w:val="0099457F"/>
    <w:rsid w:val="009A0CBF"/>
    <w:rsid w:val="009B4F33"/>
    <w:rsid w:val="009B6AE5"/>
    <w:rsid w:val="009C2E59"/>
    <w:rsid w:val="009D3A37"/>
    <w:rsid w:val="009D7203"/>
    <w:rsid w:val="009F1694"/>
    <w:rsid w:val="00A047BE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84A28"/>
    <w:rsid w:val="00A92425"/>
    <w:rsid w:val="00AA03E1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46914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58C2"/>
    <w:rsid w:val="00C77E06"/>
    <w:rsid w:val="00C8011E"/>
    <w:rsid w:val="00C848AA"/>
    <w:rsid w:val="00C91C17"/>
    <w:rsid w:val="00CD6153"/>
    <w:rsid w:val="00CD73E6"/>
    <w:rsid w:val="00CD7A5C"/>
    <w:rsid w:val="00CE276D"/>
    <w:rsid w:val="00CE42DD"/>
    <w:rsid w:val="00CE59BA"/>
    <w:rsid w:val="00CF34C7"/>
    <w:rsid w:val="00CF499A"/>
    <w:rsid w:val="00CF5004"/>
    <w:rsid w:val="00D0232D"/>
    <w:rsid w:val="00D16819"/>
    <w:rsid w:val="00D30469"/>
    <w:rsid w:val="00D32840"/>
    <w:rsid w:val="00D473D5"/>
    <w:rsid w:val="00D71756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03CBD"/>
    <w:rsid w:val="00E10F84"/>
    <w:rsid w:val="00E11B3F"/>
    <w:rsid w:val="00E2097A"/>
    <w:rsid w:val="00E32687"/>
    <w:rsid w:val="00E33719"/>
    <w:rsid w:val="00E56801"/>
    <w:rsid w:val="00E57C2B"/>
    <w:rsid w:val="00E63E0B"/>
    <w:rsid w:val="00E67434"/>
    <w:rsid w:val="00E84C79"/>
    <w:rsid w:val="00EA4519"/>
    <w:rsid w:val="00EA770B"/>
    <w:rsid w:val="00EB1DB9"/>
    <w:rsid w:val="00EB2707"/>
    <w:rsid w:val="00EC2BC2"/>
    <w:rsid w:val="00EE4A15"/>
    <w:rsid w:val="00EF0820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644089-B29F-4057-9FCE-2394A149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5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7</cp:revision>
  <cp:lastPrinted>2013-06-10T05:32:00Z</cp:lastPrinted>
  <dcterms:created xsi:type="dcterms:W3CDTF">2013-06-10T05:27:00Z</dcterms:created>
  <dcterms:modified xsi:type="dcterms:W3CDTF">2013-11-20T08:31:00Z</dcterms:modified>
</cp:coreProperties>
</file>