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7B" w:rsidRDefault="0086717B"/>
    <w:p w:rsidR="0086717B" w:rsidRDefault="008663D7">
      <w:pPr>
        <w:pStyle w:val="Standard"/>
      </w:pPr>
      <w:r>
        <w:rPr>
          <w:b/>
          <w:sz w:val="40"/>
          <w:szCs w:val="40"/>
          <w:u w:val="single"/>
        </w:rPr>
        <w:t>Objednatel:</w:t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</w:r>
      <w:r>
        <w:rPr>
          <w:b/>
          <w:sz w:val="40"/>
          <w:szCs w:val="40"/>
          <w:u w:val="single"/>
        </w:rPr>
        <w:tab/>
        <w:t xml:space="preserve">                      </w:t>
      </w:r>
      <w:r>
        <w:rPr>
          <w:b/>
          <w:sz w:val="28"/>
          <w:szCs w:val="28"/>
          <w:u w:val="single"/>
        </w:rPr>
        <w:t xml:space="preserve">Objednávka č.:  </w:t>
      </w:r>
      <w:r>
        <w:rPr>
          <w:b/>
          <w:u w:val="single"/>
        </w:rPr>
        <w:t xml:space="preserve"> </w:t>
      </w:r>
      <w:r w:rsidR="00072A1A">
        <w:rPr>
          <w:b/>
          <w:u w:val="single"/>
        </w:rPr>
        <w:t>10/</w:t>
      </w:r>
      <w:r>
        <w:rPr>
          <w:b/>
          <w:u w:val="single"/>
        </w:rPr>
        <w:t>2021</w:t>
      </w:r>
    </w:p>
    <w:p w:rsidR="0086717B" w:rsidRDefault="008663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717B" w:rsidRDefault="008663D7">
      <w:pPr>
        <w:shd w:val="clear" w:color="auto" w:fill="C0C0C0"/>
        <w:ind w:left="2124"/>
        <w:rPr>
          <w:b/>
          <w:bCs/>
          <w:sz w:val="40"/>
        </w:rPr>
      </w:pPr>
      <w:r>
        <w:rPr>
          <w:b/>
          <w:bCs/>
          <w:sz w:val="40"/>
        </w:rPr>
        <w:t xml:space="preserve">  </w:t>
      </w: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371600" cy="1092200"/>
            <wp:effectExtent l="0" t="0" r="0" b="0"/>
            <wp:wrapNone/>
            <wp:docPr id="1" name="obrázek 5" descr="budova škol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budova školy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</w:rPr>
        <w:t>Střední</w:t>
      </w:r>
      <w:r>
        <w:rPr>
          <w:sz w:val="40"/>
        </w:rPr>
        <w:t xml:space="preserve"> </w:t>
      </w:r>
      <w:r>
        <w:rPr>
          <w:b/>
          <w:bCs/>
          <w:sz w:val="40"/>
        </w:rPr>
        <w:t>průmyslová</w:t>
      </w:r>
      <w:r>
        <w:rPr>
          <w:sz w:val="40"/>
        </w:rPr>
        <w:t xml:space="preserve"> </w:t>
      </w:r>
      <w:r>
        <w:rPr>
          <w:b/>
          <w:bCs/>
          <w:sz w:val="40"/>
        </w:rPr>
        <w:t>škola</w:t>
      </w:r>
      <w:r>
        <w:rPr>
          <w:sz w:val="40"/>
        </w:rPr>
        <w:t xml:space="preserve"> </w:t>
      </w:r>
      <w:r>
        <w:rPr>
          <w:b/>
          <w:bCs/>
          <w:sz w:val="40"/>
        </w:rPr>
        <w:t xml:space="preserve">stavební Brno,   </w:t>
      </w:r>
    </w:p>
    <w:p w:rsidR="0086717B" w:rsidRDefault="008663D7">
      <w:pPr>
        <w:shd w:val="clear" w:color="auto" w:fill="C0C0C0"/>
        <w:ind w:left="2124"/>
        <w:rPr>
          <w:b/>
          <w:bCs/>
          <w:sz w:val="40"/>
        </w:rPr>
      </w:pPr>
      <w:r>
        <w:rPr>
          <w:b/>
          <w:bCs/>
          <w:sz w:val="40"/>
        </w:rPr>
        <w:t xml:space="preserve">  příspěvková organizace, </w:t>
      </w:r>
      <w:r>
        <w:rPr>
          <w:sz w:val="32"/>
          <w:szCs w:val="32"/>
        </w:rPr>
        <w:t>Kudelova 8</w:t>
      </w:r>
    </w:p>
    <w:p w:rsidR="0086717B" w:rsidRDefault="008663D7">
      <w:pPr>
        <w:pStyle w:val="Nadpis5"/>
        <w:ind w:left="1416" w:firstLine="708"/>
      </w:pPr>
      <w:r>
        <w:t xml:space="preserve">   </w:t>
      </w:r>
      <w:proofErr w:type="gramStart"/>
      <w:r>
        <w:t>PSČ :</w:t>
      </w:r>
      <w:proofErr w:type="gramEnd"/>
      <w:r>
        <w:t xml:space="preserve"> 662 51,  tel.: 545 32 12 10</w:t>
      </w:r>
      <w:r>
        <w:tab/>
        <w:t>IČO : 00559466</w:t>
      </w:r>
      <w:r w:rsidR="00A72F13">
        <w:t xml:space="preserve">   DIČ CZ 00559466</w:t>
      </w:r>
    </w:p>
    <w:p w:rsidR="0086717B" w:rsidRDefault="008663D7">
      <w:pPr>
        <w:ind w:left="1416" w:firstLine="708"/>
      </w:pPr>
      <w:r>
        <w:t xml:space="preserve">   Bankovní </w:t>
      </w:r>
      <w:proofErr w:type="gramStart"/>
      <w:r>
        <w:t>spojení :</w:t>
      </w:r>
      <w:proofErr w:type="gramEnd"/>
      <w:r>
        <w:t xml:space="preserve"> KB Brno-Černá Pole, </w:t>
      </w:r>
      <w:proofErr w:type="spellStart"/>
      <w:r>
        <w:t>č.ú</w:t>
      </w:r>
      <w:proofErr w:type="spellEnd"/>
      <w:r>
        <w:t>. : 99835621/0100</w:t>
      </w:r>
    </w:p>
    <w:p w:rsidR="0086717B" w:rsidRDefault="008663D7">
      <w:pPr>
        <w:ind w:left="1416" w:firstLine="708"/>
        <w:rPr>
          <w:b/>
          <w:bCs/>
        </w:rPr>
      </w:pP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E </w:t>
      </w:r>
      <w:proofErr w:type="gramStart"/>
      <w:r>
        <w:rPr>
          <w:b/>
          <w:bCs/>
        </w:rPr>
        <w:t>mail :</w:t>
      </w:r>
      <w:proofErr w:type="gramEnd"/>
      <w:r>
        <w:rPr>
          <w:b/>
          <w:bCs/>
        </w:rPr>
        <w:t xml:space="preserve"> </w:t>
      </w:r>
      <w:hyperlink r:id="rId5">
        <w:r>
          <w:rPr>
            <w:rStyle w:val="Internetovodkaz"/>
            <w:b/>
            <w:bCs/>
          </w:rPr>
          <w:t>skola@spsstavbrno.cz</w:t>
        </w:r>
      </w:hyperlink>
      <w:r>
        <w:rPr>
          <w:b/>
          <w:bCs/>
        </w:rPr>
        <w:t xml:space="preserve"> http: </w:t>
      </w:r>
      <w:hyperlink r:id="rId6">
        <w:r>
          <w:rPr>
            <w:rStyle w:val="Internetovodkaz"/>
            <w:b/>
            <w:bCs/>
          </w:rPr>
          <w:t>www.spsstavbrno.cz</w:t>
        </w:r>
      </w:hyperlink>
    </w:p>
    <w:p w:rsidR="0086717B" w:rsidRDefault="0086717B">
      <w:pPr>
        <w:rPr>
          <w:b/>
          <w:sz w:val="32"/>
          <w:szCs w:val="32"/>
          <w:u w:val="single"/>
        </w:rPr>
      </w:pPr>
    </w:p>
    <w:p w:rsidR="0086717B" w:rsidRDefault="008663D7">
      <w:pPr>
        <w:pStyle w:val="Standard"/>
        <w:rPr>
          <w:rFonts w:ascii="Times New Roman" w:hAnsi="Times New Roman" w:cs="Times New Roman"/>
        </w:rPr>
      </w:pPr>
      <w:r>
        <w:rPr>
          <w:b/>
          <w:sz w:val="40"/>
          <w:szCs w:val="40"/>
          <w:u w:val="single"/>
        </w:rPr>
        <w:t>Dodavatel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717B" w:rsidRDefault="00072A1A">
      <w:pPr>
        <w:pStyle w:val="Standard"/>
        <w:ind w:left="141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DANLUX s.r.o.</w:t>
      </w:r>
    </w:p>
    <w:p w:rsidR="0086717B" w:rsidRDefault="00072A1A">
      <w:pPr>
        <w:pStyle w:val="Standard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Doležalova 1629/1</w:t>
      </w:r>
    </w:p>
    <w:p w:rsidR="00072A1A" w:rsidRDefault="00072A1A">
      <w:pPr>
        <w:pStyle w:val="Standard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616 00 Brno-Žabovřesky</w:t>
      </w:r>
    </w:p>
    <w:p w:rsidR="0086717B" w:rsidRDefault="008663D7">
      <w:pPr>
        <w:pStyle w:val="Standard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 w:rsidR="00072A1A">
        <w:rPr>
          <w:rFonts w:ascii="Times New Roman" w:hAnsi="Times New Roman" w:cs="Times New Roman"/>
        </w:rPr>
        <w:t>106 97985</w:t>
      </w:r>
    </w:p>
    <w:p w:rsidR="0086717B" w:rsidRDefault="008663D7">
      <w:pPr>
        <w:pStyle w:val="Standard"/>
        <w:ind w:left="1416" w:firstLine="708"/>
      </w:pPr>
      <w:r>
        <w:t xml:space="preserve">DIČ: CZ </w:t>
      </w:r>
      <w:r w:rsidR="00072A1A">
        <w:t>10697985</w:t>
      </w:r>
    </w:p>
    <w:p w:rsidR="0086717B" w:rsidRDefault="00072A1A">
      <w:pPr>
        <w:pStyle w:val="Standard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Navrátil</w:t>
      </w:r>
    </w:p>
    <w:p w:rsidR="00072A1A" w:rsidRDefault="00072A1A">
      <w:pPr>
        <w:pStyle w:val="Standard"/>
        <w:ind w:left="1416" w:firstLine="708"/>
      </w:pPr>
    </w:p>
    <w:p w:rsidR="0086717B" w:rsidRDefault="008663D7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86717B" w:rsidRDefault="008663D7">
      <w:pPr>
        <w:pStyle w:val="Standard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Specifikace zboží/služby:</w:t>
      </w:r>
    </w:p>
    <w:p w:rsidR="0086717B" w:rsidRDefault="008663D7">
      <w:r>
        <w:t xml:space="preserve">                                                                             </w:t>
      </w:r>
    </w:p>
    <w:p w:rsidR="0086717B" w:rsidRDefault="008663D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Objednáváme u vás dodávku a montáž </w:t>
      </w:r>
      <w:proofErr w:type="gramStart"/>
      <w:r w:rsidR="00072A1A">
        <w:rPr>
          <w:rFonts w:ascii="Times New Roman" w:hAnsi="Times New Roman" w:cs="Times New Roman"/>
        </w:rPr>
        <w:t xml:space="preserve">osvětlení </w:t>
      </w:r>
      <w:r>
        <w:rPr>
          <w:rFonts w:ascii="Times New Roman" w:hAnsi="Times New Roman" w:cs="Times New Roman"/>
        </w:rPr>
        <w:t xml:space="preserve"> budovy</w:t>
      </w:r>
      <w:proofErr w:type="gramEnd"/>
      <w:r>
        <w:rPr>
          <w:rFonts w:ascii="Times New Roman" w:hAnsi="Times New Roman" w:cs="Times New Roman"/>
        </w:rPr>
        <w:t xml:space="preserve"> SPŠ stavební Brno dle Vaší cenové nabídky. </w:t>
      </w:r>
    </w:p>
    <w:p w:rsidR="0086717B" w:rsidRDefault="008663D7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Předpokládaná cena je </w:t>
      </w:r>
      <w:r w:rsidR="00F0077E">
        <w:rPr>
          <w:rFonts w:ascii="Times New Roman" w:hAnsi="Times New Roman" w:cs="Times New Roman"/>
          <w:b/>
        </w:rPr>
        <w:t>200 490</w:t>
      </w:r>
      <w:r>
        <w:rPr>
          <w:rFonts w:ascii="Times New Roman" w:hAnsi="Times New Roman" w:cs="Times New Roman"/>
          <w:b/>
        </w:rPr>
        <w:t xml:space="preserve">,-Kč </w:t>
      </w:r>
      <w:r w:rsidR="00F0077E">
        <w:rPr>
          <w:rFonts w:ascii="Times New Roman" w:hAnsi="Times New Roman" w:cs="Times New Roman"/>
          <w:b/>
        </w:rPr>
        <w:t>bez</w:t>
      </w:r>
      <w:r>
        <w:rPr>
          <w:rFonts w:ascii="Times New Roman" w:hAnsi="Times New Roman" w:cs="Times New Roman"/>
          <w:b/>
        </w:rPr>
        <w:t xml:space="preserve"> DPH.</w:t>
      </w:r>
    </w:p>
    <w:p w:rsidR="00072A1A" w:rsidRDefault="00072A1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se o výměnu osvětlení ve spojovací chodbě, v suterénu a v přízemí.</w:t>
      </w:r>
    </w:p>
    <w:p w:rsidR="0086717B" w:rsidRDefault="0086717B">
      <w:pPr>
        <w:shd w:val="clear" w:color="auto" w:fill="FFFFFF"/>
        <w:jc w:val="both"/>
        <w:rPr>
          <w:rFonts w:eastAsia="SimSun" w:cs="Arial"/>
          <w:color w:val="000000"/>
          <w:kern w:val="2"/>
          <w:lang w:eastAsia="zh-CN" w:bidi="hi-IN"/>
        </w:rPr>
      </w:pPr>
    </w:p>
    <w:p w:rsidR="0086717B" w:rsidRDefault="0086717B"/>
    <w:p w:rsidR="0086717B" w:rsidRDefault="008663D7">
      <w:pPr>
        <w:rPr>
          <w:b/>
        </w:rPr>
      </w:pPr>
      <w:r>
        <w:rPr>
          <w:b/>
        </w:rPr>
        <w:t xml:space="preserve">Termín realizace do </w:t>
      </w:r>
      <w:r w:rsidR="00072A1A">
        <w:rPr>
          <w:b/>
        </w:rPr>
        <w:t>31. 12</w:t>
      </w:r>
      <w:r>
        <w:rPr>
          <w:b/>
        </w:rPr>
        <w:t>. 2021</w:t>
      </w:r>
    </w:p>
    <w:p w:rsidR="0086717B" w:rsidRDefault="0086717B"/>
    <w:p w:rsidR="0086717B" w:rsidRDefault="008663D7">
      <w:r>
        <w:t>Cena bude uhrazena po předání díla.</w:t>
      </w:r>
    </w:p>
    <w:p w:rsidR="0086717B" w:rsidRDefault="0086717B"/>
    <w:p w:rsidR="0086717B" w:rsidRDefault="008663D7">
      <w:r>
        <w:t>Splatnost f</w:t>
      </w:r>
      <w:bookmarkStart w:id="0" w:name="_GoBack"/>
      <w:bookmarkEnd w:id="0"/>
      <w:r>
        <w:t>aktur je 30 dní.</w:t>
      </w:r>
    </w:p>
    <w:p w:rsidR="0086717B" w:rsidRDefault="0086717B"/>
    <w:p w:rsidR="0086717B" w:rsidRDefault="008663D7">
      <w:r>
        <w:t xml:space="preserve">Přílohy: </w:t>
      </w:r>
    </w:p>
    <w:p w:rsidR="0086717B" w:rsidRDefault="008663D7">
      <w:r>
        <w:t>- Cenová nabídka</w:t>
      </w:r>
      <w:r w:rsidR="00A72F13">
        <w:t xml:space="preserve"> z</w:t>
      </w:r>
      <w:r>
        <w:t xml:space="preserve"> 2</w:t>
      </w:r>
      <w:r w:rsidR="00072A1A">
        <w:t>6</w:t>
      </w:r>
      <w:r>
        <w:t>. 1</w:t>
      </w:r>
      <w:r w:rsidR="00072A1A">
        <w:t>1</w:t>
      </w:r>
      <w:r>
        <w:t>. 2021</w:t>
      </w:r>
    </w:p>
    <w:p w:rsidR="0086717B" w:rsidRDefault="0086717B"/>
    <w:p w:rsidR="0086717B" w:rsidRDefault="0086717B"/>
    <w:p w:rsidR="0086717B" w:rsidRDefault="008663D7">
      <w:r>
        <w:rPr>
          <w:u w:val="single"/>
        </w:rPr>
        <w:t>Kontaktní osoba</w:t>
      </w:r>
      <w:r>
        <w:t xml:space="preserve">: </w:t>
      </w:r>
    </w:p>
    <w:p w:rsidR="0086717B" w:rsidRDefault="0086717B">
      <w:pPr>
        <w:tabs>
          <w:tab w:val="left" w:pos="1812"/>
        </w:tabs>
      </w:pPr>
    </w:p>
    <w:p w:rsidR="0086717B" w:rsidRDefault="008663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717B" w:rsidRDefault="008663D7">
      <w:r>
        <w:t xml:space="preserve">V Brně dne   </w:t>
      </w:r>
      <w:r w:rsidR="00072A1A">
        <w:t>26.11</w:t>
      </w:r>
      <w:r>
        <w:t>. 2021</w:t>
      </w:r>
      <w:r>
        <w:tab/>
      </w:r>
    </w:p>
    <w:p w:rsidR="0086717B" w:rsidRDefault="0086717B"/>
    <w:p w:rsidR="0086717B" w:rsidRDefault="0086717B"/>
    <w:p w:rsidR="0086717B" w:rsidRDefault="0086717B"/>
    <w:p w:rsidR="0086717B" w:rsidRDefault="008663D7">
      <w:pPr>
        <w:pStyle w:val="Standard"/>
      </w:pPr>
      <w:r>
        <w:t xml:space="preserve">  </w:t>
      </w:r>
    </w:p>
    <w:p w:rsidR="0086717B" w:rsidRDefault="008663D7">
      <w:pPr>
        <w:pStyle w:val="Standard"/>
      </w:pPr>
      <w:r>
        <w:t>Objednatel:</w:t>
      </w:r>
      <w:r>
        <w:tab/>
      </w:r>
      <w:r>
        <w:tab/>
      </w:r>
      <w:r>
        <w:tab/>
      </w:r>
      <w:r>
        <w:tab/>
        <w:t xml:space="preserve">                         Dodavatel:</w:t>
      </w:r>
    </w:p>
    <w:p w:rsidR="0086717B" w:rsidRDefault="008663D7">
      <w:pPr>
        <w:pStyle w:val="Standard"/>
      </w:pPr>
      <w:r>
        <w:t xml:space="preserve">Ing. </w:t>
      </w:r>
      <w:r w:rsidR="00072A1A">
        <w:t xml:space="preserve">Jan </w:t>
      </w:r>
      <w:proofErr w:type="spellStart"/>
      <w:r w:rsidR="00072A1A">
        <w:t>Hobža</w:t>
      </w:r>
      <w:proofErr w:type="spellEnd"/>
      <w:r>
        <w:tab/>
      </w:r>
      <w:r>
        <w:tab/>
        <w:t xml:space="preserve">             </w:t>
      </w:r>
      <w:r w:rsidR="00072A1A">
        <w:tab/>
      </w:r>
      <w:proofErr w:type="gramStart"/>
      <w:r w:rsidR="00072A1A">
        <w:tab/>
        <w:t xml:space="preserve">  </w:t>
      </w:r>
      <w:r>
        <w:t>objednávku</w:t>
      </w:r>
      <w:proofErr w:type="gramEnd"/>
      <w:r>
        <w:t xml:space="preserve"> akceptujeme……………………</w:t>
      </w:r>
      <w:r>
        <w:tab/>
      </w:r>
      <w:r>
        <w:tab/>
      </w:r>
      <w:r>
        <w:tab/>
      </w:r>
      <w:r>
        <w:tab/>
      </w:r>
    </w:p>
    <w:sectPr w:rsidR="0086717B">
      <w:pgSz w:w="11906" w:h="16838"/>
      <w:pgMar w:top="539" w:right="926" w:bottom="71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7B"/>
    <w:rsid w:val="00072A1A"/>
    <w:rsid w:val="001B57CA"/>
    <w:rsid w:val="008663D7"/>
    <w:rsid w:val="0086717B"/>
    <w:rsid w:val="00A72F13"/>
    <w:rsid w:val="00F0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82007-0689-4172-A858-F56BD5B3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6372" w:firstLine="708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left="2124"/>
      <w:jc w:val="center"/>
      <w:outlineLvl w:val="5"/>
    </w:pPr>
    <w:rPr>
      <w:b/>
      <w:bCs/>
      <w:sz w:val="4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F5127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jc w:val="right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qFormat/>
    <w:pPr>
      <w:jc w:val="both"/>
    </w:pPr>
  </w:style>
  <w:style w:type="paragraph" w:customStyle="1" w:styleId="Standard">
    <w:name w:val="Standard"/>
    <w:qFormat/>
    <w:rsid w:val="008860F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sstavbrno.cz/" TargetMode="External"/><Relationship Id="rId5" Type="http://schemas.openxmlformats.org/officeDocument/2006/relationships/hyperlink" Target="mailto:skola@spsstavbrn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 Brno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Sáňka</dc:creator>
  <dc:description/>
  <cp:lastModifiedBy>Ing. Martina Zlatníková </cp:lastModifiedBy>
  <cp:revision>2</cp:revision>
  <cp:lastPrinted>2021-05-06T12:23:00Z</cp:lastPrinted>
  <dcterms:created xsi:type="dcterms:W3CDTF">2021-12-10T12:29:00Z</dcterms:created>
  <dcterms:modified xsi:type="dcterms:W3CDTF">2021-12-10T12:29:00Z</dcterms:modified>
  <dc:language>cs-CZ</dc:language>
</cp:coreProperties>
</file>