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6pt;margin-top:-12pt;width:0pt;height:24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6pt;margin-top:-12pt;width:0pt;height:23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6pt;margin-top:-12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72pt;margin-top:-11pt;width:0pt;height:22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position w:val="2"/>
          <w:rStyle w:val="Text2"/>
        </w:rPr>
        <w:t xml:space="preserve">ODBĚRATEL</w:t>
      </w:r>
      <w:r>
        <w:tab/>
      </w:r>
      <w:r>
        <w:rPr>
          <w:rStyle w:val="Text3"/>
        </w:rPr>
        <w:t xml:space="preserve">Číslo objednávky</w:t>
      </w:r>
      <w:r>
        <w:tab/>
      </w:r>
      <w:r>
        <w:rPr>
          <w:rStyle w:val="Text3"/>
        </w:rPr>
        <w:t xml:space="preserve">OB7121-091</w:t>
      </w:r>
    </w:p>
    <w:p>
      <w:pPr>
        <w:pStyle w:val="Row5"/>
      </w:pPr>
      <w:r>
        <w:rPr>
          <w:noProof/>
          <w:lang w:val="cs-CZ" w:eastAsia="cs-CZ"/>
        </w:rPr>
        <w:pict>
          <v:shape id="_x0000_s9" type="#_x0000_t202" stroked="f" fillcolor="#FFFFFF" style="position:absolute;left:0;margin-left:15pt;margin-top:19pt;width:123pt;height:10pt;z-index:5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57pt;margin-top:4pt;width:0pt;height:151pt;z-index: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left:0;margin-left:257pt;margin-top:4pt;width:306pt;height:0pt;z-index: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" o:connectortype="straight" strokeweight="1pt" strokecolor="#000000" style="position:absolute;left:0;margin-left:563pt;margin-top:4pt;width:0pt;height:151pt;z-index: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14"/>
          <w:rStyle w:val="Text3"/>
        </w:rPr>
        <w:t xml:space="preserve">Fakturační adresa</w:t>
      </w:r>
      <w:r>
        <w:tab/>
      </w:r>
      <w:r>
        <w:rPr>
          <w:position w:val="5"/>
          <w:rStyle w:val="Text2"/>
        </w:rPr>
        <w:t xml:space="preserve">DODAVATEL</w: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26828677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CZ26828677</w:t>
      </w:r>
    </w:p>
    <w:p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 xml:space="preserve">118 00 Praha 1</w:t>
      </w:r>
    </w:p>
    <w:p>
      <w:pPr>
        <w:pStyle w:val="Row8"/>
      </w:pPr>
      <w:r>
        <w:tab/>
      </w:r>
      <w:r>
        <w:rPr>
          <w:rStyle w:val="Text5"/>
        </w:rPr>
        <w:t xml:space="preserve">DILERIS a.s.</w:t>
      </w:r>
    </w:p>
    <w:p>
      <w:pPr>
        <w:pStyle w:val="Row9"/>
      </w:pPr>
      <w:r>
        <w:tab/>
      </w:r>
      <w:r>
        <w:rPr>
          <w:rStyle w:val="Text5"/>
        </w:rPr>
        <w:t xml:space="preserve"/>
      </w:r>
    </w:p>
    <w:p>
      <w:pPr>
        <w:pStyle w:val="Row10"/>
      </w:pPr>
      <w:r>
        <w:rPr>
          <w:noProof/>
          <w:lang w:val="cs-CZ" w:eastAsia="cs-CZ"/>
        </w:rPr>
        <w:pict>
          <v:shape id="_x0000_s23" type="#_x0000_t202" stroked="f" fillcolor="#FFFFFF" style="position:absolute;left:0;margin-left:282pt;margin-top:12pt;width:85pt;height:12pt;z-index:9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709 00  Ostrava 9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Dodací adresa</w:t>
      </w:r>
      <w:r>
        <w:tab/>
      </w:r>
      <w:r>
        <w:rPr>
          <w:position w:val="9"/>
          <w:rStyle w:val="Text5"/>
        </w:rPr>
        <w:t xml:space="preserve">Novoveská 1262/95</w:t>
      </w:r>
    </w:p>
    <w:p>
      <w:pPr>
        <w:pStyle w:val="Row11"/>
      </w:pPr>
      <w:r>
        <w:tab/>
      </w:r>
      <w:r>
        <w:rPr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12"/>
      </w:pP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257pt;margin-top:-1pt;width:306pt;height:0pt;z-index:1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left:0;margin-left:272pt;margin-top:0pt;width:0pt;height:71pt;z-index:1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left:0;margin-left:556pt;margin-top:0pt;width:0pt;height:73pt;z-index:1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45769851</w:t>
      </w:r>
      <w:r>
        <w:tab/>
      </w:r>
      <w:r>
        <w:rPr>
          <w:rStyle w:val="Text3"/>
        </w:rPr>
        <w:t xml:space="preserve">Číslo smlouvy</w:t>
      </w:r>
    </w:p>
    <w:p>
      <w:pPr>
        <w:pStyle w:val="Row13"/>
      </w:pPr>
      <w:r>
        <w:tab/>
      </w:r>
      <w:r>
        <w:rPr>
          <w:rStyle w:val="Text3"/>
        </w:rPr>
        <w:t xml:space="preserve">Typ organizace</w:t>
      </w:r>
      <w:r>
        <w:tab/>
      </w:r>
      <w:r>
        <w:rPr>
          <w:rStyle w:val="Text4"/>
        </w:rPr>
        <w:t xml:space="preserve">Organizační složka státu</w:t>
      </w:r>
      <w:r>
        <w:tab/>
      </w:r>
      <w:r>
        <w:rPr>
          <w:rStyle w:val="Text3"/>
        </w:rPr>
        <w:t xml:space="preserve">Číslo jednací</w:t>
      </w:r>
      <w:r>
        <w:tab/>
      </w:r>
      <w:r>
        <w:rPr>
          <w:rStyle w:val="Text4"/>
        </w:rPr>
        <w:t xml:space="preserve">135823</w:t>
      </w:r>
    </w:p>
    <w:p>
      <w:pPr>
        <w:pStyle w:val="Row14"/>
      </w:pPr>
      <w:r>
        <w:tab/>
      </w:r>
      <w:r>
        <w:rPr>
          <w:rStyle w:val="Text3"/>
        </w:rPr>
        <w:t xml:space="preserve">Datum vystavení</w:t>
      </w:r>
      <w:r>
        <w:tab/>
      </w:r>
      <w:r>
        <w:rPr>
          <w:position w:val="2"/>
          <w:rStyle w:val="Text4"/>
        </w:rPr>
        <w:t xml:space="preserve">29.06.2021</w:t>
      </w:r>
    </w:p>
    <w:p>
      <w:pPr>
        <w:pStyle w:val="Row15"/>
      </w:pPr>
      <w:r>
        <w:tab/>
      </w:r>
      <w:r>
        <w:rPr>
          <w:rStyle w:val="Text3"/>
        </w:rPr>
        <w:t xml:space="preserve">Způsob platby</w:t>
      </w:r>
      <w:r>
        <w:tab/>
      </w:r>
      <w:r>
        <w:rPr>
          <w:position w:val="2"/>
          <w:rStyle w:val="Text4"/>
        </w:rPr>
        <w:t xml:space="preserve">Převodem na bankovní účet</w:t>
      </w:r>
      <w:r>
        <w:tab/>
      </w:r>
      <w:r>
        <w:rPr>
          <w:rStyle w:val="Text3"/>
        </w:rPr>
        <w:t xml:space="preserve">Datum dodání</w:t>
      </w:r>
    </w:p>
    <w:p>
      <w:pPr>
        <w:pStyle w:val="Row16"/>
      </w:pP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6pt;margin-top:17pt;width:550pt;height:0pt;z-index:1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0pt;margin-top:17pt;width:4pt;height:0pt;z-index:1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560pt;margin-top:17pt;width:3pt;height:0pt;z-index:1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Splatnost faktury 21 dnů od data fakturace</w:t>
      </w:r>
      <w:r>
        <w:tab/>
      </w:r>
      <w:r>
        <w:rPr>
          <w:rStyle w:val="Text3"/>
        </w:rPr>
        <w:t xml:space="preserve">Doprava</w:t>
      </w:r>
    </w:p>
    <w:p>
      <w:pPr>
        <w:pStyle w:val="Row17"/>
      </w:pP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556pt;margin-top:5pt;width:0pt;height:43pt;z-index:1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6pt;margin-top:5pt;width:0pt;height:43pt;z-index:1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Objednáváme u Vás: 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20x     Baterie originál pro notebook Dell Latitude E7380/E7390 4-článková 60 Wh,7.6V,Typ:  F3YGT</w:t>
      </w:r>
    </w:p>
    <w:p>
      <w:pPr>
        <w:pStyle w:val="Row7"/>
      </w:pPr>
      <w:r>
        <w:tab/>
      </w:r>
      <w:r>
        <w:rPr>
          <w:rStyle w:val="Text4"/>
        </w:rPr>
        <w:t xml:space="preserve">20x     Baterie originál pro notebook Dell Latitude E5310/E7300,60Wh,4-článková,7.6V</w:t>
      </w:r>
    </w:p>
    <w:p>
      <w:pPr>
        <w:pStyle w:val="Row18"/>
      </w:pPr>
      <w:r>
        <w:rPr>
          <w:noProof/>
          <w:lang w:val="cs-CZ" w:eastAsia="cs-CZ"/>
        </w:rPr>
        <w:pict>
          <v:rect id="_x0000_s53" strokeweight="0pt" strokecolor="#FFFFFF" fillcolor="#E5E5E5" style="position:absolute;left:6pt;top:3pt;width:549pt;height:12pt;z-index:-25165822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7pt;margin-top:14pt;width:549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6pt;margin-top:2pt;width:550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556pt;margin-top:2pt;width:0pt;height:14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7" o:connectortype="straight" strokeweight="1pt" strokecolor="#000000" style="position:absolute;left:0;margin-left:6pt;margin-top:2pt;width:0pt;height:14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6"/>
        </w:rPr>
        <w:t xml:space="preserve">Položka</w:t>
      </w:r>
      <w:r>
        <w:tab/>
      </w:r>
      <w:r>
        <w:rPr>
          <w:rStyle w:val="Text6"/>
        </w:rPr>
        <w:t xml:space="preserve">Množství</w:t>
      </w:r>
      <w:r>
        <w:tab/>
      </w:r>
      <w:r>
        <w:rPr>
          <w:rStyle w:val="Text6"/>
        </w:rPr>
        <w:t xml:space="preserve">MJ</w:t>
      </w:r>
      <w:r>
        <w:tab/>
      </w:r>
      <w:r>
        <w:rPr>
          <w:rStyle w:val="Text6"/>
        </w:rPr>
        <w:t xml:space="preserve">%DPH</w:t>
      </w:r>
      <w:r>
        <w:tab/>
      </w:r>
      <w:r>
        <w:rPr>
          <w:rStyle w:val="Text6"/>
        </w:rPr>
        <w:t xml:space="preserve">Cena za MJ bez DPH</w:t>
      </w:r>
      <w:r>
        <w:tab/>
      </w:r>
      <w:r>
        <w:rPr>
          <w:rStyle w:val="Text6"/>
        </w:rPr>
        <w:t xml:space="preserve">DPH za MJ</w:t>
      </w:r>
      <w:r>
        <w:tab/>
      </w:r>
      <w:r>
        <w:rPr>
          <w:rStyle w:val="Text6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556pt;margin-top:4pt;width:0pt;height:15pt;z-index:2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6pt;margin-top:4pt;width:0pt;height:15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556pt;margin-top:19pt;width:0pt;height:17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8" o:connectortype="straight" strokeweight="1pt" strokecolor="#000000" style="position:absolute;left:0;margin-left:6pt;margin-top:19pt;width:0pt;height:173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Baterie do NTB</w:t>
      </w:r>
      <w:r>
        <w:tab/>
      </w:r>
      <w:r>
        <w:rPr>
          <w:rStyle w:val="Text4"/>
        </w:rPr>
        <w:t xml:space="preserve">1.00</w:t>
      </w:r>
      <w:r>
        <w:tab/>
      </w:r>
      <w:r>
        <w:rPr>
          <w:rStyle w:val="Text4"/>
        </w:rPr>
        <w:t xml:space="preserve">21</w:t>
      </w:r>
      <w:r>
        <w:tab/>
      </w:r>
      <w:r>
        <w:rPr>
          <w:rStyle w:val="Text4"/>
        </w:rPr>
        <w:t xml:space="preserve">75 600.00</w:t>
      </w:r>
      <w:r>
        <w:tab/>
      </w:r>
      <w:r>
        <w:rPr>
          <w:rStyle w:val="Text4"/>
        </w:rPr>
        <w:t xml:space="preserve">15 876.00</w:t>
      </w:r>
      <w:r>
        <w:tab/>
      </w:r>
      <w:r>
        <w:rPr>
          <w:rStyle w:val="Text4"/>
        </w:rPr>
        <w:t xml:space="preserve">91 476.00</w:t>
      </w:r>
    </w:p>
    <w:p>
      <w:pPr>
        <w:pStyle w:val="Row20"/>
      </w:pPr>
      <w:r>
        <w:rPr>
          <w:noProof/>
          <w:lang w:val="cs-CZ" w:eastAsia="cs-CZ"/>
        </w:rPr>
        <w:pict>
          <v:rect id="_x0000_s75" strokeweight="0pt" strokecolor="#FFFFFF" fillcolor="#E5E5E5" style="position:absolute;left:7pt;top:6pt;width:548pt;height:12pt;z-index:-2516582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6pt;margin-top:6pt;width:550pt;height:0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6pt;margin-top:20pt;width:550pt;height:0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Celková částka v Kč</w:t>
      </w:r>
      <w:r>
        <w:tab/>
      </w:r>
      <w:r>
        <w:rPr>
          <w:rStyle w:val="Text4"/>
        </w:rPr>
        <w:t xml:space="preserve">75 600.00</w:t>
      </w:r>
      <w:r>
        <w:tab/>
      </w:r>
      <w:r>
        <w:rPr>
          <w:rStyle w:val="Text4"/>
        </w:rPr>
        <w:t xml:space="preserve">15 876.00</w:t>
      </w:r>
      <w:r>
        <w:tab/>
      </w:r>
      <w:r>
        <w:rPr>
          <w:rStyle w:val="Text4"/>
        </w:rPr>
        <w:t xml:space="preserve">91 476.00</w:t>
      </w:r>
    </w:p>
    <w:p>
      <w:pPr>
        <w:pStyle w:val="Row2"/>
      </w:pPr>
    </w:p>
    <w:p>
      <w:pPr>
        <w:pStyle w:val="Row21"/>
      </w:pPr>
      <w:r>
        <w:tab/>
      </w:r>
      <w:r>
        <w:rPr>
          <w:rStyle w:val="Text3"/>
        </w:rPr>
        <w:t xml:space="preserve">Vystavil(a)</w:t>
      </w:r>
      <w:r>
        <w:tab/>
      </w:r>
      <w:r>
        <w:rPr>
          <w:rStyle w:val="Text3"/>
        </w:rPr>
        <w:t xml:space="preserve">Příkazce operace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2"/>
      </w:pP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7pt;margin-top:14pt;width:549pt;height:0pt;z-index:30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3"/>
      </w:pPr>
      <w:r>
        <w:tab/>
      </w:r>
      <w:r>
        <w:rPr>
          <w:rStyle w:val="Text3"/>
        </w:rPr>
        <w:t xml:space="preserve">Objednávku za dodavatele převzal a potvrdil statutátní zástupce:</w:t>
      </w:r>
    </w:p>
    <w:p>
      <w:pPr>
        <w:pStyle w:val="Row24"/>
      </w:pPr>
      <w:r>
        <w:tab/>
      </w:r>
      <w:r>
        <w:rPr>
          <w:rStyle w:val="Text3"/>
        </w:rPr>
        <w:t xml:space="preserve">Jméno</w:t>
      </w:r>
      <w:r>
        <w:tab/>
      </w:r>
      <w:r>
        <w:rPr>
          <w:position w:val="-2"/>
          <w:rStyle w:val="Text4"/>
        </w:rPr>
        <w:t xml:space="preserve">...........................................................................</w:t>
      </w:r>
    </w:p>
    <w:p>
      <w:pPr>
        <w:pStyle w:val="Row25"/>
      </w:pPr>
      <w:r>
        <w:tab/>
      </w:r>
      <w:r>
        <w:rPr>
          <w:rStyle w:val="Text3"/>
        </w:rPr>
        <w:t xml:space="preserve">Funkce</w:t>
      </w:r>
      <w:r>
        <w:tab/>
      </w:r>
      <w:r>
        <w:rPr>
          <w:position w:val="-3"/>
          <w:rStyle w:val="Text4"/>
        </w:rPr>
        <w:t xml:space="preserve">...........................................................................</w:t>
      </w:r>
    </w:p>
    <w:p>
      <w:pPr>
        <w:pStyle w:val="Row26"/>
      </w:pPr>
      <w:r>
        <w:tab/>
      </w:r>
      <w:r>
        <w:rPr>
          <w:position w:val="5"/>
          <w:rStyle w:val="Text3"/>
        </w:rPr>
        <w:t xml:space="preserve">Datum</w:t>
      </w:r>
      <w:r>
        <w:tab/>
      </w:r>
      <w:r>
        <w:rPr>
          <w:rStyle w:val="Text4"/>
        </w:rPr>
        <w:t xml:space="preserve">...........................................................................</w: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7"/>
      </w:pP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6pt;margin-top:17pt;width:550pt;height:0pt;z-index:31;mso-position-horizontal-relative:margin;mso-position-vertical-relative:line;" type="#_x0000_t32">
            <w10:wrap anchory="page" anchorx="margin"/>
          </v:shape>
        </w:pict>
      </w:r>
    </w:p>
    <w:sectPr w:rsidSect="00000001">
      <w:pgSz w:w="11907" w:h="16839"/>
      <w:pgMar w:gutter="0" w:footer="0" w:header="0" w:left="211" w:bottom="202" w:right="214" w:top="202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8"/>
    </w:pPr>
    <w:r>
      <w:rPr>
        <w:noProof/>
        <w:lang w:val="cs-CZ" w:eastAsia="cs-CZ"/>
      </w:rPr>
      <w:pict>
        <v:shape id="_x0000_s97" o:connectortype="straight" strokeweight="1pt" strokecolor="#000000" style="position:absolute;left:0;margin-left:6pt;margin-top:-3pt;width:550pt;height:0pt;z-index:-251658209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Číslo objednávky</w:t>
    </w:r>
    <w:r>
      <w:tab/>
    </w:r>
    <w:r>
      <w:rPr>
        <w:rStyle w:val="Text4"/>
      </w:rPr>
      <w:t xml:space="preserve">OB7121-091</w:t>
    </w:r>
    <w:r>
      <w:tab/>
    </w:r>
    <w:r>
      <w:rPr>
        <w:shd w:val="clear" w:fill="FFFFFF" w:color="auto"/>
        <w:rStyle w:val="Text4"/>
      </w:rPr>
      <w:t xml:space="preserve">© MÚZO Praha s.r.o. - www.muzo.cz</w:t>
    </w:r>
    <w:r>
      <w:tab/>
    </w:r>
    <w:r>
      <w:rPr>
        <w:rStyle w:val="Text3"/>
      </w:rPr>
      <w:t xml:space="preserve">Strana</w:t>
    </w:r>
    <w:r>
      <w:tab/>
    </w:r>
    <w:r>
      <w:rPr>
        <w:rStyle w:val="Text4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115"/>
      </w:tabs>
      <w:spacing w:lineRule="exact" w:line="320" w:after="0" w:before="20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20.0000"/>
      <w:szCs w:val="20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styleId="Row4" w:type="paragraph" w:customStyle="1">
    <w:name w:val="Row 4"/>
    <w:basedOn w:val="Normal"/>
    <w:qFormat/>
    <w:pPr>
      <w:keepNext/>
      <w:tabs>
        <w:tab w:val="left" w:pos="300"/>
        <w:tab w:val="left" w:pos="5640"/>
        <w:tab w:val="left" w:pos="7335"/>
      </w:tabs>
      <w:spacing w:lineRule="exact" w:line="180" w:after="40" w:before="220"/>
    </w:p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styleId="Row5" w:type="paragraph" w:customStyle="1">
    <w:name w:val="Row 5"/>
    <w:basedOn w:val="Normal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lineRule="exact" w:line="180" w:after="0" w:before="280"/>
    </w:pPr>
  </w:style>
  <w:style w:styleId="Row6" w:type="paragraph" w:customStyle="1">
    <w:name w:val="Row 6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7" w:type="paragraph" w:customStyle="1">
    <w:name w:val="Row 7"/>
    <w:basedOn w:val="Normal"/>
    <w:qFormat/>
    <w:pPr>
      <w:keepNext/>
      <w:tabs>
        <w:tab w:val="left" w:pos="300"/>
      </w:tabs>
      <w:spacing w:lineRule="exact" w:line="180" w:after="0" w:before="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20.0000"/>
      <w:szCs w:val="20.0000"/>
    </w:rPr>
  </w:style>
  <w:style w:styleId="Row8" w:type="paragraph" w:customStyle="1">
    <w:name w:val="Row 8"/>
    <w:basedOn w:val="Normal"/>
    <w:qFormat/>
    <w:pPr>
      <w:keepNext/>
      <w:tabs>
        <w:tab w:val="left" w:pos="5640"/>
      </w:tabs>
      <w:spacing w:lineRule="exact" w:line="240" w:after="0" w:before="60"/>
    </w:pPr>
  </w:style>
  <w:style w:styleId="Row9" w:type="paragraph" w:customStyle="1">
    <w:name w:val="Row 9"/>
    <w:basedOn w:val="Normal"/>
    <w:qFormat/>
    <w:pPr>
      <w:keepNext/>
      <w:tabs>
        <w:tab w:val="left" w:pos="5640"/>
      </w:tabs>
      <w:spacing w:lineRule="exact" w:line="24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300"/>
        <w:tab w:val="left" w:pos="5640"/>
      </w:tabs>
      <w:spacing w:lineRule="exact" w:line="180" w:after="0" w:before="80"/>
    </w:pPr>
  </w:style>
  <w:style w:styleId="Row11" w:type="paragraph" w:customStyle="1">
    <w:name w:val="Row 11"/>
    <w:basedOn w:val="Normal"/>
    <w:qFormat/>
    <w:pPr>
      <w:keepNext/>
      <w:tabs>
        <w:tab w:val="left" w:pos="5640"/>
      </w:tabs>
      <w:spacing w:lineRule="exact" w:line="240" w:after="0" w:before="200"/>
    </w:pPr>
  </w:style>
  <w:style w:styleId="Row12" w:type="paragraph" w:customStyle="1">
    <w:name w:val="Row 12"/>
    <w:basedOn w:val="Normal"/>
    <w:qFormat/>
    <w:pPr>
      <w:keepNext/>
      <w:tabs>
        <w:tab w:val="left" w:pos="300"/>
        <w:tab w:val="left" w:pos="825"/>
        <w:tab w:val="left" w:pos="5640"/>
      </w:tabs>
      <w:spacing w:lineRule="exact" w:line="180" w:after="20" w:before="60"/>
    </w:pPr>
  </w:style>
  <w:style w:styleId="Row13" w:type="paragraph" w:customStyle="1">
    <w:name w:val="Row 13"/>
    <w:basedOn w:val="Normal"/>
    <w:qFormat/>
    <w:pPr>
      <w:keepNext/>
      <w:tabs>
        <w:tab w:val="left" w:pos="300"/>
        <w:tab w:val="left" w:pos="1680"/>
        <w:tab w:val="left" w:pos="5640"/>
        <w:tab w:val="left" w:pos="7335"/>
      </w:tabs>
      <w:spacing w:lineRule="exact" w:line="180" w:after="20" w:before="60"/>
    </w:pPr>
  </w:style>
  <w:style w:styleId="Row14" w:type="paragraph" w:customStyle="1">
    <w:name w:val="Row 14"/>
    <w:basedOn w:val="Normal"/>
    <w:qFormat/>
    <w:pPr>
      <w:keepNext/>
      <w:tabs>
        <w:tab w:val="left" w:pos="5640"/>
        <w:tab w:val="left" w:pos="7335"/>
      </w:tabs>
      <w:spacing w:lineRule="exact" w:line="180" w:after="0" w:before="80"/>
    </w:pPr>
  </w:style>
  <w:style w:styleId="Row15" w:type="paragraph" w:customStyle="1">
    <w:name w:val="Row 15"/>
    <w:basedOn w:val="Normal"/>
    <w:qFormat/>
    <w:pPr>
      <w:keepNext/>
      <w:tabs>
        <w:tab w:val="left" w:pos="270"/>
        <w:tab w:val="left" w:pos="1680"/>
        <w:tab w:val="left" w:pos="5640"/>
      </w:tabs>
      <w:spacing w:lineRule="exact" w:line="180" w:after="0" w:before="80"/>
    </w:pPr>
  </w:style>
  <w:style w:styleId="Row16" w:type="paragraph" w:customStyle="1">
    <w:name w:val="Row 16"/>
    <w:basedOn w:val="Normal"/>
    <w:qFormat/>
    <w:pPr>
      <w:keepNext/>
      <w:tabs>
        <w:tab w:val="left" w:pos="270"/>
        <w:tab w:val="left" w:pos="5640"/>
      </w:tabs>
      <w:spacing w:lineRule="exact" w:line="180" w:after="0" w:before="80"/>
    </w:pPr>
  </w:style>
  <w:style w:styleId="Row17" w:type="paragraph" w:customStyle="1">
    <w:name w:val="Row 17"/>
    <w:basedOn w:val="Normal"/>
    <w:qFormat/>
    <w:pPr>
      <w:keepNext/>
      <w:tabs>
        <w:tab w:val="left" w:pos="300"/>
      </w:tabs>
      <w:spacing w:lineRule="exact" w:line="180" w:after="0" w:before="140"/>
    </w:pPr>
  </w:style>
  <w:style w:type="character" w:styleId="Text6" w:customStyle="1">
    <w:name w:val="Text 6"/>
    <w:basedOn w:val="DefaultParagraphFont"/>
    <w:uiPriority w:val="99"/>
    <w:unhideWhenUsed/>
    <w:rPr>
      <w:rFonts w:cs="Tahoma" w:hAnsi="Tahoma" w:ascii="Tahoma" w:eastAsia="Tahoma"/>
      <w:b/>
      <w:color w:val="000000"/>
      <w:sz w:val="14.0000"/>
      <w:szCs w:val="14.0000"/>
    </w:rPr>
  </w:style>
  <w:style w:styleId="Row18" w:type="paragraph" w:customStyle="1">
    <w:name w:val="Row 18"/>
    <w:basedOn w:val="Normal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lineRule="exact" w:line="160" w:after="0" w:before="100"/>
    </w:pPr>
  </w:style>
  <w:style w:styleId="Row19" w:type="paragraph" w:customStyle="1">
    <w:name w:val="Row 19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300"/>
        <w:tab w:val="right" w:pos="8280"/>
        <w:tab w:val="right" w:pos="9525"/>
        <w:tab w:val="right" w:pos="10935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300"/>
        <w:tab w:val="left" w:pos="5640"/>
      </w:tabs>
      <w:spacing w:lineRule="exact" w:line="180" w:after="0" w:before="180"/>
    </w:pPr>
  </w:style>
  <w:style w:styleId="Row22" w:type="paragraph" w:customStyle="1">
    <w:name w:val="Row 22"/>
    <w:basedOn w:val="Normal"/>
    <w:qFormat/>
    <w:pPr>
      <w:keepNext/>
      <w:tabs>
        <w:tab w:val="left" w:pos="5640"/>
        <w:tab w:val="left" w:pos="7200"/>
      </w:tabs>
      <w:spacing w:lineRule="exact" w:line="180" w:after="0" w:before="40"/>
    </w:pPr>
  </w:style>
  <w:style w:styleId="Row23" w:type="paragraph" w:customStyle="1">
    <w:name w:val="Row 23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24" w:type="paragraph" w:customStyle="1">
    <w:name w:val="Row 24"/>
    <w:basedOn w:val="Normal"/>
    <w:qFormat/>
    <w:pPr>
      <w:keepNext/>
      <w:tabs>
        <w:tab w:val="left" w:pos="300"/>
        <w:tab w:val="left" w:pos="1410"/>
      </w:tabs>
      <w:spacing w:lineRule="exact" w:line="180" w:after="20" w:before="60"/>
    </w:pPr>
  </w:style>
  <w:style w:styleId="Row25" w:type="paragraph" w:customStyle="1">
    <w:name w:val="Row 25"/>
    <w:basedOn w:val="Normal"/>
    <w:qFormat/>
    <w:pPr>
      <w:keepNext/>
      <w:tabs>
        <w:tab w:val="left" w:pos="300"/>
        <w:tab w:val="left" w:pos="1410"/>
      </w:tabs>
      <w:spacing w:lineRule="exact" w:line="180" w:after="40" w:before="40"/>
    </w:pPr>
  </w:style>
  <w:style w:styleId="Row26" w:type="paragraph" w:customStyle="1">
    <w:name w:val="Row 26"/>
    <w:basedOn w:val="Normal"/>
    <w:qFormat/>
    <w:pPr>
      <w:keepNext/>
      <w:tabs>
        <w:tab w:val="left" w:pos="300"/>
        <w:tab w:val="left" w:pos="1410"/>
        <w:tab w:val="left" w:pos="5640"/>
        <w:tab w:val="left" w:pos="7200"/>
      </w:tabs>
      <w:spacing w:lineRule="exact" w:line="180" w:after="0" w:before="80"/>
    </w:pPr>
  </w:style>
  <w:style w:styleId="Row27" w:type="paragraph" w:customStyle="1">
    <w:name w:val="Row 27"/>
    <w:basedOn w:val="Normal"/>
    <w:qFormat/>
    <w:pPr>
      <w:keepNext/>
      <w:spacing w:lineRule="exact" w:line="340" w:after="0" w:before="0"/>
    </w:pPr>
  </w:style>
  <w:style w:styleId="Row28" w:type="paragraph" w:customStyle="1">
    <w:name w:val="Row 28"/>
    <w:basedOn w:val="Normal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2021-12-10T10:16:27Z</dcterms:created>
  <dcterms:modified xsi:type="dcterms:W3CDTF">2021-12-10T10:16:27Z</dcterms:modified>
  <cp:category/>
</cp:coreProperties>
</file>