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61" w:rsidRDefault="003518F2" w:rsidP="00361F61">
      <w:pPr>
        <w:spacing w:before="120" w:after="0" w:line="120" w:lineRule="atLeast"/>
        <w:rPr>
          <w:rFonts w:ascii="Cambria" w:hAnsi="Cambria"/>
          <w:b/>
          <w:sz w:val="32"/>
          <w:szCs w:val="36"/>
          <w:lang w:val="cs-CZ"/>
        </w:rPr>
      </w:pPr>
      <w:r w:rsidRPr="00896555">
        <w:rPr>
          <w:rFonts w:ascii="Cambria" w:hAnsi="Cambria"/>
          <w:b/>
          <w:sz w:val="32"/>
          <w:szCs w:val="36"/>
          <w:lang w:val="cs-CZ"/>
        </w:rPr>
        <w:t xml:space="preserve">Dodatek č. </w:t>
      </w:r>
      <w:r w:rsidR="002B546C">
        <w:rPr>
          <w:rFonts w:ascii="Cambria" w:hAnsi="Cambria"/>
          <w:b/>
          <w:sz w:val="32"/>
          <w:szCs w:val="36"/>
          <w:lang w:val="cs-CZ"/>
        </w:rPr>
        <w:t>9</w:t>
      </w:r>
      <w:r w:rsidRPr="00896555">
        <w:rPr>
          <w:rFonts w:ascii="Cambria" w:hAnsi="Cambria"/>
          <w:b/>
          <w:sz w:val="32"/>
          <w:szCs w:val="36"/>
          <w:lang w:val="cs-CZ"/>
        </w:rPr>
        <w:t xml:space="preserve"> </w:t>
      </w:r>
      <w:r w:rsidR="00361F61">
        <w:rPr>
          <w:rFonts w:ascii="Cambria" w:hAnsi="Cambria"/>
          <w:b/>
          <w:sz w:val="32"/>
          <w:szCs w:val="36"/>
          <w:lang w:val="cs-CZ"/>
        </w:rPr>
        <w:t xml:space="preserve">(Z 0745/GŘ/13-9) </w:t>
      </w:r>
    </w:p>
    <w:p w:rsidR="0084009C" w:rsidRPr="00361F61" w:rsidRDefault="003518F2" w:rsidP="00361F61">
      <w:pPr>
        <w:spacing w:before="120" w:after="0" w:line="120" w:lineRule="atLeast"/>
        <w:rPr>
          <w:rFonts w:ascii="Cambria" w:hAnsi="Cambria"/>
          <w:sz w:val="32"/>
          <w:szCs w:val="36"/>
          <w:lang w:val="cs-CZ"/>
        </w:rPr>
      </w:pPr>
      <w:r w:rsidRPr="00361F61">
        <w:rPr>
          <w:rFonts w:ascii="Cambria" w:hAnsi="Cambria"/>
          <w:sz w:val="32"/>
          <w:szCs w:val="36"/>
          <w:lang w:val="cs-CZ"/>
        </w:rPr>
        <w:t>ke Smlouvě o zajištění strážní služby</w:t>
      </w:r>
      <w:r w:rsidR="00361F61" w:rsidRPr="00361F61">
        <w:rPr>
          <w:rFonts w:ascii="Cambria" w:hAnsi="Cambria"/>
          <w:sz w:val="32"/>
          <w:szCs w:val="36"/>
          <w:lang w:val="cs-CZ"/>
        </w:rPr>
        <w:t xml:space="preserve"> č. Z 0745/GŘ/13</w:t>
      </w:r>
    </w:p>
    <w:p w:rsidR="00911EA7" w:rsidRPr="00896555" w:rsidRDefault="00911EA7" w:rsidP="003518F2">
      <w:pPr>
        <w:spacing w:after="0"/>
        <w:rPr>
          <w:rFonts w:ascii="Cambria" w:hAnsi="Cambria"/>
          <w:b/>
          <w:lang w:val="cs-CZ"/>
        </w:rPr>
      </w:pPr>
    </w:p>
    <w:p w:rsidR="003518F2" w:rsidRPr="00896555" w:rsidRDefault="003518F2" w:rsidP="001E1598">
      <w:pPr>
        <w:spacing w:after="0" w:line="240" w:lineRule="auto"/>
        <w:rPr>
          <w:rFonts w:ascii="Cambria" w:hAnsi="Cambria"/>
          <w:b/>
          <w:sz w:val="24"/>
          <w:szCs w:val="24"/>
          <w:lang w:val="cs-CZ"/>
        </w:rPr>
      </w:pPr>
      <w:r w:rsidRPr="00896555">
        <w:rPr>
          <w:rFonts w:ascii="Cambria" w:hAnsi="Cambria"/>
          <w:b/>
          <w:sz w:val="24"/>
          <w:szCs w:val="24"/>
          <w:lang w:val="cs-CZ"/>
        </w:rPr>
        <w:t>1. Smluvní strany</w:t>
      </w:r>
    </w:p>
    <w:p w:rsidR="003518F2" w:rsidRPr="00896555" w:rsidRDefault="003518F2" w:rsidP="001E1598">
      <w:pPr>
        <w:spacing w:after="0" w:line="240" w:lineRule="auto"/>
        <w:rPr>
          <w:rFonts w:ascii="Cambria" w:hAnsi="Cambria"/>
          <w:b/>
          <w:sz w:val="24"/>
          <w:szCs w:val="24"/>
          <w:lang w:val="cs-CZ"/>
        </w:rPr>
      </w:pPr>
    </w:p>
    <w:p w:rsidR="003518F2" w:rsidRDefault="00AA261C" w:rsidP="001E1598">
      <w:pPr>
        <w:spacing w:after="0" w:line="240" w:lineRule="auto"/>
        <w:rPr>
          <w:rFonts w:ascii="Cambria" w:hAnsi="Cambria"/>
          <w:b/>
          <w:sz w:val="24"/>
          <w:szCs w:val="24"/>
          <w:lang w:val="cs-CZ"/>
        </w:rPr>
      </w:pPr>
      <w:r w:rsidRPr="00896555">
        <w:rPr>
          <w:rFonts w:ascii="Cambria" w:hAnsi="Cambria"/>
          <w:b/>
          <w:sz w:val="24"/>
          <w:szCs w:val="24"/>
          <w:lang w:val="cs-CZ"/>
        </w:rPr>
        <w:t>Objednatel</w:t>
      </w:r>
      <w:r w:rsidR="00911EA7" w:rsidRPr="00896555">
        <w:rPr>
          <w:rFonts w:ascii="Cambria" w:hAnsi="Cambria"/>
          <w:b/>
          <w:sz w:val="24"/>
          <w:szCs w:val="24"/>
          <w:lang w:val="cs-CZ"/>
        </w:rPr>
        <w:t>:</w:t>
      </w:r>
    </w:p>
    <w:p w:rsidR="00691F2F" w:rsidRPr="00896555" w:rsidRDefault="00691F2F" w:rsidP="001E1598">
      <w:pPr>
        <w:spacing w:after="0" w:line="240" w:lineRule="auto"/>
        <w:rPr>
          <w:rFonts w:ascii="Cambria" w:hAnsi="Cambria"/>
          <w:b/>
          <w:sz w:val="24"/>
          <w:szCs w:val="24"/>
          <w:lang w:val="cs-CZ"/>
        </w:rPr>
      </w:pPr>
    </w:p>
    <w:p w:rsidR="003518F2" w:rsidRPr="00896555" w:rsidRDefault="001201EB" w:rsidP="003518F2">
      <w:pPr>
        <w:spacing w:after="0" w:line="240" w:lineRule="auto"/>
        <w:rPr>
          <w:rStyle w:val="Siln"/>
          <w:rFonts w:ascii="Cambria" w:hAnsi="Cambria"/>
          <w:b w:val="0"/>
          <w:color w:val="000000"/>
          <w:sz w:val="28"/>
          <w:szCs w:val="24"/>
        </w:rPr>
      </w:pPr>
      <w:r w:rsidRPr="00896555">
        <w:rPr>
          <w:rStyle w:val="Siln"/>
          <w:rFonts w:ascii="Cambria" w:hAnsi="Cambria"/>
          <w:color w:val="000000"/>
          <w:sz w:val="28"/>
          <w:szCs w:val="24"/>
        </w:rPr>
        <w:t>Brněnské vodárny a kanalizace, a.s.</w:t>
      </w:r>
    </w:p>
    <w:p w:rsidR="003518F2" w:rsidRPr="00896555" w:rsidRDefault="003518F2" w:rsidP="003518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  <w:lang w:val="cs-CZ"/>
        </w:rPr>
        <w:t xml:space="preserve">se sídlem: </w:t>
      </w:r>
      <w:r w:rsidRPr="00896555">
        <w:rPr>
          <w:rFonts w:ascii="Cambria" w:hAnsi="Cambria"/>
          <w:sz w:val="24"/>
          <w:szCs w:val="24"/>
          <w:lang w:val="cs-CZ"/>
        </w:rPr>
        <w:tab/>
        <w:t xml:space="preserve">Pisárecká 555/1a, </w:t>
      </w:r>
      <w:r w:rsidR="00267880">
        <w:rPr>
          <w:rFonts w:ascii="Cambria" w:hAnsi="Cambria"/>
          <w:sz w:val="24"/>
          <w:szCs w:val="24"/>
          <w:lang w:val="cs-CZ"/>
        </w:rPr>
        <w:t xml:space="preserve">Pisárky, </w:t>
      </w:r>
      <w:r w:rsidRPr="00896555">
        <w:rPr>
          <w:rFonts w:ascii="Cambria" w:hAnsi="Cambria"/>
          <w:sz w:val="24"/>
          <w:szCs w:val="24"/>
          <w:lang w:val="cs-CZ"/>
        </w:rPr>
        <w:t xml:space="preserve">603 00 Brno </w:t>
      </w:r>
    </w:p>
    <w:p w:rsidR="00882439" w:rsidRPr="00896555" w:rsidRDefault="003518F2" w:rsidP="003518F2">
      <w:pPr>
        <w:spacing w:after="0" w:line="240" w:lineRule="auto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</w:rPr>
        <w:t>z</w:t>
      </w:r>
      <w:r w:rsidR="00882439" w:rsidRPr="00896555">
        <w:rPr>
          <w:rFonts w:ascii="Cambria" w:hAnsi="Cambria"/>
          <w:sz w:val="24"/>
          <w:szCs w:val="24"/>
        </w:rPr>
        <w:t xml:space="preserve">apsaná v obchodním rejstříku </w:t>
      </w:r>
      <w:r w:rsidR="001201EB" w:rsidRPr="00896555">
        <w:rPr>
          <w:rFonts w:ascii="Cambria" w:hAnsi="Cambria"/>
          <w:sz w:val="24"/>
          <w:szCs w:val="24"/>
        </w:rPr>
        <w:t>Krajského soudu v Brně</w:t>
      </w:r>
      <w:r w:rsidR="00882439" w:rsidRPr="00896555">
        <w:rPr>
          <w:rFonts w:ascii="Cambria" w:hAnsi="Cambria"/>
          <w:sz w:val="24"/>
          <w:szCs w:val="24"/>
        </w:rPr>
        <w:t xml:space="preserve">, oddíl B, vložka </w:t>
      </w:r>
      <w:r w:rsidR="001201EB" w:rsidRPr="00896555">
        <w:rPr>
          <w:rFonts w:ascii="Cambria" w:hAnsi="Cambria"/>
          <w:sz w:val="24"/>
          <w:szCs w:val="24"/>
        </w:rPr>
        <w:t>783</w:t>
      </w:r>
    </w:p>
    <w:p w:rsidR="001E1598" w:rsidRPr="00896555" w:rsidRDefault="003518F2" w:rsidP="001E15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  <w:lang w:val="cs-CZ"/>
        </w:rPr>
        <w:t>IČ</w:t>
      </w:r>
      <w:r w:rsidR="00267880">
        <w:rPr>
          <w:rFonts w:ascii="Cambria" w:hAnsi="Cambria"/>
          <w:sz w:val="24"/>
          <w:szCs w:val="24"/>
          <w:lang w:val="cs-CZ"/>
        </w:rPr>
        <w:t>O</w:t>
      </w:r>
      <w:r w:rsidRPr="00896555">
        <w:rPr>
          <w:rFonts w:ascii="Cambria" w:hAnsi="Cambria"/>
          <w:sz w:val="24"/>
          <w:szCs w:val="24"/>
          <w:lang w:val="cs-CZ"/>
        </w:rPr>
        <w:t>:</w:t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="001201EB" w:rsidRPr="00896555">
        <w:rPr>
          <w:rFonts w:ascii="Cambria" w:hAnsi="Cambria"/>
          <w:sz w:val="24"/>
          <w:szCs w:val="24"/>
        </w:rPr>
        <w:t>46347275</w:t>
      </w:r>
    </w:p>
    <w:p w:rsidR="00882439" w:rsidRPr="00896555" w:rsidRDefault="003518F2" w:rsidP="001E159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  <w:lang w:val="cs-CZ"/>
        </w:rPr>
        <w:t>DIČ:</w:t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="001E1598" w:rsidRPr="00896555">
        <w:rPr>
          <w:rFonts w:ascii="Cambria" w:hAnsi="Cambria"/>
          <w:sz w:val="24"/>
          <w:szCs w:val="24"/>
          <w:lang w:val="cs-CZ"/>
        </w:rPr>
        <w:t>CZ</w:t>
      </w:r>
      <w:r w:rsidR="001201EB" w:rsidRPr="00896555">
        <w:rPr>
          <w:rFonts w:ascii="Cambria" w:hAnsi="Cambria"/>
          <w:sz w:val="24"/>
          <w:szCs w:val="24"/>
        </w:rPr>
        <w:t>46347275</w:t>
      </w:r>
    </w:p>
    <w:p w:rsidR="003518F2" w:rsidRPr="00896555" w:rsidRDefault="003518F2" w:rsidP="003518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</w:rPr>
        <w:t>Bankovní spojení: Komerční banka a.s., číslo účtu: 5501-621/0100</w:t>
      </w:r>
    </w:p>
    <w:p w:rsidR="003518F2" w:rsidRDefault="003518F2" w:rsidP="003518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</w:rPr>
        <w:t>č. smlouvy:</w:t>
      </w:r>
      <w:r w:rsidRPr="00896555">
        <w:rPr>
          <w:rFonts w:ascii="Cambria" w:hAnsi="Cambria"/>
          <w:sz w:val="24"/>
          <w:szCs w:val="24"/>
        </w:rPr>
        <w:tab/>
        <w:t>Z 0745/GŘ/13</w:t>
      </w:r>
    </w:p>
    <w:p w:rsidR="00267880" w:rsidRPr="00896555" w:rsidRDefault="00267880" w:rsidP="003518F2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č. </w:t>
      </w:r>
      <w:r w:rsidR="002B546C">
        <w:rPr>
          <w:rFonts w:ascii="Cambria" w:hAnsi="Cambria"/>
          <w:sz w:val="24"/>
          <w:szCs w:val="24"/>
        </w:rPr>
        <w:t>d</w:t>
      </w:r>
      <w:r>
        <w:rPr>
          <w:rFonts w:ascii="Cambria" w:hAnsi="Cambria"/>
          <w:sz w:val="24"/>
          <w:szCs w:val="24"/>
        </w:rPr>
        <w:t xml:space="preserve">odatku:   </w:t>
      </w:r>
      <w:r w:rsidR="009605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 </w:t>
      </w:r>
      <w:r w:rsidR="009605D8" w:rsidRPr="009605D8">
        <w:rPr>
          <w:rFonts w:ascii="Cambria" w:hAnsi="Cambria"/>
          <w:sz w:val="24"/>
          <w:szCs w:val="24"/>
        </w:rPr>
        <w:t>Z 0745/GŘ/13-9</w:t>
      </w:r>
    </w:p>
    <w:p w:rsidR="00F13A14" w:rsidRPr="00896555" w:rsidRDefault="003518F2" w:rsidP="00F13A14">
      <w:pPr>
        <w:spacing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</w:rPr>
        <w:t>z</w:t>
      </w:r>
      <w:r w:rsidR="001E1598" w:rsidRPr="00896555">
        <w:rPr>
          <w:rFonts w:ascii="Cambria" w:hAnsi="Cambria"/>
          <w:sz w:val="24"/>
          <w:szCs w:val="24"/>
        </w:rPr>
        <w:t>astoupená:</w:t>
      </w:r>
      <w:r w:rsidR="001E1598" w:rsidRPr="00896555">
        <w:rPr>
          <w:rFonts w:ascii="Cambria" w:hAnsi="Cambria"/>
          <w:sz w:val="24"/>
          <w:szCs w:val="24"/>
        </w:rPr>
        <w:tab/>
      </w:r>
      <w:r w:rsidR="002B546C">
        <w:rPr>
          <w:rFonts w:asciiTheme="majorHAnsi" w:hAnsiTheme="majorHAnsi"/>
          <w:sz w:val="24"/>
          <w:szCs w:val="24"/>
        </w:rPr>
        <w:t>Mgr. Pavel Sázavský, MBA,</w:t>
      </w:r>
      <w:r w:rsidR="00885390">
        <w:rPr>
          <w:rFonts w:asciiTheme="majorHAnsi" w:hAnsiTheme="majorHAnsi"/>
          <w:sz w:val="24"/>
          <w:szCs w:val="24"/>
        </w:rPr>
        <w:t xml:space="preserve"> předseda představenstva</w:t>
      </w:r>
    </w:p>
    <w:p w:rsidR="0084009C" w:rsidRPr="00896555" w:rsidRDefault="0084009C" w:rsidP="00F13A14">
      <w:pPr>
        <w:spacing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96555">
        <w:rPr>
          <w:rFonts w:ascii="Cambria" w:hAnsi="Cambria"/>
          <w:sz w:val="24"/>
          <w:szCs w:val="24"/>
          <w:lang w:val="cs-CZ"/>
        </w:rPr>
        <w:t>a</w:t>
      </w:r>
    </w:p>
    <w:p w:rsidR="00F13A14" w:rsidRDefault="00EC4AE2" w:rsidP="00AC0E28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  <w:r w:rsidRPr="00896555">
        <w:rPr>
          <w:rFonts w:ascii="Cambria" w:hAnsi="Cambria"/>
          <w:b/>
          <w:sz w:val="24"/>
          <w:szCs w:val="24"/>
          <w:lang w:val="cs-CZ"/>
        </w:rPr>
        <w:t>Poskytovatel</w:t>
      </w:r>
      <w:r w:rsidR="00F13A14" w:rsidRPr="00896555">
        <w:rPr>
          <w:rFonts w:ascii="Cambria" w:hAnsi="Cambria"/>
          <w:b/>
          <w:sz w:val="24"/>
          <w:szCs w:val="24"/>
          <w:lang w:val="cs-CZ"/>
        </w:rPr>
        <w:t>:</w:t>
      </w:r>
    </w:p>
    <w:p w:rsidR="00691F2F" w:rsidRPr="00896555" w:rsidRDefault="00691F2F" w:rsidP="00AC0E28">
      <w:pPr>
        <w:spacing w:after="0" w:line="240" w:lineRule="auto"/>
        <w:jc w:val="both"/>
        <w:rPr>
          <w:rFonts w:ascii="Cambria" w:hAnsi="Cambria"/>
          <w:b/>
          <w:sz w:val="24"/>
          <w:szCs w:val="24"/>
          <w:lang w:val="cs-CZ"/>
        </w:rPr>
      </w:pPr>
    </w:p>
    <w:p w:rsidR="00FC7DF0" w:rsidRPr="00896555" w:rsidRDefault="004B1561" w:rsidP="00AC0E28">
      <w:pPr>
        <w:spacing w:after="0" w:line="240" w:lineRule="auto"/>
        <w:jc w:val="both"/>
        <w:rPr>
          <w:rFonts w:ascii="Cambria" w:hAnsi="Cambria"/>
          <w:b/>
          <w:bCs/>
          <w:sz w:val="28"/>
          <w:szCs w:val="24"/>
          <w:lang w:val="cs-CZ"/>
        </w:rPr>
      </w:pPr>
      <w:r w:rsidRPr="00896555">
        <w:rPr>
          <w:rFonts w:ascii="Cambria" w:hAnsi="Cambria"/>
          <w:b/>
          <w:bCs/>
          <w:sz w:val="28"/>
          <w:szCs w:val="24"/>
          <w:lang w:val="cs-CZ"/>
        </w:rPr>
        <w:t>ASG service s.r.o.</w:t>
      </w:r>
    </w:p>
    <w:p w:rsidR="00F13A14" w:rsidRPr="00896555" w:rsidRDefault="00F13A14" w:rsidP="00F13A14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96555">
        <w:rPr>
          <w:rFonts w:ascii="Cambria" w:hAnsi="Cambria"/>
          <w:sz w:val="24"/>
          <w:szCs w:val="24"/>
          <w:lang w:val="cs-CZ"/>
        </w:rPr>
        <w:t>se sídlem:</w:t>
      </w:r>
      <w:r w:rsidRPr="00896555">
        <w:rPr>
          <w:rFonts w:ascii="Cambria" w:hAnsi="Cambria"/>
          <w:sz w:val="24"/>
          <w:szCs w:val="24"/>
          <w:lang w:val="cs-CZ"/>
        </w:rPr>
        <w:tab/>
        <w:t xml:space="preserve">Orlí 482/3, </w:t>
      </w:r>
      <w:r w:rsidR="00267880">
        <w:rPr>
          <w:rFonts w:ascii="Cambria" w:hAnsi="Cambria"/>
          <w:sz w:val="24"/>
          <w:szCs w:val="24"/>
          <w:lang w:val="cs-CZ"/>
        </w:rPr>
        <w:t>Brno</w:t>
      </w:r>
      <w:r w:rsidR="009605D8">
        <w:rPr>
          <w:rFonts w:ascii="Cambria" w:hAnsi="Cambria"/>
          <w:sz w:val="24"/>
          <w:szCs w:val="24"/>
          <w:lang w:val="cs-CZ"/>
        </w:rPr>
        <w:t> </w:t>
      </w:r>
      <w:r w:rsidR="00267880">
        <w:rPr>
          <w:rFonts w:ascii="Cambria" w:hAnsi="Cambria"/>
          <w:sz w:val="24"/>
          <w:szCs w:val="24"/>
          <w:lang w:val="cs-CZ"/>
        </w:rPr>
        <w:t>-</w:t>
      </w:r>
      <w:r w:rsidR="009605D8">
        <w:rPr>
          <w:rFonts w:ascii="Cambria" w:hAnsi="Cambria"/>
          <w:sz w:val="24"/>
          <w:szCs w:val="24"/>
          <w:lang w:val="cs-CZ"/>
        </w:rPr>
        <w:t> </w:t>
      </w:r>
      <w:r w:rsidR="00267880">
        <w:rPr>
          <w:rFonts w:ascii="Cambria" w:hAnsi="Cambria"/>
          <w:sz w:val="24"/>
          <w:szCs w:val="24"/>
          <w:lang w:val="cs-CZ"/>
        </w:rPr>
        <w:t xml:space="preserve">město,  </w:t>
      </w:r>
      <w:r w:rsidRPr="00896555">
        <w:rPr>
          <w:rFonts w:ascii="Cambria" w:hAnsi="Cambria"/>
          <w:sz w:val="24"/>
          <w:szCs w:val="24"/>
          <w:lang w:val="cs-CZ"/>
        </w:rPr>
        <w:t>602 00 Brno</w:t>
      </w:r>
    </w:p>
    <w:p w:rsidR="00D36782" w:rsidRPr="00896555" w:rsidRDefault="00D36782" w:rsidP="00F13A14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96555">
        <w:rPr>
          <w:rFonts w:ascii="Cambria" w:hAnsi="Cambria"/>
          <w:sz w:val="24"/>
          <w:szCs w:val="24"/>
          <w:lang w:val="cs-CZ"/>
        </w:rPr>
        <w:t>zapsaná v </w:t>
      </w:r>
      <w:r w:rsidR="00F13A14" w:rsidRPr="00896555">
        <w:rPr>
          <w:rFonts w:ascii="Cambria" w:hAnsi="Cambria"/>
          <w:sz w:val="24"/>
          <w:szCs w:val="24"/>
          <w:lang w:val="cs-CZ"/>
        </w:rPr>
        <w:t>o</w:t>
      </w:r>
      <w:r w:rsidRPr="00896555">
        <w:rPr>
          <w:rFonts w:ascii="Cambria" w:hAnsi="Cambria"/>
          <w:sz w:val="24"/>
          <w:szCs w:val="24"/>
          <w:lang w:val="cs-CZ"/>
        </w:rPr>
        <w:t xml:space="preserve">bchodním rejstříku vedeném Krajským soudem v Brně, oddíl </w:t>
      </w:r>
      <w:r w:rsidR="009F2DDD" w:rsidRPr="00896555">
        <w:rPr>
          <w:rFonts w:ascii="Cambria" w:hAnsi="Cambria"/>
          <w:sz w:val="24"/>
          <w:szCs w:val="24"/>
          <w:lang w:val="cs-CZ"/>
        </w:rPr>
        <w:t>C</w:t>
      </w:r>
      <w:r w:rsidRPr="00896555">
        <w:rPr>
          <w:rFonts w:ascii="Cambria" w:hAnsi="Cambria"/>
          <w:sz w:val="24"/>
          <w:szCs w:val="24"/>
          <w:lang w:val="cs-CZ"/>
        </w:rPr>
        <w:t xml:space="preserve">, vložka </w:t>
      </w:r>
      <w:r w:rsidR="004B1561" w:rsidRPr="00896555">
        <w:rPr>
          <w:rFonts w:ascii="Cambria" w:hAnsi="Cambria"/>
          <w:sz w:val="24"/>
          <w:szCs w:val="24"/>
        </w:rPr>
        <w:t>70555</w:t>
      </w:r>
    </w:p>
    <w:p w:rsidR="001E1598" w:rsidRPr="00896555" w:rsidRDefault="00FC7DF0" w:rsidP="001E1598">
      <w:pPr>
        <w:spacing w:after="0" w:line="240" w:lineRule="auto"/>
        <w:jc w:val="both"/>
        <w:rPr>
          <w:rFonts w:ascii="Cambria" w:hAnsi="Cambria"/>
          <w:sz w:val="24"/>
          <w:szCs w:val="24"/>
          <w:lang w:val="cs-CZ"/>
        </w:rPr>
      </w:pPr>
      <w:r w:rsidRPr="00896555">
        <w:rPr>
          <w:rFonts w:ascii="Cambria" w:hAnsi="Cambria"/>
          <w:sz w:val="24"/>
          <w:szCs w:val="24"/>
          <w:lang w:val="cs-CZ"/>
        </w:rPr>
        <w:t>IČ</w:t>
      </w:r>
      <w:r w:rsidR="00267880">
        <w:rPr>
          <w:rFonts w:ascii="Cambria" w:hAnsi="Cambria"/>
          <w:sz w:val="24"/>
          <w:szCs w:val="24"/>
          <w:lang w:val="cs-CZ"/>
        </w:rPr>
        <w:t>O</w:t>
      </w:r>
      <w:r w:rsidRPr="00896555">
        <w:rPr>
          <w:rFonts w:ascii="Cambria" w:hAnsi="Cambria"/>
          <w:sz w:val="24"/>
          <w:szCs w:val="24"/>
          <w:lang w:val="cs-CZ"/>
        </w:rPr>
        <w:t>:</w:t>
      </w:r>
      <w:r w:rsidR="00F13A14" w:rsidRPr="00896555">
        <w:rPr>
          <w:rFonts w:ascii="Cambria" w:hAnsi="Cambria"/>
          <w:sz w:val="24"/>
          <w:szCs w:val="24"/>
          <w:lang w:val="cs-CZ"/>
        </w:rPr>
        <w:tab/>
      </w:r>
      <w:r w:rsidR="00F13A14" w:rsidRPr="00896555">
        <w:rPr>
          <w:rFonts w:ascii="Cambria" w:hAnsi="Cambria"/>
          <w:sz w:val="24"/>
          <w:szCs w:val="24"/>
          <w:lang w:val="cs-CZ"/>
        </w:rPr>
        <w:tab/>
      </w:r>
      <w:r w:rsidR="004B1561" w:rsidRPr="00896555">
        <w:rPr>
          <w:rFonts w:ascii="Cambria" w:hAnsi="Cambria"/>
          <w:sz w:val="24"/>
          <w:szCs w:val="24"/>
        </w:rPr>
        <w:t>29279992</w:t>
      </w:r>
      <w:r w:rsidR="001E1598" w:rsidRPr="00896555">
        <w:rPr>
          <w:rFonts w:ascii="Cambria" w:hAnsi="Cambria"/>
          <w:sz w:val="24"/>
          <w:szCs w:val="24"/>
          <w:lang w:val="cs-CZ"/>
        </w:rPr>
        <w:t xml:space="preserve"> </w:t>
      </w:r>
    </w:p>
    <w:p w:rsidR="00FC7DF0" w:rsidRPr="00896555" w:rsidRDefault="00FC7DF0" w:rsidP="00B5505E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  <w:lang w:val="cs-CZ"/>
        </w:rPr>
        <w:t>DIČ:</w:t>
      </w:r>
      <w:r w:rsidR="00F13A14" w:rsidRPr="00896555">
        <w:rPr>
          <w:rFonts w:ascii="Cambria" w:hAnsi="Cambria"/>
          <w:sz w:val="24"/>
          <w:szCs w:val="24"/>
          <w:lang w:val="cs-CZ"/>
        </w:rPr>
        <w:tab/>
      </w:r>
      <w:r w:rsidR="00F13A14" w:rsidRPr="00896555">
        <w:rPr>
          <w:rFonts w:ascii="Cambria" w:hAnsi="Cambria"/>
          <w:sz w:val="24"/>
          <w:szCs w:val="24"/>
          <w:lang w:val="cs-CZ"/>
        </w:rPr>
        <w:tab/>
      </w:r>
      <w:r w:rsidR="004C7196" w:rsidRPr="00896555">
        <w:rPr>
          <w:rFonts w:ascii="Cambria" w:hAnsi="Cambria"/>
          <w:sz w:val="24"/>
          <w:szCs w:val="24"/>
          <w:lang w:val="cs-CZ"/>
        </w:rPr>
        <w:t>CZ</w:t>
      </w:r>
      <w:r w:rsidR="004B1561" w:rsidRPr="00896555">
        <w:rPr>
          <w:rFonts w:ascii="Cambria" w:hAnsi="Cambria"/>
          <w:sz w:val="24"/>
          <w:szCs w:val="24"/>
        </w:rPr>
        <w:t>29279992</w:t>
      </w:r>
    </w:p>
    <w:p w:rsidR="00F13A14" w:rsidRPr="00896555" w:rsidRDefault="00F13A14" w:rsidP="00F13A14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</w:rPr>
        <w:t>Bankovní spojení: Komerční banka a.s., číslo účtu: 107-4552370227/0100</w:t>
      </w:r>
    </w:p>
    <w:p w:rsidR="002E64F3" w:rsidRPr="00896555" w:rsidRDefault="00F13A14" w:rsidP="00F44342">
      <w:pPr>
        <w:spacing w:after="120" w:line="240" w:lineRule="auto"/>
        <w:jc w:val="both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</w:rPr>
        <w:t>Zastoupená:</w:t>
      </w:r>
      <w:r w:rsidRPr="00896555">
        <w:rPr>
          <w:rFonts w:ascii="Cambria" w:hAnsi="Cambria"/>
          <w:sz w:val="24"/>
          <w:szCs w:val="24"/>
        </w:rPr>
        <w:tab/>
      </w:r>
      <w:r w:rsidR="004B1561" w:rsidRPr="00896555">
        <w:rPr>
          <w:rFonts w:ascii="Cambria" w:hAnsi="Cambria"/>
          <w:sz w:val="24"/>
          <w:szCs w:val="24"/>
        </w:rPr>
        <w:t>Patrik</w:t>
      </w:r>
      <w:r w:rsidRPr="00896555">
        <w:rPr>
          <w:rFonts w:ascii="Cambria" w:hAnsi="Cambria"/>
          <w:sz w:val="24"/>
          <w:szCs w:val="24"/>
        </w:rPr>
        <w:t xml:space="preserve"> Bazala</w:t>
      </w:r>
      <w:r w:rsidR="00B5505E" w:rsidRPr="00896555">
        <w:rPr>
          <w:rFonts w:ascii="Cambria" w:hAnsi="Cambria"/>
          <w:sz w:val="24"/>
          <w:szCs w:val="24"/>
        </w:rPr>
        <w:t xml:space="preserve">, </w:t>
      </w:r>
      <w:r w:rsidRPr="00896555">
        <w:rPr>
          <w:rFonts w:ascii="Cambria" w:hAnsi="Cambria"/>
          <w:sz w:val="24"/>
          <w:szCs w:val="24"/>
        </w:rPr>
        <w:t>jednatel</w:t>
      </w:r>
    </w:p>
    <w:p w:rsidR="00D25035" w:rsidRPr="00896555" w:rsidRDefault="00D25035" w:rsidP="00F44342">
      <w:pPr>
        <w:spacing w:after="0"/>
        <w:jc w:val="center"/>
        <w:rPr>
          <w:rFonts w:ascii="Cambria" w:hAnsi="Cambria"/>
          <w:sz w:val="24"/>
          <w:szCs w:val="24"/>
        </w:rPr>
      </w:pPr>
    </w:p>
    <w:p w:rsidR="00D25035" w:rsidRDefault="00F13A14" w:rsidP="00C01081">
      <w:pPr>
        <w:spacing w:after="0"/>
        <w:rPr>
          <w:rFonts w:ascii="Cambria" w:hAnsi="Cambria"/>
          <w:sz w:val="24"/>
          <w:szCs w:val="24"/>
        </w:rPr>
      </w:pPr>
      <w:r w:rsidRPr="00896555">
        <w:rPr>
          <w:rFonts w:ascii="Cambria" w:hAnsi="Cambria"/>
          <w:sz w:val="24"/>
          <w:szCs w:val="24"/>
        </w:rPr>
        <w:t xml:space="preserve">Výše uvedené smluvní strany uzavřely dne 21.11.2013 </w:t>
      </w:r>
      <w:r w:rsidRPr="00896555">
        <w:rPr>
          <w:rFonts w:ascii="Cambria" w:hAnsi="Cambria"/>
          <w:b/>
          <w:sz w:val="24"/>
          <w:szCs w:val="24"/>
        </w:rPr>
        <w:t>Smlouvu o zajištění strážní služby</w:t>
      </w:r>
      <w:r w:rsidRPr="00896555">
        <w:rPr>
          <w:rFonts w:ascii="Cambria" w:hAnsi="Cambria"/>
          <w:sz w:val="24"/>
          <w:szCs w:val="24"/>
        </w:rPr>
        <w:t xml:space="preserve"> </w:t>
      </w:r>
      <w:r w:rsidR="00330DB4">
        <w:rPr>
          <w:rFonts w:ascii="Cambria" w:hAnsi="Cambria"/>
          <w:sz w:val="24"/>
          <w:szCs w:val="24"/>
        </w:rPr>
        <w:t xml:space="preserve">   </w:t>
      </w:r>
      <w:r w:rsidR="00311A9F">
        <w:rPr>
          <w:rFonts w:ascii="Cambria" w:hAnsi="Cambria"/>
          <w:sz w:val="24"/>
          <w:szCs w:val="24"/>
        </w:rPr>
        <w:t>č. Z 0745/GŘ/13 a následně dodatky č. 1 – 8  k této smlouvě.</w:t>
      </w:r>
    </w:p>
    <w:p w:rsidR="00361F61" w:rsidRPr="00896555" w:rsidRDefault="00361F61" w:rsidP="00C01081">
      <w:pPr>
        <w:spacing w:after="0"/>
        <w:rPr>
          <w:rFonts w:ascii="Cambria" w:hAnsi="Cambria"/>
          <w:sz w:val="24"/>
          <w:szCs w:val="24"/>
        </w:rPr>
      </w:pPr>
    </w:p>
    <w:p w:rsidR="00790CC0" w:rsidRDefault="00F13A14" w:rsidP="00C01081">
      <w:pPr>
        <w:spacing w:before="120" w:after="0"/>
        <w:rPr>
          <w:rFonts w:ascii="Cambria" w:hAnsi="Cambria"/>
          <w:b/>
          <w:sz w:val="24"/>
          <w:szCs w:val="24"/>
        </w:rPr>
      </w:pPr>
      <w:r w:rsidRPr="00896555">
        <w:rPr>
          <w:rFonts w:ascii="Cambria" w:hAnsi="Cambria"/>
          <w:b/>
          <w:sz w:val="24"/>
          <w:szCs w:val="24"/>
        </w:rPr>
        <w:t>2. Smlouva se mění následovně:</w:t>
      </w:r>
    </w:p>
    <w:p w:rsidR="00C37B03" w:rsidRDefault="00C37B03" w:rsidP="00C37B03">
      <w:pPr>
        <w:pStyle w:val="Zkladntext"/>
        <w:ind w:right="22"/>
        <w:outlineLvl w:val="0"/>
        <w:rPr>
          <w:rFonts w:ascii="Cambria" w:eastAsia="Calibri" w:hAnsi="Cambria"/>
          <w:b/>
          <w:color w:val="auto"/>
          <w:szCs w:val="24"/>
          <w:lang w:val="it-IT" w:eastAsia="en-US"/>
        </w:rPr>
      </w:pPr>
    </w:p>
    <w:p w:rsidR="00C37B03" w:rsidRPr="002F6111" w:rsidRDefault="00973AF8" w:rsidP="00C37B03">
      <w:pPr>
        <w:pStyle w:val="Zkladntext"/>
        <w:ind w:right="22"/>
        <w:outlineLvl w:val="0"/>
        <w:rPr>
          <w:rFonts w:ascii="Cambria" w:eastAsia="Calibri" w:hAnsi="Cambria"/>
          <w:b/>
          <w:color w:val="auto"/>
          <w:szCs w:val="24"/>
          <w:lang w:val="it-IT" w:eastAsia="en-US"/>
        </w:rPr>
      </w:pPr>
      <w:r>
        <w:rPr>
          <w:rFonts w:ascii="Cambria" w:eastAsia="Calibri" w:hAnsi="Cambria"/>
          <w:b/>
          <w:color w:val="auto"/>
          <w:szCs w:val="24"/>
          <w:lang w:val="it-IT" w:eastAsia="en-US"/>
        </w:rPr>
        <w:t xml:space="preserve">       </w:t>
      </w:r>
      <w:r w:rsidR="00C37B03" w:rsidRPr="002F6111">
        <w:rPr>
          <w:rFonts w:ascii="Cambria" w:eastAsia="Calibri" w:hAnsi="Cambria"/>
          <w:b/>
          <w:color w:val="auto"/>
          <w:szCs w:val="24"/>
          <w:lang w:val="it-IT" w:eastAsia="en-US"/>
        </w:rPr>
        <w:t xml:space="preserve">Článek </w:t>
      </w:r>
      <w:r w:rsidR="00C37B03">
        <w:rPr>
          <w:rFonts w:ascii="Cambria" w:eastAsia="Calibri" w:hAnsi="Cambria"/>
          <w:b/>
          <w:color w:val="auto"/>
          <w:szCs w:val="24"/>
          <w:lang w:val="it-IT" w:eastAsia="en-US"/>
        </w:rPr>
        <w:t>5</w:t>
      </w:r>
      <w:r w:rsidR="00C37B03" w:rsidRPr="002F6111">
        <w:rPr>
          <w:rFonts w:ascii="Cambria" w:eastAsia="Calibri" w:hAnsi="Cambria"/>
          <w:b/>
          <w:color w:val="auto"/>
          <w:szCs w:val="24"/>
          <w:lang w:val="it-IT" w:eastAsia="en-US"/>
        </w:rPr>
        <w:t xml:space="preserve">  </w:t>
      </w:r>
      <w:r w:rsidR="00C37B03">
        <w:rPr>
          <w:rFonts w:ascii="Cambria" w:eastAsia="Calibri" w:hAnsi="Cambria"/>
          <w:b/>
          <w:color w:val="auto"/>
          <w:szCs w:val="24"/>
          <w:lang w:val="it-IT" w:eastAsia="en-US"/>
        </w:rPr>
        <w:t>Cena,</w:t>
      </w:r>
      <w:r w:rsidR="00C37B03" w:rsidRPr="002F6111">
        <w:rPr>
          <w:rFonts w:ascii="Cambria" w:eastAsia="Calibri" w:hAnsi="Cambria"/>
          <w:b/>
          <w:color w:val="auto"/>
          <w:szCs w:val="24"/>
          <w:lang w:val="it-IT" w:eastAsia="en-US"/>
        </w:rPr>
        <w:t xml:space="preserve"> odst. </w:t>
      </w:r>
      <w:r w:rsidR="00C37B03">
        <w:rPr>
          <w:rFonts w:ascii="Cambria" w:eastAsia="Calibri" w:hAnsi="Cambria"/>
          <w:b/>
          <w:color w:val="auto"/>
          <w:szCs w:val="24"/>
          <w:lang w:val="it-IT" w:eastAsia="en-US"/>
        </w:rPr>
        <w:t>1</w:t>
      </w:r>
      <w:r w:rsidR="00C37B03" w:rsidRPr="002F6111">
        <w:rPr>
          <w:rFonts w:ascii="Cambria" w:eastAsia="Calibri" w:hAnsi="Cambria"/>
          <w:b/>
          <w:color w:val="auto"/>
          <w:szCs w:val="24"/>
          <w:lang w:val="it-IT" w:eastAsia="en-US"/>
        </w:rPr>
        <w:t xml:space="preserve"> se mění a jeho nové znění zní:</w:t>
      </w:r>
    </w:p>
    <w:p w:rsidR="00885390" w:rsidRPr="00C37B03" w:rsidRDefault="00885390" w:rsidP="00C37B03">
      <w:pPr>
        <w:spacing w:before="120" w:after="0"/>
        <w:ind w:left="426"/>
        <w:jc w:val="both"/>
        <w:rPr>
          <w:rFonts w:ascii="Cambria" w:hAnsi="Cambria"/>
          <w:sz w:val="24"/>
          <w:szCs w:val="24"/>
        </w:rPr>
      </w:pPr>
      <w:r w:rsidRPr="00C37B03">
        <w:rPr>
          <w:rFonts w:ascii="Cambria" w:hAnsi="Cambria"/>
          <w:sz w:val="24"/>
          <w:szCs w:val="24"/>
        </w:rPr>
        <w:t xml:space="preserve">5.1. Cena za předmět plnění je stanovena dohodou smluvních stran jako cena pevná </w:t>
      </w:r>
      <w:r w:rsidR="00C37B03">
        <w:rPr>
          <w:rFonts w:ascii="Cambria" w:hAnsi="Cambria"/>
          <w:sz w:val="24"/>
          <w:szCs w:val="24"/>
        </w:rPr>
        <w:t xml:space="preserve">          </w:t>
      </w:r>
      <w:r w:rsidR="00267880" w:rsidRPr="00C37B03">
        <w:rPr>
          <w:rFonts w:ascii="Cambria" w:hAnsi="Cambria"/>
          <w:sz w:val="24"/>
          <w:szCs w:val="24"/>
        </w:rPr>
        <w:t xml:space="preserve">         </w:t>
      </w:r>
      <w:r w:rsidRPr="00C37B03">
        <w:rPr>
          <w:rFonts w:ascii="Cambria" w:hAnsi="Cambria"/>
          <w:sz w:val="24"/>
          <w:szCs w:val="24"/>
        </w:rPr>
        <w:t>po celou dobu plnění smlouvy, kterou je možné překročit pouze v případech uvedených v </w:t>
      </w:r>
      <w:r w:rsidR="00756896" w:rsidRPr="00C37B03">
        <w:rPr>
          <w:rFonts w:ascii="Cambria" w:hAnsi="Cambria"/>
          <w:sz w:val="24"/>
          <w:szCs w:val="24"/>
        </w:rPr>
        <w:t>odst</w:t>
      </w:r>
      <w:r w:rsidRPr="00C37B03">
        <w:rPr>
          <w:rFonts w:ascii="Cambria" w:hAnsi="Cambria"/>
          <w:sz w:val="24"/>
          <w:szCs w:val="24"/>
        </w:rPr>
        <w:t>. 5.4. smlouvy. Cena je stanovena jako jednotkov</w:t>
      </w:r>
      <w:r w:rsidR="00691F2F">
        <w:rPr>
          <w:rFonts w:ascii="Cambria" w:hAnsi="Cambria"/>
          <w:sz w:val="24"/>
          <w:szCs w:val="24"/>
        </w:rPr>
        <w:t xml:space="preserve">é </w:t>
      </w:r>
      <w:r w:rsidRPr="00C37B03">
        <w:rPr>
          <w:rFonts w:ascii="Cambria" w:hAnsi="Cambria"/>
          <w:sz w:val="24"/>
          <w:szCs w:val="24"/>
        </w:rPr>
        <w:t>plnění dle čl. 3 smlouvy následně:</w:t>
      </w:r>
    </w:p>
    <w:p w:rsidR="00885390" w:rsidRDefault="00885390" w:rsidP="00885390">
      <w:pPr>
        <w:pStyle w:val="Zkladntext"/>
        <w:spacing w:before="120"/>
        <w:ind w:right="22"/>
        <w:rPr>
          <w:rFonts w:ascii="Cambria" w:hAnsi="Cambria"/>
          <w:szCs w:val="24"/>
        </w:rPr>
      </w:pPr>
    </w:p>
    <w:tbl>
      <w:tblPr>
        <w:tblStyle w:val="Mkatabulky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36"/>
        <w:gridCol w:w="2551"/>
        <w:gridCol w:w="2126"/>
      </w:tblGrid>
      <w:tr w:rsidR="00885390" w:rsidTr="009605D8"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885390" w:rsidRDefault="00885390" w:rsidP="0088539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Jednotková cena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</w:tcPr>
          <w:p w:rsidR="00885390" w:rsidRDefault="00885390" w:rsidP="009605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Jednotka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885390" w:rsidRPr="002A798A" w:rsidRDefault="00885390" w:rsidP="009605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2A798A">
              <w:rPr>
                <w:rFonts w:ascii="Cambria" w:hAnsi="Cambria"/>
                <w:sz w:val="24"/>
                <w:szCs w:val="24"/>
              </w:rPr>
              <w:t>Kč bez DPH</w:t>
            </w:r>
          </w:p>
        </w:tc>
      </w:tr>
      <w:tr w:rsidR="00885390" w:rsidTr="009605D8">
        <w:tc>
          <w:tcPr>
            <w:tcW w:w="4536" w:type="dxa"/>
            <w:tcBorders>
              <w:top w:val="single" w:sz="18" w:space="0" w:color="auto"/>
            </w:tcBorders>
          </w:tcPr>
          <w:p w:rsidR="00885390" w:rsidRDefault="00885390" w:rsidP="00885390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Jednotková cena za denní </w:t>
            </w:r>
            <w:r w:rsidR="009605D8">
              <w:rPr>
                <w:rFonts w:ascii="Cambria" w:hAnsi="Cambria"/>
                <w:sz w:val="24"/>
                <w:szCs w:val="24"/>
              </w:rPr>
              <w:t xml:space="preserve">a noční </w:t>
            </w:r>
            <w:r>
              <w:rPr>
                <w:rFonts w:ascii="Cambria" w:hAnsi="Cambria"/>
                <w:sz w:val="24"/>
                <w:szCs w:val="24"/>
              </w:rPr>
              <w:t>službu</w:t>
            </w:r>
          </w:p>
        </w:tc>
        <w:tc>
          <w:tcPr>
            <w:tcW w:w="2551" w:type="dxa"/>
            <w:tcBorders>
              <w:top w:val="single" w:sz="18" w:space="0" w:color="auto"/>
            </w:tcBorders>
            <w:vAlign w:val="center"/>
          </w:tcPr>
          <w:p w:rsidR="00885390" w:rsidRDefault="00885390" w:rsidP="009605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Kč/hodina/člověk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885390" w:rsidRDefault="00427FF3" w:rsidP="009605D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xxxxxxx</w:t>
            </w:r>
          </w:p>
        </w:tc>
      </w:tr>
    </w:tbl>
    <w:p w:rsidR="00885390" w:rsidRDefault="00885390" w:rsidP="00885390">
      <w:pPr>
        <w:pStyle w:val="Zkladntext"/>
        <w:spacing w:before="120"/>
        <w:ind w:right="22"/>
        <w:rPr>
          <w:rFonts w:ascii="Cambria" w:hAnsi="Cambria"/>
          <w:szCs w:val="24"/>
        </w:rPr>
      </w:pPr>
    </w:p>
    <w:p w:rsidR="009519F4" w:rsidRDefault="009519F4" w:rsidP="00691F2F">
      <w:p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Průměrné měsíční plnění poskytnuté v rozsahu dle čl. </w:t>
      </w:r>
      <w:r w:rsidR="00691F2F">
        <w:rPr>
          <w:rFonts w:ascii="Cambria" w:hAnsi="Cambria"/>
          <w:sz w:val="24"/>
          <w:szCs w:val="24"/>
        </w:rPr>
        <w:t xml:space="preserve">3 Předmět plnění </w:t>
      </w:r>
      <w:r>
        <w:rPr>
          <w:rFonts w:ascii="Cambria" w:hAnsi="Cambria"/>
          <w:sz w:val="24"/>
          <w:szCs w:val="24"/>
        </w:rPr>
        <w:t>tak odpovídá částce</w:t>
      </w:r>
      <w:r w:rsidR="00691F2F">
        <w:rPr>
          <w:rFonts w:ascii="Cambria" w:hAnsi="Cambria"/>
          <w:sz w:val="24"/>
          <w:szCs w:val="24"/>
        </w:rPr>
        <w:t xml:space="preserve"> </w:t>
      </w:r>
      <w:r w:rsidR="006A4A0E">
        <w:rPr>
          <w:rFonts w:ascii="Cambria" w:hAnsi="Cambria"/>
          <w:sz w:val="24"/>
          <w:szCs w:val="24"/>
        </w:rPr>
        <w:t>227.505</w:t>
      </w:r>
      <w:r w:rsidRPr="002A798A">
        <w:rPr>
          <w:rFonts w:ascii="Cambria" w:hAnsi="Cambria"/>
          <w:sz w:val="24"/>
          <w:szCs w:val="24"/>
        </w:rPr>
        <w:t xml:space="preserve"> bez</w:t>
      </w:r>
      <w:r>
        <w:rPr>
          <w:rFonts w:ascii="Cambria" w:hAnsi="Cambria"/>
          <w:sz w:val="24"/>
          <w:szCs w:val="24"/>
        </w:rPr>
        <w:t xml:space="preserve"> DPH.</w:t>
      </w:r>
    </w:p>
    <w:p w:rsidR="00E838CC" w:rsidRPr="001626DA" w:rsidRDefault="00E838CC" w:rsidP="009519F4">
      <w:pPr>
        <w:spacing w:after="0" w:line="240" w:lineRule="auto"/>
        <w:ind w:left="426"/>
        <w:jc w:val="both"/>
        <w:rPr>
          <w:rFonts w:ascii="Cambria" w:hAnsi="Cambria"/>
          <w:sz w:val="24"/>
          <w:szCs w:val="24"/>
        </w:rPr>
      </w:pPr>
    </w:p>
    <w:p w:rsidR="00691F2F" w:rsidRDefault="00691F2F" w:rsidP="00C37B03">
      <w:pPr>
        <w:pStyle w:val="Zkladntext"/>
        <w:ind w:right="22"/>
        <w:outlineLvl w:val="0"/>
        <w:rPr>
          <w:rFonts w:ascii="Cambria" w:hAnsi="Cambria"/>
          <w:szCs w:val="24"/>
        </w:rPr>
      </w:pPr>
    </w:p>
    <w:p w:rsidR="00C37B03" w:rsidRPr="002F6111" w:rsidRDefault="00973AF8" w:rsidP="00C37B03">
      <w:pPr>
        <w:pStyle w:val="Zkladntext"/>
        <w:ind w:right="22"/>
        <w:outlineLvl w:val="0"/>
        <w:rPr>
          <w:rFonts w:ascii="Cambria" w:eastAsia="Calibri" w:hAnsi="Cambria"/>
          <w:b/>
          <w:color w:val="auto"/>
          <w:szCs w:val="24"/>
          <w:lang w:val="it-IT" w:eastAsia="en-US"/>
        </w:rPr>
      </w:pPr>
      <w:r>
        <w:rPr>
          <w:rFonts w:ascii="Cambria" w:eastAsia="Calibri" w:hAnsi="Cambria"/>
          <w:b/>
          <w:color w:val="auto"/>
          <w:szCs w:val="24"/>
          <w:lang w:val="it-IT" w:eastAsia="en-US"/>
        </w:rPr>
        <w:t xml:space="preserve">       </w:t>
      </w:r>
      <w:r w:rsidR="00C37B03" w:rsidRPr="002F6111">
        <w:rPr>
          <w:rFonts w:ascii="Cambria" w:eastAsia="Calibri" w:hAnsi="Cambria"/>
          <w:b/>
          <w:color w:val="auto"/>
          <w:szCs w:val="24"/>
          <w:lang w:val="it-IT" w:eastAsia="en-US"/>
        </w:rPr>
        <w:t>Článek 6  Platební podmínky, odst. 4 se mění a jeho nové znění zní:</w:t>
      </w:r>
    </w:p>
    <w:p w:rsidR="00C37B03" w:rsidRPr="002F6111" w:rsidRDefault="00C37B03" w:rsidP="00C37B03">
      <w:pPr>
        <w:pStyle w:val="Zkladntext"/>
        <w:ind w:right="22"/>
        <w:outlineLvl w:val="0"/>
        <w:rPr>
          <w:rFonts w:ascii="Cambria" w:eastAsia="Calibri" w:hAnsi="Cambria"/>
          <w:color w:val="auto"/>
          <w:szCs w:val="24"/>
          <w:lang w:val="it-IT" w:eastAsia="en-US"/>
        </w:rPr>
      </w:pPr>
    </w:p>
    <w:p w:rsidR="00C37B03" w:rsidRPr="002F6111" w:rsidRDefault="00C37B03" w:rsidP="00C37B03">
      <w:pPr>
        <w:pStyle w:val="Zkladntext"/>
        <w:ind w:left="426" w:right="22" w:firstLine="0"/>
        <w:outlineLvl w:val="0"/>
        <w:rPr>
          <w:rFonts w:ascii="Cambria" w:eastAsia="Calibri" w:hAnsi="Cambria"/>
          <w:color w:val="auto"/>
          <w:szCs w:val="24"/>
          <w:lang w:val="it-IT" w:eastAsia="en-US"/>
        </w:rPr>
      </w:pPr>
      <w:r w:rsidRPr="002F6111">
        <w:rPr>
          <w:rFonts w:ascii="Cambria" w:eastAsia="Calibri" w:hAnsi="Cambria"/>
          <w:color w:val="auto"/>
          <w:szCs w:val="24"/>
          <w:lang w:val="it-IT" w:eastAsia="en-US"/>
        </w:rPr>
        <w:t xml:space="preserve">Faktury budou vystaveny se splatností </w:t>
      </w:r>
      <w:r>
        <w:rPr>
          <w:rFonts w:ascii="Cambria" w:eastAsia="Calibri" w:hAnsi="Cambria"/>
          <w:color w:val="auto"/>
          <w:szCs w:val="24"/>
          <w:lang w:val="it-IT" w:eastAsia="en-US"/>
        </w:rPr>
        <w:t>šedesáti</w:t>
      </w:r>
      <w:r w:rsidRPr="002F6111">
        <w:rPr>
          <w:rFonts w:ascii="Cambria" w:eastAsia="Calibri" w:hAnsi="Cambria"/>
          <w:color w:val="auto"/>
          <w:szCs w:val="24"/>
          <w:lang w:val="it-IT" w:eastAsia="en-US"/>
        </w:rPr>
        <w:t xml:space="preserve"> (</w:t>
      </w:r>
      <w:r>
        <w:rPr>
          <w:rFonts w:ascii="Cambria" w:eastAsia="Calibri" w:hAnsi="Cambria"/>
          <w:color w:val="auto"/>
          <w:szCs w:val="24"/>
          <w:lang w:val="it-IT" w:eastAsia="en-US"/>
        </w:rPr>
        <w:t>60</w:t>
      </w:r>
      <w:r w:rsidRPr="002F6111">
        <w:rPr>
          <w:rFonts w:ascii="Cambria" w:eastAsia="Calibri" w:hAnsi="Cambria"/>
          <w:color w:val="auto"/>
          <w:szCs w:val="24"/>
          <w:lang w:val="it-IT" w:eastAsia="en-US"/>
        </w:rPr>
        <w:t xml:space="preserve">) dnů od </w:t>
      </w:r>
      <w:r>
        <w:rPr>
          <w:rFonts w:ascii="Cambria" w:eastAsia="Calibri" w:hAnsi="Cambria"/>
          <w:color w:val="auto"/>
          <w:szCs w:val="24"/>
          <w:lang w:val="it-IT" w:eastAsia="en-US"/>
        </w:rPr>
        <w:t xml:space="preserve">data </w:t>
      </w:r>
      <w:r w:rsidRPr="002F6111">
        <w:rPr>
          <w:rFonts w:ascii="Cambria" w:eastAsia="Calibri" w:hAnsi="Cambria"/>
          <w:color w:val="auto"/>
          <w:szCs w:val="24"/>
          <w:lang w:val="it-IT" w:eastAsia="en-US"/>
        </w:rPr>
        <w:t xml:space="preserve">doručení faktury objednateli. </w:t>
      </w:r>
    </w:p>
    <w:p w:rsidR="00C37B03" w:rsidRDefault="00C37B03" w:rsidP="006A145A">
      <w:pPr>
        <w:jc w:val="both"/>
        <w:rPr>
          <w:rFonts w:asciiTheme="majorHAnsi" w:hAnsiTheme="majorHAnsi"/>
          <w:sz w:val="24"/>
          <w:szCs w:val="24"/>
        </w:rPr>
      </w:pPr>
    </w:p>
    <w:p w:rsidR="006A145A" w:rsidRPr="00973AF8" w:rsidRDefault="00973AF8" w:rsidP="006A145A">
      <w:pPr>
        <w:jc w:val="both"/>
        <w:rPr>
          <w:rFonts w:asciiTheme="majorHAnsi" w:hAnsiTheme="majorHAnsi"/>
          <w:b/>
          <w:sz w:val="24"/>
          <w:szCs w:val="24"/>
        </w:rPr>
      </w:pPr>
      <w:r w:rsidRPr="00973AF8">
        <w:rPr>
          <w:rFonts w:asciiTheme="majorHAnsi" w:hAnsiTheme="majorHAnsi"/>
          <w:b/>
          <w:sz w:val="24"/>
          <w:szCs w:val="24"/>
        </w:rPr>
        <w:t xml:space="preserve">3. </w:t>
      </w:r>
      <w:r w:rsidR="006A145A" w:rsidRPr="00973AF8">
        <w:rPr>
          <w:rFonts w:asciiTheme="majorHAnsi" w:hAnsiTheme="majorHAnsi"/>
          <w:b/>
          <w:sz w:val="24"/>
          <w:szCs w:val="24"/>
        </w:rPr>
        <w:t>Ostatní ustanovení smlouvy se nemění.</w:t>
      </w:r>
    </w:p>
    <w:p w:rsidR="0044272C" w:rsidRDefault="0044272C" w:rsidP="00973AF8">
      <w:pPr>
        <w:jc w:val="both"/>
        <w:rPr>
          <w:rFonts w:asciiTheme="majorHAnsi" w:hAnsiTheme="majorHAnsi"/>
          <w:sz w:val="24"/>
          <w:szCs w:val="24"/>
        </w:rPr>
      </w:pPr>
      <w:r w:rsidRPr="0044272C">
        <w:rPr>
          <w:rFonts w:asciiTheme="majorHAnsi" w:hAnsiTheme="majorHAnsi"/>
          <w:sz w:val="24"/>
          <w:szCs w:val="24"/>
        </w:rPr>
        <w:t>Poskytovatel</w:t>
      </w:r>
      <w:r>
        <w:rPr>
          <w:rFonts w:asciiTheme="majorHAnsi" w:hAnsiTheme="majorHAnsi"/>
          <w:sz w:val="24"/>
          <w:szCs w:val="24"/>
        </w:rPr>
        <w:t xml:space="preserve"> doručil </w:t>
      </w:r>
      <w:r w:rsidRPr="0044272C">
        <w:rPr>
          <w:rFonts w:asciiTheme="majorHAnsi" w:hAnsiTheme="majorHAnsi"/>
          <w:sz w:val="24"/>
          <w:szCs w:val="24"/>
        </w:rPr>
        <w:t>dne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272C">
        <w:rPr>
          <w:rFonts w:asciiTheme="majorHAnsi" w:hAnsiTheme="majorHAnsi"/>
          <w:sz w:val="24"/>
          <w:szCs w:val="24"/>
        </w:rPr>
        <w:t>26.08.2021</w:t>
      </w:r>
      <w:r>
        <w:rPr>
          <w:rFonts w:asciiTheme="majorHAnsi" w:hAnsiTheme="majorHAnsi"/>
          <w:sz w:val="24"/>
          <w:szCs w:val="24"/>
        </w:rPr>
        <w:t xml:space="preserve"> </w:t>
      </w:r>
      <w:r w:rsidRPr="0044272C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bjednateli výpověď </w:t>
      </w:r>
      <w:r w:rsidR="00D3012E">
        <w:rPr>
          <w:rFonts w:asciiTheme="majorHAnsi" w:hAnsiTheme="majorHAnsi"/>
          <w:sz w:val="24"/>
          <w:szCs w:val="24"/>
        </w:rPr>
        <w:t xml:space="preserve">této </w:t>
      </w:r>
      <w:r>
        <w:rPr>
          <w:rFonts w:asciiTheme="majorHAnsi" w:hAnsiTheme="majorHAnsi"/>
          <w:sz w:val="24"/>
          <w:szCs w:val="24"/>
        </w:rPr>
        <w:t>smlouvy.</w:t>
      </w:r>
      <w:r w:rsidRPr="0044272C">
        <w:rPr>
          <w:rFonts w:asciiTheme="majorHAnsi" w:hAnsiTheme="majorHAnsi"/>
          <w:sz w:val="24"/>
          <w:szCs w:val="24"/>
        </w:rPr>
        <w:t xml:space="preserve"> Smluvní</w:t>
      </w:r>
      <w:r>
        <w:rPr>
          <w:rFonts w:asciiTheme="majorHAnsi" w:hAnsiTheme="majorHAnsi"/>
          <w:sz w:val="24"/>
          <w:szCs w:val="24"/>
        </w:rPr>
        <w:t xml:space="preserve"> strany se dohodly, že smlouva dle doručené výpovědi nekončí a trvá</w:t>
      </w:r>
      <w:r w:rsidRPr="0044272C">
        <w:rPr>
          <w:rFonts w:asciiTheme="majorHAnsi" w:hAnsiTheme="majorHAnsi"/>
          <w:sz w:val="24"/>
          <w:szCs w:val="24"/>
        </w:rPr>
        <w:t xml:space="preserve"> dále</w:t>
      </w:r>
      <w:r>
        <w:rPr>
          <w:rFonts w:asciiTheme="majorHAnsi" w:hAnsiTheme="majorHAnsi"/>
          <w:sz w:val="24"/>
          <w:szCs w:val="24"/>
        </w:rPr>
        <w:t>.</w:t>
      </w:r>
    </w:p>
    <w:p w:rsidR="00552794" w:rsidRDefault="00361F61" w:rsidP="00973AF8">
      <w:pPr>
        <w:jc w:val="both"/>
        <w:rPr>
          <w:rFonts w:asciiTheme="majorHAnsi" w:hAnsiTheme="majorHAnsi"/>
          <w:sz w:val="24"/>
          <w:szCs w:val="24"/>
        </w:rPr>
      </w:pPr>
      <w:r w:rsidRPr="00361F61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>ento dodatek</w:t>
      </w:r>
      <w:r w:rsidRPr="00361F61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byl uzavřen</w:t>
      </w:r>
      <w:r w:rsidRPr="00361F61">
        <w:rPr>
          <w:rFonts w:asciiTheme="majorHAnsi" w:hAnsiTheme="majorHAnsi"/>
          <w:sz w:val="24"/>
          <w:szCs w:val="24"/>
        </w:rPr>
        <w:t xml:space="preserve"> v běžném obchodním styku právnickou osobou, která byla založena za účelem uspokojování potřeb majících průmyslovou nebo obchodní povahu. Smlouva </w:t>
      </w:r>
      <w:r>
        <w:rPr>
          <w:rFonts w:asciiTheme="majorHAnsi" w:hAnsiTheme="majorHAnsi"/>
          <w:sz w:val="24"/>
          <w:szCs w:val="24"/>
        </w:rPr>
        <w:t xml:space="preserve">a její dodatky </w:t>
      </w:r>
      <w:r w:rsidRPr="00361F61">
        <w:rPr>
          <w:rFonts w:asciiTheme="majorHAnsi" w:hAnsiTheme="majorHAnsi"/>
          <w:sz w:val="24"/>
          <w:szCs w:val="24"/>
        </w:rPr>
        <w:t>nepodléh</w:t>
      </w:r>
      <w:r>
        <w:rPr>
          <w:rFonts w:asciiTheme="majorHAnsi" w:hAnsiTheme="majorHAnsi"/>
          <w:sz w:val="24"/>
          <w:szCs w:val="24"/>
        </w:rPr>
        <w:t>ají</w:t>
      </w:r>
      <w:r w:rsidRPr="00361F61">
        <w:rPr>
          <w:rFonts w:asciiTheme="majorHAnsi" w:hAnsiTheme="majorHAnsi"/>
          <w:sz w:val="24"/>
          <w:szCs w:val="24"/>
        </w:rPr>
        <w:t xml:space="preserve"> uveřejnění v registru smluv dle zákona č. 340/2015 Sb., </w:t>
      </w:r>
      <w:r>
        <w:rPr>
          <w:rFonts w:asciiTheme="majorHAnsi" w:hAnsiTheme="majorHAnsi"/>
          <w:sz w:val="24"/>
          <w:szCs w:val="24"/>
        </w:rPr>
        <w:t xml:space="preserve">    </w:t>
      </w:r>
      <w:r w:rsidRPr="00361F61">
        <w:rPr>
          <w:rFonts w:asciiTheme="majorHAnsi" w:hAnsiTheme="majorHAnsi"/>
          <w:sz w:val="24"/>
          <w:szCs w:val="24"/>
        </w:rPr>
        <w:t xml:space="preserve">o zvláštních podmínkách účinnosti některých smluv, uveřejňování těchto smluv a o registru smluv (zákon o registru smluv) ve znění pozdějších předpisů. </w:t>
      </w:r>
    </w:p>
    <w:p w:rsidR="00973AF8" w:rsidRDefault="00361F61" w:rsidP="00973AF8">
      <w:pPr>
        <w:jc w:val="both"/>
        <w:rPr>
          <w:rFonts w:asciiTheme="majorHAnsi" w:hAnsiTheme="majorHAnsi"/>
          <w:sz w:val="24"/>
          <w:szCs w:val="24"/>
        </w:rPr>
      </w:pPr>
      <w:r w:rsidRPr="00361F61">
        <w:rPr>
          <w:rFonts w:asciiTheme="majorHAnsi" w:hAnsiTheme="majorHAnsi"/>
          <w:sz w:val="24"/>
          <w:szCs w:val="24"/>
        </w:rPr>
        <w:t xml:space="preserve">Smluvní strany se dohodly, že pro naplnění transparentnosti při uzavření </w:t>
      </w:r>
      <w:r w:rsidR="00311A9F">
        <w:rPr>
          <w:rFonts w:asciiTheme="majorHAnsi" w:hAnsiTheme="majorHAnsi"/>
          <w:sz w:val="24"/>
          <w:szCs w:val="24"/>
        </w:rPr>
        <w:t xml:space="preserve">smluv a </w:t>
      </w:r>
      <w:r w:rsidR="00973AF8">
        <w:rPr>
          <w:rFonts w:asciiTheme="majorHAnsi" w:hAnsiTheme="majorHAnsi"/>
          <w:sz w:val="24"/>
          <w:szCs w:val="24"/>
        </w:rPr>
        <w:t xml:space="preserve">dodatků </w:t>
      </w:r>
      <w:r w:rsidRPr="00361F61">
        <w:rPr>
          <w:rFonts w:asciiTheme="majorHAnsi" w:hAnsiTheme="majorHAnsi"/>
          <w:sz w:val="24"/>
          <w:szCs w:val="24"/>
        </w:rPr>
        <w:t>společnost Brněnské vodárny</w:t>
      </w:r>
      <w:r w:rsidR="00552794">
        <w:rPr>
          <w:rFonts w:asciiTheme="majorHAnsi" w:hAnsiTheme="majorHAnsi"/>
          <w:sz w:val="24"/>
          <w:szCs w:val="24"/>
        </w:rPr>
        <w:t xml:space="preserve"> </w:t>
      </w:r>
      <w:r w:rsidRPr="00361F61">
        <w:rPr>
          <w:rFonts w:asciiTheme="majorHAnsi" w:hAnsiTheme="majorHAnsi"/>
          <w:sz w:val="24"/>
          <w:szCs w:val="24"/>
        </w:rPr>
        <w:t>a kanalizace,</w:t>
      </w:r>
      <w:r>
        <w:rPr>
          <w:rFonts w:asciiTheme="majorHAnsi" w:hAnsiTheme="majorHAnsi"/>
          <w:sz w:val="24"/>
          <w:szCs w:val="24"/>
        </w:rPr>
        <w:t xml:space="preserve"> a.s. z</w:t>
      </w:r>
      <w:r w:rsidRPr="00361F61">
        <w:rPr>
          <w:rFonts w:asciiTheme="majorHAnsi" w:hAnsiTheme="majorHAnsi"/>
          <w:sz w:val="24"/>
          <w:szCs w:val="24"/>
        </w:rPr>
        <w:t xml:space="preserve">veřejní smlouvu </w:t>
      </w:r>
      <w:r>
        <w:rPr>
          <w:rFonts w:asciiTheme="majorHAnsi" w:hAnsiTheme="majorHAnsi"/>
          <w:sz w:val="24"/>
          <w:szCs w:val="24"/>
        </w:rPr>
        <w:t xml:space="preserve">a její dodatky </w:t>
      </w:r>
      <w:r w:rsidRPr="00361F61">
        <w:rPr>
          <w:rFonts w:asciiTheme="majorHAnsi" w:hAnsiTheme="majorHAnsi"/>
          <w:sz w:val="24"/>
          <w:szCs w:val="24"/>
        </w:rPr>
        <w:t xml:space="preserve">v registru smluv. </w:t>
      </w:r>
    </w:p>
    <w:p w:rsidR="00361F61" w:rsidRDefault="00361F61" w:rsidP="00973AF8">
      <w:pPr>
        <w:jc w:val="both"/>
        <w:rPr>
          <w:rFonts w:asciiTheme="majorHAnsi" w:hAnsiTheme="majorHAnsi"/>
          <w:sz w:val="24"/>
          <w:szCs w:val="24"/>
        </w:rPr>
      </w:pPr>
      <w:r w:rsidRPr="00361F61">
        <w:rPr>
          <w:rFonts w:asciiTheme="majorHAnsi" w:hAnsiTheme="majorHAnsi"/>
          <w:sz w:val="24"/>
          <w:szCs w:val="24"/>
        </w:rPr>
        <w:t xml:space="preserve">Smluvní strany prohlašují, že </w:t>
      </w:r>
      <w:r w:rsidR="00973AF8">
        <w:rPr>
          <w:rFonts w:asciiTheme="majorHAnsi" w:hAnsiTheme="majorHAnsi"/>
          <w:sz w:val="24"/>
          <w:szCs w:val="24"/>
        </w:rPr>
        <w:t xml:space="preserve">následující </w:t>
      </w:r>
      <w:r w:rsidRPr="00361F61">
        <w:rPr>
          <w:rFonts w:asciiTheme="majorHAnsi" w:hAnsiTheme="majorHAnsi"/>
          <w:sz w:val="24"/>
          <w:szCs w:val="24"/>
        </w:rPr>
        <w:t>skutečnosti uvedené v této smlouvě</w:t>
      </w:r>
      <w:r w:rsidR="00973AF8">
        <w:rPr>
          <w:rFonts w:asciiTheme="majorHAnsi" w:hAnsiTheme="majorHAnsi"/>
          <w:sz w:val="24"/>
          <w:szCs w:val="24"/>
        </w:rPr>
        <w:t xml:space="preserve"> a </w:t>
      </w:r>
      <w:r w:rsidR="00CC12F5">
        <w:rPr>
          <w:rFonts w:asciiTheme="majorHAnsi" w:hAnsiTheme="majorHAnsi"/>
          <w:sz w:val="24"/>
          <w:szCs w:val="24"/>
        </w:rPr>
        <w:t xml:space="preserve">jejích </w:t>
      </w:r>
      <w:r w:rsidR="00973AF8">
        <w:rPr>
          <w:rFonts w:asciiTheme="majorHAnsi" w:hAnsiTheme="majorHAnsi"/>
          <w:sz w:val="24"/>
          <w:szCs w:val="24"/>
        </w:rPr>
        <w:t>dodatcích</w:t>
      </w:r>
      <w:r w:rsidRPr="00361F61">
        <w:rPr>
          <w:rFonts w:asciiTheme="majorHAnsi" w:hAnsiTheme="majorHAnsi"/>
          <w:sz w:val="24"/>
          <w:szCs w:val="24"/>
        </w:rPr>
        <w:t xml:space="preserve"> považují za obchodní tajemství ve smyslu ustanovení § 504 zákona č. 89/2012 Sb. </w:t>
      </w:r>
      <w:r w:rsidR="00CC12F5">
        <w:rPr>
          <w:rFonts w:asciiTheme="majorHAnsi" w:hAnsiTheme="majorHAnsi"/>
          <w:sz w:val="24"/>
          <w:szCs w:val="24"/>
        </w:rPr>
        <w:t xml:space="preserve">   </w:t>
      </w:r>
      <w:r w:rsidRPr="00361F61">
        <w:rPr>
          <w:rFonts w:asciiTheme="majorHAnsi" w:hAnsiTheme="majorHAnsi"/>
          <w:sz w:val="24"/>
          <w:szCs w:val="24"/>
        </w:rPr>
        <w:t xml:space="preserve">a </w:t>
      </w:r>
      <w:r w:rsidR="00973AF8">
        <w:rPr>
          <w:rFonts w:asciiTheme="majorHAnsi" w:hAnsiTheme="majorHAnsi"/>
          <w:sz w:val="24"/>
          <w:szCs w:val="24"/>
        </w:rPr>
        <w:t xml:space="preserve">neudělují svolení k jejich užití </w:t>
      </w:r>
      <w:r w:rsidRPr="00361F61">
        <w:rPr>
          <w:rFonts w:asciiTheme="majorHAnsi" w:hAnsiTheme="majorHAnsi"/>
          <w:sz w:val="24"/>
          <w:szCs w:val="24"/>
        </w:rPr>
        <w:t>a zveřejnění</w:t>
      </w:r>
      <w:r w:rsidR="00973AF8">
        <w:rPr>
          <w:rFonts w:asciiTheme="majorHAnsi" w:hAnsiTheme="majorHAnsi"/>
          <w:sz w:val="24"/>
          <w:szCs w:val="24"/>
        </w:rPr>
        <w:t>:</w:t>
      </w:r>
    </w:p>
    <w:p w:rsidR="0044272C" w:rsidRDefault="00D3012E" w:rsidP="00973AF8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 </w:t>
      </w:r>
      <w:r w:rsidR="00973AF8" w:rsidRPr="0044272C">
        <w:rPr>
          <w:rFonts w:asciiTheme="majorHAnsi" w:hAnsiTheme="majorHAnsi"/>
          <w:sz w:val="24"/>
          <w:szCs w:val="24"/>
        </w:rPr>
        <w:t>objednatel</w:t>
      </w:r>
      <w:r>
        <w:rPr>
          <w:rFonts w:asciiTheme="majorHAnsi" w:hAnsiTheme="majorHAnsi"/>
          <w:sz w:val="24"/>
          <w:szCs w:val="24"/>
        </w:rPr>
        <w:t>e</w:t>
      </w:r>
      <w:r w:rsidR="00973AF8" w:rsidRPr="0044272C">
        <w:rPr>
          <w:rFonts w:asciiTheme="majorHAnsi" w:hAnsiTheme="majorHAnsi"/>
          <w:sz w:val="24"/>
          <w:szCs w:val="24"/>
        </w:rPr>
        <w:t xml:space="preserve">:  </w:t>
      </w:r>
      <w:r w:rsidR="0044272C" w:rsidRPr="0044272C">
        <w:rPr>
          <w:rFonts w:asciiTheme="majorHAnsi" w:hAnsiTheme="majorHAnsi"/>
          <w:sz w:val="24"/>
          <w:szCs w:val="24"/>
        </w:rPr>
        <w:t xml:space="preserve">předmět </w:t>
      </w:r>
      <w:r w:rsidR="00311A9F">
        <w:rPr>
          <w:rFonts w:asciiTheme="majorHAnsi" w:hAnsiTheme="majorHAnsi"/>
          <w:sz w:val="24"/>
          <w:szCs w:val="24"/>
        </w:rPr>
        <w:t>plnění včetně</w:t>
      </w:r>
      <w:r w:rsidR="0044272C" w:rsidRPr="0044272C">
        <w:rPr>
          <w:rFonts w:asciiTheme="majorHAnsi" w:hAnsiTheme="majorHAnsi"/>
          <w:sz w:val="24"/>
          <w:szCs w:val="24"/>
        </w:rPr>
        <w:t xml:space="preserve"> </w:t>
      </w:r>
      <w:r w:rsidR="00973AF8" w:rsidRPr="0044272C">
        <w:rPr>
          <w:rFonts w:asciiTheme="majorHAnsi" w:hAnsiTheme="majorHAnsi"/>
          <w:sz w:val="24"/>
          <w:szCs w:val="24"/>
        </w:rPr>
        <w:t>režim</w:t>
      </w:r>
      <w:r w:rsidR="00311A9F">
        <w:rPr>
          <w:rFonts w:asciiTheme="majorHAnsi" w:hAnsiTheme="majorHAnsi"/>
          <w:sz w:val="24"/>
          <w:szCs w:val="24"/>
        </w:rPr>
        <w:t>ů</w:t>
      </w:r>
      <w:r w:rsidR="00973AF8" w:rsidRPr="0044272C">
        <w:rPr>
          <w:rFonts w:asciiTheme="majorHAnsi" w:hAnsiTheme="majorHAnsi"/>
          <w:sz w:val="24"/>
          <w:szCs w:val="24"/>
        </w:rPr>
        <w:t xml:space="preserve"> </w:t>
      </w:r>
      <w:r w:rsidR="00552794">
        <w:rPr>
          <w:rFonts w:asciiTheme="majorHAnsi" w:hAnsiTheme="majorHAnsi"/>
          <w:sz w:val="24"/>
          <w:szCs w:val="24"/>
        </w:rPr>
        <w:t xml:space="preserve">výkonu </w:t>
      </w:r>
      <w:r w:rsidR="00973AF8" w:rsidRPr="0044272C">
        <w:rPr>
          <w:rFonts w:asciiTheme="majorHAnsi" w:hAnsiTheme="majorHAnsi"/>
          <w:sz w:val="24"/>
          <w:szCs w:val="24"/>
        </w:rPr>
        <w:t>ostrahy objektů</w:t>
      </w:r>
      <w:r w:rsidR="00311A9F">
        <w:rPr>
          <w:rFonts w:asciiTheme="majorHAnsi" w:hAnsiTheme="majorHAnsi"/>
          <w:sz w:val="24"/>
          <w:szCs w:val="24"/>
        </w:rPr>
        <w:t>,</w:t>
      </w:r>
      <w:r w:rsidR="00973AF8" w:rsidRPr="0044272C">
        <w:rPr>
          <w:rFonts w:asciiTheme="majorHAnsi" w:hAnsiTheme="majorHAnsi"/>
          <w:sz w:val="24"/>
          <w:szCs w:val="24"/>
        </w:rPr>
        <w:t xml:space="preserve"> </w:t>
      </w:r>
    </w:p>
    <w:p w:rsidR="0044272C" w:rsidRDefault="00D3012E" w:rsidP="0044272C">
      <w:pPr>
        <w:pStyle w:val="Odstavecseseznamem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za </w:t>
      </w:r>
      <w:r w:rsidR="0044272C" w:rsidRPr="0044272C">
        <w:rPr>
          <w:rFonts w:asciiTheme="majorHAnsi" w:hAnsiTheme="majorHAnsi"/>
          <w:sz w:val="24"/>
          <w:szCs w:val="24"/>
        </w:rPr>
        <w:t>poskytovatel</w:t>
      </w:r>
      <w:r>
        <w:rPr>
          <w:rFonts w:asciiTheme="majorHAnsi" w:hAnsiTheme="majorHAnsi"/>
          <w:sz w:val="24"/>
          <w:szCs w:val="24"/>
        </w:rPr>
        <w:t>e</w:t>
      </w:r>
      <w:r w:rsidR="0044272C" w:rsidRPr="0044272C">
        <w:rPr>
          <w:rFonts w:asciiTheme="majorHAnsi" w:hAnsiTheme="majorHAnsi"/>
          <w:sz w:val="24"/>
          <w:szCs w:val="24"/>
        </w:rPr>
        <w:t>:  jednotkové ceny plnění</w:t>
      </w:r>
      <w:r w:rsidR="0044272C">
        <w:rPr>
          <w:rFonts w:asciiTheme="majorHAnsi" w:hAnsiTheme="majorHAnsi"/>
          <w:sz w:val="24"/>
          <w:szCs w:val="24"/>
        </w:rPr>
        <w:t xml:space="preserve">, </w:t>
      </w:r>
      <w:r w:rsidR="00552794">
        <w:rPr>
          <w:rFonts w:asciiTheme="majorHAnsi" w:hAnsiTheme="majorHAnsi"/>
          <w:sz w:val="24"/>
          <w:szCs w:val="24"/>
        </w:rPr>
        <w:t xml:space="preserve">skutečnosti uvedené v přílohách </w:t>
      </w:r>
      <w:r w:rsidR="0044272C">
        <w:rPr>
          <w:rFonts w:asciiTheme="majorHAnsi" w:hAnsiTheme="majorHAnsi"/>
          <w:sz w:val="24"/>
          <w:szCs w:val="24"/>
        </w:rPr>
        <w:t xml:space="preserve">č. 1, 2, 3 a 4 </w:t>
      </w:r>
      <w:r w:rsidR="00552794">
        <w:rPr>
          <w:rFonts w:asciiTheme="majorHAnsi" w:hAnsiTheme="majorHAnsi"/>
          <w:sz w:val="24"/>
          <w:szCs w:val="24"/>
        </w:rPr>
        <w:t>t</w:t>
      </w:r>
      <w:r>
        <w:rPr>
          <w:rFonts w:asciiTheme="majorHAnsi" w:hAnsiTheme="majorHAnsi"/>
          <w:sz w:val="24"/>
          <w:szCs w:val="24"/>
        </w:rPr>
        <w:t xml:space="preserve">éto </w:t>
      </w:r>
      <w:r w:rsidR="0044272C">
        <w:rPr>
          <w:rFonts w:asciiTheme="majorHAnsi" w:hAnsiTheme="majorHAnsi"/>
          <w:sz w:val="24"/>
          <w:szCs w:val="24"/>
        </w:rPr>
        <w:t>smlouvy</w:t>
      </w:r>
      <w:r w:rsidR="00311A9F">
        <w:rPr>
          <w:rFonts w:asciiTheme="majorHAnsi" w:hAnsiTheme="majorHAnsi"/>
          <w:sz w:val="24"/>
          <w:szCs w:val="24"/>
        </w:rPr>
        <w:t>.</w:t>
      </w:r>
    </w:p>
    <w:p w:rsidR="006A145A" w:rsidRPr="004C6179" w:rsidRDefault="006A145A" w:rsidP="006A145A">
      <w:pPr>
        <w:jc w:val="both"/>
        <w:rPr>
          <w:rFonts w:asciiTheme="majorHAnsi" w:hAnsiTheme="majorHAnsi"/>
          <w:sz w:val="24"/>
          <w:szCs w:val="24"/>
        </w:rPr>
      </w:pPr>
      <w:r w:rsidRPr="004C6179">
        <w:rPr>
          <w:rFonts w:asciiTheme="majorHAnsi" w:hAnsiTheme="majorHAnsi"/>
          <w:sz w:val="24"/>
          <w:szCs w:val="24"/>
        </w:rPr>
        <w:t xml:space="preserve">Tento dodatek nabývá </w:t>
      </w:r>
      <w:r w:rsidR="00267880">
        <w:rPr>
          <w:rFonts w:asciiTheme="majorHAnsi" w:hAnsiTheme="majorHAnsi"/>
          <w:sz w:val="24"/>
          <w:szCs w:val="24"/>
        </w:rPr>
        <w:t>účinnosti dnem</w:t>
      </w:r>
      <w:r>
        <w:rPr>
          <w:rFonts w:asciiTheme="majorHAnsi" w:hAnsiTheme="majorHAnsi"/>
          <w:sz w:val="24"/>
          <w:szCs w:val="24"/>
        </w:rPr>
        <w:t xml:space="preserve"> 1.</w:t>
      </w:r>
      <w:r w:rsidR="00330DB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1.</w:t>
      </w:r>
      <w:r w:rsidR="00330DB4">
        <w:rPr>
          <w:rFonts w:asciiTheme="majorHAnsi" w:hAnsiTheme="majorHAnsi"/>
          <w:sz w:val="24"/>
          <w:szCs w:val="24"/>
        </w:rPr>
        <w:t xml:space="preserve"> 202</w:t>
      </w:r>
      <w:r w:rsidR="009605D8">
        <w:rPr>
          <w:rFonts w:asciiTheme="majorHAnsi" w:hAnsiTheme="majorHAnsi"/>
          <w:sz w:val="24"/>
          <w:szCs w:val="24"/>
        </w:rPr>
        <w:t>2</w:t>
      </w:r>
      <w:r w:rsidR="00330DB4">
        <w:rPr>
          <w:rFonts w:asciiTheme="majorHAnsi" w:hAnsiTheme="majorHAnsi"/>
          <w:sz w:val="24"/>
          <w:szCs w:val="24"/>
        </w:rPr>
        <w:t>.</w:t>
      </w:r>
    </w:p>
    <w:p w:rsidR="006A145A" w:rsidRPr="004C6179" w:rsidRDefault="006A145A" w:rsidP="006A145A">
      <w:pPr>
        <w:jc w:val="both"/>
        <w:rPr>
          <w:rFonts w:asciiTheme="majorHAnsi" w:hAnsiTheme="majorHAnsi"/>
          <w:sz w:val="24"/>
          <w:szCs w:val="24"/>
        </w:rPr>
      </w:pPr>
      <w:r w:rsidRPr="004C6179">
        <w:rPr>
          <w:rFonts w:asciiTheme="majorHAnsi" w:hAnsiTheme="majorHAnsi"/>
          <w:sz w:val="24"/>
          <w:szCs w:val="24"/>
        </w:rPr>
        <w:t>Tento dodatek je sepsán ve 2 vyhotoveních, z nichž každé má platnost originálu a každá</w:t>
      </w:r>
      <w:bookmarkStart w:id="0" w:name="_GoBack"/>
      <w:bookmarkEnd w:id="0"/>
      <w:r w:rsidRPr="004C6179">
        <w:rPr>
          <w:rFonts w:asciiTheme="majorHAnsi" w:hAnsiTheme="majorHAnsi"/>
          <w:sz w:val="24"/>
          <w:szCs w:val="24"/>
        </w:rPr>
        <w:t xml:space="preserve"> ze stran obdrží 1 vyhotovení.</w:t>
      </w:r>
    </w:p>
    <w:p w:rsidR="006A145A" w:rsidRPr="006A145A" w:rsidRDefault="006A145A" w:rsidP="009519F4">
      <w:pPr>
        <w:pStyle w:val="Zkladntext"/>
        <w:spacing w:before="120"/>
        <w:ind w:left="0" w:right="22" w:firstLine="0"/>
        <w:rPr>
          <w:rFonts w:ascii="Cambria" w:hAnsi="Cambria"/>
          <w:szCs w:val="24"/>
          <w:lang w:val="it-I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9"/>
        <w:gridCol w:w="4819"/>
      </w:tblGrid>
      <w:tr w:rsidR="00F962DE" w:rsidRPr="00896555" w:rsidTr="003518F2">
        <w:tc>
          <w:tcPr>
            <w:tcW w:w="4927" w:type="dxa"/>
          </w:tcPr>
          <w:p w:rsidR="00F962DE" w:rsidRPr="00896555" w:rsidRDefault="00F962DE" w:rsidP="006A4A0E">
            <w:pPr>
              <w:spacing w:before="120" w:after="120"/>
              <w:rPr>
                <w:rFonts w:ascii="Cambria" w:hAnsi="Cambria"/>
                <w:sz w:val="24"/>
                <w:szCs w:val="24"/>
                <w:lang w:val="cs-CZ"/>
              </w:rPr>
            </w:pPr>
            <w:r w:rsidRPr="00896555">
              <w:rPr>
                <w:rFonts w:ascii="Cambria" w:hAnsi="Cambria"/>
                <w:sz w:val="24"/>
                <w:szCs w:val="24"/>
                <w:lang w:val="cs-CZ"/>
              </w:rPr>
              <w:t>V </w:t>
            </w:r>
            <w:r w:rsidR="00896555" w:rsidRPr="00896555">
              <w:rPr>
                <w:rFonts w:ascii="Cambria" w:hAnsi="Cambria"/>
                <w:sz w:val="24"/>
                <w:szCs w:val="24"/>
                <w:lang w:val="cs-CZ"/>
              </w:rPr>
              <w:t>Brně</w:t>
            </w:r>
            <w:r w:rsidRPr="00896555">
              <w:rPr>
                <w:rFonts w:ascii="Cambria" w:hAnsi="Cambria"/>
                <w:sz w:val="24"/>
                <w:szCs w:val="24"/>
                <w:lang w:val="cs-CZ"/>
              </w:rPr>
              <w:t xml:space="preserve"> dne </w:t>
            </w:r>
            <w:r w:rsidR="006A4A0E">
              <w:rPr>
                <w:rFonts w:ascii="Cambria" w:hAnsi="Cambria"/>
                <w:sz w:val="24"/>
                <w:szCs w:val="24"/>
                <w:lang w:val="cs-CZ"/>
              </w:rPr>
              <w:t>12.11.2021</w:t>
            </w:r>
          </w:p>
        </w:tc>
        <w:tc>
          <w:tcPr>
            <w:tcW w:w="4927" w:type="dxa"/>
          </w:tcPr>
          <w:p w:rsidR="00F962DE" w:rsidRPr="00896555" w:rsidRDefault="00896555" w:rsidP="006A4A0E">
            <w:pPr>
              <w:spacing w:before="120" w:after="120"/>
              <w:rPr>
                <w:rFonts w:ascii="Cambria" w:hAnsi="Cambria"/>
                <w:sz w:val="24"/>
                <w:szCs w:val="24"/>
                <w:lang w:val="cs-CZ"/>
              </w:rPr>
            </w:pPr>
            <w:r w:rsidRPr="00896555">
              <w:rPr>
                <w:rFonts w:ascii="Cambria" w:hAnsi="Cambria"/>
                <w:sz w:val="24"/>
                <w:szCs w:val="24"/>
                <w:lang w:val="cs-CZ"/>
              </w:rPr>
              <w:t>V Brně</w:t>
            </w:r>
            <w:r w:rsidR="00F962DE" w:rsidRPr="00896555">
              <w:rPr>
                <w:rFonts w:ascii="Cambria" w:hAnsi="Cambria"/>
                <w:sz w:val="24"/>
                <w:szCs w:val="24"/>
                <w:lang w:val="cs-CZ"/>
              </w:rPr>
              <w:t xml:space="preserve"> dne </w:t>
            </w:r>
            <w:r w:rsidR="006A4A0E">
              <w:rPr>
                <w:rFonts w:ascii="Cambria" w:hAnsi="Cambria"/>
                <w:sz w:val="24"/>
                <w:szCs w:val="24"/>
                <w:lang w:val="cs-CZ"/>
              </w:rPr>
              <w:t>18.11.2021</w:t>
            </w:r>
          </w:p>
        </w:tc>
      </w:tr>
    </w:tbl>
    <w:p w:rsidR="00896555" w:rsidRPr="00896555" w:rsidRDefault="00896555" w:rsidP="00C52535">
      <w:pPr>
        <w:tabs>
          <w:tab w:val="left" w:pos="3894"/>
        </w:tabs>
        <w:spacing w:before="120" w:after="120"/>
        <w:rPr>
          <w:rFonts w:ascii="Cambria" w:hAnsi="Cambria"/>
          <w:sz w:val="24"/>
          <w:szCs w:val="24"/>
          <w:lang w:val="cs-CZ"/>
        </w:rPr>
      </w:pPr>
      <w:r w:rsidRPr="00896555">
        <w:rPr>
          <w:rFonts w:ascii="Cambria" w:hAnsi="Cambria"/>
          <w:sz w:val="24"/>
          <w:szCs w:val="24"/>
          <w:lang w:val="cs-CZ"/>
        </w:rPr>
        <w:t xml:space="preserve">Za </w:t>
      </w:r>
      <w:r w:rsidR="00311A9F">
        <w:rPr>
          <w:rFonts w:ascii="Cambria" w:hAnsi="Cambria"/>
          <w:sz w:val="24"/>
          <w:szCs w:val="24"/>
          <w:lang w:val="cs-CZ"/>
        </w:rPr>
        <w:t>o</w:t>
      </w:r>
      <w:r w:rsidRPr="00896555">
        <w:rPr>
          <w:rFonts w:ascii="Cambria" w:hAnsi="Cambria"/>
          <w:sz w:val="24"/>
          <w:szCs w:val="24"/>
          <w:lang w:val="cs-CZ"/>
        </w:rPr>
        <w:t>bjednatele:</w:t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  <w:t xml:space="preserve">Za </w:t>
      </w:r>
      <w:r w:rsidR="00311A9F">
        <w:rPr>
          <w:rFonts w:ascii="Cambria" w:hAnsi="Cambria"/>
          <w:sz w:val="24"/>
          <w:szCs w:val="24"/>
          <w:lang w:val="cs-CZ"/>
        </w:rPr>
        <w:t>p</w:t>
      </w:r>
      <w:r w:rsidRPr="00896555">
        <w:rPr>
          <w:rFonts w:ascii="Cambria" w:hAnsi="Cambria"/>
          <w:sz w:val="24"/>
          <w:szCs w:val="24"/>
          <w:lang w:val="cs-CZ"/>
        </w:rPr>
        <w:t>oskytovatele:</w:t>
      </w:r>
    </w:p>
    <w:p w:rsidR="00D25035" w:rsidRDefault="00D25035" w:rsidP="00C52535">
      <w:pPr>
        <w:tabs>
          <w:tab w:val="left" w:pos="3894"/>
        </w:tabs>
        <w:spacing w:before="120" w:after="120"/>
        <w:rPr>
          <w:rFonts w:ascii="Cambria" w:hAnsi="Cambria"/>
          <w:sz w:val="24"/>
          <w:szCs w:val="24"/>
          <w:lang w:val="cs-CZ"/>
        </w:rPr>
      </w:pPr>
    </w:p>
    <w:p w:rsidR="00267880" w:rsidRDefault="00267880" w:rsidP="00C52535">
      <w:pPr>
        <w:tabs>
          <w:tab w:val="left" w:pos="3894"/>
        </w:tabs>
        <w:spacing w:before="120" w:after="120"/>
        <w:rPr>
          <w:rFonts w:ascii="Cambria" w:hAnsi="Cambria"/>
          <w:sz w:val="24"/>
          <w:szCs w:val="24"/>
          <w:lang w:val="cs-CZ"/>
        </w:rPr>
      </w:pPr>
    </w:p>
    <w:p w:rsidR="008F303E" w:rsidRPr="00896555" w:rsidRDefault="00973AF8" w:rsidP="00C52535">
      <w:pPr>
        <w:tabs>
          <w:tab w:val="left" w:pos="3894"/>
        </w:tabs>
        <w:spacing w:before="120" w:after="12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 </w:t>
      </w:r>
    </w:p>
    <w:p w:rsidR="00896555" w:rsidRPr="00896555" w:rsidRDefault="00896555" w:rsidP="00896555">
      <w:pPr>
        <w:tabs>
          <w:tab w:val="left" w:pos="3894"/>
        </w:tabs>
        <w:spacing w:before="120" w:after="120"/>
        <w:rPr>
          <w:rFonts w:ascii="Cambria" w:hAnsi="Cambria"/>
          <w:sz w:val="24"/>
          <w:szCs w:val="24"/>
          <w:lang w:val="cs-CZ"/>
        </w:rPr>
      </w:pPr>
      <w:r w:rsidRPr="00896555">
        <w:rPr>
          <w:rFonts w:ascii="Cambria" w:hAnsi="Cambria"/>
          <w:sz w:val="24"/>
          <w:szCs w:val="24"/>
          <w:lang w:val="cs-CZ"/>
        </w:rPr>
        <w:t>………………………………</w:t>
      </w:r>
      <w:r w:rsidR="00E40670" w:rsidRPr="00896555">
        <w:rPr>
          <w:rFonts w:ascii="Cambria" w:hAnsi="Cambria"/>
          <w:sz w:val="24"/>
          <w:szCs w:val="24"/>
          <w:lang w:val="cs-CZ"/>
        </w:rPr>
        <w:t>……………</w:t>
      </w:r>
      <w:r w:rsidR="00267880">
        <w:rPr>
          <w:rFonts w:ascii="Cambria" w:hAnsi="Cambria"/>
          <w:sz w:val="24"/>
          <w:szCs w:val="24"/>
          <w:lang w:val="cs-CZ"/>
        </w:rPr>
        <w:t>……….</w:t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  <w:t>………………………………</w:t>
      </w:r>
      <w:r w:rsidR="00E40670" w:rsidRPr="00896555">
        <w:rPr>
          <w:rFonts w:ascii="Cambria" w:hAnsi="Cambria"/>
          <w:sz w:val="24"/>
          <w:szCs w:val="24"/>
          <w:lang w:val="cs-CZ"/>
        </w:rPr>
        <w:t>……………</w:t>
      </w:r>
      <w:r w:rsidR="00D3012E">
        <w:rPr>
          <w:rFonts w:ascii="Cambria" w:hAnsi="Cambria"/>
          <w:sz w:val="24"/>
          <w:szCs w:val="24"/>
          <w:lang w:val="cs-CZ"/>
        </w:rPr>
        <w:t>………………</w:t>
      </w:r>
    </w:p>
    <w:p w:rsidR="00896555" w:rsidRPr="00896555" w:rsidRDefault="00896555" w:rsidP="00896555">
      <w:pPr>
        <w:tabs>
          <w:tab w:val="left" w:pos="3894"/>
        </w:tabs>
        <w:spacing w:after="0"/>
        <w:rPr>
          <w:rFonts w:ascii="Cambria" w:hAnsi="Cambria"/>
          <w:sz w:val="24"/>
          <w:szCs w:val="24"/>
          <w:lang w:val="cs-CZ"/>
        </w:rPr>
      </w:pPr>
      <w:r w:rsidRPr="00896555">
        <w:rPr>
          <w:rFonts w:ascii="Cambria" w:hAnsi="Cambria"/>
          <w:sz w:val="24"/>
          <w:szCs w:val="24"/>
          <w:lang w:val="cs-CZ"/>
        </w:rPr>
        <w:t>Brněnské vodárny a kanalizace, a.s.</w:t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Pr="00896555">
        <w:rPr>
          <w:rFonts w:ascii="Cambria" w:hAnsi="Cambria"/>
          <w:sz w:val="24"/>
          <w:szCs w:val="24"/>
          <w:lang w:val="cs-CZ"/>
        </w:rPr>
        <w:tab/>
      </w:r>
      <w:r w:rsidR="00D3012E">
        <w:rPr>
          <w:rFonts w:ascii="Cambria" w:hAnsi="Cambria"/>
          <w:sz w:val="24"/>
          <w:szCs w:val="24"/>
          <w:lang w:val="cs-CZ"/>
        </w:rPr>
        <w:t xml:space="preserve">     </w:t>
      </w:r>
      <w:r w:rsidR="00DC2076">
        <w:rPr>
          <w:rFonts w:ascii="Cambria" w:hAnsi="Cambria"/>
          <w:sz w:val="24"/>
          <w:szCs w:val="24"/>
          <w:lang w:val="cs-CZ"/>
        </w:rPr>
        <w:t xml:space="preserve">       </w:t>
      </w:r>
      <w:r w:rsidR="00D3012E">
        <w:rPr>
          <w:rFonts w:ascii="Cambria" w:hAnsi="Cambria"/>
          <w:sz w:val="24"/>
          <w:szCs w:val="24"/>
          <w:lang w:val="cs-CZ"/>
        </w:rPr>
        <w:t xml:space="preserve">     </w:t>
      </w:r>
      <w:r w:rsidR="00DC2076">
        <w:rPr>
          <w:rFonts w:ascii="Cambria" w:hAnsi="Cambria"/>
          <w:sz w:val="24"/>
          <w:szCs w:val="24"/>
          <w:lang w:val="cs-CZ"/>
        </w:rPr>
        <w:t xml:space="preserve">       </w:t>
      </w:r>
      <w:r w:rsidRPr="00896555">
        <w:rPr>
          <w:rFonts w:ascii="Cambria" w:hAnsi="Cambria"/>
          <w:sz w:val="24"/>
          <w:szCs w:val="24"/>
          <w:lang w:val="cs-CZ"/>
        </w:rPr>
        <w:t>ASG service s.r.o.</w:t>
      </w:r>
    </w:p>
    <w:p w:rsidR="00896555" w:rsidRPr="00896555" w:rsidRDefault="00DC2076" w:rsidP="00896555">
      <w:pPr>
        <w:tabs>
          <w:tab w:val="left" w:pos="3894"/>
        </w:tabs>
        <w:spacing w:after="0"/>
        <w:rPr>
          <w:rFonts w:ascii="Cambria" w:hAnsi="Cambria"/>
          <w:sz w:val="24"/>
          <w:szCs w:val="24"/>
          <w:lang w:val="cs-CZ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311A9F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      </w:t>
      </w:r>
      <w:r w:rsidR="00C37B03">
        <w:rPr>
          <w:rFonts w:asciiTheme="majorHAnsi" w:hAnsiTheme="majorHAnsi"/>
          <w:sz w:val="24"/>
          <w:szCs w:val="24"/>
        </w:rPr>
        <w:t>Mgr. Pavel Sázavský, MBA</w:t>
      </w:r>
      <w:r w:rsidR="00885390">
        <w:rPr>
          <w:rFonts w:asciiTheme="majorHAnsi" w:hAnsiTheme="majorHAnsi"/>
          <w:sz w:val="24"/>
          <w:szCs w:val="24"/>
        </w:rPr>
        <w:tab/>
      </w:r>
      <w:r w:rsidR="00885390">
        <w:rPr>
          <w:rFonts w:asciiTheme="majorHAnsi" w:hAnsiTheme="majorHAnsi"/>
          <w:sz w:val="24"/>
          <w:szCs w:val="24"/>
        </w:rPr>
        <w:tab/>
      </w:r>
      <w:r w:rsidR="00896555" w:rsidRPr="00896555">
        <w:rPr>
          <w:rFonts w:ascii="Cambria" w:hAnsi="Cambria"/>
          <w:sz w:val="24"/>
          <w:szCs w:val="24"/>
          <w:lang w:val="cs-CZ"/>
        </w:rPr>
        <w:tab/>
      </w:r>
      <w:r>
        <w:rPr>
          <w:rFonts w:ascii="Cambria" w:hAnsi="Cambria"/>
          <w:sz w:val="24"/>
          <w:szCs w:val="24"/>
          <w:lang w:val="cs-CZ"/>
        </w:rPr>
        <w:t xml:space="preserve">              </w:t>
      </w:r>
      <w:r w:rsidR="00D3012E">
        <w:rPr>
          <w:rFonts w:ascii="Cambria" w:hAnsi="Cambria"/>
          <w:sz w:val="24"/>
          <w:szCs w:val="24"/>
          <w:lang w:val="cs-CZ"/>
        </w:rPr>
        <w:t xml:space="preserve">         </w:t>
      </w:r>
      <w:r>
        <w:rPr>
          <w:rFonts w:ascii="Cambria" w:hAnsi="Cambria"/>
          <w:sz w:val="24"/>
          <w:szCs w:val="24"/>
          <w:lang w:val="cs-CZ"/>
        </w:rPr>
        <w:t xml:space="preserve">    </w:t>
      </w:r>
      <w:r w:rsidR="00896555" w:rsidRPr="00896555">
        <w:rPr>
          <w:rFonts w:ascii="Cambria" w:hAnsi="Cambria"/>
          <w:sz w:val="24"/>
          <w:szCs w:val="24"/>
          <w:lang w:val="cs-CZ"/>
        </w:rPr>
        <w:t>Patrik Bazala</w:t>
      </w:r>
    </w:p>
    <w:p w:rsidR="00896555" w:rsidRPr="00896555" w:rsidRDefault="00DC2076" w:rsidP="00896555">
      <w:pPr>
        <w:tabs>
          <w:tab w:val="left" w:pos="3894"/>
        </w:tabs>
        <w:spacing w:after="0"/>
        <w:rPr>
          <w:rFonts w:ascii="Cambria" w:hAnsi="Cambria"/>
          <w:sz w:val="24"/>
          <w:szCs w:val="24"/>
          <w:lang w:val="cs-CZ"/>
        </w:rPr>
      </w:pPr>
      <w:r>
        <w:rPr>
          <w:rFonts w:ascii="Cambria" w:hAnsi="Cambria"/>
          <w:sz w:val="24"/>
          <w:szCs w:val="24"/>
          <w:lang w:val="cs-CZ"/>
        </w:rPr>
        <w:t xml:space="preserve">    </w:t>
      </w:r>
      <w:r w:rsidR="00311A9F">
        <w:rPr>
          <w:rFonts w:ascii="Cambria" w:hAnsi="Cambria"/>
          <w:sz w:val="24"/>
          <w:szCs w:val="24"/>
          <w:lang w:val="cs-CZ"/>
        </w:rPr>
        <w:t xml:space="preserve"> </w:t>
      </w:r>
      <w:r>
        <w:rPr>
          <w:rFonts w:ascii="Cambria" w:hAnsi="Cambria"/>
          <w:sz w:val="24"/>
          <w:szCs w:val="24"/>
          <w:lang w:val="cs-CZ"/>
        </w:rPr>
        <w:t xml:space="preserve">    </w:t>
      </w:r>
      <w:r w:rsidR="000A00F1">
        <w:rPr>
          <w:rFonts w:ascii="Cambria" w:hAnsi="Cambria"/>
          <w:sz w:val="24"/>
          <w:szCs w:val="24"/>
          <w:lang w:val="cs-CZ"/>
        </w:rPr>
        <w:t>předseda představenstva</w:t>
      </w:r>
      <w:r w:rsidR="00896555" w:rsidRPr="00896555">
        <w:rPr>
          <w:rFonts w:ascii="Cambria" w:hAnsi="Cambria"/>
          <w:sz w:val="24"/>
          <w:szCs w:val="24"/>
          <w:lang w:val="cs-CZ"/>
        </w:rPr>
        <w:tab/>
      </w:r>
      <w:r w:rsidR="00896555" w:rsidRPr="00896555">
        <w:rPr>
          <w:rFonts w:ascii="Cambria" w:hAnsi="Cambria"/>
          <w:sz w:val="24"/>
          <w:szCs w:val="24"/>
          <w:lang w:val="cs-CZ"/>
        </w:rPr>
        <w:tab/>
      </w:r>
      <w:r w:rsidR="00896555" w:rsidRPr="00896555">
        <w:rPr>
          <w:rFonts w:ascii="Cambria" w:hAnsi="Cambria"/>
          <w:sz w:val="24"/>
          <w:szCs w:val="24"/>
          <w:lang w:val="cs-CZ"/>
        </w:rPr>
        <w:tab/>
      </w:r>
      <w:r>
        <w:rPr>
          <w:rFonts w:ascii="Cambria" w:hAnsi="Cambria"/>
          <w:sz w:val="24"/>
          <w:szCs w:val="24"/>
          <w:lang w:val="cs-CZ"/>
        </w:rPr>
        <w:t xml:space="preserve">                </w:t>
      </w:r>
      <w:r w:rsidR="00D3012E">
        <w:rPr>
          <w:rFonts w:ascii="Cambria" w:hAnsi="Cambria"/>
          <w:sz w:val="24"/>
          <w:szCs w:val="24"/>
          <w:lang w:val="cs-CZ"/>
        </w:rPr>
        <w:t xml:space="preserve">         </w:t>
      </w:r>
      <w:r>
        <w:rPr>
          <w:rFonts w:ascii="Cambria" w:hAnsi="Cambria"/>
          <w:sz w:val="24"/>
          <w:szCs w:val="24"/>
          <w:lang w:val="cs-CZ"/>
        </w:rPr>
        <w:t xml:space="preserve">      </w:t>
      </w:r>
      <w:r w:rsidR="00896555" w:rsidRPr="00896555">
        <w:rPr>
          <w:rFonts w:ascii="Cambria" w:hAnsi="Cambria"/>
          <w:sz w:val="24"/>
          <w:szCs w:val="24"/>
          <w:lang w:val="cs-CZ"/>
        </w:rPr>
        <w:t>jednatel</w:t>
      </w:r>
    </w:p>
    <w:sectPr w:rsidR="00896555" w:rsidRPr="00896555" w:rsidSect="00361F61">
      <w:footerReference w:type="even" r:id="rId8"/>
      <w:footerReference w:type="default" r:id="rId9"/>
      <w:footerReference w:type="first" r:id="rId10"/>
      <w:pgSz w:w="11906" w:h="16838"/>
      <w:pgMar w:top="1276" w:right="1134" w:bottom="1418" w:left="1134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20C" w:rsidRDefault="00D4720C">
      <w:r>
        <w:separator/>
      </w:r>
    </w:p>
  </w:endnote>
  <w:endnote w:type="continuationSeparator" w:id="0">
    <w:p w:rsidR="00D4720C" w:rsidRDefault="00D4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90" w:rsidRDefault="00885390" w:rsidP="00A122C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85390" w:rsidRDefault="008853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60686353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85390" w:rsidRPr="007573C2" w:rsidRDefault="00885390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7573C2">
          <w:rPr>
            <w:rFonts w:asciiTheme="majorHAnsi" w:hAnsiTheme="majorHAnsi"/>
            <w:sz w:val="24"/>
            <w:szCs w:val="24"/>
          </w:rPr>
          <w:fldChar w:fldCharType="begin"/>
        </w:r>
        <w:r w:rsidRPr="007573C2">
          <w:rPr>
            <w:rFonts w:asciiTheme="majorHAnsi" w:hAnsiTheme="majorHAnsi"/>
            <w:sz w:val="24"/>
            <w:szCs w:val="24"/>
          </w:rPr>
          <w:instrText>PAGE   \* MERGEFORMAT</w:instrText>
        </w:r>
        <w:r w:rsidRPr="007573C2">
          <w:rPr>
            <w:rFonts w:asciiTheme="majorHAnsi" w:hAnsiTheme="majorHAnsi"/>
            <w:sz w:val="24"/>
            <w:szCs w:val="24"/>
          </w:rPr>
          <w:fldChar w:fldCharType="separate"/>
        </w:r>
        <w:r w:rsidR="00155C83" w:rsidRPr="00155C83">
          <w:rPr>
            <w:rFonts w:asciiTheme="majorHAnsi" w:hAnsiTheme="majorHAnsi"/>
            <w:noProof/>
            <w:sz w:val="24"/>
            <w:szCs w:val="24"/>
            <w:lang w:val="cs-CZ"/>
          </w:rPr>
          <w:t>2</w:t>
        </w:r>
        <w:r w:rsidRPr="007573C2">
          <w:rPr>
            <w:rFonts w:asciiTheme="majorHAnsi" w:hAnsiTheme="majorHAnsi"/>
            <w:sz w:val="24"/>
            <w:szCs w:val="24"/>
          </w:rPr>
          <w:fldChar w:fldCharType="end"/>
        </w:r>
      </w:p>
    </w:sdtContent>
  </w:sdt>
  <w:p w:rsidR="00885390" w:rsidRPr="004919C2" w:rsidRDefault="00885390" w:rsidP="00C37EFF">
    <w:pPr>
      <w:pStyle w:val="Zpat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28908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85390" w:rsidRPr="00896555" w:rsidRDefault="00885390">
        <w:pPr>
          <w:pStyle w:val="Zpat"/>
          <w:jc w:val="center"/>
          <w:rPr>
            <w:rFonts w:ascii="Times New Roman" w:hAnsi="Times New Roman"/>
          </w:rPr>
        </w:pPr>
        <w:r w:rsidRPr="00896555">
          <w:rPr>
            <w:rFonts w:ascii="Times New Roman" w:hAnsi="Times New Roman"/>
          </w:rPr>
          <w:fldChar w:fldCharType="begin"/>
        </w:r>
        <w:r w:rsidRPr="00896555">
          <w:rPr>
            <w:rFonts w:ascii="Times New Roman" w:hAnsi="Times New Roman"/>
          </w:rPr>
          <w:instrText>PAGE   \* MERGEFORMAT</w:instrText>
        </w:r>
        <w:r w:rsidRPr="00896555">
          <w:rPr>
            <w:rFonts w:ascii="Times New Roman" w:hAnsi="Times New Roman"/>
          </w:rPr>
          <w:fldChar w:fldCharType="separate"/>
        </w:r>
        <w:r w:rsidR="00155C83" w:rsidRPr="00155C83">
          <w:rPr>
            <w:rFonts w:ascii="Times New Roman" w:hAnsi="Times New Roman"/>
            <w:noProof/>
            <w:lang w:val="cs-CZ"/>
          </w:rPr>
          <w:t>1</w:t>
        </w:r>
        <w:r w:rsidRPr="00896555">
          <w:rPr>
            <w:rFonts w:ascii="Times New Roman" w:hAnsi="Times New Roman"/>
          </w:rPr>
          <w:fldChar w:fldCharType="end"/>
        </w:r>
      </w:p>
    </w:sdtContent>
  </w:sdt>
  <w:p w:rsidR="00885390" w:rsidRDefault="008853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20C" w:rsidRDefault="00D4720C">
      <w:r>
        <w:separator/>
      </w:r>
    </w:p>
  </w:footnote>
  <w:footnote w:type="continuationSeparator" w:id="0">
    <w:p w:rsidR="00D4720C" w:rsidRDefault="00D47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977"/>
    <w:multiLevelType w:val="hybridMultilevel"/>
    <w:tmpl w:val="30FA5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6B03"/>
    <w:multiLevelType w:val="hybridMultilevel"/>
    <w:tmpl w:val="DBB40CBE"/>
    <w:lvl w:ilvl="0" w:tplc="37087C52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55863"/>
    <w:multiLevelType w:val="hybridMultilevel"/>
    <w:tmpl w:val="29FACAB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B47523"/>
    <w:multiLevelType w:val="hybridMultilevel"/>
    <w:tmpl w:val="3E3E2502"/>
    <w:lvl w:ilvl="0" w:tplc="04050003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" w15:restartNumberingAfterBreak="0">
    <w:nsid w:val="23164CF4"/>
    <w:multiLevelType w:val="hybridMultilevel"/>
    <w:tmpl w:val="C082F0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A9C3A8B"/>
    <w:multiLevelType w:val="hybridMultilevel"/>
    <w:tmpl w:val="E6B6660C"/>
    <w:lvl w:ilvl="0" w:tplc="E57692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0F3F11"/>
    <w:multiLevelType w:val="hybridMultilevel"/>
    <w:tmpl w:val="5AB6718E"/>
    <w:lvl w:ilvl="0" w:tplc="D5C2027C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28331F"/>
    <w:multiLevelType w:val="hybridMultilevel"/>
    <w:tmpl w:val="BA327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97C5D"/>
    <w:multiLevelType w:val="multilevel"/>
    <w:tmpl w:val="717AC7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B13C56"/>
    <w:multiLevelType w:val="hybridMultilevel"/>
    <w:tmpl w:val="E1C877E6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FCB44A9"/>
    <w:multiLevelType w:val="hybridMultilevel"/>
    <w:tmpl w:val="B8B6A6E2"/>
    <w:lvl w:ilvl="0" w:tplc="C8BEA7A6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1" w15:restartNumberingAfterBreak="0">
    <w:nsid w:val="6A88245A"/>
    <w:multiLevelType w:val="hybridMultilevel"/>
    <w:tmpl w:val="9BCA2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E1"/>
    <w:rsid w:val="000059E7"/>
    <w:rsid w:val="00010B45"/>
    <w:rsid w:val="0001422D"/>
    <w:rsid w:val="000159F0"/>
    <w:rsid w:val="00021108"/>
    <w:rsid w:val="000214D4"/>
    <w:rsid w:val="00022EA8"/>
    <w:rsid w:val="000276E7"/>
    <w:rsid w:val="00033837"/>
    <w:rsid w:val="000408CA"/>
    <w:rsid w:val="0004593A"/>
    <w:rsid w:val="00051808"/>
    <w:rsid w:val="00053ABD"/>
    <w:rsid w:val="00055C29"/>
    <w:rsid w:val="0005733C"/>
    <w:rsid w:val="00073656"/>
    <w:rsid w:val="00075018"/>
    <w:rsid w:val="00081140"/>
    <w:rsid w:val="00087618"/>
    <w:rsid w:val="00090CEA"/>
    <w:rsid w:val="000A00F1"/>
    <w:rsid w:val="000A1B42"/>
    <w:rsid w:val="000B50DB"/>
    <w:rsid w:val="000B7122"/>
    <w:rsid w:val="000C2C59"/>
    <w:rsid w:val="000E0FCC"/>
    <w:rsid w:val="000E6FCA"/>
    <w:rsid w:val="000F4AA2"/>
    <w:rsid w:val="0010509D"/>
    <w:rsid w:val="0011277E"/>
    <w:rsid w:val="001201EB"/>
    <w:rsid w:val="00120E6D"/>
    <w:rsid w:val="00137E0F"/>
    <w:rsid w:val="001421BB"/>
    <w:rsid w:val="00142B18"/>
    <w:rsid w:val="00145010"/>
    <w:rsid w:val="00153557"/>
    <w:rsid w:val="00154666"/>
    <w:rsid w:val="00155C83"/>
    <w:rsid w:val="00156C77"/>
    <w:rsid w:val="001626DA"/>
    <w:rsid w:val="00170383"/>
    <w:rsid w:val="00171B45"/>
    <w:rsid w:val="0018192D"/>
    <w:rsid w:val="001834D4"/>
    <w:rsid w:val="001864C8"/>
    <w:rsid w:val="001A211E"/>
    <w:rsid w:val="001C56F7"/>
    <w:rsid w:val="001D086E"/>
    <w:rsid w:val="001D5338"/>
    <w:rsid w:val="001D7D64"/>
    <w:rsid w:val="001E1598"/>
    <w:rsid w:val="001E346A"/>
    <w:rsid w:val="001F25BE"/>
    <w:rsid w:val="001F2A52"/>
    <w:rsid w:val="001F5501"/>
    <w:rsid w:val="001F6A09"/>
    <w:rsid w:val="001F6D02"/>
    <w:rsid w:val="0020045B"/>
    <w:rsid w:val="00200F85"/>
    <w:rsid w:val="002139C9"/>
    <w:rsid w:val="0021632A"/>
    <w:rsid w:val="00220043"/>
    <w:rsid w:val="00221F36"/>
    <w:rsid w:val="00223FB5"/>
    <w:rsid w:val="0022466F"/>
    <w:rsid w:val="00224967"/>
    <w:rsid w:val="00237DBD"/>
    <w:rsid w:val="00241307"/>
    <w:rsid w:val="00244F05"/>
    <w:rsid w:val="002574D9"/>
    <w:rsid w:val="0026007A"/>
    <w:rsid w:val="0026451C"/>
    <w:rsid w:val="002657B0"/>
    <w:rsid w:val="00267880"/>
    <w:rsid w:val="00267D34"/>
    <w:rsid w:val="0027380B"/>
    <w:rsid w:val="0027648D"/>
    <w:rsid w:val="00282982"/>
    <w:rsid w:val="00284438"/>
    <w:rsid w:val="0029054F"/>
    <w:rsid w:val="00291A56"/>
    <w:rsid w:val="002933F9"/>
    <w:rsid w:val="002A798A"/>
    <w:rsid w:val="002B379E"/>
    <w:rsid w:val="002B546C"/>
    <w:rsid w:val="002C06E6"/>
    <w:rsid w:val="002C5291"/>
    <w:rsid w:val="002D2ABD"/>
    <w:rsid w:val="002D3BF4"/>
    <w:rsid w:val="002E64F3"/>
    <w:rsid w:val="00303859"/>
    <w:rsid w:val="00311A9F"/>
    <w:rsid w:val="00317EBE"/>
    <w:rsid w:val="00326A7A"/>
    <w:rsid w:val="00330DB4"/>
    <w:rsid w:val="003518F2"/>
    <w:rsid w:val="00354B81"/>
    <w:rsid w:val="00361F61"/>
    <w:rsid w:val="003650AD"/>
    <w:rsid w:val="00370CA0"/>
    <w:rsid w:val="00371DF3"/>
    <w:rsid w:val="00373EE3"/>
    <w:rsid w:val="003749B8"/>
    <w:rsid w:val="00374AA0"/>
    <w:rsid w:val="00380817"/>
    <w:rsid w:val="00392271"/>
    <w:rsid w:val="00395CE4"/>
    <w:rsid w:val="003B4078"/>
    <w:rsid w:val="003B476D"/>
    <w:rsid w:val="003C5BA4"/>
    <w:rsid w:val="003C6262"/>
    <w:rsid w:val="003D076C"/>
    <w:rsid w:val="003E738B"/>
    <w:rsid w:val="003F1126"/>
    <w:rsid w:val="003F4EAD"/>
    <w:rsid w:val="003F675B"/>
    <w:rsid w:val="003F6D3B"/>
    <w:rsid w:val="00402AAC"/>
    <w:rsid w:val="00415706"/>
    <w:rsid w:val="00417BE3"/>
    <w:rsid w:val="004206A5"/>
    <w:rsid w:val="00427FF3"/>
    <w:rsid w:val="0044272C"/>
    <w:rsid w:val="004521FE"/>
    <w:rsid w:val="00454CB1"/>
    <w:rsid w:val="00457554"/>
    <w:rsid w:val="004706AB"/>
    <w:rsid w:val="00472B58"/>
    <w:rsid w:val="004831DA"/>
    <w:rsid w:val="004850B7"/>
    <w:rsid w:val="004919C2"/>
    <w:rsid w:val="00493D11"/>
    <w:rsid w:val="004A2AAC"/>
    <w:rsid w:val="004A2AE1"/>
    <w:rsid w:val="004A4443"/>
    <w:rsid w:val="004A52C1"/>
    <w:rsid w:val="004B1561"/>
    <w:rsid w:val="004B268E"/>
    <w:rsid w:val="004B6E5F"/>
    <w:rsid w:val="004B74D2"/>
    <w:rsid w:val="004C0A17"/>
    <w:rsid w:val="004C2F53"/>
    <w:rsid w:val="004C4FC4"/>
    <w:rsid w:val="004C7196"/>
    <w:rsid w:val="004C727D"/>
    <w:rsid w:val="004D2999"/>
    <w:rsid w:val="004D59CA"/>
    <w:rsid w:val="004D692F"/>
    <w:rsid w:val="004D7541"/>
    <w:rsid w:val="004D7A81"/>
    <w:rsid w:val="004E11F0"/>
    <w:rsid w:val="004E236C"/>
    <w:rsid w:val="00514CB2"/>
    <w:rsid w:val="00520BA7"/>
    <w:rsid w:val="00524CB3"/>
    <w:rsid w:val="00530D22"/>
    <w:rsid w:val="00533B43"/>
    <w:rsid w:val="00534EC8"/>
    <w:rsid w:val="00536AF2"/>
    <w:rsid w:val="00537F66"/>
    <w:rsid w:val="00552794"/>
    <w:rsid w:val="0055402D"/>
    <w:rsid w:val="00556A23"/>
    <w:rsid w:val="005671B7"/>
    <w:rsid w:val="00572D9A"/>
    <w:rsid w:val="00596C87"/>
    <w:rsid w:val="005A371B"/>
    <w:rsid w:val="005B37C8"/>
    <w:rsid w:val="005B5436"/>
    <w:rsid w:val="005C0168"/>
    <w:rsid w:val="005F7948"/>
    <w:rsid w:val="005F7D66"/>
    <w:rsid w:val="00605B82"/>
    <w:rsid w:val="006154D6"/>
    <w:rsid w:val="00623392"/>
    <w:rsid w:val="00633424"/>
    <w:rsid w:val="00637565"/>
    <w:rsid w:val="0064510C"/>
    <w:rsid w:val="00652602"/>
    <w:rsid w:val="006574CA"/>
    <w:rsid w:val="00657E1C"/>
    <w:rsid w:val="00671E18"/>
    <w:rsid w:val="00681F60"/>
    <w:rsid w:val="0068308F"/>
    <w:rsid w:val="00686839"/>
    <w:rsid w:val="00691F2F"/>
    <w:rsid w:val="006A145A"/>
    <w:rsid w:val="006A2CFD"/>
    <w:rsid w:val="006A3AFB"/>
    <w:rsid w:val="006A4A0E"/>
    <w:rsid w:val="006A60F9"/>
    <w:rsid w:val="006A7F4E"/>
    <w:rsid w:val="006B1940"/>
    <w:rsid w:val="006B5575"/>
    <w:rsid w:val="006C6B92"/>
    <w:rsid w:val="006E21DA"/>
    <w:rsid w:val="007050CB"/>
    <w:rsid w:val="007052E2"/>
    <w:rsid w:val="00711BB9"/>
    <w:rsid w:val="00717F56"/>
    <w:rsid w:val="00720256"/>
    <w:rsid w:val="00726B54"/>
    <w:rsid w:val="00726F21"/>
    <w:rsid w:val="007474D7"/>
    <w:rsid w:val="00753226"/>
    <w:rsid w:val="00756896"/>
    <w:rsid w:val="007573C2"/>
    <w:rsid w:val="007735C0"/>
    <w:rsid w:val="0077547E"/>
    <w:rsid w:val="00782397"/>
    <w:rsid w:val="0078339E"/>
    <w:rsid w:val="0078458A"/>
    <w:rsid w:val="007903C1"/>
    <w:rsid w:val="00790CC0"/>
    <w:rsid w:val="007A63DB"/>
    <w:rsid w:val="007A74AF"/>
    <w:rsid w:val="007B1013"/>
    <w:rsid w:val="007C4991"/>
    <w:rsid w:val="007C4BD3"/>
    <w:rsid w:val="007D08CF"/>
    <w:rsid w:val="007E0885"/>
    <w:rsid w:val="007E3020"/>
    <w:rsid w:val="007F664C"/>
    <w:rsid w:val="00802C64"/>
    <w:rsid w:val="00811C21"/>
    <w:rsid w:val="00817C64"/>
    <w:rsid w:val="00817DF3"/>
    <w:rsid w:val="008201D3"/>
    <w:rsid w:val="00823D7D"/>
    <w:rsid w:val="0084009C"/>
    <w:rsid w:val="00844ED1"/>
    <w:rsid w:val="00857611"/>
    <w:rsid w:val="00873B5F"/>
    <w:rsid w:val="0087731E"/>
    <w:rsid w:val="00882439"/>
    <w:rsid w:val="00885390"/>
    <w:rsid w:val="00885AE5"/>
    <w:rsid w:val="00887E33"/>
    <w:rsid w:val="00894058"/>
    <w:rsid w:val="00896555"/>
    <w:rsid w:val="008A5A81"/>
    <w:rsid w:val="008B0D57"/>
    <w:rsid w:val="008B1C23"/>
    <w:rsid w:val="008B350B"/>
    <w:rsid w:val="008D3F6F"/>
    <w:rsid w:val="008D41DA"/>
    <w:rsid w:val="008D59BB"/>
    <w:rsid w:val="008E4E8A"/>
    <w:rsid w:val="008F119F"/>
    <w:rsid w:val="008F303E"/>
    <w:rsid w:val="0090032C"/>
    <w:rsid w:val="00901C1B"/>
    <w:rsid w:val="00901D3C"/>
    <w:rsid w:val="009068A8"/>
    <w:rsid w:val="00911EA7"/>
    <w:rsid w:val="00915F67"/>
    <w:rsid w:val="0092332F"/>
    <w:rsid w:val="009269EB"/>
    <w:rsid w:val="009369A8"/>
    <w:rsid w:val="009519F4"/>
    <w:rsid w:val="009605D8"/>
    <w:rsid w:val="00973AF8"/>
    <w:rsid w:val="00980848"/>
    <w:rsid w:val="00981D72"/>
    <w:rsid w:val="009A2328"/>
    <w:rsid w:val="009B354C"/>
    <w:rsid w:val="009B7920"/>
    <w:rsid w:val="009B7D4D"/>
    <w:rsid w:val="009C0882"/>
    <w:rsid w:val="009C1612"/>
    <w:rsid w:val="009C2DAB"/>
    <w:rsid w:val="009C35F8"/>
    <w:rsid w:val="009D0300"/>
    <w:rsid w:val="009D1088"/>
    <w:rsid w:val="009D6EDE"/>
    <w:rsid w:val="009E6F6B"/>
    <w:rsid w:val="009F0CF4"/>
    <w:rsid w:val="009F192C"/>
    <w:rsid w:val="009F2DDD"/>
    <w:rsid w:val="009F3EC3"/>
    <w:rsid w:val="009F7864"/>
    <w:rsid w:val="00A01507"/>
    <w:rsid w:val="00A122C8"/>
    <w:rsid w:val="00A306D2"/>
    <w:rsid w:val="00A3732E"/>
    <w:rsid w:val="00A40FF5"/>
    <w:rsid w:val="00A444DE"/>
    <w:rsid w:val="00A45F5C"/>
    <w:rsid w:val="00A5456D"/>
    <w:rsid w:val="00A616EB"/>
    <w:rsid w:val="00A64357"/>
    <w:rsid w:val="00A652E9"/>
    <w:rsid w:val="00A84F8C"/>
    <w:rsid w:val="00A91215"/>
    <w:rsid w:val="00AA261C"/>
    <w:rsid w:val="00AA7F48"/>
    <w:rsid w:val="00AB0347"/>
    <w:rsid w:val="00AB36B6"/>
    <w:rsid w:val="00AB3746"/>
    <w:rsid w:val="00AB748C"/>
    <w:rsid w:val="00AC0E28"/>
    <w:rsid w:val="00AC24DA"/>
    <w:rsid w:val="00AC6888"/>
    <w:rsid w:val="00AC6AE7"/>
    <w:rsid w:val="00AD0A97"/>
    <w:rsid w:val="00AD408E"/>
    <w:rsid w:val="00AE378F"/>
    <w:rsid w:val="00AE4AD4"/>
    <w:rsid w:val="00AF0A20"/>
    <w:rsid w:val="00AF33F3"/>
    <w:rsid w:val="00AF66C4"/>
    <w:rsid w:val="00B07BD7"/>
    <w:rsid w:val="00B207F5"/>
    <w:rsid w:val="00B21B6D"/>
    <w:rsid w:val="00B2436B"/>
    <w:rsid w:val="00B2558B"/>
    <w:rsid w:val="00B27120"/>
    <w:rsid w:val="00B32049"/>
    <w:rsid w:val="00B36327"/>
    <w:rsid w:val="00B5505E"/>
    <w:rsid w:val="00B56BEB"/>
    <w:rsid w:val="00B62EA6"/>
    <w:rsid w:val="00B639E3"/>
    <w:rsid w:val="00B75A96"/>
    <w:rsid w:val="00B81F8F"/>
    <w:rsid w:val="00B86B11"/>
    <w:rsid w:val="00B96E33"/>
    <w:rsid w:val="00BA2227"/>
    <w:rsid w:val="00BA7720"/>
    <w:rsid w:val="00BA7B69"/>
    <w:rsid w:val="00BB045C"/>
    <w:rsid w:val="00BB1A35"/>
    <w:rsid w:val="00BB3F21"/>
    <w:rsid w:val="00BE1140"/>
    <w:rsid w:val="00BE4440"/>
    <w:rsid w:val="00BF3AFD"/>
    <w:rsid w:val="00BF78B3"/>
    <w:rsid w:val="00C01081"/>
    <w:rsid w:val="00C1372C"/>
    <w:rsid w:val="00C161E3"/>
    <w:rsid w:val="00C3101F"/>
    <w:rsid w:val="00C3129D"/>
    <w:rsid w:val="00C3524A"/>
    <w:rsid w:val="00C35DB7"/>
    <w:rsid w:val="00C37B03"/>
    <w:rsid w:val="00C37EFF"/>
    <w:rsid w:val="00C412AD"/>
    <w:rsid w:val="00C52535"/>
    <w:rsid w:val="00C53B52"/>
    <w:rsid w:val="00C54ACB"/>
    <w:rsid w:val="00C735A8"/>
    <w:rsid w:val="00C76391"/>
    <w:rsid w:val="00C84A29"/>
    <w:rsid w:val="00C92EAF"/>
    <w:rsid w:val="00CA01AC"/>
    <w:rsid w:val="00CA7859"/>
    <w:rsid w:val="00CB48F6"/>
    <w:rsid w:val="00CB4F7E"/>
    <w:rsid w:val="00CC12F5"/>
    <w:rsid w:val="00CE534E"/>
    <w:rsid w:val="00CF4D63"/>
    <w:rsid w:val="00D048D1"/>
    <w:rsid w:val="00D07B2B"/>
    <w:rsid w:val="00D1002D"/>
    <w:rsid w:val="00D1061D"/>
    <w:rsid w:val="00D12B17"/>
    <w:rsid w:val="00D152CB"/>
    <w:rsid w:val="00D16D29"/>
    <w:rsid w:val="00D212DB"/>
    <w:rsid w:val="00D25035"/>
    <w:rsid w:val="00D3012E"/>
    <w:rsid w:val="00D36782"/>
    <w:rsid w:val="00D41B35"/>
    <w:rsid w:val="00D43F39"/>
    <w:rsid w:val="00D4720C"/>
    <w:rsid w:val="00D538DD"/>
    <w:rsid w:val="00D57581"/>
    <w:rsid w:val="00D71A03"/>
    <w:rsid w:val="00D757F7"/>
    <w:rsid w:val="00D76BD0"/>
    <w:rsid w:val="00D77014"/>
    <w:rsid w:val="00D819AD"/>
    <w:rsid w:val="00D8406F"/>
    <w:rsid w:val="00D85FE0"/>
    <w:rsid w:val="00D9030F"/>
    <w:rsid w:val="00D92B2B"/>
    <w:rsid w:val="00D97608"/>
    <w:rsid w:val="00DC2076"/>
    <w:rsid w:val="00DC2BA2"/>
    <w:rsid w:val="00DE328D"/>
    <w:rsid w:val="00DF580A"/>
    <w:rsid w:val="00E10DA9"/>
    <w:rsid w:val="00E141B6"/>
    <w:rsid w:val="00E23216"/>
    <w:rsid w:val="00E32022"/>
    <w:rsid w:val="00E346BB"/>
    <w:rsid w:val="00E40670"/>
    <w:rsid w:val="00E40AD5"/>
    <w:rsid w:val="00E40D67"/>
    <w:rsid w:val="00E61FD2"/>
    <w:rsid w:val="00E646DF"/>
    <w:rsid w:val="00E725D3"/>
    <w:rsid w:val="00E8318C"/>
    <w:rsid w:val="00E838CC"/>
    <w:rsid w:val="00EB0D80"/>
    <w:rsid w:val="00EB44E0"/>
    <w:rsid w:val="00EC4AE2"/>
    <w:rsid w:val="00ED1E8F"/>
    <w:rsid w:val="00F07FB2"/>
    <w:rsid w:val="00F107F2"/>
    <w:rsid w:val="00F13A14"/>
    <w:rsid w:val="00F163D3"/>
    <w:rsid w:val="00F209D4"/>
    <w:rsid w:val="00F2456C"/>
    <w:rsid w:val="00F325E2"/>
    <w:rsid w:val="00F333E0"/>
    <w:rsid w:val="00F416A8"/>
    <w:rsid w:val="00F44342"/>
    <w:rsid w:val="00F454D9"/>
    <w:rsid w:val="00F46202"/>
    <w:rsid w:val="00F468F0"/>
    <w:rsid w:val="00F506B9"/>
    <w:rsid w:val="00F6324C"/>
    <w:rsid w:val="00F64FE8"/>
    <w:rsid w:val="00F65AAC"/>
    <w:rsid w:val="00F65D10"/>
    <w:rsid w:val="00F77C02"/>
    <w:rsid w:val="00F83025"/>
    <w:rsid w:val="00F86DE4"/>
    <w:rsid w:val="00F90FEE"/>
    <w:rsid w:val="00F92181"/>
    <w:rsid w:val="00F962DE"/>
    <w:rsid w:val="00F965E0"/>
    <w:rsid w:val="00FB55F1"/>
    <w:rsid w:val="00FC6CF5"/>
    <w:rsid w:val="00FC7DF0"/>
    <w:rsid w:val="00FD406A"/>
    <w:rsid w:val="00FD5E99"/>
    <w:rsid w:val="00FE2346"/>
    <w:rsid w:val="00FE3872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132DE8"/>
  <w15:docId w15:val="{775CA3BC-434B-4253-8489-486240D2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7920"/>
    <w:pPr>
      <w:spacing w:after="200" w:line="276" w:lineRule="auto"/>
    </w:pPr>
    <w:rPr>
      <w:sz w:val="22"/>
      <w:szCs w:val="22"/>
      <w:lang w:val="it-IT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9030F"/>
    <w:pPr>
      <w:ind w:left="720"/>
      <w:contextualSpacing/>
    </w:pPr>
  </w:style>
  <w:style w:type="table" w:styleId="Mkatabulky">
    <w:name w:val="Table Grid"/>
    <w:basedOn w:val="Normlntabulka"/>
    <w:uiPriority w:val="99"/>
    <w:rsid w:val="00F8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84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84F8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919C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D71A03"/>
    <w:rPr>
      <w:rFonts w:cs="Times New Roman"/>
      <w:lang w:val="it-IT" w:eastAsia="en-US"/>
    </w:rPr>
  </w:style>
  <w:style w:type="paragraph" w:styleId="Zpat">
    <w:name w:val="footer"/>
    <w:basedOn w:val="Normln"/>
    <w:link w:val="ZpatChar"/>
    <w:uiPriority w:val="99"/>
    <w:rsid w:val="004919C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71A03"/>
    <w:rPr>
      <w:rFonts w:cs="Times New Roman"/>
      <w:lang w:val="it-IT" w:eastAsia="en-US"/>
    </w:rPr>
  </w:style>
  <w:style w:type="character" w:styleId="slostrnky">
    <w:name w:val="page number"/>
    <w:uiPriority w:val="99"/>
    <w:rsid w:val="00C37EFF"/>
    <w:rPr>
      <w:rFonts w:cs="Times New Roman"/>
    </w:rPr>
  </w:style>
  <w:style w:type="character" w:styleId="Odkaznakoment">
    <w:name w:val="annotation reference"/>
    <w:uiPriority w:val="99"/>
    <w:semiHidden/>
    <w:rsid w:val="006830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8308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04593A"/>
    <w:rPr>
      <w:rFonts w:cs="Times New Roman"/>
      <w:sz w:val="20"/>
      <w:szCs w:val="20"/>
      <w:lang w:val="it-IT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8308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04593A"/>
    <w:rPr>
      <w:rFonts w:cs="Times New Roman"/>
      <w:b/>
      <w:bCs/>
      <w:sz w:val="20"/>
      <w:szCs w:val="20"/>
      <w:lang w:val="it-IT" w:eastAsia="en-US"/>
    </w:rPr>
  </w:style>
  <w:style w:type="paragraph" w:customStyle="1" w:styleId="02Nadpis">
    <w:name w:val="02 Nadpis"/>
    <w:basedOn w:val="Normln"/>
    <w:link w:val="02NadpisChar"/>
    <w:qFormat/>
    <w:rsid w:val="008B0D57"/>
    <w:pPr>
      <w:spacing w:after="360"/>
    </w:pPr>
    <w:rPr>
      <w:rFonts w:eastAsia="Times New Roman"/>
      <w:b/>
      <w:sz w:val="32"/>
      <w:szCs w:val="32"/>
      <w:lang w:val="cs-CZ" w:eastAsia="cs-CZ"/>
    </w:rPr>
  </w:style>
  <w:style w:type="character" w:customStyle="1" w:styleId="02NadpisChar">
    <w:name w:val="02 Nadpis Char"/>
    <w:link w:val="02Nadpis"/>
    <w:rsid w:val="008B0D57"/>
    <w:rPr>
      <w:rFonts w:eastAsia="Times New Roman"/>
      <w:b/>
      <w:sz w:val="32"/>
      <w:szCs w:val="32"/>
    </w:rPr>
  </w:style>
  <w:style w:type="character" w:customStyle="1" w:styleId="OdstavecseseznamemChar">
    <w:name w:val="Odstavec se seznamem Char"/>
    <w:link w:val="Odstavecseseznamem"/>
    <w:uiPriority w:val="34"/>
    <w:locked/>
    <w:rsid w:val="001421BB"/>
    <w:rPr>
      <w:sz w:val="22"/>
      <w:szCs w:val="22"/>
      <w:lang w:val="it-IT" w:eastAsia="en-US"/>
    </w:rPr>
  </w:style>
  <w:style w:type="character" w:styleId="Siln">
    <w:name w:val="Strong"/>
    <w:basedOn w:val="Standardnpsmoodstavce"/>
    <w:uiPriority w:val="22"/>
    <w:qFormat/>
    <w:locked/>
    <w:rsid w:val="001E1598"/>
    <w:rPr>
      <w:b/>
      <w:bCs/>
    </w:rPr>
  </w:style>
  <w:style w:type="paragraph" w:customStyle="1" w:styleId="Normln1">
    <w:name w:val="Normální1"/>
    <w:basedOn w:val="Normln"/>
    <w:uiPriority w:val="99"/>
    <w:rsid w:val="004B156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rsid w:val="00BA2227"/>
    <w:pPr>
      <w:spacing w:after="0" w:line="240" w:lineRule="auto"/>
      <w:ind w:left="368" w:hanging="368"/>
      <w:jc w:val="both"/>
    </w:pPr>
    <w:rPr>
      <w:rFonts w:ascii="Times New Roman" w:eastAsia="Times New Roman" w:hAnsi="Times New Roman"/>
      <w:color w:val="000000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BA2227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668A5-4B79-4AA7-9BA0-D088786D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Contract for Work</vt:lpstr>
    </vt:vector>
  </TitlesOfParts>
  <Company>Delphi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Work</dc:title>
  <dc:creator>ASG service</dc:creator>
  <cp:lastModifiedBy>Kristýna Jandová</cp:lastModifiedBy>
  <cp:revision>6</cp:revision>
  <cp:lastPrinted>2017-12-28T08:22:00Z</cp:lastPrinted>
  <dcterms:created xsi:type="dcterms:W3CDTF">2021-12-08T12:45:00Z</dcterms:created>
  <dcterms:modified xsi:type="dcterms:W3CDTF">2021-12-10T07:36:00Z</dcterms:modified>
</cp:coreProperties>
</file>