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1B39B685" w:rsidR="00FF46FE" w:rsidRPr="00B143E3" w:rsidRDefault="005C2D89" w:rsidP="005C48B2">
      <w:pPr>
        <w:pStyle w:val="Zkladntext"/>
        <w:spacing w:before="0" w:line="276" w:lineRule="auto"/>
        <w:rPr>
          <w:rFonts w:asciiTheme="minorHAnsi" w:hAnsiTheme="minorHAnsi" w:cstheme="minorHAnsi"/>
          <w:sz w:val="32"/>
          <w:szCs w:val="32"/>
        </w:rPr>
      </w:pPr>
      <w:r w:rsidRPr="009E2101">
        <w:rPr>
          <w:rFonts w:asciiTheme="minorHAnsi" w:hAnsiTheme="minorHAnsi" w:cstheme="minorHAnsi"/>
          <w:sz w:val="32"/>
          <w:szCs w:val="32"/>
          <w:highlight w:val="black"/>
        </w:rPr>
        <w:t>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21CB753D" w14:textId="77777777" w:rsidR="009A558F" w:rsidRPr="00A5022E" w:rsidRDefault="009A558F" w:rsidP="009A558F">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A5022E">
        <w:rPr>
          <w:rFonts w:asciiTheme="minorHAnsi" w:hAnsiTheme="minorHAnsi" w:cstheme="minorHAnsi"/>
          <w:b/>
          <w:sz w:val="22"/>
          <w:szCs w:val="22"/>
        </w:rPr>
        <w:t>Pojišťovna: RBP, zdravotní pojišťovna</w:t>
      </w:r>
    </w:p>
    <w:p w14:paraId="155D660D" w14:textId="77777777" w:rsidR="009A558F" w:rsidRPr="00A5022E" w:rsidRDefault="009A558F" w:rsidP="009A558F">
      <w:pPr>
        <w:overflowPunct/>
        <w:autoSpaceDE/>
        <w:autoSpaceDN/>
        <w:adjustRightInd/>
        <w:spacing w:line="276" w:lineRule="auto"/>
        <w:ind w:right="113"/>
        <w:jc w:val="both"/>
        <w:textAlignment w:val="auto"/>
        <w:outlineLvl w:val="0"/>
        <w:rPr>
          <w:rFonts w:asciiTheme="minorHAnsi" w:hAnsiTheme="minorHAnsi" w:cstheme="minorHAnsi"/>
          <w:bCs/>
          <w:noProof/>
          <w:sz w:val="22"/>
          <w:szCs w:val="22"/>
        </w:rPr>
      </w:pPr>
      <w:r w:rsidRPr="00A5022E">
        <w:rPr>
          <w:rFonts w:asciiTheme="minorHAnsi" w:hAnsiTheme="minorHAnsi" w:cstheme="minorHAnsi"/>
          <w:bCs/>
          <w:sz w:val="22"/>
          <w:szCs w:val="22"/>
        </w:rPr>
        <w:t>Sídlo: Michálkovická 967/108, 710 00 Ostrava – Slezská Ostrava</w:t>
      </w:r>
    </w:p>
    <w:p w14:paraId="3B20BFBD" w14:textId="77777777" w:rsidR="009A558F" w:rsidRPr="00A5022E" w:rsidRDefault="009A558F" w:rsidP="009A558F">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IČO: </w:t>
      </w:r>
      <w:r w:rsidRPr="00A5022E">
        <w:rPr>
          <w:rFonts w:asciiTheme="minorHAnsi" w:hAnsiTheme="minorHAnsi" w:cstheme="minorHAnsi"/>
          <w:bCs/>
          <w:sz w:val="22"/>
          <w:szCs w:val="22"/>
        </w:rPr>
        <w:t>476 73 036</w:t>
      </w:r>
    </w:p>
    <w:p w14:paraId="72688648" w14:textId="77777777" w:rsidR="009A558F" w:rsidRPr="00A5022E" w:rsidRDefault="009A558F" w:rsidP="009A558F">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DIČ: CZ47673036</w:t>
      </w:r>
    </w:p>
    <w:p w14:paraId="2EF46315" w14:textId="77777777" w:rsidR="009A558F" w:rsidRPr="00A5022E" w:rsidRDefault="009A558F" w:rsidP="009A558F">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Zapsaná ve veřejném</w:t>
      </w:r>
      <w:r w:rsidRPr="00A5022E">
        <w:rPr>
          <w:rFonts w:asciiTheme="minorHAnsi" w:hAnsiTheme="minorHAnsi"/>
          <w:bCs/>
          <w:sz w:val="22"/>
        </w:rPr>
        <w:t xml:space="preserve"> rejstříku vedeném </w:t>
      </w:r>
      <w:r w:rsidRPr="00A5022E">
        <w:rPr>
          <w:rFonts w:asciiTheme="minorHAnsi" w:hAnsiTheme="minorHAnsi" w:cstheme="minorHAnsi"/>
          <w:bCs/>
          <w:sz w:val="22"/>
          <w:szCs w:val="22"/>
        </w:rPr>
        <w:t>u Krajského soudu v Ostravě, oddíl AXIV, vložka 554</w:t>
      </w:r>
    </w:p>
    <w:p w14:paraId="7089D7E5" w14:textId="77777777" w:rsidR="009A558F" w:rsidRPr="00A5022E" w:rsidRDefault="009A558F" w:rsidP="009A558F">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Zastoupená: </w:t>
      </w:r>
      <w:r w:rsidRPr="00A5022E">
        <w:rPr>
          <w:rFonts w:asciiTheme="minorHAnsi" w:hAnsiTheme="minorHAnsi" w:cstheme="minorHAnsi"/>
          <w:bCs/>
          <w:sz w:val="22"/>
          <w:szCs w:val="22"/>
        </w:rPr>
        <w:t>Ing. Antonínem Klimšou, MBA, výkonným ředitelem</w:t>
      </w:r>
    </w:p>
    <w:p w14:paraId="732C6007" w14:textId="52DFB874" w:rsidR="009A558F" w:rsidRPr="00A5022E" w:rsidRDefault="009A558F" w:rsidP="009A558F">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Bankovní spojení: </w:t>
      </w:r>
      <w:r w:rsidRPr="009E2101">
        <w:rPr>
          <w:rFonts w:asciiTheme="minorHAnsi" w:hAnsiTheme="minorHAnsi" w:cstheme="minorHAnsi"/>
          <w:sz w:val="22"/>
          <w:szCs w:val="22"/>
          <w:highlight w:val="black"/>
        </w:rPr>
        <w:t>XXXXXXXXXXXXXXXXXXXXXXXXXX</w:t>
      </w:r>
    </w:p>
    <w:p w14:paraId="086CE5DB" w14:textId="1EC8136A" w:rsidR="009A558F" w:rsidRPr="00A5022E" w:rsidRDefault="009A558F" w:rsidP="009A558F">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Číslo účtu: </w:t>
      </w:r>
      <w:r w:rsidRPr="009E2101">
        <w:rPr>
          <w:rFonts w:asciiTheme="minorHAnsi" w:hAnsiTheme="minorHAnsi" w:cstheme="minorHAnsi"/>
          <w:sz w:val="22"/>
          <w:szCs w:val="22"/>
          <w:highlight w:val="black"/>
        </w:rPr>
        <w:t>XXXXXXXXXXXXXXXXXXXXXXXXXX</w:t>
      </w:r>
    </w:p>
    <w:p w14:paraId="5988893E" w14:textId="6284F582"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3EE690B4" w14:textId="77777777" w:rsidR="00C56EEF" w:rsidRPr="00CE5021" w:rsidRDefault="00C56EEF" w:rsidP="00C56EEF">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proofErr w:type="spellStart"/>
      <w:r w:rsidRPr="00F314FA">
        <w:rPr>
          <w:rFonts w:asciiTheme="minorHAnsi" w:hAnsiTheme="minorHAnsi" w:cstheme="minorHAnsi"/>
          <w:b/>
          <w:sz w:val="22"/>
          <w:szCs w:val="22"/>
        </w:rPr>
        <w:t>Takeda</w:t>
      </w:r>
      <w:proofErr w:type="spellEnd"/>
      <w:r w:rsidRPr="00F314FA">
        <w:rPr>
          <w:rFonts w:asciiTheme="minorHAnsi" w:hAnsiTheme="minorHAnsi" w:cstheme="minorHAnsi"/>
          <w:b/>
          <w:sz w:val="22"/>
          <w:szCs w:val="22"/>
        </w:rPr>
        <w:t xml:space="preserve"> </w:t>
      </w:r>
      <w:proofErr w:type="spellStart"/>
      <w:r w:rsidRPr="00F314FA">
        <w:rPr>
          <w:rFonts w:asciiTheme="minorHAnsi" w:hAnsiTheme="minorHAnsi" w:cstheme="minorHAnsi"/>
          <w:b/>
          <w:sz w:val="22"/>
          <w:szCs w:val="22"/>
        </w:rPr>
        <w:t>Pharmaceuticals</w:t>
      </w:r>
      <w:proofErr w:type="spellEnd"/>
      <w:r w:rsidRPr="00F314FA">
        <w:rPr>
          <w:rFonts w:asciiTheme="minorHAnsi" w:hAnsiTheme="minorHAnsi" w:cstheme="minorHAnsi"/>
          <w:b/>
          <w:sz w:val="22"/>
          <w:szCs w:val="22"/>
        </w:rPr>
        <w:t xml:space="preserve"> International AG </w:t>
      </w:r>
      <w:proofErr w:type="spellStart"/>
      <w:r w:rsidRPr="00F314FA">
        <w:rPr>
          <w:rFonts w:asciiTheme="minorHAnsi" w:hAnsiTheme="minorHAnsi" w:cstheme="minorHAnsi"/>
          <w:b/>
          <w:sz w:val="22"/>
          <w:szCs w:val="22"/>
        </w:rPr>
        <w:t>Ireland</w:t>
      </w:r>
      <w:proofErr w:type="spellEnd"/>
      <w:r w:rsidRPr="00F314FA">
        <w:rPr>
          <w:rFonts w:asciiTheme="minorHAnsi" w:hAnsiTheme="minorHAnsi" w:cstheme="minorHAnsi"/>
          <w:b/>
          <w:sz w:val="22"/>
          <w:szCs w:val="22"/>
        </w:rPr>
        <w:t xml:space="preserve"> </w:t>
      </w:r>
      <w:proofErr w:type="spellStart"/>
      <w:r w:rsidRPr="00F314FA">
        <w:rPr>
          <w:rFonts w:asciiTheme="minorHAnsi" w:hAnsiTheme="minorHAnsi" w:cstheme="minorHAnsi"/>
          <w:b/>
          <w:sz w:val="22"/>
          <w:szCs w:val="22"/>
        </w:rPr>
        <w:t>Branch</w:t>
      </w:r>
      <w:proofErr w:type="spellEnd"/>
      <w:r w:rsidRPr="007A14F8">
        <w:rPr>
          <w:rFonts w:asciiTheme="minorHAnsi" w:hAnsiTheme="minorHAnsi" w:cstheme="minorHAnsi"/>
          <w:b/>
          <w:bCs/>
          <w:sz w:val="22"/>
          <w:szCs w:val="22"/>
        </w:rPr>
        <w:t>,</w:t>
      </w:r>
    </w:p>
    <w:p w14:paraId="2E4A0D21" w14:textId="77777777" w:rsidR="00C56EEF" w:rsidRPr="00CE5021" w:rsidRDefault="00C56EEF" w:rsidP="00C56EEF">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Pr="00A41E05">
        <w:rPr>
          <w:rFonts w:asciiTheme="minorHAnsi" w:hAnsiTheme="minorHAnsi" w:cstheme="minorHAnsi"/>
          <w:b/>
          <w:bCs/>
          <w:sz w:val="22"/>
          <w:szCs w:val="22"/>
        </w:rPr>
        <w:t>Block</w:t>
      </w:r>
      <w:proofErr w:type="spellEnd"/>
      <w:r w:rsidRPr="00A41E05">
        <w:rPr>
          <w:rFonts w:asciiTheme="minorHAnsi" w:hAnsiTheme="minorHAnsi" w:cstheme="minorHAnsi"/>
          <w:b/>
          <w:bCs/>
          <w:sz w:val="22"/>
          <w:szCs w:val="22"/>
        </w:rPr>
        <w:t xml:space="preserve"> 2 &amp; 3, </w:t>
      </w:r>
      <w:proofErr w:type="spellStart"/>
      <w:r w:rsidRPr="00A41E05">
        <w:rPr>
          <w:rFonts w:asciiTheme="minorHAnsi" w:hAnsiTheme="minorHAnsi" w:cstheme="minorHAnsi"/>
          <w:b/>
          <w:bCs/>
          <w:sz w:val="22"/>
          <w:szCs w:val="22"/>
        </w:rPr>
        <w:t>Miesian</w:t>
      </w:r>
      <w:proofErr w:type="spellEnd"/>
      <w:r w:rsidRPr="00A41E05">
        <w:rPr>
          <w:rFonts w:asciiTheme="minorHAnsi" w:hAnsiTheme="minorHAnsi" w:cstheme="minorHAnsi"/>
          <w:b/>
          <w:bCs/>
          <w:sz w:val="22"/>
          <w:szCs w:val="22"/>
        </w:rPr>
        <w:t xml:space="preserve"> Plaza, 50 - 58 </w:t>
      </w:r>
      <w:proofErr w:type="spellStart"/>
      <w:r w:rsidRPr="00A41E05">
        <w:rPr>
          <w:rFonts w:asciiTheme="minorHAnsi" w:hAnsiTheme="minorHAnsi" w:cstheme="minorHAnsi"/>
          <w:b/>
          <w:bCs/>
          <w:sz w:val="22"/>
          <w:szCs w:val="22"/>
        </w:rPr>
        <w:t>Baggot</w:t>
      </w:r>
      <w:proofErr w:type="spellEnd"/>
      <w:r w:rsidRPr="00A41E05">
        <w:rPr>
          <w:rFonts w:asciiTheme="minorHAnsi" w:hAnsiTheme="minorHAnsi" w:cstheme="minorHAnsi"/>
          <w:b/>
          <w:bCs/>
          <w:sz w:val="22"/>
          <w:szCs w:val="22"/>
        </w:rPr>
        <w:t xml:space="preserve"> Street </w:t>
      </w:r>
      <w:proofErr w:type="spellStart"/>
      <w:r w:rsidRPr="00A41E05">
        <w:rPr>
          <w:rFonts w:asciiTheme="minorHAnsi" w:hAnsiTheme="minorHAnsi" w:cstheme="minorHAnsi"/>
          <w:b/>
          <w:bCs/>
          <w:sz w:val="22"/>
          <w:szCs w:val="22"/>
        </w:rPr>
        <w:t>Lower</w:t>
      </w:r>
      <w:proofErr w:type="spellEnd"/>
      <w:r w:rsidRPr="00A41E05">
        <w:rPr>
          <w:rFonts w:asciiTheme="minorHAnsi" w:hAnsiTheme="minorHAnsi" w:cstheme="minorHAnsi"/>
          <w:b/>
          <w:bCs/>
          <w:sz w:val="22"/>
          <w:szCs w:val="22"/>
        </w:rPr>
        <w:t>, Dublin 2, Irsko</w:t>
      </w:r>
    </w:p>
    <w:p w14:paraId="69E66641" w14:textId="77777777" w:rsidR="00C56EEF" w:rsidRDefault="00C56EEF" w:rsidP="00C56EEF">
      <w:pPr>
        <w:contextualSpacing/>
        <w:jc w:val="both"/>
        <w:rPr>
          <w:rFonts w:asciiTheme="minorHAnsi" w:hAnsiTheme="minorHAnsi" w:cstheme="minorHAnsi"/>
          <w:sz w:val="22"/>
          <w:szCs w:val="22"/>
        </w:rPr>
      </w:pPr>
      <w:r w:rsidRPr="007A14F8">
        <w:rPr>
          <w:rFonts w:asciiTheme="minorHAnsi" w:hAnsiTheme="minorHAnsi" w:cstheme="minorHAnsi"/>
          <w:sz w:val="22"/>
          <w:szCs w:val="22"/>
        </w:rPr>
        <w:t>Zapsan</w:t>
      </w:r>
      <w:r>
        <w:rPr>
          <w:rFonts w:asciiTheme="minorHAnsi" w:hAnsiTheme="minorHAnsi" w:cstheme="minorHAnsi"/>
          <w:sz w:val="22"/>
          <w:szCs w:val="22"/>
        </w:rPr>
        <w:t>ý</w:t>
      </w:r>
      <w:r w:rsidRPr="007A14F8">
        <w:rPr>
          <w:rFonts w:asciiTheme="minorHAnsi" w:hAnsiTheme="minorHAnsi" w:cstheme="minorHAnsi"/>
          <w:sz w:val="22"/>
          <w:szCs w:val="22"/>
        </w:rPr>
        <w:t xml:space="preserve"> v obchodním rejstříku </w:t>
      </w:r>
      <w:r>
        <w:rPr>
          <w:rFonts w:asciiTheme="minorHAnsi" w:hAnsiTheme="minorHAnsi" w:cstheme="minorHAnsi"/>
          <w:sz w:val="22"/>
          <w:szCs w:val="22"/>
        </w:rPr>
        <w:t>Irska</w:t>
      </w:r>
      <w:r w:rsidRPr="007A14F8">
        <w:rPr>
          <w:rFonts w:asciiTheme="minorHAnsi" w:hAnsiTheme="minorHAnsi" w:cstheme="minorHAnsi"/>
          <w:sz w:val="22"/>
          <w:szCs w:val="22"/>
        </w:rPr>
        <w:t xml:space="preserve"> pod identifikačním číslem: </w:t>
      </w:r>
      <w:r>
        <w:rPr>
          <w:rFonts w:asciiTheme="minorHAnsi" w:hAnsiTheme="minorHAnsi" w:cstheme="minorHAnsi"/>
          <w:b/>
          <w:bCs/>
          <w:sz w:val="22"/>
          <w:szCs w:val="22"/>
        </w:rPr>
        <w:t xml:space="preserve">621464  </w:t>
      </w:r>
      <w:r w:rsidRPr="00F314FA">
        <w:rPr>
          <w:rFonts w:asciiTheme="minorHAnsi" w:hAnsiTheme="minorHAnsi" w:cstheme="minorHAnsi"/>
          <w:sz w:val="22"/>
          <w:szCs w:val="22"/>
        </w:rPr>
        <w:t>a registrovaná jako pobočka Takeda Pharmaceuticals International AG (č. společnosti 908886)</w:t>
      </w:r>
    </w:p>
    <w:p w14:paraId="73BC69A2" w14:textId="7E17BF22" w:rsidR="00BE5CF0" w:rsidRPr="007A14F8" w:rsidRDefault="00BE5CF0" w:rsidP="00BE5CF0">
      <w:pPr>
        <w:contextualSpacing/>
        <w:jc w:val="both"/>
        <w:rPr>
          <w:rFonts w:asciiTheme="minorHAnsi" w:hAnsiTheme="minorHAnsi" w:cstheme="minorHAnsi"/>
          <w:sz w:val="22"/>
          <w:szCs w:val="22"/>
        </w:rPr>
      </w:pPr>
      <w:r w:rsidRPr="007A14F8">
        <w:rPr>
          <w:rFonts w:asciiTheme="minorHAnsi" w:hAnsiTheme="minorHAnsi" w:cstheme="minorHAnsi"/>
          <w:sz w:val="22"/>
          <w:szCs w:val="22"/>
        </w:rPr>
        <w:t>Zastoupený</w:t>
      </w:r>
      <w:r w:rsidR="00286380">
        <w:rPr>
          <w:rFonts w:asciiTheme="minorHAnsi" w:hAnsiTheme="minorHAnsi" w:cstheme="minorHAnsi"/>
          <w:sz w:val="22"/>
          <w:szCs w:val="22"/>
        </w:rPr>
        <w:t xml:space="preserve"> na základě plné moci ze dne </w:t>
      </w:r>
      <w:r w:rsidR="00677A5A" w:rsidRPr="009A558F">
        <w:rPr>
          <w:rFonts w:asciiTheme="minorHAnsi" w:hAnsiTheme="minorHAnsi" w:cstheme="minorHAnsi"/>
          <w:sz w:val="22"/>
          <w:szCs w:val="22"/>
        </w:rPr>
        <w:t>18</w:t>
      </w:r>
      <w:r w:rsidR="00D179F1" w:rsidRPr="009A558F">
        <w:rPr>
          <w:rFonts w:asciiTheme="minorHAnsi" w:hAnsiTheme="minorHAnsi" w:cstheme="minorHAnsi"/>
          <w:sz w:val="22"/>
          <w:szCs w:val="22"/>
        </w:rPr>
        <w:t>. října 202</w:t>
      </w:r>
      <w:r w:rsidR="00677A5A" w:rsidRPr="009A558F">
        <w:rPr>
          <w:rFonts w:asciiTheme="minorHAnsi" w:hAnsiTheme="minorHAnsi" w:cstheme="minorHAnsi"/>
          <w:sz w:val="22"/>
          <w:szCs w:val="22"/>
        </w:rPr>
        <w:t>1</w:t>
      </w:r>
      <w:r w:rsidR="00D179F1" w:rsidRPr="00D179F1">
        <w:rPr>
          <w:rFonts w:asciiTheme="minorHAnsi" w:hAnsiTheme="minorHAnsi" w:cstheme="minorHAnsi"/>
          <w:sz w:val="22"/>
          <w:szCs w:val="22"/>
        </w:rPr>
        <w:t xml:space="preserve"> </w:t>
      </w:r>
      <w:r w:rsidR="00286380" w:rsidRPr="00D179F1">
        <w:rPr>
          <w:rFonts w:asciiTheme="minorHAnsi" w:hAnsiTheme="minorHAnsi" w:cstheme="minorHAnsi"/>
          <w:sz w:val="22"/>
          <w:szCs w:val="22"/>
        </w:rPr>
        <w:t>společností</w:t>
      </w:r>
      <w:r w:rsidRPr="00D179F1">
        <w:rPr>
          <w:rFonts w:asciiTheme="minorHAnsi" w:hAnsiTheme="minorHAnsi" w:cstheme="minorHAnsi"/>
          <w:sz w:val="22"/>
          <w:szCs w:val="22"/>
        </w:rPr>
        <w:t>:</w:t>
      </w:r>
      <w:r w:rsidRPr="007A14F8">
        <w:rPr>
          <w:rFonts w:asciiTheme="minorHAnsi" w:hAnsiTheme="minorHAnsi" w:cstheme="minorHAnsi"/>
          <w:sz w:val="22"/>
          <w:szCs w:val="22"/>
        </w:rPr>
        <w:t xml:space="preserve"> </w:t>
      </w:r>
      <w:proofErr w:type="spellStart"/>
      <w:r w:rsidRPr="007A14F8">
        <w:rPr>
          <w:rFonts w:asciiTheme="minorHAnsi" w:hAnsiTheme="minorHAnsi" w:cstheme="minorHAnsi"/>
          <w:b/>
          <w:bCs/>
          <w:sz w:val="22"/>
          <w:szCs w:val="22"/>
        </w:rPr>
        <w:t>Takeda</w:t>
      </w:r>
      <w:proofErr w:type="spellEnd"/>
      <w:r w:rsidRPr="007A14F8">
        <w:rPr>
          <w:rFonts w:asciiTheme="minorHAnsi" w:hAnsiTheme="minorHAnsi" w:cstheme="minorHAnsi"/>
          <w:b/>
          <w:bCs/>
          <w:sz w:val="22"/>
          <w:szCs w:val="22"/>
        </w:rPr>
        <w:t xml:space="preserve"> </w:t>
      </w:r>
      <w:proofErr w:type="spellStart"/>
      <w:r w:rsidRPr="007A14F8">
        <w:rPr>
          <w:rFonts w:asciiTheme="minorHAnsi" w:hAnsiTheme="minorHAnsi" w:cstheme="minorHAnsi"/>
          <w:b/>
          <w:bCs/>
          <w:sz w:val="22"/>
          <w:szCs w:val="22"/>
        </w:rPr>
        <w:t>Pharmaceuticals</w:t>
      </w:r>
      <w:proofErr w:type="spellEnd"/>
      <w:r w:rsidRPr="007A14F8">
        <w:rPr>
          <w:rFonts w:asciiTheme="minorHAnsi" w:hAnsiTheme="minorHAnsi" w:cstheme="minorHAnsi"/>
          <w:b/>
          <w:bCs/>
          <w:sz w:val="22"/>
          <w:szCs w:val="22"/>
        </w:rPr>
        <w:t xml:space="preserve"> Czech Republic s.r.o., </w:t>
      </w:r>
      <w:r w:rsidR="00286380">
        <w:rPr>
          <w:rFonts w:asciiTheme="minorHAnsi" w:hAnsiTheme="minorHAnsi" w:cstheme="minorHAnsi"/>
          <w:b/>
          <w:bCs/>
          <w:sz w:val="22"/>
          <w:szCs w:val="22"/>
        </w:rPr>
        <w:br/>
        <w:t xml:space="preserve">Sídlo: </w:t>
      </w:r>
      <w:r w:rsidRPr="007A14F8">
        <w:rPr>
          <w:rFonts w:asciiTheme="minorHAnsi" w:hAnsiTheme="minorHAnsi" w:cstheme="minorHAnsi"/>
          <w:sz w:val="22"/>
          <w:szCs w:val="22"/>
        </w:rPr>
        <w:t>Škrétova 490/12, 120 00 Praha 2 Vinohrady</w:t>
      </w:r>
    </w:p>
    <w:p w14:paraId="1E2D5A13" w14:textId="77777777" w:rsidR="00BE5CF0" w:rsidRPr="007A14F8" w:rsidRDefault="00BE5CF0" w:rsidP="00BE5CF0">
      <w:pPr>
        <w:tabs>
          <w:tab w:val="left" w:pos="1590"/>
        </w:tabs>
        <w:contextualSpacing/>
        <w:jc w:val="both"/>
        <w:rPr>
          <w:rFonts w:asciiTheme="minorHAnsi" w:hAnsiTheme="minorHAnsi" w:cstheme="minorHAnsi"/>
          <w:sz w:val="22"/>
          <w:szCs w:val="22"/>
        </w:rPr>
      </w:pPr>
      <w:r w:rsidRPr="007A14F8">
        <w:rPr>
          <w:rFonts w:asciiTheme="minorHAnsi" w:hAnsiTheme="minorHAnsi" w:cstheme="minorHAnsi"/>
          <w:sz w:val="22"/>
          <w:szCs w:val="22"/>
        </w:rPr>
        <w:t>IČO: 60469803</w:t>
      </w:r>
    </w:p>
    <w:p w14:paraId="4CE545DF" w14:textId="77777777" w:rsidR="00BE5CF0" w:rsidRPr="007A14F8" w:rsidRDefault="00BE5CF0" w:rsidP="00BE5CF0">
      <w:pPr>
        <w:contextualSpacing/>
        <w:rPr>
          <w:rFonts w:asciiTheme="minorHAnsi" w:hAnsiTheme="minorHAnsi" w:cstheme="minorHAnsi"/>
          <w:sz w:val="22"/>
          <w:szCs w:val="22"/>
        </w:rPr>
      </w:pPr>
      <w:r w:rsidRPr="007A14F8">
        <w:rPr>
          <w:rFonts w:asciiTheme="minorHAnsi" w:hAnsiTheme="minorHAnsi" w:cstheme="minorHAnsi"/>
          <w:sz w:val="22"/>
          <w:szCs w:val="22"/>
        </w:rPr>
        <w:t>DIČ: CZ60469803</w:t>
      </w:r>
    </w:p>
    <w:p w14:paraId="12B653FB" w14:textId="77777777" w:rsidR="00BE5CF0" w:rsidRPr="007A14F8" w:rsidRDefault="00BE5CF0" w:rsidP="00BE5CF0">
      <w:pPr>
        <w:contextualSpacing/>
        <w:jc w:val="both"/>
        <w:rPr>
          <w:rFonts w:asciiTheme="minorHAnsi" w:hAnsiTheme="minorHAnsi" w:cstheme="minorHAnsi"/>
          <w:sz w:val="22"/>
          <w:szCs w:val="22"/>
        </w:rPr>
      </w:pPr>
      <w:r w:rsidRPr="007A14F8">
        <w:rPr>
          <w:rFonts w:asciiTheme="minorHAnsi" w:hAnsiTheme="minorHAnsi" w:cstheme="minorHAnsi"/>
          <w:sz w:val="22"/>
          <w:szCs w:val="22"/>
        </w:rPr>
        <w:t xml:space="preserve">Zapsaný ve veřejném rejstříku vedeném:  Městský soud v Praze, </w:t>
      </w:r>
      <w:proofErr w:type="spellStart"/>
      <w:r w:rsidRPr="007A14F8">
        <w:rPr>
          <w:rFonts w:asciiTheme="minorHAnsi" w:hAnsiTheme="minorHAnsi" w:cstheme="minorHAnsi"/>
          <w:sz w:val="22"/>
          <w:szCs w:val="22"/>
        </w:rPr>
        <w:t>sp</w:t>
      </w:r>
      <w:proofErr w:type="spellEnd"/>
      <w:r w:rsidRPr="007A14F8">
        <w:rPr>
          <w:rFonts w:asciiTheme="minorHAnsi" w:hAnsiTheme="minorHAnsi" w:cstheme="minorHAnsi"/>
          <w:sz w:val="22"/>
          <w:szCs w:val="22"/>
        </w:rPr>
        <w:t>. zn. C 25754</w:t>
      </w:r>
    </w:p>
    <w:p w14:paraId="77C08119" w14:textId="77777777" w:rsidR="00BE5CF0" w:rsidRPr="007A14F8" w:rsidRDefault="00BE5CF0" w:rsidP="00BE5CF0">
      <w:pPr>
        <w:contextualSpacing/>
        <w:jc w:val="both"/>
        <w:rPr>
          <w:rFonts w:asciiTheme="minorHAnsi" w:hAnsiTheme="minorHAnsi" w:cstheme="minorHAnsi"/>
          <w:sz w:val="22"/>
          <w:szCs w:val="22"/>
        </w:rPr>
      </w:pPr>
      <w:r w:rsidRPr="007A14F8">
        <w:rPr>
          <w:rFonts w:asciiTheme="minorHAnsi" w:hAnsiTheme="minorHAnsi" w:cstheme="minorHAnsi"/>
          <w:sz w:val="22"/>
          <w:szCs w:val="22"/>
        </w:rPr>
        <w:t xml:space="preserve">Zastoupena: Kieran Leahy, jednatel </w:t>
      </w:r>
    </w:p>
    <w:p w14:paraId="2F258FC6" w14:textId="602E1851" w:rsidR="00BE5CF0" w:rsidRPr="007A14F8" w:rsidRDefault="00BE5CF0" w:rsidP="00BE5CF0">
      <w:pPr>
        <w:overflowPunct/>
        <w:autoSpaceDE/>
        <w:autoSpaceDN/>
        <w:adjustRightInd/>
        <w:spacing w:line="276" w:lineRule="auto"/>
        <w:ind w:right="113"/>
        <w:jc w:val="both"/>
        <w:textAlignment w:val="auto"/>
        <w:rPr>
          <w:rFonts w:asciiTheme="minorHAnsi" w:hAnsiTheme="minorHAnsi" w:cstheme="minorHAnsi"/>
          <w:sz w:val="22"/>
          <w:szCs w:val="22"/>
        </w:rPr>
      </w:pPr>
      <w:r w:rsidRPr="007A14F8">
        <w:rPr>
          <w:rFonts w:asciiTheme="minorHAnsi" w:hAnsiTheme="minorHAnsi" w:cstheme="minorHAnsi"/>
          <w:sz w:val="22"/>
          <w:szCs w:val="22"/>
        </w:rPr>
        <w:t xml:space="preserve">Bankovní spojení: </w:t>
      </w:r>
      <w:r w:rsidR="00F234AD" w:rsidRPr="009E2101">
        <w:rPr>
          <w:rFonts w:asciiTheme="minorHAnsi" w:hAnsiTheme="minorHAnsi" w:cstheme="minorHAnsi"/>
          <w:sz w:val="22"/>
          <w:szCs w:val="22"/>
          <w:highlight w:val="black"/>
        </w:rPr>
        <w:t>XXXXXXXXXXXXXXXXXXXXXXXXXX</w:t>
      </w:r>
    </w:p>
    <w:p w14:paraId="4F0963CA" w14:textId="7A1C5ACC" w:rsidR="00BE5CF0" w:rsidRPr="007A14F8" w:rsidRDefault="00BE5CF0" w:rsidP="00BE5CF0">
      <w:pPr>
        <w:overflowPunct/>
        <w:autoSpaceDE/>
        <w:autoSpaceDN/>
        <w:adjustRightInd/>
        <w:spacing w:line="276" w:lineRule="auto"/>
        <w:ind w:right="113"/>
        <w:jc w:val="both"/>
        <w:textAlignment w:val="auto"/>
        <w:rPr>
          <w:rFonts w:asciiTheme="minorHAnsi" w:hAnsiTheme="minorHAnsi" w:cstheme="minorHAnsi"/>
          <w:sz w:val="22"/>
          <w:szCs w:val="22"/>
        </w:rPr>
      </w:pPr>
      <w:r w:rsidRPr="007A14F8">
        <w:rPr>
          <w:rFonts w:asciiTheme="minorHAnsi" w:hAnsiTheme="minorHAnsi" w:cstheme="minorHAnsi"/>
          <w:sz w:val="22"/>
          <w:szCs w:val="22"/>
        </w:rPr>
        <w:t xml:space="preserve">Číslo účtu: </w:t>
      </w:r>
      <w:r w:rsidR="00F234AD" w:rsidRPr="009E2101">
        <w:rPr>
          <w:rFonts w:asciiTheme="minorHAnsi" w:hAnsiTheme="minorHAnsi" w:cstheme="minorHAnsi"/>
          <w:sz w:val="22"/>
          <w:szCs w:val="22"/>
          <w:highlight w:val="black"/>
        </w:rPr>
        <w:t>XXXXXXXXXXXXXXXXXXX</w:t>
      </w:r>
    </w:p>
    <w:p w14:paraId="550D4070" w14:textId="00A467ED" w:rsidR="00B143E3" w:rsidRPr="00B143E3" w:rsidRDefault="00BE5CF0" w:rsidP="005C48B2">
      <w:pPr>
        <w:spacing w:line="276" w:lineRule="auto"/>
        <w:rPr>
          <w:rFonts w:asciiTheme="minorHAnsi" w:hAnsiTheme="minorHAnsi" w:cstheme="minorHAnsi"/>
          <w:sz w:val="22"/>
          <w:szCs w:val="22"/>
        </w:rPr>
      </w:pPr>
      <w:r w:rsidRPr="007A14F8">
        <w:rPr>
          <w:rFonts w:asciiTheme="minorHAnsi" w:hAnsiTheme="minorHAnsi" w:cstheme="minorHAnsi"/>
          <w:sz w:val="22"/>
          <w:szCs w:val="22"/>
        </w:rPr>
        <w:t>(dále jen „Držitel“)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50CBFC34" w14:textId="168BBB10"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150E1323" w:rsidR="002D3D78" w:rsidRPr="003F6F7A" w:rsidRDefault="002D3D78" w:rsidP="005C48B2">
      <w:pPr>
        <w:pStyle w:val="Odstavecseseznamem"/>
        <w:numPr>
          <w:ilvl w:val="0"/>
          <w:numId w:val="5"/>
        </w:numPr>
        <w:spacing w:before="120" w:after="40" w:line="276" w:lineRule="auto"/>
        <w:jc w:val="both"/>
        <w:textAlignment w:val="auto"/>
        <w:rPr>
          <w:rFonts w:asciiTheme="minorHAnsi" w:hAnsiTheme="minorHAnsi"/>
          <w:color w:val="000000" w:themeColor="text1"/>
          <w:sz w:val="22"/>
        </w:rPr>
      </w:pPr>
      <w:bookmarkStart w:id="1" w:name="_Hlk79062272"/>
      <w:r w:rsidRPr="003F6F7A">
        <w:rPr>
          <w:rFonts w:asciiTheme="minorHAnsi" w:hAnsiTheme="minorHAnsi"/>
          <w:b/>
          <w:color w:val="000000" w:themeColor="text1"/>
          <w:sz w:val="22"/>
        </w:rPr>
        <w:t xml:space="preserve">Limitem </w:t>
      </w:r>
      <w:r w:rsidRPr="003F6F7A">
        <w:rPr>
          <w:rFonts w:asciiTheme="minorHAnsi" w:hAnsiTheme="minorHAnsi"/>
          <w:color w:val="000000" w:themeColor="text1"/>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DC61D7">
        <w:rPr>
          <w:rFonts w:asciiTheme="minorHAnsi" w:hAnsiTheme="minorHAnsi"/>
          <w:color w:val="000000" w:themeColor="text1"/>
          <w:sz w:val="22"/>
        </w:rPr>
        <w:t>.</w:t>
      </w:r>
    </w:p>
    <w:bookmarkEnd w:id="1"/>
    <w:p w14:paraId="1BEA9285" w14:textId="7C9D8825" w:rsidR="009A14BF" w:rsidRDefault="009A14BF" w:rsidP="005C48B2">
      <w:pPr>
        <w:spacing w:after="40" w:line="276" w:lineRule="auto"/>
        <w:rPr>
          <w:rFonts w:asciiTheme="minorHAnsi" w:hAnsiTheme="minorHAnsi"/>
          <w:b/>
          <w:sz w:val="22"/>
        </w:rPr>
      </w:pPr>
    </w:p>
    <w:p w14:paraId="427CEDF3" w14:textId="4DC15C84" w:rsidR="009A558F" w:rsidRDefault="009A558F" w:rsidP="005C48B2">
      <w:pPr>
        <w:spacing w:after="40" w:line="276" w:lineRule="auto"/>
        <w:rPr>
          <w:rFonts w:asciiTheme="minorHAnsi" w:hAnsiTheme="minorHAnsi"/>
          <w:b/>
          <w:sz w:val="22"/>
        </w:rPr>
      </w:pPr>
    </w:p>
    <w:p w14:paraId="0E071A9C" w14:textId="4194804E" w:rsidR="009A558F" w:rsidRDefault="009A558F" w:rsidP="005C48B2">
      <w:pPr>
        <w:spacing w:after="40" w:line="276" w:lineRule="auto"/>
        <w:rPr>
          <w:rFonts w:asciiTheme="minorHAnsi" w:hAnsiTheme="minorHAnsi"/>
          <w:b/>
          <w:sz w:val="22"/>
        </w:rPr>
      </w:pPr>
    </w:p>
    <w:p w14:paraId="790AFB90" w14:textId="77777777" w:rsidR="009A558F" w:rsidRPr="0018509E" w:rsidRDefault="009A558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69724467" w14:textId="60F88504" w:rsidR="009A14BF" w:rsidRPr="0018509E" w:rsidRDefault="00DE3559" w:rsidP="00BC6CA6">
      <w:pPr>
        <w:pStyle w:val="Zkladntext21"/>
        <w:spacing w:after="40" w:line="276" w:lineRule="auto"/>
        <w:ind w:left="284"/>
        <w:rPr>
          <w:rFonts w:asciiTheme="minorHAnsi" w:hAnsiTheme="minorHAnsi"/>
          <w:b/>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46D13DBF" w:rsidR="00541F70" w:rsidRDefault="00BC6CA6" w:rsidP="005C48B2">
      <w:pPr>
        <w:spacing w:before="120" w:after="40" w:line="276" w:lineRule="auto"/>
        <w:jc w:val="center"/>
        <w:rPr>
          <w:rFonts w:asciiTheme="minorHAnsi" w:hAnsiTheme="minorHAnsi"/>
          <w:b/>
          <w:sz w:val="22"/>
        </w:rPr>
      </w:pPr>
      <w:r>
        <w:rPr>
          <w:rFonts w:asciiTheme="minorHAnsi" w:hAnsiTheme="minorHAnsi"/>
          <w:b/>
          <w:sz w:val="22"/>
        </w:rPr>
        <w:br/>
      </w: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DC61D7">
        <w:rPr>
          <w:rFonts w:asciiTheme="minorHAnsi" w:hAnsiTheme="minorHAnsi"/>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3F6F7A" w:rsidRDefault="009C6BAD" w:rsidP="005C48B2">
      <w:pPr>
        <w:spacing w:after="40" w:line="276" w:lineRule="auto"/>
        <w:jc w:val="center"/>
        <w:rPr>
          <w:rFonts w:asciiTheme="minorHAnsi" w:hAnsiTheme="minorHAnsi"/>
          <w:color w:val="000000" w:themeColor="text1"/>
          <w:sz w:val="22"/>
        </w:rPr>
      </w:pPr>
      <w:r w:rsidRPr="003F6F7A">
        <w:rPr>
          <w:rFonts w:asciiTheme="minorHAnsi" w:hAnsiTheme="minorHAnsi"/>
          <w:b/>
          <w:color w:val="000000" w:themeColor="text1"/>
          <w:sz w:val="22"/>
        </w:rPr>
        <w:t>Limit</w:t>
      </w:r>
    </w:p>
    <w:p w14:paraId="2A8F9BA7" w14:textId="76504C8B" w:rsidR="009C6BAD" w:rsidRPr="003F6F7A"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3F6F7A">
        <w:rPr>
          <w:rFonts w:asciiTheme="minorHAnsi" w:hAnsiTheme="minorHAnsi" w:cstheme="minorHAnsi"/>
          <w:color w:val="000000" w:themeColor="text1"/>
          <w:sz w:val="22"/>
          <w:szCs w:val="22"/>
        </w:rPr>
        <w:t>1.</w:t>
      </w:r>
      <w:r w:rsidRPr="003F6F7A">
        <w:rPr>
          <w:rFonts w:asciiTheme="minorHAnsi" w:hAnsiTheme="minorHAnsi" w:cstheme="minorHAnsi"/>
          <w:color w:val="000000" w:themeColor="text1"/>
          <w:sz w:val="22"/>
          <w:szCs w:val="22"/>
        </w:rPr>
        <w:tab/>
      </w:r>
      <w:r w:rsidR="009C6BAD" w:rsidRPr="003F6F7A">
        <w:rPr>
          <w:rFonts w:asciiTheme="minorHAnsi" w:hAnsiTheme="minorHAnsi"/>
          <w:color w:val="000000" w:themeColor="text1"/>
          <w:sz w:val="22"/>
        </w:rPr>
        <w:t xml:space="preserve">Smluvní strany se dohodly, že </w:t>
      </w:r>
      <w:r w:rsidR="009C6BAD" w:rsidRPr="003F6F7A">
        <w:rPr>
          <w:rFonts w:asciiTheme="minorHAnsi" w:hAnsiTheme="minorHAnsi"/>
          <w:b/>
          <w:color w:val="000000" w:themeColor="text1"/>
          <w:sz w:val="22"/>
        </w:rPr>
        <w:t xml:space="preserve">Limit </w:t>
      </w:r>
      <w:r w:rsidR="009C6BAD" w:rsidRPr="003F6F7A">
        <w:rPr>
          <w:rFonts w:asciiTheme="minorHAnsi" w:hAnsiTheme="minorHAnsi"/>
          <w:color w:val="000000" w:themeColor="text1"/>
          <w:sz w:val="22"/>
        </w:rPr>
        <w:t xml:space="preserve">za specifikovaná období </w:t>
      </w:r>
      <w:r w:rsidR="002C6CB1" w:rsidRPr="003F6F7A">
        <w:rPr>
          <w:rFonts w:asciiTheme="minorHAnsi" w:hAnsiTheme="minorHAnsi"/>
          <w:color w:val="000000" w:themeColor="text1"/>
          <w:sz w:val="22"/>
        </w:rPr>
        <w:t xml:space="preserve">činí částky uvedené </w:t>
      </w:r>
      <w:r w:rsidR="009C6BAD" w:rsidRPr="003F6F7A">
        <w:rPr>
          <w:rFonts w:asciiTheme="minorHAnsi" w:hAnsiTheme="minorHAnsi"/>
          <w:color w:val="000000" w:themeColor="text1"/>
          <w:sz w:val="22"/>
        </w:rPr>
        <w:t>v Příloze č. 1 této Smlouvy.</w:t>
      </w:r>
    </w:p>
    <w:p w14:paraId="62531AD3" w14:textId="1190A352" w:rsidR="009C6BAD" w:rsidRPr="003F6F7A"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3F6F7A">
        <w:rPr>
          <w:rFonts w:asciiTheme="minorHAnsi" w:hAnsiTheme="minorHAnsi" w:cstheme="minorHAnsi"/>
          <w:color w:val="000000" w:themeColor="text1"/>
          <w:sz w:val="22"/>
          <w:szCs w:val="22"/>
        </w:rPr>
        <w:t>2.</w:t>
      </w:r>
      <w:r w:rsidRPr="003F6F7A">
        <w:rPr>
          <w:rFonts w:asciiTheme="minorHAnsi" w:hAnsiTheme="minorHAnsi" w:cstheme="minorHAnsi"/>
          <w:color w:val="000000" w:themeColor="text1"/>
          <w:sz w:val="22"/>
          <w:szCs w:val="22"/>
        </w:rPr>
        <w:tab/>
      </w:r>
      <w:r w:rsidR="009C6BAD" w:rsidRPr="003F6F7A">
        <w:rPr>
          <w:rFonts w:asciiTheme="minorHAnsi" w:hAnsiTheme="minorHAnsi"/>
          <w:color w:val="000000" w:themeColor="text1"/>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3F6F7A"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3F6F7A">
        <w:rPr>
          <w:rFonts w:asciiTheme="minorHAnsi" w:hAnsiTheme="minorHAnsi" w:cstheme="minorHAnsi"/>
          <w:color w:val="000000" w:themeColor="text1"/>
          <w:sz w:val="22"/>
          <w:szCs w:val="22"/>
        </w:rPr>
        <w:t>3.</w:t>
      </w:r>
      <w:r w:rsidRPr="003F6F7A">
        <w:rPr>
          <w:rFonts w:asciiTheme="minorHAnsi" w:hAnsiTheme="minorHAnsi" w:cstheme="minorHAnsi"/>
          <w:color w:val="000000" w:themeColor="text1"/>
          <w:sz w:val="22"/>
          <w:szCs w:val="22"/>
        </w:rPr>
        <w:tab/>
      </w:r>
      <w:r w:rsidR="009C6BAD" w:rsidRPr="003F6F7A">
        <w:rPr>
          <w:rFonts w:asciiTheme="minorHAnsi" w:hAnsiTheme="minorHAnsi"/>
          <w:color w:val="000000" w:themeColor="text1"/>
          <w:sz w:val="22"/>
        </w:rPr>
        <w:t>Pro účely výpočtu celkového Limitu a poskytnutí Zpětné platby v souladu s Článkem II. a Článkem V. této Smlouvy je určující den, kdy byl Přípravek Pojišťovnou Poskytovateli uhrazen.</w:t>
      </w:r>
    </w:p>
    <w:p w14:paraId="07902A85" w14:textId="5F890639" w:rsidR="00B425D5" w:rsidRDefault="00B425D5" w:rsidP="005C48B2">
      <w:pPr>
        <w:pStyle w:val="Stylpravidel"/>
        <w:tabs>
          <w:tab w:val="left" w:pos="381"/>
        </w:tabs>
        <w:spacing w:before="0" w:after="40" w:line="276" w:lineRule="auto"/>
        <w:ind w:left="3"/>
        <w:jc w:val="center"/>
        <w:rPr>
          <w:rFonts w:asciiTheme="minorHAnsi" w:hAnsiTheme="minorHAnsi"/>
          <w:b/>
          <w:sz w:val="22"/>
        </w:rPr>
      </w:pPr>
    </w:p>
    <w:p w14:paraId="26C09A7E" w14:textId="45F388D3" w:rsidR="00B30D82" w:rsidRDefault="00B30D82" w:rsidP="005C48B2">
      <w:pPr>
        <w:pStyle w:val="Stylpravidel"/>
        <w:tabs>
          <w:tab w:val="left" w:pos="381"/>
        </w:tabs>
        <w:spacing w:before="0" w:after="40" w:line="276" w:lineRule="auto"/>
        <w:ind w:left="3"/>
        <w:jc w:val="center"/>
        <w:rPr>
          <w:rFonts w:asciiTheme="minorHAnsi" w:hAnsiTheme="minorHAnsi"/>
          <w:b/>
          <w:sz w:val="22"/>
        </w:rPr>
      </w:pPr>
    </w:p>
    <w:p w14:paraId="2AD4D135" w14:textId="77777777" w:rsidR="00B30D82" w:rsidRPr="0018509E" w:rsidRDefault="00B30D82"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7BCE8FEF" w:rsidR="00E418C4" w:rsidRPr="00DC61D7"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3F6F7A">
        <w:rPr>
          <w:rFonts w:asciiTheme="minorHAnsi" w:hAnsiTheme="minorHAnsi"/>
          <w:color w:val="000000" w:themeColor="text1"/>
          <w:sz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w:t>
      </w:r>
      <w:r w:rsidRPr="00DC61D7">
        <w:rPr>
          <w:rFonts w:asciiTheme="minorHAnsi" w:hAnsiTheme="minorHAnsi"/>
          <w:sz w:val="22"/>
        </w:rPr>
        <w:t>e</w:t>
      </w:r>
      <w:r w:rsidR="005433DD" w:rsidRPr="00DC61D7">
        <w:rPr>
          <w:rFonts w:asciiTheme="minorHAnsi" w:hAnsiTheme="minorHAnsi"/>
          <w:sz w:val="22"/>
        </w:rPr>
        <w:t>-</w:t>
      </w:r>
      <w:r w:rsidR="00BE5CF0" w:rsidRPr="00DC61D7">
        <w:rPr>
          <w:rFonts w:asciiTheme="minorHAnsi" w:hAnsiTheme="minorHAnsi"/>
          <w:sz w:val="22"/>
        </w:rPr>
        <w:t xml:space="preserve">mailové adresy </w:t>
      </w:r>
      <w:r w:rsidR="00F234AD" w:rsidRPr="000C35D6">
        <w:rPr>
          <w:rFonts w:asciiTheme="minorHAnsi" w:hAnsiTheme="minorHAnsi" w:cstheme="minorHAnsi"/>
          <w:sz w:val="22"/>
          <w:szCs w:val="22"/>
          <w:highlight w:val="black"/>
        </w:rPr>
        <w:t>XXXXXXXXXXXXXXXXXXXXXXXXXXXXXXXXXXXXXXXXXXXXXXXXXXX</w:t>
      </w:r>
      <w:r w:rsidR="00DC61D7">
        <w:rPr>
          <w:rFonts w:asciiTheme="minorHAnsi" w:hAnsiTheme="minorHAnsi"/>
          <w:sz w:val="22"/>
        </w:rPr>
        <w:t>.</w:t>
      </w:r>
    </w:p>
    <w:p w14:paraId="10B2FB2F" w14:textId="18E7AFDC"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w:t>
      </w:r>
      <w:r w:rsidR="00BE5CF0" w:rsidRPr="00E418C4">
        <w:rPr>
          <w:rFonts w:asciiTheme="minorHAnsi" w:hAnsiTheme="minorHAnsi" w:cstheme="minorHAnsi"/>
          <w:sz w:val="22"/>
          <w:szCs w:val="22"/>
        </w:rPr>
        <w:t>mailov</w:t>
      </w:r>
      <w:r w:rsidR="00BE5CF0">
        <w:rPr>
          <w:rFonts w:asciiTheme="minorHAnsi" w:hAnsiTheme="minorHAnsi" w:cstheme="minorHAnsi"/>
          <w:sz w:val="22"/>
          <w:szCs w:val="22"/>
        </w:rPr>
        <w:t>é</w:t>
      </w:r>
      <w:r w:rsidR="00BE5CF0" w:rsidRPr="0018509E">
        <w:rPr>
          <w:rFonts w:asciiTheme="minorHAnsi" w:hAnsiTheme="minorHAnsi"/>
          <w:sz w:val="22"/>
        </w:rPr>
        <w:t xml:space="preserve"> adres</w:t>
      </w:r>
      <w:r w:rsidR="00BE5CF0">
        <w:rPr>
          <w:rFonts w:asciiTheme="minorHAnsi" w:hAnsiTheme="minorHAnsi"/>
          <w:sz w:val="22"/>
        </w:rPr>
        <w:t>y</w:t>
      </w:r>
      <w:r w:rsidR="00BE5CF0" w:rsidRPr="0018509E">
        <w:rPr>
          <w:rFonts w:asciiTheme="minorHAnsi" w:hAnsiTheme="minorHAnsi"/>
          <w:sz w:val="22"/>
        </w:rPr>
        <w:t xml:space="preserve"> </w:t>
      </w:r>
      <w:r w:rsidR="00F234AD" w:rsidRPr="000C35D6">
        <w:rPr>
          <w:rFonts w:asciiTheme="minorHAnsi" w:hAnsiTheme="minorHAnsi" w:cstheme="minorHAnsi"/>
          <w:sz w:val="22"/>
          <w:szCs w:val="22"/>
          <w:highlight w:val="black"/>
        </w:rPr>
        <w:t>XXXXXXXXXXXXXXXXXXXXXXXXXXXXXXXXXXXXXXXXXXXXXXXXXXX</w:t>
      </w:r>
      <w:r w:rsidR="00DC61D7">
        <w:rPr>
          <w:rFonts w:asciiTheme="minorHAnsi" w:hAnsiTheme="minorHAnsi" w:cstheme="minorHAnsi"/>
          <w:sz w:val="22"/>
          <w:szCs w:val="22"/>
        </w:rPr>
        <w:t>.</w:t>
      </w:r>
    </w:p>
    <w:p w14:paraId="3D5AE442" w14:textId="411CD099"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w:t>
      </w:r>
      <w:r w:rsidR="00BE5CF0" w:rsidRPr="00E418C4">
        <w:rPr>
          <w:rFonts w:asciiTheme="minorHAnsi" w:hAnsiTheme="minorHAnsi" w:cstheme="minorHAnsi"/>
          <w:sz w:val="22"/>
          <w:szCs w:val="22"/>
        </w:rPr>
        <w:t>mailov</w:t>
      </w:r>
      <w:r w:rsidR="00BE5CF0">
        <w:rPr>
          <w:rFonts w:asciiTheme="minorHAnsi" w:hAnsiTheme="minorHAnsi" w:cstheme="minorHAnsi"/>
          <w:sz w:val="22"/>
          <w:szCs w:val="22"/>
        </w:rPr>
        <w:t>é</w:t>
      </w:r>
      <w:r w:rsidR="00BE5CF0" w:rsidRPr="00E418C4">
        <w:rPr>
          <w:rFonts w:asciiTheme="minorHAnsi" w:hAnsiTheme="minorHAnsi" w:cstheme="minorHAnsi"/>
          <w:sz w:val="22"/>
          <w:szCs w:val="22"/>
        </w:rPr>
        <w:t xml:space="preserve"> adres</w:t>
      </w:r>
      <w:r w:rsidR="00BE5CF0">
        <w:rPr>
          <w:rFonts w:asciiTheme="minorHAnsi" w:hAnsiTheme="minorHAnsi" w:cstheme="minorHAnsi"/>
          <w:sz w:val="22"/>
          <w:szCs w:val="22"/>
        </w:rPr>
        <w:t xml:space="preserve">y </w:t>
      </w:r>
      <w:r w:rsidR="00F234AD" w:rsidRPr="000C35D6">
        <w:rPr>
          <w:rFonts w:asciiTheme="minorHAnsi" w:hAnsiTheme="minorHAnsi" w:cstheme="minorHAnsi"/>
          <w:sz w:val="22"/>
          <w:szCs w:val="22"/>
          <w:highlight w:val="black"/>
        </w:rPr>
        <w:t>XXXXXXXXXXXXXXXXXXXXXXXXXXXXXXXXXXXXXXXXXXXXXXXXXXX</w:t>
      </w:r>
      <w:r w:rsidR="00DC61D7">
        <w:rPr>
          <w:rFonts w:asciiTheme="minorHAnsi" w:hAnsiTheme="minorHAnsi" w:cstheme="minorHAnsi"/>
          <w:sz w:val="22"/>
          <w:szCs w:val="22"/>
        </w:rPr>
        <w:t>.</w:t>
      </w:r>
    </w:p>
    <w:p w14:paraId="62F39BEE" w14:textId="18989464"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w:t>
      </w:r>
      <w:r w:rsidR="00BE5CF0" w:rsidRPr="00E418C4">
        <w:rPr>
          <w:rFonts w:asciiTheme="minorHAnsi" w:hAnsiTheme="minorHAnsi" w:cstheme="minorHAnsi"/>
          <w:sz w:val="22"/>
          <w:szCs w:val="22"/>
        </w:rPr>
        <w:t>mailov</w:t>
      </w:r>
      <w:r w:rsidR="00BE5CF0">
        <w:rPr>
          <w:rFonts w:asciiTheme="minorHAnsi" w:hAnsiTheme="minorHAnsi" w:cstheme="minorHAnsi"/>
          <w:sz w:val="22"/>
          <w:szCs w:val="22"/>
        </w:rPr>
        <w:t>é</w:t>
      </w:r>
      <w:r w:rsidR="00BE5CF0" w:rsidRPr="00E418C4">
        <w:rPr>
          <w:rFonts w:asciiTheme="minorHAnsi" w:hAnsiTheme="minorHAnsi" w:cstheme="minorHAnsi"/>
          <w:sz w:val="22"/>
          <w:szCs w:val="22"/>
        </w:rPr>
        <w:t xml:space="preserve"> </w:t>
      </w:r>
      <w:r w:rsidR="00BE5CF0" w:rsidRPr="0018509E">
        <w:rPr>
          <w:rFonts w:asciiTheme="minorHAnsi" w:hAnsiTheme="minorHAnsi"/>
          <w:sz w:val="22"/>
        </w:rPr>
        <w:t>adres</w:t>
      </w:r>
      <w:r w:rsidR="00BE5CF0">
        <w:rPr>
          <w:rFonts w:asciiTheme="minorHAnsi" w:hAnsiTheme="minorHAnsi"/>
          <w:sz w:val="22"/>
        </w:rPr>
        <w:t>y</w:t>
      </w:r>
      <w:r w:rsidR="00BE5CF0" w:rsidRPr="0018509E">
        <w:rPr>
          <w:rFonts w:asciiTheme="minorHAnsi" w:hAnsiTheme="minorHAnsi"/>
          <w:sz w:val="22"/>
        </w:rPr>
        <w:t xml:space="preserve"> </w:t>
      </w:r>
      <w:r w:rsidR="00F234AD" w:rsidRPr="000C35D6">
        <w:rPr>
          <w:rFonts w:asciiTheme="minorHAnsi" w:hAnsiTheme="minorHAnsi" w:cstheme="minorHAnsi"/>
          <w:sz w:val="22"/>
          <w:szCs w:val="22"/>
          <w:highlight w:val="black"/>
        </w:rPr>
        <w:t>XXXXXXXXXXXXXXXXXXXXXXXXXXXXXXXXXXXXXXXXXXXXXXXXXXX</w:t>
      </w:r>
      <w:r w:rsidR="00DC61D7">
        <w:rPr>
          <w:rFonts w:asciiTheme="minorHAnsi" w:hAnsiTheme="minorHAnsi" w:cstheme="minorHAnsi"/>
          <w:sz w:val="22"/>
          <w:szCs w:val="22"/>
        </w:rPr>
        <w:t>.</w:t>
      </w:r>
    </w:p>
    <w:p w14:paraId="47EED0B0" w14:textId="06B68207" w:rsidR="00E418C4" w:rsidRPr="00DC61D7"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3F6F7A">
        <w:rPr>
          <w:rFonts w:asciiTheme="minorHAnsi" w:hAnsiTheme="minorHAnsi" w:cstheme="minorHAnsi"/>
          <w:color w:val="000000" w:themeColor="text1"/>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w:t>
      </w:r>
      <w:r w:rsidRPr="00DC61D7">
        <w:rPr>
          <w:rFonts w:asciiTheme="minorHAnsi" w:hAnsiTheme="minorHAnsi" w:cstheme="minorHAnsi"/>
          <w:sz w:val="22"/>
          <w:szCs w:val="22"/>
        </w:rPr>
        <w:t xml:space="preserve">realizují již od </w:t>
      </w:r>
      <w:r w:rsidR="00BE5CF0" w:rsidRPr="00DC61D7">
        <w:rPr>
          <w:rFonts w:asciiTheme="minorHAnsi" w:hAnsiTheme="minorHAnsi" w:cstheme="minorHAnsi"/>
          <w:sz w:val="22"/>
          <w:szCs w:val="22"/>
        </w:rPr>
        <w:t>1.</w:t>
      </w:r>
      <w:r w:rsidR="00442394" w:rsidRPr="00DC61D7">
        <w:rPr>
          <w:rFonts w:asciiTheme="minorHAnsi" w:hAnsiTheme="minorHAnsi" w:cstheme="minorHAnsi"/>
          <w:sz w:val="22"/>
          <w:szCs w:val="22"/>
        </w:rPr>
        <w:t xml:space="preserve"> </w:t>
      </w:r>
      <w:r w:rsidR="00BE5CF0" w:rsidRPr="00DC61D7">
        <w:rPr>
          <w:rFonts w:asciiTheme="minorHAnsi" w:hAnsiTheme="minorHAnsi" w:cstheme="minorHAnsi"/>
          <w:sz w:val="22"/>
          <w:szCs w:val="22"/>
        </w:rPr>
        <w:t>10.</w:t>
      </w:r>
      <w:r w:rsidR="00442394" w:rsidRPr="00DC61D7">
        <w:rPr>
          <w:rFonts w:asciiTheme="minorHAnsi" w:hAnsiTheme="minorHAnsi" w:cstheme="minorHAnsi"/>
          <w:sz w:val="22"/>
          <w:szCs w:val="22"/>
        </w:rPr>
        <w:t xml:space="preserve"> </w:t>
      </w:r>
      <w:r w:rsidR="00BE5CF0" w:rsidRPr="00DC61D7">
        <w:rPr>
          <w:rFonts w:asciiTheme="minorHAnsi" w:hAnsiTheme="minorHAnsi" w:cstheme="minorHAnsi"/>
          <w:sz w:val="22"/>
          <w:szCs w:val="22"/>
        </w:rPr>
        <w:t>2021</w:t>
      </w:r>
      <w:r w:rsidR="00442394" w:rsidRPr="00DC61D7">
        <w:rPr>
          <w:rFonts w:asciiTheme="minorHAnsi" w:hAnsiTheme="minorHAnsi" w:cstheme="minorHAnsi"/>
          <w:sz w:val="22"/>
          <w:szCs w:val="22"/>
        </w:rPr>
        <w:t>.</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7C57907B" w:rsidR="00F2443F" w:rsidRPr="003F6F7A" w:rsidRDefault="009E62D4" w:rsidP="005C48B2">
      <w:pPr>
        <w:spacing w:before="120" w:after="40" w:line="276" w:lineRule="auto"/>
        <w:ind w:left="284" w:hanging="284"/>
        <w:jc w:val="both"/>
        <w:rPr>
          <w:rFonts w:asciiTheme="minorHAnsi" w:hAnsiTheme="minorHAnsi"/>
          <w:color w:val="000000" w:themeColor="text1"/>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3F6F7A">
        <w:rPr>
          <w:rFonts w:asciiTheme="minorHAnsi" w:hAnsiTheme="minorHAnsi"/>
          <w:color w:val="000000" w:themeColor="text1"/>
          <w:sz w:val="22"/>
        </w:rPr>
        <w:t>Smluvní strany se každá jednotlivě zavazují, že po dobu trvání této Smlouvy a po jejím ukončení bez omezení budou zachovávat mlčenlivost a nesdělí ani nezpřístupní žádné Důvěrné informace</w:t>
      </w:r>
      <w:r w:rsidR="00EA26F3" w:rsidRPr="003F6F7A">
        <w:rPr>
          <w:rFonts w:asciiTheme="minorHAnsi" w:hAnsiTheme="minorHAnsi"/>
          <w:color w:val="000000" w:themeColor="text1"/>
          <w:sz w:val="22"/>
        </w:rPr>
        <w:t xml:space="preserve">. </w:t>
      </w:r>
      <w:r w:rsidR="009400B3" w:rsidRPr="003F6F7A">
        <w:rPr>
          <w:rFonts w:asciiTheme="minorHAnsi" w:hAnsiTheme="minorHAnsi"/>
          <w:color w:val="000000" w:themeColor="text1"/>
          <w:sz w:val="22"/>
        </w:rPr>
        <w:t>Za D</w:t>
      </w:r>
      <w:r w:rsidR="00AE1E52" w:rsidRPr="003F6F7A">
        <w:rPr>
          <w:rFonts w:asciiTheme="minorHAnsi" w:hAnsiTheme="minorHAnsi"/>
          <w:color w:val="000000" w:themeColor="text1"/>
          <w:sz w:val="22"/>
        </w:rPr>
        <w:t xml:space="preserve">ůvěrné informace budou také považována </w:t>
      </w:r>
      <w:r w:rsidR="003C0481" w:rsidRPr="003F6F7A">
        <w:rPr>
          <w:rFonts w:asciiTheme="minorHAnsi" w:hAnsiTheme="minorHAnsi"/>
          <w:color w:val="000000" w:themeColor="text1"/>
          <w:sz w:val="22"/>
        </w:rPr>
        <w:t xml:space="preserve">veškerá ujednání o ceně Přípravku pro Pojišťovnu a </w:t>
      </w:r>
      <w:r w:rsidR="00CA3D6D" w:rsidRPr="003F6F7A">
        <w:rPr>
          <w:rFonts w:asciiTheme="minorHAnsi" w:hAnsiTheme="minorHAnsi" w:cstheme="minorHAnsi"/>
          <w:color w:val="000000" w:themeColor="text1"/>
          <w:sz w:val="22"/>
          <w:szCs w:val="22"/>
        </w:rPr>
        <w:t>Limitu</w:t>
      </w:r>
      <w:r w:rsidR="003C0481" w:rsidRPr="003F6F7A">
        <w:rPr>
          <w:rFonts w:asciiTheme="minorHAnsi" w:hAnsiTheme="minorHAnsi"/>
          <w:color w:val="000000" w:themeColor="text1"/>
          <w:sz w:val="22"/>
        </w:rPr>
        <w:t>, na která se nevztahuje výjimka dle § 39f odst. 11 ve spojení s odst. 12 zákona o veřejném zdravotním pojištění</w:t>
      </w:r>
      <w:r w:rsidR="00F2443F" w:rsidRPr="003F6F7A">
        <w:rPr>
          <w:rFonts w:asciiTheme="minorHAnsi" w:hAnsiTheme="minorHAnsi"/>
          <w:color w:val="000000" w:themeColor="text1"/>
          <w:sz w:val="22"/>
        </w:rPr>
        <w:t>. Každá smluvní strana zajistí, aby její zaměstnanci, zástupci a jiné osoby, kterým v průběhu plnění této Smlouvy sdělí Důvěrné informace, s Důvěrnými informacemi nakládali výše uvedeným způsobem.</w:t>
      </w:r>
    </w:p>
    <w:p w14:paraId="520BB11A" w14:textId="537FB8EC" w:rsidR="00584DF5" w:rsidRPr="003F6F7A" w:rsidRDefault="009E62D4" w:rsidP="005C48B2">
      <w:pPr>
        <w:spacing w:before="120" w:after="40" w:line="276" w:lineRule="auto"/>
        <w:ind w:left="284" w:hanging="284"/>
        <w:jc w:val="both"/>
        <w:rPr>
          <w:rFonts w:asciiTheme="minorHAnsi" w:hAnsiTheme="minorHAnsi"/>
          <w:color w:val="000000" w:themeColor="text1"/>
          <w:sz w:val="22"/>
        </w:rPr>
      </w:pPr>
      <w:r w:rsidRPr="003F6F7A">
        <w:rPr>
          <w:rFonts w:asciiTheme="minorHAnsi" w:hAnsiTheme="minorHAnsi" w:cstheme="minorHAnsi"/>
          <w:color w:val="000000" w:themeColor="text1"/>
          <w:sz w:val="22"/>
          <w:szCs w:val="22"/>
        </w:rPr>
        <w:t>3.</w:t>
      </w:r>
      <w:r w:rsidRPr="003F6F7A">
        <w:rPr>
          <w:rFonts w:asciiTheme="minorHAnsi" w:hAnsiTheme="minorHAnsi" w:cstheme="minorHAnsi"/>
          <w:color w:val="000000" w:themeColor="text1"/>
          <w:sz w:val="22"/>
          <w:szCs w:val="22"/>
        </w:rPr>
        <w:tab/>
      </w:r>
      <w:r w:rsidR="00584DF5" w:rsidRPr="003F6F7A">
        <w:rPr>
          <w:rFonts w:asciiTheme="minorHAnsi" w:hAnsiTheme="minorHAnsi"/>
          <w:color w:val="000000" w:themeColor="text1"/>
          <w:sz w:val="22"/>
        </w:rPr>
        <w:t xml:space="preserve">Držitel považuje za obchodní tajemství ve smyslu </w:t>
      </w:r>
      <w:r w:rsidR="00EA26F3" w:rsidRPr="003F6F7A">
        <w:rPr>
          <w:rFonts w:asciiTheme="minorHAnsi" w:hAnsiTheme="minorHAnsi"/>
          <w:color w:val="000000" w:themeColor="text1"/>
          <w:sz w:val="22"/>
        </w:rPr>
        <w:t>§ 504, občanského zákoníku a ve smyslu § 9 zákona č. 106/1999 Sb., o svobodném přístupu k informacím</w:t>
      </w:r>
      <w:r w:rsidR="00EA26F3" w:rsidRPr="003F6F7A">
        <w:rPr>
          <w:rFonts w:asciiTheme="minorHAnsi" w:hAnsiTheme="minorHAnsi" w:cstheme="minorHAnsi"/>
          <w:color w:val="000000" w:themeColor="text1"/>
          <w:sz w:val="22"/>
          <w:szCs w:val="22"/>
        </w:rPr>
        <w:t>,</w:t>
      </w:r>
      <w:r w:rsidR="00B440DE" w:rsidRPr="003F6F7A">
        <w:rPr>
          <w:rFonts w:asciiTheme="minorHAnsi" w:hAnsiTheme="minorHAnsi" w:cstheme="minorHAnsi"/>
          <w:color w:val="000000" w:themeColor="text1"/>
          <w:sz w:val="22"/>
          <w:szCs w:val="22"/>
        </w:rPr>
        <w:t xml:space="preserve"> ve znění pozdějších předpisů</w:t>
      </w:r>
      <w:r w:rsidR="00B440DE" w:rsidRPr="003F6F7A">
        <w:rPr>
          <w:rFonts w:asciiTheme="minorHAnsi" w:hAnsiTheme="minorHAnsi"/>
          <w:color w:val="000000" w:themeColor="text1"/>
          <w:sz w:val="22"/>
        </w:rPr>
        <w:t>,</w:t>
      </w:r>
      <w:r w:rsidR="00584DF5" w:rsidRPr="003F6F7A">
        <w:rPr>
          <w:rFonts w:asciiTheme="minorHAnsi" w:hAnsiTheme="minorHAnsi"/>
          <w:color w:val="000000" w:themeColor="text1"/>
          <w:sz w:val="22"/>
        </w:rPr>
        <w:t xml:space="preserve"> specifikaci Přípravku včetně kódu SÚKL a způsob určení </w:t>
      </w:r>
      <w:r w:rsidR="00CA3D6D" w:rsidRPr="003F6F7A">
        <w:rPr>
          <w:rFonts w:asciiTheme="minorHAnsi" w:hAnsiTheme="minorHAnsi" w:cstheme="minorHAnsi"/>
          <w:color w:val="000000" w:themeColor="text1"/>
          <w:sz w:val="22"/>
          <w:szCs w:val="22"/>
        </w:rPr>
        <w:t>Limitu</w:t>
      </w:r>
      <w:r w:rsidR="00584DF5" w:rsidRPr="003F6F7A">
        <w:rPr>
          <w:rFonts w:asciiTheme="minorHAnsi" w:hAnsiTheme="minorHAnsi"/>
          <w:color w:val="000000" w:themeColor="text1"/>
          <w:sz w:val="22"/>
        </w:rPr>
        <w:t xml:space="preserve">, vše specifikované Přílohou č. 1 této </w:t>
      </w:r>
      <w:r w:rsidR="00C44C55" w:rsidRPr="003F6F7A">
        <w:rPr>
          <w:rFonts w:asciiTheme="minorHAnsi" w:hAnsiTheme="minorHAnsi"/>
          <w:color w:val="000000" w:themeColor="text1"/>
          <w:sz w:val="22"/>
        </w:rPr>
        <w:t>Smlouvy.</w:t>
      </w:r>
      <w:r w:rsidR="00584DF5" w:rsidRPr="003F6F7A">
        <w:rPr>
          <w:rFonts w:asciiTheme="minorHAnsi" w:hAnsiTheme="minorHAnsi"/>
          <w:color w:val="000000" w:themeColor="text1"/>
          <w:sz w:val="22"/>
        </w:rPr>
        <w:t xml:space="preserve"> Skutečnosti označené takto za obchodní tajemství</w:t>
      </w:r>
      <w:r w:rsidR="00786632" w:rsidRPr="003F6F7A">
        <w:rPr>
          <w:rFonts w:asciiTheme="minorHAnsi" w:hAnsiTheme="minorHAnsi"/>
          <w:color w:val="000000" w:themeColor="text1"/>
          <w:sz w:val="22"/>
        </w:rPr>
        <w:t xml:space="preserve">, </w:t>
      </w:r>
      <w:r w:rsidR="00F04D33" w:rsidRPr="003F6F7A">
        <w:rPr>
          <w:rFonts w:asciiTheme="minorHAnsi" w:hAnsiTheme="minorHAnsi"/>
          <w:color w:val="000000" w:themeColor="text1"/>
          <w:sz w:val="22"/>
        </w:rPr>
        <w:t>jakož i informace týkající se obsahu či účelu</w:t>
      </w:r>
      <w:r w:rsidR="00702E53" w:rsidRPr="003F6F7A">
        <w:rPr>
          <w:rFonts w:asciiTheme="minorHAnsi" w:hAnsiTheme="minorHAnsi"/>
          <w:color w:val="000000" w:themeColor="text1"/>
          <w:sz w:val="22"/>
        </w:rPr>
        <w:t xml:space="preserve"> této</w:t>
      </w:r>
      <w:r w:rsidR="00F04D33" w:rsidRPr="003F6F7A">
        <w:rPr>
          <w:rFonts w:asciiTheme="minorHAnsi" w:hAnsiTheme="minorHAnsi"/>
          <w:color w:val="000000" w:themeColor="text1"/>
          <w:sz w:val="22"/>
        </w:rPr>
        <w:t xml:space="preserve"> Smlouvy, které nelze poskytnout při postupu podle předpisů upravujících svobodný přístup k informacím, </w:t>
      </w:r>
      <w:r w:rsidR="00584DF5" w:rsidRPr="003F6F7A">
        <w:rPr>
          <w:rFonts w:asciiTheme="minorHAnsi" w:hAnsiTheme="minorHAnsi"/>
          <w:color w:val="000000" w:themeColor="text1"/>
          <w:sz w:val="22"/>
        </w:rPr>
        <w:t xml:space="preserve">mohou být </w:t>
      </w:r>
      <w:r w:rsidR="005224E0" w:rsidRPr="003F6F7A">
        <w:rPr>
          <w:rFonts w:asciiTheme="minorHAnsi" w:hAnsiTheme="minorHAnsi"/>
          <w:color w:val="000000" w:themeColor="text1"/>
          <w:sz w:val="22"/>
        </w:rPr>
        <w:t>u</w:t>
      </w:r>
      <w:r w:rsidR="00584DF5" w:rsidRPr="003F6F7A">
        <w:rPr>
          <w:rFonts w:asciiTheme="minorHAnsi" w:hAnsiTheme="minorHAnsi"/>
          <w:color w:val="000000" w:themeColor="text1"/>
          <w:sz w:val="22"/>
        </w:rPr>
        <w:t xml:space="preserve">veřejněny jen s předchozím písemným souhlasem </w:t>
      </w:r>
      <w:r w:rsidR="00241C51" w:rsidRPr="003F6F7A">
        <w:rPr>
          <w:rFonts w:asciiTheme="minorHAnsi" w:hAnsiTheme="minorHAnsi"/>
          <w:color w:val="000000" w:themeColor="text1"/>
          <w:sz w:val="22"/>
        </w:rPr>
        <w:t>Držitele</w:t>
      </w:r>
      <w:r w:rsidR="001E573E" w:rsidRPr="003F6F7A">
        <w:rPr>
          <w:rFonts w:asciiTheme="minorHAnsi" w:hAnsiTheme="minorHAnsi"/>
          <w:color w:val="000000" w:themeColor="text1"/>
          <w:sz w:val="22"/>
        </w:rPr>
        <w:t>,</w:t>
      </w:r>
      <w:r w:rsidR="00584DF5" w:rsidRPr="003F6F7A">
        <w:rPr>
          <w:rFonts w:asciiTheme="minorHAnsi" w:hAnsiTheme="minorHAnsi"/>
          <w:color w:val="000000" w:themeColor="text1"/>
          <w:sz w:val="22"/>
        </w:rPr>
        <w:t xml:space="preserve"> nebo na základě pravomocného rozhodnutí soudu či správního orgánu, jímž bude stanoveno, že skutečnosti označené </w:t>
      </w:r>
      <w:r w:rsidR="00241C51" w:rsidRPr="003F6F7A">
        <w:rPr>
          <w:rFonts w:asciiTheme="minorHAnsi" w:hAnsiTheme="minorHAnsi"/>
          <w:color w:val="000000" w:themeColor="text1"/>
          <w:sz w:val="22"/>
        </w:rPr>
        <w:t>Držitelem</w:t>
      </w:r>
      <w:r w:rsidR="00584DF5" w:rsidRPr="003F6F7A">
        <w:rPr>
          <w:rFonts w:asciiTheme="minorHAnsi" w:hAnsiTheme="minorHAnsi"/>
          <w:color w:val="000000" w:themeColor="text1"/>
          <w:sz w:val="22"/>
        </w:rPr>
        <w:t xml:space="preserve"> za obchodní tajemství nenaplňují definici ve smyslu § 504 </w:t>
      </w:r>
      <w:r w:rsidR="00C44C55" w:rsidRPr="003F6F7A">
        <w:rPr>
          <w:rFonts w:asciiTheme="minorHAnsi" w:hAnsiTheme="minorHAnsi"/>
          <w:color w:val="000000" w:themeColor="text1"/>
          <w:sz w:val="22"/>
        </w:rPr>
        <w:t>občanského</w:t>
      </w:r>
      <w:r w:rsidR="00584DF5" w:rsidRPr="003F6F7A">
        <w:rPr>
          <w:rFonts w:asciiTheme="minorHAnsi" w:hAnsiTheme="minorHAnsi"/>
          <w:color w:val="000000" w:themeColor="text1"/>
          <w:sz w:val="22"/>
        </w:rPr>
        <w:t xml:space="preserve"> zákoníku.</w:t>
      </w:r>
      <w:r w:rsidR="00AD306E" w:rsidRPr="003F6F7A">
        <w:rPr>
          <w:rFonts w:asciiTheme="minorHAnsi" w:hAnsiTheme="minorHAnsi"/>
          <w:color w:val="000000" w:themeColor="text1"/>
          <w:sz w:val="22"/>
        </w:rPr>
        <w:t xml:space="preserve"> </w:t>
      </w:r>
      <w:r w:rsidR="00F04D33" w:rsidRPr="003F6F7A">
        <w:rPr>
          <w:rFonts w:asciiTheme="minorHAnsi" w:hAnsiTheme="minorHAnsi"/>
          <w:color w:val="000000" w:themeColor="text1"/>
          <w:sz w:val="22"/>
        </w:rPr>
        <w:t xml:space="preserve">Smluvní strany souhlasí, že </w:t>
      </w:r>
      <w:r w:rsidR="007C2DEA" w:rsidRPr="003F6F7A">
        <w:rPr>
          <w:rFonts w:asciiTheme="minorHAnsi" w:hAnsiTheme="minorHAnsi"/>
          <w:color w:val="000000" w:themeColor="text1"/>
          <w:sz w:val="22"/>
        </w:rPr>
        <w:t xml:space="preserve">pokud </w:t>
      </w:r>
      <w:r w:rsidR="00702E53" w:rsidRPr="003F6F7A">
        <w:rPr>
          <w:rFonts w:asciiTheme="minorHAnsi" w:hAnsiTheme="minorHAnsi"/>
          <w:color w:val="000000" w:themeColor="text1"/>
          <w:sz w:val="22"/>
        </w:rPr>
        <w:t xml:space="preserve">tato </w:t>
      </w:r>
      <w:r w:rsidR="00F04D33" w:rsidRPr="003F6F7A">
        <w:rPr>
          <w:rFonts w:asciiTheme="minorHAnsi" w:hAnsiTheme="minorHAnsi"/>
          <w:color w:val="000000" w:themeColor="text1"/>
          <w:sz w:val="22"/>
        </w:rPr>
        <w:t xml:space="preserve">Smlouva </w:t>
      </w:r>
      <w:r w:rsidR="007C2DEA" w:rsidRPr="003F6F7A">
        <w:rPr>
          <w:rFonts w:asciiTheme="minorHAnsi" w:hAnsiTheme="minorHAnsi"/>
          <w:color w:val="000000" w:themeColor="text1"/>
          <w:sz w:val="22"/>
        </w:rPr>
        <w:t xml:space="preserve">bude obsahovat </w:t>
      </w:r>
      <w:r w:rsidR="00F04D33" w:rsidRPr="003F6F7A">
        <w:rPr>
          <w:rFonts w:asciiTheme="minorHAnsi" w:hAnsiTheme="minorHAnsi"/>
          <w:color w:val="000000" w:themeColor="text1"/>
          <w:sz w:val="22"/>
        </w:rPr>
        <w:t>příslušné znečitelněné části (obchodní tajemství, informace týkající se obsahu či účelu</w:t>
      </w:r>
      <w:r w:rsidR="00702E53" w:rsidRPr="003F6F7A">
        <w:rPr>
          <w:rFonts w:asciiTheme="minorHAnsi" w:hAnsiTheme="minorHAnsi"/>
          <w:color w:val="000000" w:themeColor="text1"/>
          <w:sz w:val="22"/>
        </w:rPr>
        <w:t xml:space="preserve"> této</w:t>
      </w:r>
      <w:r w:rsidR="00F04D33" w:rsidRPr="003F6F7A">
        <w:rPr>
          <w:rFonts w:asciiTheme="minorHAnsi" w:hAnsiTheme="minorHAnsi"/>
          <w:color w:val="000000" w:themeColor="text1"/>
          <w:sz w:val="22"/>
        </w:rPr>
        <w:t xml:space="preserve"> Smlouvy, které nelze poskytnout při postupu podle předpisů upravujících svobodný přístup k informacím), může být </w:t>
      </w:r>
      <w:r w:rsidR="005224E0" w:rsidRPr="003F6F7A">
        <w:rPr>
          <w:rFonts w:asciiTheme="minorHAnsi" w:hAnsiTheme="minorHAnsi"/>
          <w:color w:val="000000" w:themeColor="text1"/>
          <w:sz w:val="22"/>
        </w:rPr>
        <w:t>u</w:t>
      </w:r>
      <w:r w:rsidR="00F04D33" w:rsidRPr="003F6F7A">
        <w:rPr>
          <w:rFonts w:asciiTheme="minorHAnsi" w:hAnsiTheme="minorHAnsi"/>
          <w:color w:val="000000" w:themeColor="text1"/>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w:t>
      </w:r>
      <w:r w:rsidRPr="00600091">
        <w:rPr>
          <w:rFonts w:asciiTheme="minorHAnsi" w:hAnsiTheme="minorHAnsi"/>
          <w:sz w:val="22"/>
        </w:rPr>
        <w:lastRenderedPageBreak/>
        <w:t>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740E3521"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w:t>
      </w:r>
      <w:r w:rsidR="00D12F80">
        <w:rPr>
          <w:rFonts w:asciiTheme="minorHAnsi" w:hAnsiTheme="minorHAnsi" w:cstheme="minorHAnsi"/>
          <w:sz w:val="22"/>
          <w:szCs w:val="22"/>
        </w:rPr>
        <w:t xml:space="preserve">elektronické adresy </w:t>
      </w:r>
      <w:r>
        <w:rPr>
          <w:rFonts w:asciiTheme="minorHAnsi" w:hAnsiTheme="minorHAnsi" w:cstheme="minorHAnsi"/>
          <w:sz w:val="22"/>
          <w:szCs w:val="22"/>
        </w:rPr>
        <w:t xml:space="preserve">Držitele: </w:t>
      </w:r>
      <w:r w:rsidR="00F234AD" w:rsidRPr="000C35D6">
        <w:rPr>
          <w:rFonts w:asciiTheme="minorHAnsi" w:hAnsiTheme="minorHAnsi" w:cstheme="minorHAnsi"/>
          <w:sz w:val="22"/>
          <w:szCs w:val="22"/>
          <w:highlight w:val="black"/>
        </w:rPr>
        <w:t>XXXXXXXXXXXXXXXXXXXXXXXXXXXXXXXXXXXXXXXXXXXXXXXXXXX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E2168F8" w14:textId="77777777" w:rsidR="00DC61D7" w:rsidRPr="00B143E3" w:rsidRDefault="00DC61D7"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lastRenderedPageBreak/>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1B4AAE41"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Tato Smlouva se uzavírá na dobu</w:t>
      </w:r>
      <w:r w:rsidR="009C6BAD" w:rsidRPr="003F6F7A">
        <w:rPr>
          <w:rFonts w:asciiTheme="minorHAnsi" w:hAnsiTheme="minorHAnsi"/>
          <w:color w:val="000000" w:themeColor="text1"/>
          <w:sz w:val="22"/>
        </w:rPr>
        <w:t xml:space="preserve"> určitou</w:t>
      </w:r>
      <w:r w:rsidR="009C6BAD" w:rsidRPr="0018509E">
        <w:rPr>
          <w:rFonts w:asciiTheme="minorHAnsi" w:hAnsiTheme="minorHAnsi"/>
          <w:sz w:val="22"/>
        </w:rPr>
        <w:t xml:space="preserve">, a to do </w:t>
      </w:r>
      <w:r w:rsidR="00D12F80">
        <w:rPr>
          <w:rFonts w:asciiTheme="minorHAnsi" w:hAnsiTheme="minorHAnsi" w:cstheme="minorHAnsi"/>
          <w:sz w:val="22"/>
          <w:szCs w:val="22"/>
        </w:rPr>
        <w:t>30. 9. 2024</w:t>
      </w:r>
      <w:r w:rsidR="00442394">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54E97B05" w14:textId="77777777" w:rsidR="006475C5" w:rsidRPr="004C27F0" w:rsidRDefault="006475C5" w:rsidP="006475C5">
      <w:pPr>
        <w:numPr>
          <w:ilvl w:val="0"/>
          <w:numId w:val="4"/>
        </w:numPr>
        <w:spacing w:before="120" w:after="40" w:line="276" w:lineRule="auto"/>
        <w:ind w:left="567"/>
        <w:jc w:val="both"/>
        <w:rPr>
          <w:rFonts w:asciiTheme="minorHAnsi" w:hAnsiTheme="minorHAnsi"/>
          <w:color w:val="000000" w:themeColor="text1"/>
          <w:sz w:val="22"/>
        </w:rPr>
      </w:pPr>
      <w:bookmarkStart w:id="2" w:name="_Hlk70923907"/>
      <w:bookmarkStart w:id="3"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2"/>
      <w:r w:rsidRPr="004C27F0">
        <w:rPr>
          <w:rFonts w:asciiTheme="minorHAnsi" w:hAnsiTheme="minorHAnsi"/>
          <w:color w:val="000000" w:themeColor="text1"/>
          <w:sz w:val="22"/>
        </w:rPr>
        <w:t>;</w:t>
      </w:r>
    </w:p>
    <w:bookmarkEnd w:id="3"/>
    <w:p w14:paraId="185401EF" w14:textId="2BDA7C3B" w:rsidR="00C56EEF" w:rsidRPr="00856C57" w:rsidRDefault="00C56EEF" w:rsidP="00C56EEF">
      <w:pPr>
        <w:pStyle w:val="Odstavecseseznamem"/>
        <w:numPr>
          <w:ilvl w:val="0"/>
          <w:numId w:val="4"/>
        </w:numPr>
        <w:overflowPunct/>
        <w:autoSpaceDE/>
        <w:autoSpaceDN/>
        <w:adjustRightInd/>
        <w:spacing w:before="120" w:after="40" w:line="276" w:lineRule="auto"/>
        <w:ind w:left="567" w:right="113"/>
        <w:jc w:val="both"/>
        <w:textAlignment w:val="auto"/>
        <w:outlineLvl w:val="0"/>
        <w:rPr>
          <w:rFonts w:asciiTheme="minorHAnsi" w:hAnsiTheme="minorHAnsi"/>
          <w:sz w:val="22"/>
        </w:rPr>
      </w:pPr>
      <w:r w:rsidRPr="00856C57">
        <w:rPr>
          <w:rFonts w:asciiTheme="minorHAnsi" w:hAnsiTheme="minorHAnsi"/>
          <w:sz w:val="22"/>
        </w:rPr>
        <w:t xml:space="preserve">Držitel </w:t>
      </w:r>
      <w:proofErr w:type="spellStart"/>
      <w:r w:rsidRPr="00856C57">
        <w:rPr>
          <w:rFonts w:asciiTheme="minorHAnsi" w:hAnsiTheme="minorHAnsi"/>
          <w:sz w:val="22"/>
        </w:rPr>
        <w:t>Takeda</w:t>
      </w:r>
      <w:proofErr w:type="spellEnd"/>
      <w:r w:rsidRPr="00856C57">
        <w:rPr>
          <w:rFonts w:asciiTheme="minorHAnsi" w:hAnsiTheme="minorHAnsi"/>
          <w:sz w:val="22"/>
        </w:rPr>
        <w:t xml:space="preserve"> </w:t>
      </w:r>
      <w:proofErr w:type="spellStart"/>
      <w:r w:rsidRPr="00856C57">
        <w:rPr>
          <w:rFonts w:asciiTheme="minorHAnsi" w:hAnsiTheme="minorHAnsi"/>
          <w:sz w:val="22"/>
        </w:rPr>
        <w:t>Pharmaceuticals</w:t>
      </w:r>
      <w:proofErr w:type="spellEnd"/>
      <w:r w:rsidRPr="00856C57">
        <w:rPr>
          <w:rFonts w:asciiTheme="minorHAnsi" w:hAnsiTheme="minorHAnsi"/>
          <w:sz w:val="22"/>
        </w:rPr>
        <w:t xml:space="preserve"> International AG </w:t>
      </w:r>
      <w:proofErr w:type="spellStart"/>
      <w:r w:rsidRPr="00856C57">
        <w:rPr>
          <w:rFonts w:asciiTheme="minorHAnsi" w:hAnsiTheme="minorHAnsi"/>
          <w:sz w:val="22"/>
        </w:rPr>
        <w:t>Ireland</w:t>
      </w:r>
      <w:proofErr w:type="spellEnd"/>
      <w:r w:rsidRPr="00856C57">
        <w:rPr>
          <w:rFonts w:asciiTheme="minorHAnsi" w:hAnsiTheme="minorHAnsi"/>
          <w:sz w:val="22"/>
        </w:rPr>
        <w:t xml:space="preserve"> </w:t>
      </w:r>
      <w:proofErr w:type="spellStart"/>
      <w:r w:rsidRPr="00856C57">
        <w:rPr>
          <w:rFonts w:asciiTheme="minorHAnsi" w:hAnsiTheme="minorHAnsi"/>
          <w:sz w:val="22"/>
        </w:rPr>
        <w:t>Branch</w:t>
      </w:r>
      <w:proofErr w:type="spellEnd"/>
      <w:r>
        <w:rPr>
          <w:rFonts w:asciiTheme="minorHAnsi" w:hAnsiTheme="minorHAnsi"/>
          <w:sz w:val="22"/>
        </w:rPr>
        <w:t xml:space="preserve"> </w:t>
      </w:r>
      <w:r w:rsidRPr="00856C57">
        <w:rPr>
          <w:rFonts w:asciiTheme="minorHAnsi" w:hAnsiTheme="minorHAnsi"/>
          <w:sz w:val="22"/>
        </w:rPr>
        <w:t xml:space="preserve">Sídlo: </w:t>
      </w:r>
      <w:proofErr w:type="spellStart"/>
      <w:r w:rsidRPr="00856C57">
        <w:rPr>
          <w:rFonts w:asciiTheme="minorHAnsi" w:hAnsiTheme="minorHAnsi"/>
          <w:sz w:val="22"/>
        </w:rPr>
        <w:t>Block</w:t>
      </w:r>
      <w:proofErr w:type="spellEnd"/>
      <w:r w:rsidRPr="00856C57">
        <w:rPr>
          <w:rFonts w:asciiTheme="minorHAnsi" w:hAnsiTheme="minorHAnsi"/>
          <w:sz w:val="22"/>
        </w:rPr>
        <w:t xml:space="preserve"> 2 &amp; 3, </w:t>
      </w:r>
      <w:proofErr w:type="spellStart"/>
      <w:r w:rsidRPr="00856C57">
        <w:rPr>
          <w:rFonts w:asciiTheme="minorHAnsi" w:hAnsiTheme="minorHAnsi"/>
          <w:sz w:val="22"/>
        </w:rPr>
        <w:t>Miesian</w:t>
      </w:r>
      <w:proofErr w:type="spellEnd"/>
      <w:r w:rsidRPr="00856C57">
        <w:rPr>
          <w:rFonts w:asciiTheme="minorHAnsi" w:hAnsiTheme="minorHAnsi"/>
          <w:sz w:val="22"/>
        </w:rPr>
        <w:t xml:space="preserve"> Plaza, </w:t>
      </w:r>
      <w:proofErr w:type="gramStart"/>
      <w:r w:rsidRPr="00856C57">
        <w:rPr>
          <w:rFonts w:asciiTheme="minorHAnsi" w:hAnsiTheme="minorHAnsi"/>
          <w:sz w:val="22"/>
        </w:rPr>
        <w:t>50 - 58</w:t>
      </w:r>
      <w:proofErr w:type="gramEnd"/>
      <w:r w:rsidRPr="00856C57">
        <w:rPr>
          <w:rFonts w:asciiTheme="minorHAnsi" w:hAnsiTheme="minorHAnsi"/>
          <w:sz w:val="22"/>
        </w:rPr>
        <w:t xml:space="preserve"> </w:t>
      </w:r>
      <w:proofErr w:type="spellStart"/>
      <w:r w:rsidRPr="00856C57">
        <w:rPr>
          <w:rFonts w:asciiTheme="minorHAnsi" w:hAnsiTheme="minorHAnsi"/>
          <w:sz w:val="22"/>
        </w:rPr>
        <w:t>Baggot</w:t>
      </w:r>
      <w:proofErr w:type="spellEnd"/>
      <w:r w:rsidRPr="00856C57">
        <w:rPr>
          <w:rFonts w:asciiTheme="minorHAnsi" w:hAnsiTheme="minorHAnsi"/>
          <w:sz w:val="22"/>
        </w:rPr>
        <w:t xml:space="preserve"> Street </w:t>
      </w:r>
      <w:proofErr w:type="spellStart"/>
      <w:r w:rsidRPr="00856C57">
        <w:rPr>
          <w:rFonts w:asciiTheme="minorHAnsi" w:hAnsiTheme="minorHAnsi"/>
          <w:sz w:val="22"/>
        </w:rPr>
        <w:t>Lower</w:t>
      </w:r>
      <w:proofErr w:type="spellEnd"/>
      <w:r w:rsidRPr="00856C57">
        <w:rPr>
          <w:rFonts w:asciiTheme="minorHAnsi" w:hAnsiTheme="minorHAnsi"/>
          <w:sz w:val="22"/>
        </w:rPr>
        <w:t>, Dublin 2, Irsko obchodující pod tímto jménem, obchodní číslo 621464 a registrovaná jako pobočka Takeda Pharmaceuticals International AG (č. společnosti 908886);</w:t>
      </w:r>
    </w:p>
    <w:p w14:paraId="5B7D3550" w14:textId="738BC4A0" w:rsidR="00FF46FE" w:rsidRDefault="00D12F80" w:rsidP="005C48B2">
      <w:pPr>
        <w:numPr>
          <w:ilvl w:val="0"/>
          <w:numId w:val="4"/>
        </w:numPr>
        <w:spacing w:after="40" w:line="276" w:lineRule="auto"/>
        <w:ind w:left="567"/>
        <w:jc w:val="both"/>
        <w:rPr>
          <w:rFonts w:asciiTheme="minorHAnsi" w:hAnsiTheme="minorHAnsi"/>
          <w:sz w:val="22"/>
        </w:rPr>
      </w:pPr>
      <w:r w:rsidRPr="007A14F8">
        <w:rPr>
          <w:rFonts w:asciiTheme="minorHAnsi" w:hAnsiTheme="minorHAnsi" w:cstheme="minorHAnsi"/>
          <w:sz w:val="22"/>
          <w:szCs w:val="22"/>
        </w:rPr>
        <w:t xml:space="preserve">Zástupce držitele Takeda Pharmaceuticals Czech Republic s.r.o. zapsaný u městského soudu v Praze pod </w:t>
      </w:r>
      <w:proofErr w:type="spellStart"/>
      <w:r w:rsidRPr="007A14F8">
        <w:rPr>
          <w:rFonts w:asciiTheme="minorHAnsi" w:hAnsiTheme="minorHAnsi" w:cstheme="minorHAnsi"/>
          <w:sz w:val="22"/>
          <w:szCs w:val="22"/>
        </w:rPr>
        <w:t>sp</w:t>
      </w:r>
      <w:proofErr w:type="spellEnd"/>
      <w:r w:rsidRPr="007A14F8">
        <w:rPr>
          <w:rFonts w:asciiTheme="minorHAnsi" w:hAnsiTheme="minorHAnsi" w:cstheme="minorHAnsi"/>
          <w:sz w:val="22"/>
          <w:szCs w:val="22"/>
        </w:rPr>
        <w:t>. zn. C 25754</w:t>
      </w:r>
      <w:r w:rsidR="005C3EEF">
        <w:rPr>
          <w:rFonts w:asciiTheme="minorHAnsi" w:hAnsiTheme="minorHAnsi"/>
          <w:color w:val="4F81BD" w:themeColor="accent1"/>
          <w:sz w:val="22"/>
        </w:rPr>
        <w:t>;</w:t>
      </w:r>
    </w:p>
    <w:p w14:paraId="6AE5C4D8" w14:textId="6AA5AFAA" w:rsidR="004D017A" w:rsidRPr="002F1E07" w:rsidRDefault="004D017A" w:rsidP="004D017A">
      <w:pPr>
        <w:numPr>
          <w:ilvl w:val="0"/>
          <w:numId w:val="4"/>
        </w:numPr>
        <w:spacing w:after="40" w:line="276" w:lineRule="auto"/>
        <w:ind w:left="567"/>
        <w:jc w:val="both"/>
        <w:rPr>
          <w:rFonts w:asciiTheme="minorHAnsi" w:hAnsiTheme="minorHAnsi"/>
          <w:sz w:val="22"/>
        </w:rPr>
      </w:pPr>
      <w:bookmarkStart w:id="4" w:name="_Hlk70923898"/>
      <w:bookmarkStart w:id="5" w:name="_Hlk72154320"/>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xml:space="preserve">, </w:t>
      </w:r>
      <w:bookmarkEnd w:id="4"/>
      <w:r w:rsidRPr="000C35D6">
        <w:rPr>
          <w:rFonts w:asciiTheme="minorHAnsi" w:hAnsiTheme="minorHAnsi" w:cstheme="minorHAnsi"/>
          <w:sz w:val="22"/>
          <w:szCs w:val="22"/>
          <w:highlight w:val="black"/>
        </w:rPr>
        <w:t>XXXXXXXXXXXXXXXXXXXXXXXXXXXXXXXXXXXXXXXXXXXXXXXXXXX</w:t>
      </w:r>
      <w:r w:rsidRPr="002F1E07">
        <w:rPr>
          <w:rFonts w:asciiTheme="minorHAnsi" w:hAnsiTheme="minorHAnsi"/>
          <w:sz w:val="22"/>
        </w:rPr>
        <w:t>;</w:t>
      </w:r>
    </w:p>
    <w:bookmarkEnd w:id="5"/>
    <w:p w14:paraId="6D731653" w14:textId="14A40D8E" w:rsidR="00FF46FE" w:rsidRPr="0018509E"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r w:rsidR="00F234AD" w:rsidRPr="000C35D6">
        <w:rPr>
          <w:rFonts w:asciiTheme="minorHAnsi" w:hAnsiTheme="minorHAnsi" w:cstheme="minorHAnsi"/>
          <w:sz w:val="22"/>
          <w:szCs w:val="22"/>
          <w:highlight w:val="black"/>
        </w:rPr>
        <w:t>XXXXXXXXXXXXXXXXXXXXXXXXXXXXXXXXXXXXXXXXXXXXXXXXXXX</w:t>
      </w:r>
      <w:r w:rsidR="005C3EEF">
        <w:rPr>
          <w:rFonts w:asciiTheme="minorHAnsi" w:hAnsiTheme="minorHAnsi"/>
          <w:b/>
          <w:sz w:val="22"/>
        </w:rPr>
        <w:t>.</w:t>
      </w:r>
    </w:p>
    <w:p w14:paraId="503B3849" w14:textId="7150EEB0" w:rsidR="005C48B2" w:rsidRDefault="005C48B2" w:rsidP="005C48B2">
      <w:pPr>
        <w:spacing w:after="40" w:line="276" w:lineRule="auto"/>
        <w:jc w:val="center"/>
        <w:rPr>
          <w:rFonts w:asciiTheme="minorHAnsi" w:hAnsiTheme="minorHAnsi"/>
          <w:b/>
          <w:sz w:val="22"/>
        </w:rPr>
      </w:pPr>
    </w:p>
    <w:p w14:paraId="48E1BF49" w14:textId="17743C59" w:rsidR="004D017A" w:rsidRDefault="004D017A" w:rsidP="005C48B2">
      <w:pPr>
        <w:spacing w:after="40" w:line="276" w:lineRule="auto"/>
        <w:jc w:val="center"/>
        <w:rPr>
          <w:rFonts w:asciiTheme="minorHAnsi" w:hAnsiTheme="minorHAnsi"/>
          <w:b/>
          <w:sz w:val="22"/>
        </w:rPr>
      </w:pPr>
    </w:p>
    <w:p w14:paraId="613BDA3A" w14:textId="502FD03D" w:rsidR="004D017A" w:rsidRDefault="004D017A" w:rsidP="005C48B2">
      <w:pPr>
        <w:spacing w:after="40" w:line="276" w:lineRule="auto"/>
        <w:jc w:val="center"/>
        <w:rPr>
          <w:rFonts w:asciiTheme="minorHAnsi" w:hAnsiTheme="minorHAnsi"/>
          <w:b/>
          <w:sz w:val="22"/>
        </w:rPr>
      </w:pPr>
    </w:p>
    <w:p w14:paraId="5554A6F3" w14:textId="77777777" w:rsidR="004D017A" w:rsidRDefault="004D017A"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3F6F7A">
        <w:rPr>
          <w:rFonts w:asciiTheme="minorHAnsi" w:hAnsiTheme="minorHAnsi" w:cstheme="minorHAnsi"/>
          <w:color w:val="000000" w:themeColor="text1"/>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250B9FD2" w14:textId="77777777" w:rsidR="007F38B3" w:rsidRPr="0018509E" w:rsidRDefault="007F38B3" w:rsidP="007F38B3">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49FF0A1D" w14:textId="77777777" w:rsidR="007F38B3" w:rsidRPr="003E0E9B" w:rsidRDefault="007F38B3" w:rsidP="007F38B3">
      <w:pPr>
        <w:spacing w:line="276" w:lineRule="auto"/>
        <w:rPr>
          <w:rFonts w:asciiTheme="minorHAnsi" w:hAnsiTheme="minorHAnsi" w:cstheme="minorHAnsi"/>
          <w:sz w:val="22"/>
          <w:szCs w:val="22"/>
        </w:rPr>
      </w:pPr>
    </w:p>
    <w:p w14:paraId="5833D7AB" w14:textId="2F77F746" w:rsidR="007F38B3" w:rsidRPr="003E0E9B" w:rsidRDefault="007F38B3" w:rsidP="007F38B3">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000165E3">
        <w:rPr>
          <w:rFonts w:asciiTheme="minorHAnsi" w:hAnsiTheme="minorHAnsi" w:cstheme="minorHAnsi"/>
          <w:sz w:val="22"/>
          <w:szCs w:val="22"/>
        </w:rPr>
        <w:t xml:space="preserve"> 26.11.2021</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sidR="000165E3">
        <w:rPr>
          <w:rFonts w:asciiTheme="minorHAnsi" w:hAnsiTheme="minorHAnsi" w:cstheme="minorHAnsi"/>
          <w:sz w:val="22"/>
          <w:szCs w:val="22"/>
        </w:rPr>
        <w:t>Praze</w:t>
      </w:r>
      <w:r w:rsidRPr="003E0E9B">
        <w:rPr>
          <w:rFonts w:asciiTheme="minorHAnsi" w:hAnsiTheme="minorHAnsi" w:cstheme="minorHAnsi"/>
          <w:sz w:val="22"/>
          <w:szCs w:val="22"/>
        </w:rPr>
        <w:t>, dne</w:t>
      </w:r>
      <w:r w:rsidR="000165E3">
        <w:rPr>
          <w:rFonts w:asciiTheme="minorHAnsi" w:hAnsiTheme="minorHAnsi" w:cstheme="minorHAnsi"/>
          <w:sz w:val="22"/>
          <w:szCs w:val="22"/>
        </w:rPr>
        <w:t xml:space="preserve"> </w:t>
      </w:r>
      <w:r w:rsidR="007A5DCB">
        <w:rPr>
          <w:rFonts w:asciiTheme="minorHAnsi" w:hAnsiTheme="minorHAnsi" w:cstheme="minorHAnsi"/>
          <w:sz w:val="22"/>
          <w:szCs w:val="22"/>
        </w:rPr>
        <w:t>7.12.2021</w:t>
      </w:r>
    </w:p>
    <w:p w14:paraId="57E5B2DB" w14:textId="77777777" w:rsidR="007F38B3" w:rsidRPr="003E0E9B" w:rsidRDefault="007F38B3" w:rsidP="007F38B3">
      <w:pPr>
        <w:spacing w:line="276" w:lineRule="auto"/>
        <w:rPr>
          <w:rFonts w:asciiTheme="minorHAnsi" w:hAnsiTheme="minorHAnsi" w:cstheme="minorHAnsi"/>
          <w:sz w:val="22"/>
          <w:szCs w:val="22"/>
        </w:rPr>
      </w:pPr>
    </w:p>
    <w:p w14:paraId="220B5F71" w14:textId="77777777" w:rsidR="007F38B3" w:rsidRPr="003E0E9B" w:rsidRDefault="007F38B3" w:rsidP="007F38B3">
      <w:pPr>
        <w:spacing w:line="276" w:lineRule="auto"/>
        <w:rPr>
          <w:rFonts w:asciiTheme="minorHAnsi" w:hAnsiTheme="minorHAnsi" w:cstheme="minorHAnsi"/>
          <w:sz w:val="22"/>
          <w:szCs w:val="22"/>
        </w:rPr>
      </w:pPr>
    </w:p>
    <w:p w14:paraId="29592A66" w14:textId="77777777" w:rsidR="007F38B3" w:rsidRPr="003E0E9B" w:rsidRDefault="007F38B3" w:rsidP="007F38B3">
      <w:pPr>
        <w:spacing w:line="276" w:lineRule="auto"/>
        <w:rPr>
          <w:rFonts w:asciiTheme="minorHAnsi" w:hAnsiTheme="minorHAnsi" w:cstheme="minorHAnsi"/>
          <w:sz w:val="22"/>
          <w:szCs w:val="22"/>
        </w:rPr>
      </w:pPr>
    </w:p>
    <w:p w14:paraId="5CBC554F" w14:textId="77777777" w:rsidR="007F38B3" w:rsidRPr="003E0E9B" w:rsidRDefault="007F38B3" w:rsidP="007F38B3">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402191C3" w14:textId="77777777" w:rsidR="007F38B3" w:rsidRPr="003E0E9B" w:rsidRDefault="007F38B3" w:rsidP="007F38B3">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Pr>
          <w:rFonts w:asciiTheme="minorHAnsi" w:hAnsiTheme="minorHAnsi" w:cstheme="minorHAnsi"/>
          <w:sz w:val="22"/>
          <w:szCs w:val="22"/>
        </w:rPr>
        <w:t>Kieran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Leahy</w:t>
      </w:r>
      <w:proofErr w:type="spellEnd"/>
    </w:p>
    <w:p w14:paraId="62E1CC6A" w14:textId="77777777" w:rsidR="007F38B3" w:rsidRPr="003E0E9B" w:rsidRDefault="007F38B3" w:rsidP="007F38B3">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jednatel </w:t>
      </w:r>
      <w:proofErr w:type="spellStart"/>
      <w:r>
        <w:rPr>
          <w:rFonts w:asciiTheme="minorHAnsi" w:hAnsiTheme="minorHAnsi" w:cstheme="minorHAnsi"/>
          <w:sz w:val="22"/>
          <w:szCs w:val="22"/>
        </w:rPr>
        <w:t>Takeda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Pharmaceuticals</w:t>
      </w:r>
      <w:proofErr w:type="spellEnd"/>
      <w:r>
        <w:rPr>
          <w:rFonts w:asciiTheme="minorHAnsi" w:hAnsiTheme="minorHAnsi" w:cstheme="minorHAnsi"/>
          <w:sz w:val="22"/>
          <w:szCs w:val="22"/>
        </w:rPr>
        <w:t xml:space="preserve"> Czech Republic s.r.o.</w:t>
      </w:r>
    </w:p>
    <w:p w14:paraId="0B6BF1E7" w14:textId="77777777" w:rsidR="007F38B3" w:rsidRDefault="007F38B3" w:rsidP="007F38B3">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za Držitele na základě plné moci </w:t>
      </w:r>
    </w:p>
    <w:p w14:paraId="19B07036" w14:textId="20CD96BE" w:rsidR="00D12F80" w:rsidRDefault="00D12F80" w:rsidP="005C48B2">
      <w:pPr>
        <w:spacing w:line="276" w:lineRule="auto"/>
        <w:rPr>
          <w:rFonts w:asciiTheme="minorHAnsi" w:hAnsiTheme="minorHAnsi" w:cstheme="minorHAnsi"/>
          <w:sz w:val="22"/>
          <w:szCs w:val="22"/>
        </w:rPr>
      </w:pPr>
    </w:p>
    <w:p w14:paraId="0A1CC9AC" w14:textId="0D718C60" w:rsidR="00D12F80" w:rsidRDefault="00D12F80" w:rsidP="005C48B2">
      <w:pPr>
        <w:spacing w:line="276" w:lineRule="auto"/>
        <w:rPr>
          <w:rFonts w:asciiTheme="minorHAnsi" w:hAnsiTheme="minorHAnsi" w:cstheme="minorHAnsi"/>
          <w:sz w:val="22"/>
          <w:szCs w:val="22"/>
        </w:rPr>
      </w:pPr>
    </w:p>
    <w:p w14:paraId="095FEF01" w14:textId="5A8CBC08" w:rsidR="00D12F80" w:rsidRPr="007A14F8" w:rsidRDefault="007A5DCB" w:rsidP="007A5DCB">
      <w:pPr>
        <w:spacing w:line="276" w:lineRule="auto"/>
        <w:ind w:left="3545" w:firstLine="709"/>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7.12.2021</w:t>
      </w:r>
    </w:p>
    <w:p w14:paraId="4060A9EB" w14:textId="77777777" w:rsidR="00D12F80" w:rsidRPr="007A14F8" w:rsidRDefault="00D12F80" w:rsidP="00D12F80">
      <w:pPr>
        <w:spacing w:line="276" w:lineRule="auto"/>
        <w:rPr>
          <w:rFonts w:asciiTheme="minorHAnsi" w:hAnsiTheme="minorHAnsi" w:cstheme="minorHAnsi"/>
          <w:sz w:val="22"/>
          <w:szCs w:val="22"/>
        </w:rPr>
      </w:pPr>
    </w:p>
    <w:p w14:paraId="57636AD2" w14:textId="5F3BC474" w:rsidR="00D12F80" w:rsidRDefault="00D12F80" w:rsidP="00D12F80">
      <w:pPr>
        <w:spacing w:line="276" w:lineRule="auto"/>
        <w:rPr>
          <w:rFonts w:asciiTheme="minorHAnsi" w:hAnsiTheme="minorHAnsi" w:cstheme="minorHAnsi"/>
          <w:sz w:val="22"/>
          <w:szCs w:val="22"/>
        </w:rPr>
      </w:pPr>
    </w:p>
    <w:p w14:paraId="12EC7EF8" w14:textId="77777777" w:rsidR="007A5DCB" w:rsidRPr="007A14F8" w:rsidRDefault="007A5DCB" w:rsidP="00D12F80">
      <w:pPr>
        <w:spacing w:line="276" w:lineRule="auto"/>
        <w:rPr>
          <w:rFonts w:asciiTheme="minorHAnsi" w:hAnsiTheme="minorHAnsi" w:cstheme="minorHAnsi"/>
          <w:sz w:val="22"/>
          <w:szCs w:val="22"/>
        </w:rPr>
      </w:pPr>
    </w:p>
    <w:p w14:paraId="1C05DAF3" w14:textId="77777777" w:rsidR="00D12F80" w:rsidRPr="007A14F8" w:rsidRDefault="00D12F80" w:rsidP="00DC61D7">
      <w:pPr>
        <w:spacing w:line="276" w:lineRule="auto"/>
        <w:ind w:left="3545" w:firstLine="709"/>
        <w:rPr>
          <w:rFonts w:asciiTheme="minorHAnsi" w:hAnsiTheme="minorHAnsi" w:cstheme="minorHAnsi"/>
          <w:sz w:val="22"/>
          <w:szCs w:val="22"/>
        </w:rPr>
      </w:pPr>
      <w:r w:rsidRPr="007A14F8">
        <w:rPr>
          <w:rFonts w:asciiTheme="minorHAnsi" w:hAnsiTheme="minorHAnsi" w:cstheme="minorHAnsi"/>
          <w:sz w:val="22"/>
          <w:szCs w:val="22"/>
        </w:rPr>
        <w:t>……………………………………</w:t>
      </w:r>
      <w:r w:rsidRPr="007A14F8">
        <w:rPr>
          <w:rFonts w:asciiTheme="minorHAnsi" w:hAnsiTheme="minorHAnsi" w:cstheme="minorHAnsi"/>
          <w:sz w:val="22"/>
          <w:szCs w:val="22"/>
        </w:rPr>
        <w:tab/>
      </w:r>
    </w:p>
    <w:p w14:paraId="27AD5BE5" w14:textId="77777777" w:rsidR="00D12F80" w:rsidRPr="007A14F8" w:rsidRDefault="00D12F80" w:rsidP="00442394">
      <w:pPr>
        <w:spacing w:line="276" w:lineRule="auto"/>
        <w:ind w:left="3545" w:firstLine="709"/>
        <w:rPr>
          <w:rFonts w:asciiTheme="minorHAnsi" w:hAnsiTheme="minorHAnsi" w:cstheme="minorHAnsi"/>
          <w:sz w:val="22"/>
          <w:szCs w:val="22"/>
        </w:rPr>
      </w:pPr>
      <w:r w:rsidRPr="007A14F8">
        <w:rPr>
          <w:rFonts w:asciiTheme="minorHAnsi" w:hAnsiTheme="minorHAnsi" w:cstheme="minorHAnsi"/>
          <w:sz w:val="22"/>
          <w:szCs w:val="22"/>
        </w:rPr>
        <w:t xml:space="preserve">Jméno a příjmení </w:t>
      </w:r>
      <w:r w:rsidRPr="007A14F8">
        <w:rPr>
          <w:rFonts w:asciiTheme="minorHAnsi" w:hAnsiTheme="minorHAnsi" w:cstheme="minorHAnsi"/>
          <w:sz w:val="22"/>
          <w:szCs w:val="22"/>
        </w:rPr>
        <w:tab/>
      </w:r>
    </w:p>
    <w:p w14:paraId="0DE44BD5" w14:textId="14413ED7" w:rsidR="00E34D2A" w:rsidRPr="00B143E3" w:rsidRDefault="00286380" w:rsidP="001B35CB">
      <w:pPr>
        <w:overflowPunct/>
        <w:autoSpaceDE/>
        <w:autoSpaceDN/>
        <w:adjustRightInd/>
        <w:spacing w:after="40" w:line="276" w:lineRule="auto"/>
        <w:ind w:left="3545" w:firstLine="709"/>
        <w:textAlignment w:val="auto"/>
        <w:rPr>
          <w:rFonts w:asciiTheme="minorHAnsi" w:hAnsiTheme="minorHAnsi" w:cstheme="minorHAnsi"/>
          <w:sz w:val="22"/>
          <w:szCs w:val="22"/>
        </w:rPr>
      </w:pPr>
      <w:r>
        <w:rPr>
          <w:rFonts w:asciiTheme="minorHAnsi" w:hAnsiTheme="minorHAnsi" w:cstheme="minorHAnsi"/>
          <w:sz w:val="22"/>
          <w:szCs w:val="22"/>
        </w:rPr>
        <w:t>p</w:t>
      </w:r>
      <w:r w:rsidR="00D12F80">
        <w:rPr>
          <w:rFonts w:asciiTheme="minorHAnsi" w:hAnsiTheme="minorHAnsi" w:cstheme="minorHAnsi"/>
          <w:sz w:val="22"/>
          <w:szCs w:val="22"/>
        </w:rPr>
        <w:t>rokurista</w:t>
      </w:r>
      <w:r>
        <w:rPr>
          <w:rFonts w:asciiTheme="minorHAnsi" w:hAnsiTheme="minorHAnsi" w:cstheme="minorHAnsi"/>
          <w:sz w:val="22"/>
          <w:szCs w:val="22"/>
        </w:rPr>
        <w:t xml:space="preserve"> Takeda Pharmaceuticals Czech Republic s.r.o.</w:t>
      </w:r>
    </w:p>
    <w:p w14:paraId="7FB8549F" w14:textId="77777777" w:rsidR="00BC6CA6" w:rsidRDefault="00BC6CA6" w:rsidP="00D12F80">
      <w:pPr>
        <w:pStyle w:val="Zkladntext"/>
        <w:spacing w:before="0" w:line="276" w:lineRule="auto"/>
        <w:rPr>
          <w:rFonts w:asciiTheme="minorHAnsi" w:hAnsiTheme="minorHAnsi"/>
          <w:sz w:val="22"/>
        </w:rPr>
      </w:pPr>
    </w:p>
    <w:p w14:paraId="2BA7A4A2" w14:textId="77777777" w:rsidR="00BC6CA6" w:rsidRDefault="00BC6CA6" w:rsidP="00D12F80">
      <w:pPr>
        <w:pStyle w:val="Zkladntext"/>
        <w:spacing w:before="0" w:line="276" w:lineRule="auto"/>
        <w:rPr>
          <w:rFonts w:asciiTheme="minorHAnsi" w:hAnsiTheme="minorHAnsi"/>
          <w:sz w:val="22"/>
        </w:rPr>
      </w:pPr>
    </w:p>
    <w:p w14:paraId="340ECAC8" w14:textId="77777777" w:rsidR="00BC6CA6" w:rsidRDefault="00BC6CA6" w:rsidP="00D12F80">
      <w:pPr>
        <w:pStyle w:val="Zkladntext"/>
        <w:spacing w:before="0" w:line="276" w:lineRule="auto"/>
        <w:rPr>
          <w:rFonts w:asciiTheme="minorHAnsi" w:hAnsiTheme="minorHAnsi"/>
          <w:sz w:val="22"/>
        </w:rPr>
      </w:pPr>
    </w:p>
    <w:p w14:paraId="77DCBE0F" w14:textId="77777777" w:rsidR="00BC6CA6" w:rsidRDefault="00BC6CA6" w:rsidP="00D12F80">
      <w:pPr>
        <w:pStyle w:val="Zkladntext"/>
        <w:spacing w:before="0" w:line="276" w:lineRule="auto"/>
        <w:rPr>
          <w:rFonts w:asciiTheme="minorHAnsi" w:hAnsiTheme="minorHAnsi"/>
          <w:sz w:val="22"/>
        </w:rPr>
      </w:pPr>
    </w:p>
    <w:p w14:paraId="636D2426" w14:textId="77777777" w:rsidR="00BC6CA6" w:rsidRDefault="00BC6CA6" w:rsidP="00D12F80">
      <w:pPr>
        <w:pStyle w:val="Zkladntext"/>
        <w:spacing w:before="0" w:line="276" w:lineRule="auto"/>
        <w:rPr>
          <w:rFonts w:asciiTheme="minorHAnsi" w:hAnsiTheme="minorHAnsi"/>
          <w:sz w:val="22"/>
        </w:rPr>
      </w:pPr>
    </w:p>
    <w:p w14:paraId="3B4A1DCE" w14:textId="77777777" w:rsidR="00BC6CA6" w:rsidRDefault="00BC6CA6" w:rsidP="00D12F80">
      <w:pPr>
        <w:pStyle w:val="Zkladntext"/>
        <w:spacing w:before="0" w:line="276" w:lineRule="auto"/>
        <w:rPr>
          <w:rFonts w:asciiTheme="minorHAnsi" w:hAnsiTheme="minorHAnsi"/>
          <w:sz w:val="22"/>
        </w:rPr>
      </w:pPr>
    </w:p>
    <w:p w14:paraId="0F264B5C" w14:textId="77777777" w:rsidR="00BC6CA6" w:rsidRDefault="00BC6CA6" w:rsidP="00D12F80">
      <w:pPr>
        <w:pStyle w:val="Zkladntext"/>
        <w:spacing w:before="0" w:line="276" w:lineRule="auto"/>
        <w:rPr>
          <w:rFonts w:asciiTheme="minorHAnsi" w:hAnsiTheme="minorHAnsi"/>
          <w:sz w:val="22"/>
        </w:rPr>
      </w:pPr>
    </w:p>
    <w:p w14:paraId="49993644" w14:textId="2B69A687" w:rsidR="00D12F80" w:rsidRPr="007A14F8" w:rsidRDefault="00D12F80" w:rsidP="00BC6CA6">
      <w:pPr>
        <w:pStyle w:val="Zkladntext"/>
        <w:pageBreakBefore/>
        <w:spacing w:before="0" w:line="276" w:lineRule="auto"/>
        <w:rPr>
          <w:rFonts w:asciiTheme="minorHAnsi" w:hAnsiTheme="minorHAnsi"/>
          <w:sz w:val="32"/>
        </w:rPr>
      </w:pPr>
      <w:r w:rsidRPr="007A14F8">
        <w:rPr>
          <w:rFonts w:asciiTheme="minorHAnsi" w:hAnsiTheme="minorHAnsi"/>
          <w:sz w:val="22"/>
        </w:rPr>
        <w:lastRenderedPageBreak/>
        <w:t xml:space="preserve">PŘÍLOHA Č. </w:t>
      </w:r>
      <w:r w:rsidRPr="007A14F8">
        <w:rPr>
          <w:rFonts w:asciiTheme="minorHAnsi" w:hAnsiTheme="minorHAnsi" w:cstheme="minorHAnsi"/>
          <w:sz w:val="22"/>
          <w:szCs w:val="22"/>
        </w:rPr>
        <w:t xml:space="preserve">1 </w:t>
      </w:r>
      <w:r w:rsidRPr="007A14F8">
        <w:rPr>
          <w:rFonts w:asciiTheme="minorHAnsi" w:hAnsiTheme="minorHAnsi"/>
          <w:sz w:val="22"/>
        </w:rPr>
        <w:t>SMLOUVY O LIMITACI NÁKLADŮ</w:t>
      </w:r>
    </w:p>
    <w:p w14:paraId="15C3B788" w14:textId="24968C40" w:rsidR="00D12F80" w:rsidRPr="007A14F8" w:rsidRDefault="00D12F80" w:rsidP="00D12F80">
      <w:pPr>
        <w:pStyle w:val="Zkladntext"/>
        <w:spacing w:before="0" w:line="276" w:lineRule="auto"/>
        <w:rPr>
          <w:rFonts w:asciiTheme="minorHAnsi" w:hAnsiTheme="minorHAnsi"/>
          <w:b w:val="0"/>
          <w:sz w:val="22"/>
        </w:rPr>
      </w:pPr>
      <w:r w:rsidRPr="007A14F8">
        <w:rPr>
          <w:rFonts w:asciiTheme="minorHAnsi" w:hAnsiTheme="minorHAnsi" w:cstheme="minorHAnsi"/>
          <w:sz w:val="22"/>
          <w:szCs w:val="22"/>
        </w:rPr>
        <w:t>spojených s hrazením léčivého přípravku</w:t>
      </w:r>
      <w:r w:rsidRPr="007A14F8">
        <w:rPr>
          <w:rFonts w:asciiTheme="minorHAnsi" w:hAnsiTheme="minorHAnsi" w:cstheme="minorHAnsi"/>
          <w:sz w:val="26"/>
          <w:szCs w:val="26"/>
        </w:rPr>
        <w:t xml:space="preserve"> </w:t>
      </w:r>
      <w:r w:rsidR="00F234AD" w:rsidRPr="00F234AD">
        <w:rPr>
          <w:rFonts w:asciiTheme="minorHAnsi" w:hAnsiTheme="minorHAnsi"/>
          <w:sz w:val="22"/>
          <w:highlight w:val="black"/>
        </w:rPr>
        <w:t>XXXXXXX</w:t>
      </w:r>
    </w:p>
    <w:p w14:paraId="1064944E" w14:textId="77777777" w:rsidR="00D12F80" w:rsidRPr="007A14F8" w:rsidRDefault="00D12F80" w:rsidP="00D12F80">
      <w:pPr>
        <w:tabs>
          <w:tab w:val="left" w:pos="5245"/>
        </w:tabs>
        <w:spacing w:before="120" w:after="40" w:line="276" w:lineRule="auto"/>
        <w:jc w:val="center"/>
        <w:rPr>
          <w:rFonts w:asciiTheme="minorHAnsi" w:hAnsiTheme="minorHAnsi"/>
          <w:b/>
          <w:sz w:val="22"/>
        </w:rPr>
      </w:pPr>
      <w:r w:rsidRPr="007A14F8">
        <w:rPr>
          <w:rFonts w:asciiTheme="minorHAnsi" w:hAnsiTheme="minorHAnsi"/>
          <w:b/>
          <w:sz w:val="22"/>
        </w:rPr>
        <w:t>OBCHODNÍ TAJEMSTVÍ</w:t>
      </w:r>
    </w:p>
    <w:p w14:paraId="7D9A3B24" w14:textId="77777777" w:rsidR="00D12F80" w:rsidRPr="007A14F8" w:rsidRDefault="00D12F80" w:rsidP="00D12F80">
      <w:pPr>
        <w:pStyle w:val="Zkladntext"/>
        <w:spacing w:after="40" w:line="276" w:lineRule="auto"/>
        <w:rPr>
          <w:rFonts w:asciiTheme="minorHAnsi" w:hAnsiTheme="minorHAnsi"/>
          <w:b w:val="0"/>
          <w:sz w:val="22"/>
        </w:rPr>
      </w:pPr>
    </w:p>
    <w:p w14:paraId="20DBC6DF" w14:textId="77777777" w:rsidR="00D12F80" w:rsidRPr="007A14F8" w:rsidRDefault="00D12F80" w:rsidP="00D12F80">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7A14F8">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D12F80" w:rsidRPr="00A41E05" w14:paraId="30BEFE6E" w14:textId="77777777" w:rsidTr="00D73C18">
        <w:trPr>
          <w:trHeight w:val="559"/>
        </w:trPr>
        <w:tc>
          <w:tcPr>
            <w:tcW w:w="1242" w:type="dxa"/>
            <w:shd w:val="clear" w:color="auto" w:fill="D9D9D9" w:themeFill="background1" w:themeFillShade="D9"/>
          </w:tcPr>
          <w:p w14:paraId="2A6916FB" w14:textId="77777777" w:rsidR="00D12F80" w:rsidRPr="00A41E05" w:rsidRDefault="00D12F80" w:rsidP="00D73C18">
            <w:pPr>
              <w:tabs>
                <w:tab w:val="left" w:pos="5245"/>
              </w:tabs>
              <w:spacing w:before="120" w:after="40" w:line="276" w:lineRule="auto"/>
              <w:rPr>
                <w:rFonts w:asciiTheme="minorHAnsi" w:hAnsiTheme="minorHAnsi" w:cstheme="minorHAnsi"/>
                <w:b/>
                <w:sz w:val="22"/>
              </w:rPr>
            </w:pPr>
            <w:r w:rsidRPr="00A41E05">
              <w:rPr>
                <w:rFonts w:asciiTheme="minorHAnsi" w:hAnsiTheme="minorHAnsi" w:cstheme="minorHAnsi"/>
                <w:b/>
                <w:sz w:val="22"/>
              </w:rPr>
              <w:t xml:space="preserve">Kód SÚKL </w:t>
            </w:r>
          </w:p>
        </w:tc>
        <w:tc>
          <w:tcPr>
            <w:tcW w:w="2835" w:type="dxa"/>
            <w:shd w:val="clear" w:color="auto" w:fill="D9D9D9" w:themeFill="background1" w:themeFillShade="D9"/>
          </w:tcPr>
          <w:p w14:paraId="1CA356FB" w14:textId="77777777" w:rsidR="00D12F80" w:rsidRPr="00A41E05" w:rsidRDefault="00D12F80" w:rsidP="00D73C18">
            <w:pPr>
              <w:tabs>
                <w:tab w:val="left" w:pos="5245"/>
              </w:tabs>
              <w:spacing w:before="120" w:after="40" w:line="276" w:lineRule="auto"/>
              <w:rPr>
                <w:rFonts w:asciiTheme="minorHAnsi" w:hAnsiTheme="minorHAnsi" w:cstheme="minorHAnsi"/>
                <w:b/>
                <w:sz w:val="22"/>
              </w:rPr>
            </w:pPr>
            <w:r w:rsidRPr="00A41E05">
              <w:rPr>
                <w:rFonts w:asciiTheme="minorHAnsi" w:hAnsiTheme="minorHAnsi" w:cstheme="minorHAnsi"/>
                <w:b/>
                <w:sz w:val="22"/>
              </w:rPr>
              <w:t xml:space="preserve">Název Přípravku </w:t>
            </w:r>
          </w:p>
        </w:tc>
        <w:tc>
          <w:tcPr>
            <w:tcW w:w="3573" w:type="dxa"/>
            <w:shd w:val="clear" w:color="auto" w:fill="D9D9D9" w:themeFill="background1" w:themeFillShade="D9"/>
          </w:tcPr>
          <w:p w14:paraId="414C8CB6" w14:textId="77777777" w:rsidR="00D12F80" w:rsidRPr="00A41E05" w:rsidRDefault="00D12F80" w:rsidP="00D73C18">
            <w:pPr>
              <w:tabs>
                <w:tab w:val="left" w:pos="5245"/>
              </w:tabs>
              <w:spacing w:before="120" w:after="40" w:line="276" w:lineRule="auto"/>
              <w:rPr>
                <w:rFonts w:asciiTheme="minorHAnsi" w:hAnsiTheme="minorHAnsi" w:cstheme="minorHAnsi"/>
                <w:b/>
                <w:sz w:val="22"/>
              </w:rPr>
            </w:pPr>
            <w:r w:rsidRPr="00A41E05">
              <w:rPr>
                <w:rFonts w:asciiTheme="minorHAnsi" w:hAnsiTheme="minorHAnsi" w:cstheme="minorHAnsi"/>
                <w:b/>
                <w:sz w:val="22"/>
              </w:rPr>
              <w:t>Doplněk názvu Přípravku</w:t>
            </w:r>
          </w:p>
        </w:tc>
      </w:tr>
      <w:tr w:rsidR="00D12F80" w:rsidRPr="00A41E05" w14:paraId="0F7B57E6" w14:textId="77777777" w:rsidTr="00D73C18">
        <w:trPr>
          <w:trHeight w:val="266"/>
        </w:trPr>
        <w:tc>
          <w:tcPr>
            <w:tcW w:w="1242" w:type="dxa"/>
          </w:tcPr>
          <w:p w14:paraId="2A339369" w14:textId="4AF153C8" w:rsidR="00D12F80" w:rsidRPr="00F234AD" w:rsidRDefault="00F234AD" w:rsidP="00D73C18">
            <w:pPr>
              <w:tabs>
                <w:tab w:val="left" w:pos="5245"/>
              </w:tabs>
              <w:spacing w:before="120" w:after="40" w:line="276" w:lineRule="auto"/>
              <w:jc w:val="center"/>
              <w:rPr>
                <w:rFonts w:asciiTheme="minorHAnsi" w:hAnsiTheme="minorHAnsi" w:cstheme="minorHAnsi"/>
                <w:sz w:val="22"/>
                <w:highlight w:val="black"/>
              </w:rPr>
            </w:pPr>
            <w:r w:rsidRPr="00F234AD">
              <w:rPr>
                <w:rFonts w:asciiTheme="minorHAnsi" w:hAnsiTheme="minorHAnsi" w:cstheme="minorHAnsi"/>
                <w:highlight w:val="black"/>
              </w:rPr>
              <w:t>XXXXXXX</w:t>
            </w:r>
          </w:p>
        </w:tc>
        <w:tc>
          <w:tcPr>
            <w:tcW w:w="2835" w:type="dxa"/>
          </w:tcPr>
          <w:p w14:paraId="17AAE7A2" w14:textId="458BA687" w:rsidR="00D12F80" w:rsidRPr="00F234AD" w:rsidRDefault="00F234AD" w:rsidP="00D73C18">
            <w:pPr>
              <w:tabs>
                <w:tab w:val="left" w:pos="5245"/>
              </w:tabs>
              <w:spacing w:before="120" w:after="40" w:line="276" w:lineRule="auto"/>
              <w:rPr>
                <w:rFonts w:asciiTheme="minorHAnsi" w:hAnsiTheme="minorHAnsi" w:cstheme="minorHAnsi"/>
                <w:sz w:val="22"/>
                <w:highlight w:val="black"/>
              </w:rPr>
            </w:pPr>
            <w:r w:rsidRPr="00F234AD">
              <w:rPr>
                <w:rFonts w:asciiTheme="minorHAnsi" w:hAnsiTheme="minorHAnsi" w:cstheme="minorHAnsi"/>
                <w:highlight w:val="black"/>
              </w:rPr>
              <w:t>XXXXXXX</w:t>
            </w:r>
          </w:p>
        </w:tc>
        <w:tc>
          <w:tcPr>
            <w:tcW w:w="3573" w:type="dxa"/>
          </w:tcPr>
          <w:p w14:paraId="1284E614" w14:textId="6F0EA304" w:rsidR="00D12F80" w:rsidRPr="00F234AD" w:rsidRDefault="00F234AD" w:rsidP="00D73C18">
            <w:pPr>
              <w:tabs>
                <w:tab w:val="left" w:pos="5245"/>
              </w:tabs>
              <w:spacing w:before="120" w:after="40" w:line="276" w:lineRule="auto"/>
              <w:jc w:val="center"/>
              <w:rPr>
                <w:rFonts w:asciiTheme="minorHAnsi" w:hAnsiTheme="minorHAnsi" w:cstheme="minorHAnsi"/>
                <w:sz w:val="22"/>
                <w:highlight w:val="black"/>
              </w:rPr>
            </w:pPr>
            <w:r w:rsidRPr="00F234AD">
              <w:rPr>
                <w:rFonts w:asciiTheme="minorHAnsi" w:hAnsiTheme="minorHAnsi" w:cstheme="minorHAnsi"/>
                <w:highlight w:val="black"/>
              </w:rPr>
              <w:t>XXXXXXXXXXXXXXXXXXXX</w:t>
            </w:r>
          </w:p>
        </w:tc>
      </w:tr>
      <w:tr w:rsidR="00F234AD" w:rsidRPr="00A41E05" w14:paraId="21E490D6" w14:textId="77777777" w:rsidTr="00D73C18">
        <w:trPr>
          <w:trHeight w:val="266"/>
        </w:trPr>
        <w:tc>
          <w:tcPr>
            <w:tcW w:w="1242" w:type="dxa"/>
          </w:tcPr>
          <w:p w14:paraId="09E7C2BD" w14:textId="27A317F6" w:rsidR="00F234AD" w:rsidRPr="00A41E05" w:rsidRDefault="00F234AD" w:rsidP="00F234AD">
            <w:pPr>
              <w:tabs>
                <w:tab w:val="left" w:pos="5245"/>
              </w:tabs>
              <w:spacing w:before="120" w:after="40" w:line="276" w:lineRule="auto"/>
              <w:jc w:val="center"/>
              <w:rPr>
                <w:rFonts w:asciiTheme="minorHAnsi" w:hAnsiTheme="minorHAnsi" w:cstheme="minorHAnsi"/>
                <w:sz w:val="22"/>
              </w:rPr>
            </w:pPr>
            <w:r w:rsidRPr="00F234AD">
              <w:rPr>
                <w:rFonts w:asciiTheme="minorHAnsi" w:hAnsiTheme="minorHAnsi" w:cstheme="minorHAnsi"/>
                <w:highlight w:val="black"/>
              </w:rPr>
              <w:t>XXXXXXX</w:t>
            </w:r>
          </w:p>
        </w:tc>
        <w:tc>
          <w:tcPr>
            <w:tcW w:w="2835" w:type="dxa"/>
          </w:tcPr>
          <w:p w14:paraId="1B267845" w14:textId="0A932CBE" w:rsidR="00F234AD" w:rsidRPr="00A41E05" w:rsidRDefault="00F234AD" w:rsidP="00F234AD">
            <w:pPr>
              <w:tabs>
                <w:tab w:val="left" w:pos="5245"/>
              </w:tabs>
              <w:spacing w:before="120" w:after="40" w:line="276" w:lineRule="auto"/>
              <w:rPr>
                <w:rFonts w:asciiTheme="minorHAnsi" w:hAnsiTheme="minorHAnsi" w:cstheme="minorHAnsi"/>
                <w:sz w:val="22"/>
              </w:rPr>
            </w:pPr>
            <w:r w:rsidRPr="00F234AD">
              <w:rPr>
                <w:rFonts w:asciiTheme="minorHAnsi" w:hAnsiTheme="minorHAnsi" w:cstheme="minorHAnsi"/>
                <w:highlight w:val="black"/>
              </w:rPr>
              <w:t>XXXXXXX</w:t>
            </w:r>
          </w:p>
        </w:tc>
        <w:tc>
          <w:tcPr>
            <w:tcW w:w="3573" w:type="dxa"/>
          </w:tcPr>
          <w:p w14:paraId="2DE0BDF8" w14:textId="6107ECC1" w:rsidR="00F234AD" w:rsidRPr="00A41E05" w:rsidRDefault="00F234AD" w:rsidP="00F234AD">
            <w:pPr>
              <w:tabs>
                <w:tab w:val="left" w:pos="5245"/>
              </w:tabs>
              <w:spacing w:before="120" w:after="40" w:line="276" w:lineRule="auto"/>
              <w:jc w:val="center"/>
              <w:rPr>
                <w:rFonts w:asciiTheme="minorHAnsi" w:hAnsiTheme="minorHAnsi" w:cstheme="minorHAnsi"/>
                <w:sz w:val="22"/>
              </w:rPr>
            </w:pPr>
            <w:r w:rsidRPr="00F234AD">
              <w:rPr>
                <w:rFonts w:asciiTheme="minorHAnsi" w:hAnsiTheme="minorHAnsi" w:cstheme="minorHAnsi"/>
                <w:highlight w:val="black"/>
              </w:rPr>
              <w:t>XXXXXXXXXXXXXXXXXXXX</w:t>
            </w:r>
          </w:p>
        </w:tc>
      </w:tr>
      <w:tr w:rsidR="00F234AD" w:rsidRPr="00A41E05" w14:paraId="155E2B86" w14:textId="77777777" w:rsidTr="00D73C18">
        <w:trPr>
          <w:trHeight w:val="266"/>
        </w:trPr>
        <w:tc>
          <w:tcPr>
            <w:tcW w:w="1242" w:type="dxa"/>
          </w:tcPr>
          <w:p w14:paraId="58952EFE" w14:textId="4A4C7116" w:rsidR="00F234AD" w:rsidRPr="00A41E05" w:rsidRDefault="00F234AD" w:rsidP="00F234AD">
            <w:pPr>
              <w:tabs>
                <w:tab w:val="left" w:pos="5245"/>
              </w:tabs>
              <w:spacing w:before="120" w:after="40" w:line="276" w:lineRule="auto"/>
              <w:jc w:val="center"/>
              <w:rPr>
                <w:rFonts w:asciiTheme="minorHAnsi" w:hAnsiTheme="minorHAnsi" w:cstheme="minorHAnsi"/>
                <w:sz w:val="22"/>
              </w:rPr>
            </w:pPr>
            <w:r w:rsidRPr="00F234AD">
              <w:rPr>
                <w:rFonts w:asciiTheme="minorHAnsi" w:hAnsiTheme="minorHAnsi" w:cstheme="minorHAnsi"/>
                <w:highlight w:val="black"/>
              </w:rPr>
              <w:t>XXXXXXX</w:t>
            </w:r>
          </w:p>
        </w:tc>
        <w:tc>
          <w:tcPr>
            <w:tcW w:w="2835" w:type="dxa"/>
          </w:tcPr>
          <w:p w14:paraId="6E38AA86" w14:textId="6AF6DBAB" w:rsidR="00F234AD" w:rsidRPr="00A41E05" w:rsidRDefault="00F234AD" w:rsidP="00F234AD">
            <w:pPr>
              <w:tabs>
                <w:tab w:val="left" w:pos="5245"/>
              </w:tabs>
              <w:spacing w:before="120" w:after="40" w:line="276" w:lineRule="auto"/>
              <w:rPr>
                <w:rFonts w:asciiTheme="minorHAnsi" w:hAnsiTheme="minorHAnsi" w:cstheme="minorHAnsi"/>
                <w:sz w:val="22"/>
              </w:rPr>
            </w:pPr>
            <w:r w:rsidRPr="00F234AD">
              <w:rPr>
                <w:rFonts w:asciiTheme="minorHAnsi" w:hAnsiTheme="minorHAnsi" w:cstheme="minorHAnsi"/>
                <w:highlight w:val="black"/>
              </w:rPr>
              <w:t>XXXXXXX</w:t>
            </w:r>
          </w:p>
        </w:tc>
        <w:tc>
          <w:tcPr>
            <w:tcW w:w="3573" w:type="dxa"/>
          </w:tcPr>
          <w:p w14:paraId="0EF2D83C" w14:textId="51BBF36B" w:rsidR="00F234AD" w:rsidRPr="00A41E05" w:rsidRDefault="00F234AD" w:rsidP="00F234AD">
            <w:pPr>
              <w:tabs>
                <w:tab w:val="left" w:pos="5245"/>
              </w:tabs>
              <w:spacing w:before="120" w:after="40" w:line="276" w:lineRule="auto"/>
              <w:jc w:val="center"/>
              <w:rPr>
                <w:rFonts w:asciiTheme="minorHAnsi" w:hAnsiTheme="minorHAnsi" w:cstheme="minorHAnsi"/>
                <w:sz w:val="22"/>
              </w:rPr>
            </w:pPr>
            <w:r w:rsidRPr="00F234AD">
              <w:rPr>
                <w:rFonts w:asciiTheme="minorHAnsi" w:hAnsiTheme="minorHAnsi" w:cstheme="minorHAnsi"/>
                <w:highlight w:val="black"/>
              </w:rPr>
              <w:t>XXXXXXXXXXXXXXXXXXXX</w:t>
            </w:r>
          </w:p>
        </w:tc>
      </w:tr>
      <w:tr w:rsidR="00F234AD" w:rsidRPr="00A41E05" w14:paraId="176867EB" w14:textId="77777777" w:rsidTr="00D73C18">
        <w:trPr>
          <w:trHeight w:val="266"/>
        </w:trPr>
        <w:tc>
          <w:tcPr>
            <w:tcW w:w="1242" w:type="dxa"/>
          </w:tcPr>
          <w:p w14:paraId="58B87038" w14:textId="7D2A7A41" w:rsidR="00F234AD" w:rsidRPr="00A41E05" w:rsidRDefault="00F234AD" w:rsidP="00F234AD">
            <w:pPr>
              <w:tabs>
                <w:tab w:val="left" w:pos="5245"/>
              </w:tabs>
              <w:spacing w:before="120" w:after="40" w:line="276" w:lineRule="auto"/>
              <w:jc w:val="center"/>
              <w:rPr>
                <w:rFonts w:asciiTheme="minorHAnsi" w:hAnsiTheme="minorHAnsi" w:cstheme="minorHAnsi"/>
                <w:sz w:val="22"/>
              </w:rPr>
            </w:pPr>
            <w:r w:rsidRPr="00F234AD">
              <w:rPr>
                <w:rFonts w:asciiTheme="minorHAnsi" w:hAnsiTheme="minorHAnsi" w:cstheme="minorHAnsi"/>
                <w:highlight w:val="black"/>
              </w:rPr>
              <w:t>XXXXXXX</w:t>
            </w:r>
          </w:p>
        </w:tc>
        <w:tc>
          <w:tcPr>
            <w:tcW w:w="2835" w:type="dxa"/>
          </w:tcPr>
          <w:p w14:paraId="36B60B8E" w14:textId="7CABE24A" w:rsidR="00F234AD" w:rsidRPr="00A41E05" w:rsidRDefault="00F234AD" w:rsidP="00F234AD">
            <w:pPr>
              <w:tabs>
                <w:tab w:val="left" w:pos="5245"/>
              </w:tabs>
              <w:spacing w:before="120" w:after="40" w:line="276" w:lineRule="auto"/>
              <w:rPr>
                <w:rFonts w:asciiTheme="minorHAnsi" w:hAnsiTheme="minorHAnsi" w:cstheme="minorHAnsi"/>
                <w:sz w:val="22"/>
              </w:rPr>
            </w:pPr>
            <w:r w:rsidRPr="00F234AD">
              <w:rPr>
                <w:rFonts w:asciiTheme="minorHAnsi" w:hAnsiTheme="minorHAnsi" w:cstheme="minorHAnsi"/>
                <w:highlight w:val="black"/>
              </w:rPr>
              <w:t>XXXXXXX</w:t>
            </w:r>
          </w:p>
        </w:tc>
        <w:tc>
          <w:tcPr>
            <w:tcW w:w="3573" w:type="dxa"/>
          </w:tcPr>
          <w:p w14:paraId="00E6200E" w14:textId="6DBE02AA" w:rsidR="00F234AD" w:rsidRPr="00A41E05" w:rsidRDefault="00F234AD" w:rsidP="00F234AD">
            <w:pPr>
              <w:tabs>
                <w:tab w:val="left" w:pos="5245"/>
              </w:tabs>
              <w:spacing w:before="120" w:after="40" w:line="276" w:lineRule="auto"/>
              <w:jc w:val="center"/>
              <w:rPr>
                <w:rFonts w:asciiTheme="minorHAnsi" w:hAnsiTheme="minorHAnsi" w:cstheme="minorHAnsi"/>
                <w:sz w:val="22"/>
              </w:rPr>
            </w:pPr>
            <w:r w:rsidRPr="00F234AD">
              <w:rPr>
                <w:rFonts w:asciiTheme="minorHAnsi" w:hAnsiTheme="minorHAnsi" w:cstheme="minorHAnsi"/>
                <w:highlight w:val="black"/>
              </w:rPr>
              <w:t>XXXXXXXXXXXXXXXXXXXX</w:t>
            </w:r>
          </w:p>
        </w:tc>
      </w:tr>
    </w:tbl>
    <w:p w14:paraId="3CB7BE4E" w14:textId="77777777" w:rsidR="00442394" w:rsidRDefault="00442394" w:rsidP="00D12F80">
      <w:pPr>
        <w:spacing w:before="120" w:after="40" w:line="276" w:lineRule="auto"/>
        <w:ind w:left="284" w:hanging="284"/>
        <w:rPr>
          <w:rFonts w:asciiTheme="minorHAnsi" w:hAnsiTheme="minorHAnsi" w:cstheme="minorHAnsi"/>
          <w:sz w:val="22"/>
          <w:szCs w:val="22"/>
        </w:rPr>
      </w:pPr>
    </w:p>
    <w:p w14:paraId="1B676A02" w14:textId="701A518F" w:rsidR="00D12F80" w:rsidRPr="007A14F8" w:rsidRDefault="00D12F80" w:rsidP="00D12F80">
      <w:pPr>
        <w:spacing w:before="120" w:after="40" w:line="276" w:lineRule="auto"/>
        <w:ind w:left="284" w:hanging="284"/>
        <w:rPr>
          <w:rFonts w:asciiTheme="minorHAnsi" w:hAnsiTheme="minorHAnsi"/>
          <w:sz w:val="22"/>
        </w:rPr>
      </w:pPr>
      <w:r w:rsidRPr="007A14F8">
        <w:rPr>
          <w:rFonts w:asciiTheme="minorHAnsi" w:hAnsiTheme="minorHAnsi" w:cstheme="minorHAnsi"/>
          <w:sz w:val="22"/>
          <w:szCs w:val="22"/>
        </w:rPr>
        <w:t>2.</w:t>
      </w:r>
      <w:r w:rsidRPr="007A14F8">
        <w:rPr>
          <w:rFonts w:asciiTheme="minorHAnsi" w:hAnsiTheme="minorHAnsi" w:cstheme="minorHAnsi"/>
          <w:sz w:val="22"/>
          <w:szCs w:val="22"/>
        </w:rPr>
        <w:tab/>
      </w:r>
      <w:r w:rsidRPr="007A14F8">
        <w:rPr>
          <w:rFonts w:asciiTheme="minorHAnsi" w:hAnsiTheme="minorHAnsi"/>
          <w:sz w:val="22"/>
        </w:rPr>
        <w:t>Limit se sjednává takto:</w:t>
      </w:r>
    </w:p>
    <w:p w14:paraId="695A8037" w14:textId="3FE7E179" w:rsidR="00D12F80" w:rsidRPr="007A14F8" w:rsidRDefault="00F234AD" w:rsidP="00DC61D7">
      <w:pPr>
        <w:numPr>
          <w:ilvl w:val="0"/>
          <w:numId w:val="14"/>
        </w:numPr>
        <w:overflowPunct/>
        <w:autoSpaceDE/>
        <w:autoSpaceDN/>
        <w:adjustRightInd/>
        <w:spacing w:before="120" w:line="276" w:lineRule="auto"/>
        <w:ind w:left="714" w:hanging="357"/>
        <w:jc w:val="both"/>
        <w:textAlignment w:val="auto"/>
        <w:rPr>
          <w:rFonts w:asciiTheme="minorHAnsi" w:hAnsiTheme="minorHAnsi"/>
          <w:sz w:val="22"/>
        </w:rPr>
      </w:pPr>
      <w:r w:rsidRPr="00F234AD">
        <w:rPr>
          <w:rFonts w:asciiTheme="minorHAnsi" w:hAnsiTheme="minorHAnsi"/>
          <w:b/>
          <w:sz w:val="22"/>
          <w:highlight w:val="black"/>
        </w:rPr>
        <w:t>XXXXXXXXXXXXXXXXXXXXXXXXXXXXXXXXXXXXXXXXXXXXXXXXXXXXXXXXXXXXXXXXXXXXXXXXXXXXXXXXXXXXXXXXXXXXXXXXXXXXXXXXXXXXXXXXXXXXXXXXXXXXXXXXXXXXXXXXXXXXXXXXXXXX</w:t>
      </w:r>
      <w:r w:rsidR="00D12F80" w:rsidRPr="007A14F8">
        <w:rPr>
          <w:rFonts w:asciiTheme="minorHAnsi" w:hAnsiTheme="minorHAnsi"/>
          <w:sz w:val="22"/>
        </w:rPr>
        <w:t>;</w:t>
      </w:r>
    </w:p>
    <w:p w14:paraId="4FF5A9FD" w14:textId="02F40CA3" w:rsidR="00D12F80" w:rsidRPr="007A14F8" w:rsidRDefault="00F234AD" w:rsidP="00DC61D7">
      <w:pPr>
        <w:numPr>
          <w:ilvl w:val="0"/>
          <w:numId w:val="14"/>
        </w:numPr>
        <w:overflowPunct/>
        <w:autoSpaceDE/>
        <w:autoSpaceDN/>
        <w:adjustRightInd/>
        <w:spacing w:before="120" w:line="276" w:lineRule="auto"/>
        <w:ind w:left="714" w:hanging="357"/>
        <w:jc w:val="both"/>
        <w:textAlignment w:val="auto"/>
        <w:rPr>
          <w:rFonts w:asciiTheme="minorHAnsi" w:hAnsiTheme="minorHAnsi"/>
          <w:sz w:val="22"/>
        </w:rPr>
      </w:pPr>
      <w:r w:rsidRPr="00F234AD">
        <w:rPr>
          <w:rFonts w:asciiTheme="minorHAnsi" w:hAnsiTheme="minorHAnsi"/>
          <w:b/>
          <w:sz w:val="22"/>
          <w:highlight w:val="black"/>
        </w:rPr>
        <w:t>XXXXXXXXXXXXXXXXXXXXXXXXXXXXXXXXXXXXXXXXXXXXXXXXXXXXXXXXXXXXXXXXXXXXXXXXXXXXXXXXXXXXXXXXXXXXXXXXXXXXXXXXXXXXXXXXXXXXXXXXXXXXXXXXXXXXXXXXXXXXXXXXXXXX</w:t>
      </w:r>
      <w:r w:rsidR="00D12F80" w:rsidRPr="007A14F8">
        <w:rPr>
          <w:rFonts w:asciiTheme="minorHAnsi" w:hAnsiTheme="minorHAnsi"/>
          <w:sz w:val="22"/>
        </w:rPr>
        <w:t>;</w:t>
      </w:r>
    </w:p>
    <w:p w14:paraId="1E873590" w14:textId="6B22B7E4" w:rsidR="00D12F80" w:rsidRPr="007A14F8" w:rsidRDefault="00F234AD" w:rsidP="00DC61D7">
      <w:pPr>
        <w:numPr>
          <w:ilvl w:val="0"/>
          <w:numId w:val="14"/>
        </w:numPr>
        <w:overflowPunct/>
        <w:autoSpaceDE/>
        <w:autoSpaceDN/>
        <w:adjustRightInd/>
        <w:spacing w:before="120" w:line="276" w:lineRule="auto"/>
        <w:ind w:left="714" w:hanging="357"/>
        <w:jc w:val="both"/>
        <w:textAlignment w:val="auto"/>
        <w:rPr>
          <w:rFonts w:asciiTheme="minorHAnsi" w:hAnsiTheme="minorHAnsi"/>
          <w:sz w:val="22"/>
        </w:rPr>
      </w:pPr>
      <w:r w:rsidRPr="00F234AD">
        <w:rPr>
          <w:rFonts w:asciiTheme="minorHAnsi" w:hAnsiTheme="minorHAnsi"/>
          <w:b/>
          <w:sz w:val="22"/>
          <w:highlight w:val="black"/>
        </w:rPr>
        <w:t>XXXXXXXXXXXXXXXXXXXXXXXXXXXXXXXXXXXXXXXXXXXXXXXXXXXXXXXXXXXXXXXXXXXXXXXXXXXXXXXXXXXXXXXXXXXXXXXXXXXXXXXXXXXXXXXXXXXXXXXXXXXXXXXXXXXXXXXXXXXXXXXXXXXX</w:t>
      </w:r>
      <w:r w:rsidR="00D12F80" w:rsidRPr="007A14F8">
        <w:rPr>
          <w:rFonts w:asciiTheme="minorHAnsi" w:hAnsiTheme="minorHAnsi"/>
          <w:sz w:val="22"/>
        </w:rPr>
        <w:t>;</w:t>
      </w:r>
    </w:p>
    <w:p w14:paraId="441EA94F" w14:textId="3EF02C47" w:rsidR="00D12F80" w:rsidRPr="007A14F8" w:rsidRDefault="00F234AD" w:rsidP="00DC61D7">
      <w:pPr>
        <w:numPr>
          <w:ilvl w:val="0"/>
          <w:numId w:val="14"/>
        </w:numPr>
        <w:overflowPunct/>
        <w:autoSpaceDE/>
        <w:autoSpaceDN/>
        <w:adjustRightInd/>
        <w:spacing w:before="120" w:line="276" w:lineRule="auto"/>
        <w:ind w:left="714" w:hanging="357"/>
        <w:jc w:val="both"/>
        <w:textAlignment w:val="auto"/>
        <w:rPr>
          <w:rFonts w:asciiTheme="minorHAnsi" w:hAnsiTheme="minorHAnsi"/>
          <w:sz w:val="22"/>
        </w:rPr>
      </w:pPr>
      <w:r w:rsidRPr="00F234AD">
        <w:rPr>
          <w:rFonts w:asciiTheme="minorHAnsi" w:hAnsiTheme="minorHAnsi"/>
          <w:b/>
          <w:sz w:val="22"/>
          <w:highlight w:val="black"/>
        </w:rPr>
        <w:t>XXXXXXXXXXXXXXXXXXXXXXXXXXXXXXXXXXXXXXXXXXXXXXXXXXXXXXXXXXXXXXXXXXXXXXXXXXXXXXXXXXXXXXXXXXXXXXXXXXXXXXXXXXXXXXXXXXXXXXXXXXXXXXXXXXXXXXXXXXXXXXXXXXXX</w:t>
      </w:r>
      <w:r w:rsidR="00D12F80" w:rsidRPr="007A14F8">
        <w:rPr>
          <w:rFonts w:asciiTheme="minorHAnsi" w:hAnsiTheme="minorHAnsi"/>
          <w:sz w:val="22"/>
        </w:rPr>
        <w:t>.</w:t>
      </w:r>
    </w:p>
    <w:p w14:paraId="675206ED" w14:textId="77777777" w:rsidR="00D12F80" w:rsidRPr="007A14F8" w:rsidRDefault="00D12F80" w:rsidP="00D12F80">
      <w:pPr>
        <w:tabs>
          <w:tab w:val="left" w:pos="5245"/>
        </w:tabs>
        <w:spacing w:before="120" w:after="40" w:line="276" w:lineRule="auto"/>
        <w:rPr>
          <w:rFonts w:asciiTheme="minorHAnsi" w:hAnsiTheme="minorHAnsi"/>
          <w:sz w:val="22"/>
        </w:rPr>
      </w:pPr>
    </w:p>
    <w:p w14:paraId="5E9AC2FA" w14:textId="77777777" w:rsidR="007F38B3" w:rsidRPr="0018509E" w:rsidRDefault="007F38B3" w:rsidP="007F38B3">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7236E3AF" w14:textId="77777777" w:rsidR="007F38B3" w:rsidRPr="003E0E9B" w:rsidRDefault="007F38B3" w:rsidP="007F38B3">
      <w:pPr>
        <w:spacing w:line="276" w:lineRule="auto"/>
        <w:rPr>
          <w:rFonts w:asciiTheme="minorHAnsi" w:hAnsiTheme="minorHAnsi" w:cstheme="minorHAnsi"/>
          <w:sz w:val="22"/>
          <w:szCs w:val="22"/>
        </w:rPr>
      </w:pPr>
    </w:p>
    <w:p w14:paraId="3EC99BDF" w14:textId="1E639805" w:rsidR="007F38B3" w:rsidRPr="003E0E9B" w:rsidRDefault="007F38B3" w:rsidP="007F38B3">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007A5DCB">
        <w:rPr>
          <w:rFonts w:asciiTheme="minorHAnsi" w:hAnsiTheme="minorHAnsi" w:cstheme="minorHAnsi"/>
          <w:sz w:val="22"/>
          <w:szCs w:val="22"/>
        </w:rPr>
        <w:t xml:space="preserve"> 26.11.2021</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007A5DCB" w:rsidRPr="003E0E9B">
        <w:rPr>
          <w:rFonts w:asciiTheme="minorHAnsi" w:hAnsiTheme="minorHAnsi" w:cstheme="minorHAnsi"/>
          <w:sz w:val="22"/>
          <w:szCs w:val="22"/>
        </w:rPr>
        <w:t>V </w:t>
      </w:r>
      <w:r w:rsidR="007A5DCB">
        <w:rPr>
          <w:rFonts w:asciiTheme="minorHAnsi" w:hAnsiTheme="minorHAnsi" w:cstheme="minorHAnsi"/>
          <w:sz w:val="22"/>
          <w:szCs w:val="22"/>
        </w:rPr>
        <w:t>Praze</w:t>
      </w:r>
      <w:r w:rsidR="007A5DCB" w:rsidRPr="003E0E9B">
        <w:rPr>
          <w:rFonts w:asciiTheme="minorHAnsi" w:hAnsiTheme="minorHAnsi" w:cstheme="minorHAnsi"/>
          <w:sz w:val="22"/>
          <w:szCs w:val="22"/>
        </w:rPr>
        <w:t>, dne</w:t>
      </w:r>
      <w:r w:rsidR="007A5DCB">
        <w:rPr>
          <w:rFonts w:asciiTheme="minorHAnsi" w:hAnsiTheme="minorHAnsi" w:cstheme="minorHAnsi"/>
          <w:sz w:val="22"/>
          <w:szCs w:val="22"/>
        </w:rPr>
        <w:t xml:space="preserve"> 7.12.2021</w:t>
      </w:r>
    </w:p>
    <w:p w14:paraId="576D980C" w14:textId="77777777" w:rsidR="007F38B3" w:rsidRPr="003E0E9B" w:rsidRDefault="007F38B3" w:rsidP="007F38B3">
      <w:pPr>
        <w:spacing w:line="276" w:lineRule="auto"/>
        <w:rPr>
          <w:rFonts w:asciiTheme="minorHAnsi" w:hAnsiTheme="minorHAnsi" w:cstheme="minorHAnsi"/>
          <w:sz w:val="22"/>
          <w:szCs w:val="22"/>
        </w:rPr>
      </w:pPr>
    </w:p>
    <w:p w14:paraId="226EDCA1" w14:textId="77777777" w:rsidR="007F38B3" w:rsidRPr="003E0E9B" w:rsidRDefault="007F38B3" w:rsidP="007F38B3">
      <w:pPr>
        <w:spacing w:line="276" w:lineRule="auto"/>
        <w:rPr>
          <w:rFonts w:asciiTheme="minorHAnsi" w:hAnsiTheme="minorHAnsi" w:cstheme="minorHAnsi"/>
          <w:sz w:val="22"/>
          <w:szCs w:val="22"/>
        </w:rPr>
      </w:pPr>
    </w:p>
    <w:p w14:paraId="1212BEEB" w14:textId="77777777" w:rsidR="007F38B3" w:rsidRPr="003E0E9B" w:rsidRDefault="007F38B3" w:rsidP="007F38B3">
      <w:pPr>
        <w:spacing w:line="276" w:lineRule="auto"/>
        <w:rPr>
          <w:rFonts w:asciiTheme="minorHAnsi" w:hAnsiTheme="minorHAnsi" w:cstheme="minorHAnsi"/>
          <w:sz w:val="22"/>
          <w:szCs w:val="22"/>
        </w:rPr>
      </w:pPr>
    </w:p>
    <w:p w14:paraId="7432FA36" w14:textId="77777777" w:rsidR="007F38B3" w:rsidRPr="003E0E9B" w:rsidRDefault="007F38B3" w:rsidP="007F38B3">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62B5D656" w14:textId="77777777" w:rsidR="007F38B3" w:rsidRPr="003E0E9B" w:rsidRDefault="007F38B3" w:rsidP="007F38B3">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Pr>
          <w:rFonts w:asciiTheme="minorHAnsi" w:hAnsiTheme="minorHAnsi" w:cstheme="minorHAnsi"/>
          <w:sz w:val="22"/>
          <w:szCs w:val="22"/>
        </w:rPr>
        <w:t>Kieran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Leahy</w:t>
      </w:r>
      <w:proofErr w:type="spellEnd"/>
    </w:p>
    <w:p w14:paraId="74EC90A8" w14:textId="77777777" w:rsidR="007F38B3" w:rsidRPr="003E0E9B" w:rsidRDefault="007F38B3" w:rsidP="007F38B3">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jednatel </w:t>
      </w:r>
      <w:proofErr w:type="spellStart"/>
      <w:r>
        <w:rPr>
          <w:rFonts w:asciiTheme="minorHAnsi" w:hAnsiTheme="minorHAnsi" w:cstheme="minorHAnsi"/>
          <w:sz w:val="22"/>
          <w:szCs w:val="22"/>
        </w:rPr>
        <w:t>Takeda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Pharmaceuticals</w:t>
      </w:r>
      <w:proofErr w:type="spellEnd"/>
      <w:r>
        <w:rPr>
          <w:rFonts w:asciiTheme="minorHAnsi" w:hAnsiTheme="minorHAnsi" w:cstheme="minorHAnsi"/>
          <w:sz w:val="22"/>
          <w:szCs w:val="22"/>
        </w:rPr>
        <w:t xml:space="preserve"> Czech Republic s.r.o.</w:t>
      </w:r>
    </w:p>
    <w:p w14:paraId="3276810E" w14:textId="77777777" w:rsidR="007F38B3" w:rsidRDefault="007F38B3" w:rsidP="007F38B3">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za Držitele na základě plné moci </w:t>
      </w:r>
    </w:p>
    <w:p w14:paraId="3B93523E" w14:textId="42BEB7B8" w:rsidR="00D12F80" w:rsidRDefault="00D12F80" w:rsidP="00D12F80">
      <w:pPr>
        <w:spacing w:line="276" w:lineRule="auto"/>
        <w:rPr>
          <w:rFonts w:asciiTheme="minorHAnsi" w:hAnsiTheme="minorHAnsi" w:cstheme="minorHAnsi"/>
          <w:sz w:val="22"/>
          <w:szCs w:val="22"/>
        </w:rPr>
      </w:pPr>
      <w:r w:rsidRPr="007A14F8">
        <w:rPr>
          <w:rFonts w:asciiTheme="minorHAnsi" w:hAnsiTheme="minorHAnsi" w:cstheme="minorHAnsi"/>
          <w:sz w:val="22"/>
          <w:szCs w:val="22"/>
        </w:rPr>
        <w:tab/>
      </w:r>
      <w:r w:rsidRPr="007A14F8">
        <w:rPr>
          <w:rFonts w:asciiTheme="minorHAnsi" w:hAnsiTheme="minorHAnsi" w:cstheme="minorHAnsi"/>
          <w:sz w:val="22"/>
          <w:szCs w:val="22"/>
        </w:rPr>
        <w:tab/>
      </w:r>
      <w:r w:rsidRPr="007A14F8">
        <w:rPr>
          <w:rFonts w:asciiTheme="minorHAnsi" w:hAnsiTheme="minorHAnsi" w:cstheme="minorHAnsi"/>
          <w:sz w:val="22"/>
          <w:szCs w:val="22"/>
        </w:rPr>
        <w:tab/>
      </w:r>
      <w:r w:rsidRPr="007A14F8">
        <w:rPr>
          <w:rFonts w:asciiTheme="minorHAnsi" w:hAnsiTheme="minorHAnsi" w:cstheme="minorHAnsi"/>
          <w:sz w:val="22"/>
          <w:szCs w:val="22"/>
        </w:rPr>
        <w:tab/>
      </w:r>
      <w:r w:rsidRPr="007A14F8">
        <w:rPr>
          <w:rFonts w:asciiTheme="minorHAnsi" w:hAnsiTheme="minorHAnsi" w:cstheme="minorHAnsi"/>
          <w:sz w:val="22"/>
          <w:szCs w:val="22"/>
        </w:rPr>
        <w:tab/>
      </w:r>
    </w:p>
    <w:p w14:paraId="299AE31D" w14:textId="77777777" w:rsidR="00D12F80" w:rsidRPr="007A14F8" w:rsidRDefault="00D12F80" w:rsidP="00D12F80">
      <w:pPr>
        <w:spacing w:line="276" w:lineRule="auto"/>
        <w:rPr>
          <w:rFonts w:asciiTheme="minorHAnsi" w:hAnsiTheme="minorHAnsi" w:cstheme="minorHAnsi"/>
          <w:sz w:val="22"/>
          <w:szCs w:val="22"/>
        </w:rPr>
      </w:pPr>
    </w:p>
    <w:p w14:paraId="677C7992" w14:textId="77777777" w:rsidR="00D12F80" w:rsidRPr="007A14F8" w:rsidRDefault="00D12F80" w:rsidP="00D12F80">
      <w:pPr>
        <w:spacing w:line="276" w:lineRule="auto"/>
        <w:rPr>
          <w:rFonts w:asciiTheme="minorHAnsi" w:hAnsiTheme="minorHAnsi" w:cstheme="minorHAnsi"/>
          <w:sz w:val="22"/>
          <w:szCs w:val="22"/>
        </w:rPr>
      </w:pPr>
    </w:p>
    <w:p w14:paraId="2D50C5E9" w14:textId="66F1F96A" w:rsidR="00D12F80" w:rsidRPr="007A14F8" w:rsidRDefault="007A5DCB" w:rsidP="00DC61D7">
      <w:pPr>
        <w:spacing w:line="276" w:lineRule="auto"/>
        <w:ind w:left="3545" w:firstLine="709"/>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7.12.2021</w:t>
      </w:r>
    </w:p>
    <w:p w14:paraId="3EC45D64" w14:textId="77777777" w:rsidR="00D12F80" w:rsidRPr="007A14F8" w:rsidRDefault="00D12F80" w:rsidP="00D12F80">
      <w:pPr>
        <w:spacing w:line="276" w:lineRule="auto"/>
        <w:rPr>
          <w:rFonts w:asciiTheme="minorHAnsi" w:hAnsiTheme="minorHAnsi" w:cstheme="minorHAnsi"/>
          <w:sz w:val="22"/>
          <w:szCs w:val="22"/>
        </w:rPr>
      </w:pPr>
    </w:p>
    <w:p w14:paraId="0E3F8E9D" w14:textId="77777777" w:rsidR="00D12F80" w:rsidRPr="007A14F8" w:rsidRDefault="00D12F80" w:rsidP="00D12F80">
      <w:pPr>
        <w:spacing w:line="276" w:lineRule="auto"/>
        <w:rPr>
          <w:rFonts w:asciiTheme="minorHAnsi" w:hAnsiTheme="minorHAnsi" w:cstheme="minorHAnsi"/>
          <w:sz w:val="22"/>
          <w:szCs w:val="22"/>
        </w:rPr>
      </w:pPr>
    </w:p>
    <w:p w14:paraId="374EC2E0" w14:textId="77777777" w:rsidR="00D12F80" w:rsidRPr="007A14F8" w:rsidRDefault="00D12F80" w:rsidP="00DC61D7">
      <w:pPr>
        <w:spacing w:line="276" w:lineRule="auto"/>
        <w:ind w:left="3545" w:firstLine="709"/>
        <w:rPr>
          <w:rFonts w:asciiTheme="minorHAnsi" w:hAnsiTheme="minorHAnsi" w:cstheme="minorHAnsi"/>
          <w:sz w:val="22"/>
          <w:szCs w:val="22"/>
        </w:rPr>
      </w:pPr>
      <w:r w:rsidRPr="007A14F8">
        <w:rPr>
          <w:rFonts w:asciiTheme="minorHAnsi" w:hAnsiTheme="minorHAnsi" w:cstheme="minorHAnsi"/>
          <w:sz w:val="22"/>
          <w:szCs w:val="22"/>
        </w:rPr>
        <w:t>……………………………………</w:t>
      </w:r>
      <w:r w:rsidRPr="007A14F8">
        <w:rPr>
          <w:rFonts w:asciiTheme="minorHAnsi" w:hAnsiTheme="minorHAnsi" w:cstheme="minorHAnsi"/>
          <w:sz w:val="22"/>
          <w:szCs w:val="22"/>
        </w:rPr>
        <w:tab/>
      </w:r>
    </w:p>
    <w:p w14:paraId="6396DACC" w14:textId="77777777" w:rsidR="00D12F80" w:rsidRPr="007A14F8" w:rsidRDefault="00D12F80" w:rsidP="00442394">
      <w:pPr>
        <w:spacing w:line="276" w:lineRule="auto"/>
        <w:ind w:left="3545" w:firstLine="709"/>
        <w:rPr>
          <w:rFonts w:asciiTheme="minorHAnsi" w:hAnsiTheme="minorHAnsi" w:cstheme="minorHAnsi"/>
          <w:sz w:val="22"/>
          <w:szCs w:val="22"/>
        </w:rPr>
      </w:pPr>
      <w:r w:rsidRPr="007A14F8">
        <w:rPr>
          <w:rFonts w:asciiTheme="minorHAnsi" w:hAnsiTheme="minorHAnsi" w:cstheme="minorHAnsi"/>
          <w:sz w:val="22"/>
          <w:szCs w:val="22"/>
        </w:rPr>
        <w:t xml:space="preserve">Jméno a příjmení </w:t>
      </w:r>
      <w:r w:rsidRPr="007A14F8">
        <w:rPr>
          <w:rFonts w:asciiTheme="minorHAnsi" w:hAnsiTheme="minorHAnsi" w:cstheme="minorHAnsi"/>
          <w:sz w:val="22"/>
          <w:szCs w:val="22"/>
        </w:rPr>
        <w:tab/>
      </w:r>
    </w:p>
    <w:p w14:paraId="2A90E85D" w14:textId="7B277408" w:rsidR="00C35446" w:rsidRPr="0075166B" w:rsidRDefault="00D12F80" w:rsidP="0075166B">
      <w:pPr>
        <w:spacing w:line="276" w:lineRule="auto"/>
        <w:ind w:left="3545" w:firstLine="709"/>
        <w:rPr>
          <w:rFonts w:asciiTheme="minorHAnsi" w:hAnsiTheme="minorHAnsi" w:cstheme="minorHAnsi"/>
          <w:sz w:val="22"/>
          <w:szCs w:val="22"/>
        </w:rPr>
      </w:pPr>
      <w:r>
        <w:rPr>
          <w:rFonts w:asciiTheme="minorHAnsi" w:hAnsiTheme="minorHAnsi" w:cstheme="minorHAnsi"/>
          <w:sz w:val="22"/>
          <w:szCs w:val="22"/>
        </w:rPr>
        <w:t>Prokurista</w:t>
      </w:r>
      <w:r w:rsidR="00286380">
        <w:rPr>
          <w:rFonts w:asciiTheme="minorHAnsi" w:hAnsiTheme="minorHAnsi" w:cstheme="minorHAnsi"/>
          <w:sz w:val="22"/>
          <w:szCs w:val="22"/>
        </w:rPr>
        <w:t xml:space="preserve"> Takeda Pharmaceuticals Czech Republic s.r.o.</w:t>
      </w:r>
    </w:p>
    <w:sectPr w:rsidR="00C35446" w:rsidRPr="0075166B" w:rsidSect="0018509E">
      <w:footerReference w:type="default" r:id="rId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A9C51" w14:textId="77777777" w:rsidR="00B002BB" w:rsidRDefault="00B002BB">
      <w:r>
        <w:separator/>
      </w:r>
    </w:p>
  </w:endnote>
  <w:endnote w:type="continuationSeparator" w:id="0">
    <w:p w14:paraId="35AEECF4" w14:textId="77777777" w:rsidR="00B002BB" w:rsidRDefault="00B002BB">
      <w:r>
        <w:continuationSeparator/>
      </w:r>
    </w:p>
  </w:endnote>
  <w:endnote w:type="continuationNotice" w:id="1">
    <w:p w14:paraId="2F201CD7" w14:textId="77777777" w:rsidR="00B002BB" w:rsidRDefault="00B00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1CE582B6"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D76C01">
      <w:rPr>
        <w:rStyle w:val="slostrnky"/>
        <w:rFonts w:asciiTheme="minorHAnsi" w:hAnsiTheme="minorHAnsi" w:cstheme="minorHAnsi"/>
        <w:noProof/>
        <w:sz w:val="18"/>
        <w:szCs w:val="18"/>
      </w:rPr>
      <w:t>13</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9E8CB" w14:textId="77777777" w:rsidR="00B002BB" w:rsidRDefault="00B002BB">
      <w:r>
        <w:separator/>
      </w:r>
    </w:p>
  </w:footnote>
  <w:footnote w:type="continuationSeparator" w:id="0">
    <w:p w14:paraId="5F37824D" w14:textId="77777777" w:rsidR="00B002BB" w:rsidRDefault="00B002BB">
      <w:r>
        <w:continuationSeparator/>
      </w:r>
    </w:p>
  </w:footnote>
  <w:footnote w:type="continuationNotice" w:id="1">
    <w:p w14:paraId="4ED2D484" w14:textId="77777777" w:rsidR="00B002BB" w:rsidRDefault="00B002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C94CE6E0"/>
    <w:lvl w:ilvl="0" w:tplc="DB9C785E">
      <w:start w:val="1"/>
      <w:numFmt w:val="decimal"/>
      <w:lvlText w:val="%1."/>
      <w:lvlJc w:val="left"/>
      <w:pPr>
        <w:ind w:left="644"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21"/>
    <w:rsid w:val="00016074"/>
    <w:rsid w:val="000165E3"/>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5746"/>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5F39"/>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35CB"/>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6380"/>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1EBF"/>
    <w:rsid w:val="003F46BA"/>
    <w:rsid w:val="003F5CB0"/>
    <w:rsid w:val="003F6F7A"/>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2394"/>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017A"/>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96865"/>
    <w:rsid w:val="005A0972"/>
    <w:rsid w:val="005A426F"/>
    <w:rsid w:val="005A460D"/>
    <w:rsid w:val="005A5C08"/>
    <w:rsid w:val="005A5F32"/>
    <w:rsid w:val="005A7181"/>
    <w:rsid w:val="005A75D2"/>
    <w:rsid w:val="005B1136"/>
    <w:rsid w:val="005B552A"/>
    <w:rsid w:val="005C12F1"/>
    <w:rsid w:val="005C2323"/>
    <w:rsid w:val="005C2C30"/>
    <w:rsid w:val="005C2D89"/>
    <w:rsid w:val="005C2F62"/>
    <w:rsid w:val="005C3A2C"/>
    <w:rsid w:val="005C3EEF"/>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475C5"/>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77A5A"/>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07CC"/>
    <w:rsid w:val="006E391F"/>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166B"/>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DCB"/>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7F38B3"/>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2B9C"/>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A558F"/>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6C21"/>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02BB"/>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0D82"/>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C6CA6"/>
    <w:rsid w:val="00BD0D00"/>
    <w:rsid w:val="00BD0F5D"/>
    <w:rsid w:val="00BD2F6D"/>
    <w:rsid w:val="00BD4C95"/>
    <w:rsid w:val="00BD70EF"/>
    <w:rsid w:val="00BE0352"/>
    <w:rsid w:val="00BE0C03"/>
    <w:rsid w:val="00BE2873"/>
    <w:rsid w:val="00BE3B3F"/>
    <w:rsid w:val="00BE4AC1"/>
    <w:rsid w:val="00BE51C5"/>
    <w:rsid w:val="00BE57B9"/>
    <w:rsid w:val="00BE5900"/>
    <w:rsid w:val="00BE5CF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6EEF"/>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2F80"/>
    <w:rsid w:val="00D13875"/>
    <w:rsid w:val="00D13D35"/>
    <w:rsid w:val="00D14D55"/>
    <w:rsid w:val="00D178E9"/>
    <w:rsid w:val="00D179F1"/>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76C01"/>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1D7"/>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34AD"/>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basedOn w:val="Standardnpsmoodstavce"/>
    <w:link w:val="Odstavecseseznamem"/>
    <w:uiPriority w:val="34"/>
    <w:locked/>
    <w:rsid w:val="00D12F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19123-A4F6-45AB-808E-3DCC0236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3495</Words>
  <Characters>21910</Characters>
  <Application>Microsoft Office Word</Application>
  <DocSecurity>0</DocSecurity>
  <Lines>182</Lines>
  <Paragraphs>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10</cp:revision>
  <cp:lastPrinted>2020-06-22T09:23:00Z</cp:lastPrinted>
  <dcterms:created xsi:type="dcterms:W3CDTF">2021-11-10T12:39:00Z</dcterms:created>
  <dcterms:modified xsi:type="dcterms:W3CDTF">2021-12-09T16:15:00Z</dcterms:modified>
</cp:coreProperties>
</file>