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9BBDE" w14:textId="77777777" w:rsidR="00596D0B" w:rsidRDefault="00596D0B" w:rsidP="008272E4">
      <w:pPr>
        <w:pStyle w:val="Nze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contextualSpacing w:val="0"/>
        <w:rPr>
          <w:rFonts w:ascii="Tahoma" w:hAnsi="Tahoma" w:cs="Tahoma"/>
          <w:color w:val="auto"/>
          <w:sz w:val="20"/>
        </w:rPr>
      </w:pPr>
      <w:r w:rsidRPr="008272E4">
        <w:rPr>
          <w:rFonts w:ascii="Tahoma" w:hAnsi="Tahoma" w:cs="Tahoma"/>
          <w:color w:val="auto"/>
          <w:sz w:val="20"/>
        </w:rPr>
        <w:t>SMLOUVA O POSKYTOVÁNÍ SLUŽEB</w:t>
      </w:r>
    </w:p>
    <w:p w14:paraId="57A8E493" w14:textId="77777777" w:rsidR="00E320C7" w:rsidRPr="00E320C7" w:rsidRDefault="00E320C7" w:rsidP="00E320C7">
      <w:pPr>
        <w:jc w:val="center"/>
      </w:pPr>
      <w:r>
        <w:t xml:space="preserve">uzavřená </w:t>
      </w:r>
      <w:r w:rsidRPr="008272E4">
        <w:rPr>
          <w:rFonts w:ascii="Tahoma" w:hAnsi="Tahoma" w:cs="Tahoma"/>
          <w:szCs w:val="20"/>
        </w:rPr>
        <w:t xml:space="preserve">v souladu s ustanovením § 1746 odst. 2 zákona č. 89/2012 Sb., občanský zákoník, ve </w:t>
      </w:r>
      <w:r w:rsidRPr="005F7543">
        <w:rPr>
          <w:rFonts w:ascii="Tahoma" w:hAnsi="Tahoma" w:cs="Tahoma"/>
          <w:szCs w:val="20"/>
        </w:rPr>
        <w:t>znění pozdějších předpisů (dále jen „OZ“)</w:t>
      </w:r>
    </w:p>
    <w:p w14:paraId="0555CCB3" w14:textId="77777777" w:rsidR="00596D0B" w:rsidRDefault="00596D0B" w:rsidP="00596D0B">
      <w:pPr>
        <w:jc w:val="center"/>
        <w:rPr>
          <w:rFonts w:ascii="Tahoma" w:hAnsi="Tahoma" w:cs="Tahoma"/>
          <w:szCs w:val="20"/>
        </w:rPr>
      </w:pPr>
    </w:p>
    <w:p w14:paraId="479A94B7" w14:textId="77777777" w:rsidR="005F7543" w:rsidRPr="005F7543" w:rsidRDefault="005F7543" w:rsidP="00596D0B">
      <w:pPr>
        <w:jc w:val="center"/>
        <w:rPr>
          <w:rFonts w:ascii="Tahoma" w:hAnsi="Tahoma" w:cs="Tahoma"/>
          <w:b/>
          <w:szCs w:val="20"/>
        </w:rPr>
      </w:pPr>
      <w:r w:rsidRPr="005F7543">
        <w:rPr>
          <w:rFonts w:ascii="Tahoma" w:hAnsi="Tahoma" w:cs="Tahoma"/>
          <w:b/>
          <w:szCs w:val="20"/>
        </w:rPr>
        <w:t>Smluvní strany</w:t>
      </w:r>
    </w:p>
    <w:p w14:paraId="10481856" w14:textId="77777777" w:rsidR="005F7543" w:rsidRPr="008272E4" w:rsidRDefault="005F7543" w:rsidP="00596D0B">
      <w:pPr>
        <w:jc w:val="center"/>
        <w:rPr>
          <w:rFonts w:ascii="Tahoma" w:hAnsi="Tahoma" w:cs="Tahoma"/>
          <w:szCs w:val="20"/>
        </w:rPr>
      </w:pPr>
    </w:p>
    <w:p w14:paraId="38DA4547" w14:textId="77777777" w:rsidR="005F7543" w:rsidRPr="00F646B0" w:rsidRDefault="00F646B0" w:rsidP="005F7543">
      <w:pPr>
        <w:pStyle w:val="Nzev"/>
        <w:spacing w:after="0" w:line="240" w:lineRule="auto"/>
        <w:jc w:val="left"/>
        <w:rPr>
          <w:rFonts w:ascii="Tahoma" w:hAnsi="Tahoma" w:cs="Tahoma"/>
          <w:b w:val="0"/>
          <w:sz w:val="20"/>
        </w:rPr>
      </w:pPr>
      <w:r>
        <w:rPr>
          <w:rFonts w:ascii="Tahoma" w:hAnsi="Tahoma" w:cs="Tahoma"/>
          <w:sz w:val="20"/>
        </w:rPr>
        <w:t xml:space="preserve">Pražský filharmonický sbor, </w:t>
      </w:r>
    </w:p>
    <w:p w14:paraId="28A08AD0" w14:textId="77777777"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Sídlo: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00F646B0" w:rsidRPr="00F646B0">
        <w:rPr>
          <w:b w:val="0"/>
          <w:color w:val="222222"/>
          <w:sz w:val="20"/>
        </w:rPr>
        <w:t>Melantrichova 970/17B</w:t>
      </w:r>
      <w:r w:rsidRPr="005F7543">
        <w:rPr>
          <w:rFonts w:ascii="Tahoma" w:hAnsi="Tahoma" w:cs="Tahoma"/>
          <w:b w:val="0"/>
          <w:sz w:val="20"/>
        </w:rPr>
        <w:t>, 110 00 Praha 1</w:t>
      </w:r>
    </w:p>
    <w:p w14:paraId="62090BA5" w14:textId="1B2E2D64" w:rsidR="005F7543" w:rsidRPr="005F7543" w:rsidRDefault="005F7543" w:rsidP="005F7543">
      <w:pPr>
        <w:pStyle w:val="Nzev"/>
        <w:spacing w:after="0" w:line="240" w:lineRule="auto"/>
        <w:jc w:val="left"/>
        <w:rPr>
          <w:rFonts w:ascii="Tahoma" w:hAnsi="Tahoma" w:cs="Tahoma"/>
          <w:b w:val="0"/>
          <w:sz w:val="20"/>
        </w:rPr>
      </w:pPr>
      <w:r w:rsidRPr="005F7543">
        <w:rPr>
          <w:rFonts w:ascii="Tahoma" w:hAnsi="Tahoma" w:cs="Tahoma"/>
          <w:b w:val="0"/>
          <w:sz w:val="20"/>
        </w:rPr>
        <w:t xml:space="preserve">IČ: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r w:rsidR="008053D3" w:rsidRPr="008053D3">
        <w:rPr>
          <w:rFonts w:ascii="Tahoma" w:hAnsi="Tahoma" w:cs="Tahoma"/>
          <w:b w:val="0"/>
          <w:sz w:val="20"/>
        </w:rPr>
        <w:t>14450577</w:t>
      </w:r>
      <w:r w:rsidRPr="005F7543">
        <w:rPr>
          <w:rFonts w:ascii="Tahoma" w:hAnsi="Tahoma" w:cs="Tahoma"/>
          <w:b w:val="0"/>
          <w:sz w:val="20"/>
        </w:rPr>
        <w:t xml:space="preserve"> </w:t>
      </w:r>
      <w:r w:rsidRPr="005F7543">
        <w:rPr>
          <w:rFonts w:ascii="Tahoma" w:hAnsi="Tahoma" w:cs="Tahoma"/>
          <w:b w:val="0"/>
          <w:sz w:val="20"/>
        </w:rPr>
        <w:tab/>
      </w:r>
      <w:r w:rsidRPr="005F7543">
        <w:rPr>
          <w:rFonts w:ascii="Tahoma" w:hAnsi="Tahoma" w:cs="Tahoma"/>
          <w:b w:val="0"/>
          <w:sz w:val="20"/>
        </w:rPr>
        <w:tab/>
      </w:r>
      <w:r w:rsidRPr="005F7543">
        <w:rPr>
          <w:rFonts w:ascii="Tahoma" w:hAnsi="Tahoma" w:cs="Tahoma"/>
          <w:b w:val="0"/>
          <w:sz w:val="20"/>
        </w:rPr>
        <w:tab/>
      </w:r>
      <w:r>
        <w:rPr>
          <w:rFonts w:ascii="Tahoma" w:hAnsi="Tahoma" w:cs="Tahoma"/>
          <w:b w:val="0"/>
          <w:sz w:val="20"/>
        </w:rPr>
        <w:tab/>
      </w:r>
      <w:r>
        <w:rPr>
          <w:rFonts w:ascii="Tahoma" w:hAnsi="Tahoma" w:cs="Tahoma"/>
          <w:b w:val="0"/>
          <w:sz w:val="20"/>
        </w:rPr>
        <w:tab/>
      </w:r>
    </w:p>
    <w:p w14:paraId="10109A6D" w14:textId="75A2E858" w:rsidR="005F7543" w:rsidRPr="005F7543" w:rsidRDefault="005F7543" w:rsidP="005F7543">
      <w:pPr>
        <w:spacing w:line="240" w:lineRule="auto"/>
        <w:rPr>
          <w:rFonts w:ascii="Tahoma" w:hAnsi="Tahoma" w:cs="Tahoma"/>
          <w:szCs w:val="20"/>
        </w:rPr>
      </w:pPr>
      <w:r w:rsidRPr="005F7543">
        <w:rPr>
          <w:rFonts w:ascii="Tahoma" w:hAnsi="Tahoma" w:cs="Tahoma"/>
          <w:szCs w:val="20"/>
        </w:rPr>
        <w:t>Zastoupen:</w:t>
      </w:r>
      <w:r w:rsidRPr="005F7543">
        <w:rPr>
          <w:rFonts w:ascii="Tahoma" w:hAnsi="Tahoma" w:cs="Tahoma"/>
          <w:szCs w:val="20"/>
        </w:rPr>
        <w:tab/>
      </w:r>
      <w:r w:rsidRPr="005F7543">
        <w:rPr>
          <w:rFonts w:ascii="Tahoma" w:hAnsi="Tahoma" w:cs="Tahoma"/>
          <w:szCs w:val="20"/>
        </w:rPr>
        <w:tab/>
      </w:r>
      <w:r>
        <w:rPr>
          <w:rFonts w:ascii="Tahoma" w:hAnsi="Tahoma" w:cs="Tahoma"/>
          <w:szCs w:val="20"/>
        </w:rPr>
        <w:tab/>
      </w:r>
      <w:r w:rsidR="009A7CAF">
        <w:rPr>
          <w:rFonts w:ascii="Tahoma" w:hAnsi="Tahoma" w:cs="Tahoma"/>
          <w:szCs w:val="20"/>
        </w:rPr>
        <w:t>MgA. David Mareček, Ph.D.</w:t>
      </w:r>
    </w:p>
    <w:p w14:paraId="68010722" w14:textId="6F176CBF"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Bankovní spojení:</w:t>
      </w:r>
      <w:r w:rsidRPr="005F7543">
        <w:rPr>
          <w:rFonts w:ascii="Tahoma" w:hAnsi="Tahoma" w:cs="Tahoma"/>
          <w:color w:val="000000"/>
          <w:szCs w:val="20"/>
        </w:rPr>
        <w:tab/>
      </w:r>
      <w:r w:rsidR="009A7CAF">
        <w:rPr>
          <w:rFonts w:ascii="Tahoma" w:hAnsi="Tahoma" w:cs="Tahoma"/>
          <w:color w:val="000000"/>
          <w:szCs w:val="20"/>
        </w:rPr>
        <w:t>MONETA Money Bank</w:t>
      </w:r>
    </w:p>
    <w:p w14:paraId="0A7BA4C2" w14:textId="00282CB7" w:rsidR="005F7543" w:rsidRPr="005F7543" w:rsidRDefault="005F7543" w:rsidP="005F7543">
      <w:pPr>
        <w:numPr>
          <w:ilvl w:val="12"/>
          <w:numId w:val="0"/>
        </w:numPr>
        <w:spacing w:line="240" w:lineRule="auto"/>
        <w:jc w:val="both"/>
        <w:rPr>
          <w:rFonts w:ascii="Tahoma" w:hAnsi="Tahoma" w:cs="Tahoma"/>
          <w:color w:val="000000"/>
          <w:szCs w:val="20"/>
        </w:rPr>
      </w:pPr>
      <w:r w:rsidRPr="005F7543">
        <w:rPr>
          <w:rFonts w:ascii="Tahoma" w:hAnsi="Tahoma" w:cs="Tahoma"/>
          <w:color w:val="000000"/>
          <w:szCs w:val="20"/>
        </w:rPr>
        <w:t>č. ú.:</w:t>
      </w:r>
      <w:r w:rsidRPr="005F7543">
        <w:rPr>
          <w:rFonts w:ascii="Tahoma" w:hAnsi="Tahoma" w:cs="Tahoma"/>
          <w:color w:val="000000"/>
          <w:szCs w:val="20"/>
        </w:rPr>
        <w:tab/>
      </w:r>
      <w:r w:rsidRPr="005F7543">
        <w:rPr>
          <w:rFonts w:ascii="Tahoma" w:hAnsi="Tahoma" w:cs="Tahoma"/>
          <w:color w:val="000000"/>
          <w:szCs w:val="20"/>
        </w:rPr>
        <w:tab/>
      </w:r>
      <w:r w:rsidRPr="005F7543">
        <w:rPr>
          <w:rFonts w:ascii="Tahoma" w:hAnsi="Tahoma" w:cs="Tahoma"/>
          <w:color w:val="000000"/>
          <w:szCs w:val="20"/>
        </w:rPr>
        <w:tab/>
      </w:r>
      <w:r>
        <w:rPr>
          <w:rFonts w:ascii="Tahoma" w:hAnsi="Tahoma" w:cs="Tahoma"/>
          <w:color w:val="000000"/>
          <w:szCs w:val="20"/>
        </w:rPr>
        <w:tab/>
      </w:r>
      <w:r>
        <w:rPr>
          <w:rFonts w:ascii="Tahoma" w:hAnsi="Tahoma" w:cs="Tahoma"/>
          <w:color w:val="000000"/>
          <w:szCs w:val="20"/>
        </w:rPr>
        <w:tab/>
      </w:r>
      <w:r w:rsidR="008053D3" w:rsidRPr="008053D3">
        <w:rPr>
          <w:rFonts w:ascii="Tahoma" w:hAnsi="Tahoma" w:cs="Tahoma"/>
          <w:color w:val="000000"/>
          <w:szCs w:val="20"/>
        </w:rPr>
        <w:t>58035011/0710</w:t>
      </w:r>
    </w:p>
    <w:p w14:paraId="446C4E30" w14:textId="77777777" w:rsidR="005F7543" w:rsidRPr="003C77A6" w:rsidRDefault="005F7543" w:rsidP="005F7543">
      <w:pPr>
        <w:autoSpaceDE w:val="0"/>
        <w:autoSpaceDN w:val="0"/>
        <w:adjustRightInd w:val="0"/>
        <w:rPr>
          <w:rFonts w:ascii="Tahoma" w:hAnsi="Tahoma" w:cs="Tahoma"/>
          <w:iCs/>
          <w:snapToGrid w:val="0"/>
          <w:szCs w:val="20"/>
        </w:rPr>
      </w:pPr>
    </w:p>
    <w:p w14:paraId="0A006B9F" w14:textId="77777777" w:rsidR="005F7543" w:rsidRPr="003C77A6" w:rsidRDefault="005F7543" w:rsidP="005F7543">
      <w:pPr>
        <w:autoSpaceDE w:val="0"/>
        <w:autoSpaceDN w:val="0"/>
        <w:adjustRightInd w:val="0"/>
        <w:ind w:left="708" w:firstLine="708"/>
        <w:rPr>
          <w:rFonts w:ascii="Tahoma" w:hAnsi="Tahoma" w:cs="Tahoma"/>
          <w:szCs w:val="20"/>
        </w:rPr>
      </w:pPr>
    </w:p>
    <w:p w14:paraId="4D2D609E" w14:textId="77777777" w:rsidR="005F7543" w:rsidRPr="003C77A6" w:rsidRDefault="005F7543" w:rsidP="005F7543">
      <w:pPr>
        <w:autoSpaceDE w:val="0"/>
        <w:autoSpaceDN w:val="0"/>
        <w:adjustRightInd w:val="0"/>
        <w:rPr>
          <w:rFonts w:ascii="Tahoma" w:hAnsi="Tahoma" w:cs="Tahoma"/>
          <w:szCs w:val="20"/>
        </w:rPr>
      </w:pPr>
      <w:r w:rsidRPr="003C77A6">
        <w:rPr>
          <w:rFonts w:ascii="Tahoma" w:hAnsi="Tahoma" w:cs="Tahoma"/>
          <w:szCs w:val="20"/>
        </w:rPr>
        <w:t xml:space="preserve">(dále jen </w:t>
      </w:r>
      <w:r w:rsidRPr="003C77A6">
        <w:rPr>
          <w:rFonts w:ascii="Tahoma" w:hAnsi="Tahoma" w:cs="Tahoma"/>
          <w:b/>
          <w:szCs w:val="20"/>
        </w:rPr>
        <w:t>„objednatel“</w:t>
      </w:r>
      <w:r w:rsidRPr="003C77A6">
        <w:rPr>
          <w:rFonts w:ascii="Tahoma" w:hAnsi="Tahoma" w:cs="Tahoma"/>
          <w:szCs w:val="20"/>
        </w:rPr>
        <w:t>)</w:t>
      </w:r>
    </w:p>
    <w:p w14:paraId="60E06D88" w14:textId="77777777" w:rsidR="005F7543" w:rsidRPr="003C77A6" w:rsidRDefault="005F7543" w:rsidP="005F7543">
      <w:pPr>
        <w:autoSpaceDE w:val="0"/>
        <w:autoSpaceDN w:val="0"/>
        <w:adjustRightInd w:val="0"/>
        <w:ind w:left="708" w:firstLine="708"/>
        <w:rPr>
          <w:rFonts w:ascii="Tahoma" w:hAnsi="Tahoma" w:cs="Tahoma"/>
          <w:szCs w:val="20"/>
        </w:rPr>
      </w:pPr>
    </w:p>
    <w:p w14:paraId="1CD6D5F9" w14:textId="77777777" w:rsidR="005F7543" w:rsidRPr="003C77A6" w:rsidRDefault="005F7543" w:rsidP="005F7543">
      <w:pPr>
        <w:autoSpaceDE w:val="0"/>
        <w:autoSpaceDN w:val="0"/>
        <w:adjustRightInd w:val="0"/>
        <w:rPr>
          <w:rFonts w:ascii="Tahoma" w:hAnsi="Tahoma" w:cs="Tahoma"/>
          <w:b/>
          <w:bCs/>
          <w:szCs w:val="20"/>
        </w:rPr>
      </w:pPr>
    </w:p>
    <w:p w14:paraId="78DB6395" w14:textId="77777777" w:rsidR="005F7543" w:rsidRPr="003C77A6" w:rsidRDefault="005F7543" w:rsidP="005F7543">
      <w:pPr>
        <w:autoSpaceDE w:val="0"/>
        <w:autoSpaceDN w:val="0"/>
        <w:adjustRightInd w:val="0"/>
        <w:rPr>
          <w:rFonts w:ascii="Tahoma" w:hAnsi="Tahoma" w:cs="Tahoma"/>
          <w:szCs w:val="20"/>
        </w:rPr>
      </w:pPr>
      <w:r>
        <w:rPr>
          <w:rFonts w:ascii="Tahoma" w:hAnsi="Tahoma" w:cs="Tahoma"/>
          <w:b/>
          <w:bCs/>
          <w:szCs w:val="20"/>
        </w:rPr>
        <w:t>Poskytovatel</w:t>
      </w:r>
      <w:r w:rsidRPr="003C77A6">
        <w:rPr>
          <w:rFonts w:ascii="Tahoma" w:hAnsi="Tahoma" w:cs="Tahoma"/>
          <w:b/>
          <w:bCs/>
          <w:szCs w:val="20"/>
        </w:rPr>
        <w:t xml:space="preserve">: </w:t>
      </w:r>
      <w:r w:rsidRPr="003C77A6">
        <w:rPr>
          <w:rFonts w:ascii="Tahoma" w:hAnsi="Tahoma" w:cs="Tahoma"/>
          <w:b/>
          <w:bCs/>
          <w:szCs w:val="20"/>
        </w:rPr>
        <w:tab/>
      </w:r>
      <w:r>
        <w:rPr>
          <w:rFonts w:ascii="Tahoma" w:hAnsi="Tahoma" w:cs="Tahoma"/>
          <w:b/>
          <w:bCs/>
          <w:szCs w:val="20"/>
        </w:rPr>
        <w:tab/>
      </w:r>
      <w:r w:rsidR="00F646B0">
        <w:rPr>
          <w:rFonts w:ascii="Tahoma" w:hAnsi="Tahoma" w:cs="Tahoma"/>
          <w:bCs/>
          <w:szCs w:val="20"/>
        </w:rPr>
        <w:t>Kristián, spol. s r.o.</w:t>
      </w:r>
      <w:r w:rsidRPr="003C77A6">
        <w:rPr>
          <w:rFonts w:ascii="Tahoma" w:hAnsi="Tahoma" w:cs="Tahoma"/>
          <w:bCs/>
          <w:szCs w:val="20"/>
        </w:rPr>
        <w:t xml:space="preserve"> </w:t>
      </w:r>
    </w:p>
    <w:p w14:paraId="138838D4" w14:textId="77777777" w:rsidR="005F7543" w:rsidRPr="003C77A6" w:rsidRDefault="005F7543" w:rsidP="005F7543">
      <w:pPr>
        <w:jc w:val="both"/>
        <w:rPr>
          <w:rFonts w:ascii="Tahoma" w:hAnsi="Tahoma" w:cs="Tahoma"/>
          <w:snapToGrid w:val="0"/>
          <w:szCs w:val="20"/>
        </w:rPr>
      </w:pPr>
      <w:r w:rsidRPr="003C77A6">
        <w:rPr>
          <w:rFonts w:ascii="Tahoma" w:hAnsi="Tahoma" w:cs="Tahoma"/>
          <w:snapToGrid w:val="0"/>
          <w:szCs w:val="20"/>
        </w:rPr>
        <w:t>Sídlo:</w:t>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Pr>
          <w:rFonts w:ascii="Tahoma" w:hAnsi="Tahoma" w:cs="Tahoma"/>
          <w:snapToGrid w:val="0"/>
          <w:szCs w:val="20"/>
        </w:rPr>
        <w:tab/>
      </w:r>
      <w:r w:rsidR="00F646B0">
        <w:rPr>
          <w:rFonts w:ascii="Tahoma" w:hAnsi="Tahoma" w:cs="Tahoma"/>
          <w:bCs/>
          <w:szCs w:val="20"/>
        </w:rPr>
        <w:t>Výstupní 1129/6</w:t>
      </w:r>
    </w:p>
    <w:p w14:paraId="6BF8CD7E" w14:textId="77777777" w:rsidR="005F7543" w:rsidRPr="003C77A6" w:rsidRDefault="005F7543" w:rsidP="005F7543">
      <w:pPr>
        <w:jc w:val="both"/>
        <w:rPr>
          <w:rFonts w:ascii="Tahoma" w:hAnsi="Tahoma" w:cs="Tahoma"/>
          <w:bCs/>
          <w:szCs w:val="20"/>
        </w:rPr>
      </w:pPr>
      <w:r w:rsidRPr="003C77A6">
        <w:rPr>
          <w:rFonts w:ascii="Tahoma" w:hAnsi="Tahoma" w:cs="Tahoma"/>
          <w:bCs/>
          <w:szCs w:val="20"/>
        </w:rPr>
        <w:t xml:space="preserve">IČ: </w:t>
      </w:r>
      <w:r>
        <w:rPr>
          <w:rFonts w:ascii="Tahoma" w:hAnsi="Tahoma" w:cs="Tahoma"/>
          <w:bCs/>
          <w:szCs w:val="20"/>
        </w:rPr>
        <w:tab/>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00F646B0">
        <w:rPr>
          <w:rFonts w:ascii="Tahoma" w:hAnsi="Tahoma" w:cs="Tahoma"/>
          <w:bCs/>
          <w:szCs w:val="20"/>
        </w:rPr>
        <w:t>63076331</w:t>
      </w:r>
    </w:p>
    <w:p w14:paraId="42F0489E" w14:textId="77777777" w:rsidR="005F7543" w:rsidRPr="003C77A6" w:rsidRDefault="005F7543" w:rsidP="005F7543">
      <w:pPr>
        <w:jc w:val="both"/>
        <w:rPr>
          <w:rFonts w:ascii="Tahoma" w:hAnsi="Tahoma" w:cs="Tahoma"/>
          <w:bCs/>
          <w:szCs w:val="20"/>
        </w:rPr>
      </w:pPr>
      <w:r w:rsidRPr="003C77A6">
        <w:rPr>
          <w:rFonts w:ascii="Tahoma" w:hAnsi="Tahoma" w:cs="Tahoma"/>
          <w:bCs/>
          <w:szCs w:val="20"/>
        </w:rPr>
        <w:t>DIČ:</w:t>
      </w:r>
      <w:r w:rsidRPr="003C77A6">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Pr>
          <w:rFonts w:ascii="Tahoma" w:hAnsi="Tahoma" w:cs="Tahoma"/>
          <w:bCs/>
          <w:szCs w:val="20"/>
        </w:rPr>
        <w:tab/>
      </w:r>
      <w:r w:rsidR="00F646B0">
        <w:rPr>
          <w:rFonts w:ascii="Tahoma" w:hAnsi="Tahoma" w:cs="Tahoma"/>
          <w:bCs/>
          <w:szCs w:val="20"/>
        </w:rPr>
        <w:t>CZ63076331</w:t>
      </w:r>
    </w:p>
    <w:p w14:paraId="171EBA54" w14:textId="77777777" w:rsidR="005F7543" w:rsidRPr="003C77A6" w:rsidRDefault="005F7543" w:rsidP="005F7543">
      <w:pPr>
        <w:jc w:val="both"/>
        <w:rPr>
          <w:rFonts w:ascii="Tahoma" w:hAnsi="Tahoma" w:cs="Tahoma"/>
          <w:szCs w:val="20"/>
        </w:rPr>
      </w:pPr>
      <w:r w:rsidRPr="003C77A6">
        <w:rPr>
          <w:rFonts w:ascii="Tahoma" w:hAnsi="Tahoma" w:cs="Tahoma"/>
          <w:szCs w:val="20"/>
        </w:rPr>
        <w:t xml:space="preserve">zastupuje: </w:t>
      </w:r>
      <w:r>
        <w:rPr>
          <w:rFonts w:ascii="Tahoma" w:hAnsi="Tahoma" w:cs="Tahoma"/>
          <w:szCs w:val="20"/>
        </w:rPr>
        <w:tab/>
      </w:r>
      <w:r>
        <w:rPr>
          <w:rFonts w:ascii="Tahoma" w:hAnsi="Tahoma" w:cs="Tahoma"/>
          <w:szCs w:val="20"/>
        </w:rPr>
        <w:tab/>
      </w:r>
      <w:r>
        <w:rPr>
          <w:rFonts w:ascii="Tahoma" w:hAnsi="Tahoma" w:cs="Tahoma"/>
          <w:szCs w:val="20"/>
        </w:rPr>
        <w:tab/>
      </w:r>
      <w:r w:rsidR="00F646B0">
        <w:rPr>
          <w:rFonts w:ascii="Tahoma" w:hAnsi="Tahoma" w:cs="Tahoma"/>
          <w:bCs/>
          <w:szCs w:val="20"/>
        </w:rPr>
        <w:t>Ing. Ladislav Pleštil, jednatel</w:t>
      </w:r>
    </w:p>
    <w:p w14:paraId="10DEF5B2" w14:textId="77777777" w:rsidR="005F7543" w:rsidRPr="003C77A6" w:rsidRDefault="005F7543" w:rsidP="005F7543">
      <w:pPr>
        <w:jc w:val="both"/>
        <w:rPr>
          <w:rFonts w:ascii="Tahoma" w:hAnsi="Tahoma" w:cs="Tahoma"/>
          <w:bCs/>
          <w:szCs w:val="20"/>
        </w:rPr>
      </w:pPr>
      <w:r w:rsidRPr="003C77A6">
        <w:rPr>
          <w:rFonts w:ascii="Tahoma" w:hAnsi="Tahoma" w:cs="Tahoma"/>
          <w:snapToGrid w:val="0"/>
          <w:szCs w:val="20"/>
        </w:rPr>
        <w:t>bankovní spojení:</w:t>
      </w:r>
      <w:r>
        <w:rPr>
          <w:rFonts w:ascii="Tahoma" w:hAnsi="Tahoma" w:cs="Tahoma"/>
          <w:snapToGrid w:val="0"/>
          <w:szCs w:val="20"/>
        </w:rPr>
        <w:tab/>
      </w:r>
      <w:r>
        <w:rPr>
          <w:rFonts w:ascii="Tahoma" w:hAnsi="Tahoma" w:cs="Tahoma"/>
          <w:snapToGrid w:val="0"/>
          <w:szCs w:val="20"/>
        </w:rPr>
        <w:tab/>
      </w:r>
      <w:r w:rsidR="00F646B0">
        <w:rPr>
          <w:rFonts w:ascii="Tahoma" w:hAnsi="Tahoma" w:cs="Tahoma"/>
          <w:bCs/>
          <w:szCs w:val="20"/>
        </w:rPr>
        <w:t>Raiffeisenbank</w:t>
      </w:r>
      <w:r w:rsidRPr="003C77A6">
        <w:rPr>
          <w:rFonts w:ascii="Tahoma" w:hAnsi="Tahoma" w:cs="Tahoma"/>
          <w:bCs/>
          <w:szCs w:val="20"/>
        </w:rPr>
        <w:t xml:space="preserve"> </w:t>
      </w:r>
    </w:p>
    <w:p w14:paraId="54846496" w14:textId="77777777" w:rsidR="005F7543" w:rsidRPr="003C77A6" w:rsidRDefault="005F7543" w:rsidP="005F7543">
      <w:pPr>
        <w:jc w:val="both"/>
        <w:rPr>
          <w:rFonts w:ascii="Tahoma" w:hAnsi="Tahoma" w:cs="Tahoma"/>
          <w:snapToGrid w:val="0"/>
          <w:szCs w:val="20"/>
        </w:rPr>
      </w:pPr>
      <w:r w:rsidRPr="003C77A6">
        <w:rPr>
          <w:rFonts w:ascii="Tahoma" w:hAnsi="Tahoma" w:cs="Tahoma"/>
          <w:snapToGrid w:val="0"/>
          <w:szCs w:val="20"/>
        </w:rPr>
        <w:t xml:space="preserve">číslo účtu:               </w:t>
      </w:r>
      <w:r>
        <w:rPr>
          <w:rFonts w:ascii="Tahoma" w:hAnsi="Tahoma" w:cs="Tahoma"/>
          <w:snapToGrid w:val="0"/>
          <w:szCs w:val="20"/>
        </w:rPr>
        <w:tab/>
      </w:r>
      <w:r w:rsidR="00F646B0">
        <w:rPr>
          <w:rFonts w:ascii="Tahoma" w:hAnsi="Tahoma" w:cs="Tahoma"/>
          <w:bCs/>
          <w:szCs w:val="20"/>
        </w:rPr>
        <w:t>1031009491/5500</w:t>
      </w:r>
    </w:p>
    <w:p w14:paraId="7613ADCC" w14:textId="77777777" w:rsidR="00596D0B" w:rsidRPr="008272E4" w:rsidRDefault="00596D0B" w:rsidP="00596D0B">
      <w:pPr>
        <w:autoSpaceDE w:val="0"/>
        <w:autoSpaceDN w:val="0"/>
        <w:adjustRightInd w:val="0"/>
        <w:spacing w:line="0" w:lineRule="atLeast"/>
        <w:rPr>
          <w:rFonts w:ascii="Tahoma" w:hAnsi="Tahoma" w:cs="Tahoma"/>
          <w:szCs w:val="20"/>
        </w:rPr>
      </w:pPr>
    </w:p>
    <w:p w14:paraId="6BFF6D1C" w14:textId="77777777" w:rsidR="00596D0B" w:rsidRPr="008272E4" w:rsidRDefault="00596D0B" w:rsidP="00596D0B">
      <w:pPr>
        <w:autoSpaceDE w:val="0"/>
        <w:autoSpaceDN w:val="0"/>
        <w:adjustRightInd w:val="0"/>
        <w:spacing w:line="0" w:lineRule="atLeast"/>
        <w:rPr>
          <w:rFonts w:ascii="Tahoma" w:hAnsi="Tahoma" w:cs="Tahoma"/>
          <w:szCs w:val="20"/>
        </w:rPr>
      </w:pPr>
    </w:p>
    <w:p w14:paraId="4109AAB5"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 xml:space="preserve"> (dále jen jako </w:t>
      </w:r>
      <w:r w:rsidRPr="005F7543">
        <w:rPr>
          <w:rFonts w:ascii="Tahoma" w:hAnsi="Tahoma" w:cs="Tahoma"/>
          <w:b/>
          <w:color w:val="auto"/>
          <w:szCs w:val="20"/>
        </w:rPr>
        <w:t>„poskytovatel“</w:t>
      </w:r>
      <w:r w:rsidRPr="005F7543">
        <w:rPr>
          <w:rFonts w:ascii="Tahoma" w:hAnsi="Tahoma" w:cs="Tahoma"/>
          <w:color w:val="auto"/>
          <w:szCs w:val="20"/>
        </w:rPr>
        <w:t>)</w:t>
      </w:r>
    </w:p>
    <w:p w14:paraId="2AE6AC02" w14:textId="77777777" w:rsidR="00596D0B" w:rsidRPr="008272E4" w:rsidRDefault="00596D0B" w:rsidP="00596D0B">
      <w:pPr>
        <w:rPr>
          <w:rFonts w:ascii="Tahoma" w:hAnsi="Tahoma" w:cs="Tahoma"/>
          <w:szCs w:val="20"/>
        </w:rPr>
      </w:pPr>
    </w:p>
    <w:p w14:paraId="6E61A2CA" w14:textId="77777777" w:rsidR="00596D0B" w:rsidRPr="008272E4" w:rsidRDefault="00596D0B" w:rsidP="00596D0B">
      <w:pPr>
        <w:rPr>
          <w:rFonts w:ascii="Tahoma" w:hAnsi="Tahoma" w:cs="Tahoma"/>
          <w:szCs w:val="20"/>
        </w:rPr>
      </w:pPr>
      <w:r w:rsidRPr="008272E4">
        <w:rPr>
          <w:rFonts w:ascii="Tahoma" w:hAnsi="Tahoma" w:cs="Tahoma"/>
          <w:szCs w:val="20"/>
        </w:rPr>
        <w:t>na straně druhé</w:t>
      </w:r>
    </w:p>
    <w:p w14:paraId="32AF05F6" w14:textId="77777777" w:rsidR="00596D0B" w:rsidRPr="008272E4" w:rsidRDefault="00596D0B" w:rsidP="00596D0B">
      <w:pPr>
        <w:pStyle w:val="SubjectSpecification-ContractCzechRadio"/>
        <w:rPr>
          <w:rFonts w:ascii="Tahoma" w:hAnsi="Tahoma" w:cs="Tahoma"/>
          <w:i/>
          <w:color w:val="auto"/>
          <w:szCs w:val="20"/>
        </w:rPr>
      </w:pPr>
    </w:p>
    <w:p w14:paraId="7F847B77" w14:textId="77777777" w:rsidR="00596D0B" w:rsidRPr="005F7543" w:rsidRDefault="00596D0B" w:rsidP="00596D0B">
      <w:pPr>
        <w:pStyle w:val="SubjectSpecification-ContractCzechRadio"/>
        <w:rPr>
          <w:rFonts w:ascii="Tahoma" w:hAnsi="Tahoma" w:cs="Tahoma"/>
          <w:color w:val="auto"/>
          <w:szCs w:val="20"/>
        </w:rPr>
      </w:pPr>
      <w:r w:rsidRPr="005F7543">
        <w:rPr>
          <w:rFonts w:ascii="Tahoma" w:hAnsi="Tahoma" w:cs="Tahoma"/>
          <w:color w:val="auto"/>
          <w:szCs w:val="20"/>
        </w:rPr>
        <w:t>(dále společně jen jako „smluvní strany“)</w:t>
      </w:r>
    </w:p>
    <w:p w14:paraId="188180EA" w14:textId="77777777" w:rsidR="00596D0B" w:rsidRPr="005F7543" w:rsidRDefault="00596D0B" w:rsidP="00596D0B">
      <w:pPr>
        <w:rPr>
          <w:rFonts w:ascii="Tahoma" w:hAnsi="Tahoma" w:cs="Tahoma"/>
          <w:szCs w:val="20"/>
        </w:rPr>
      </w:pPr>
    </w:p>
    <w:p w14:paraId="3B3B4E13" w14:textId="77777777" w:rsidR="00596D0B" w:rsidRPr="005F7543" w:rsidRDefault="00596D0B" w:rsidP="005F754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Fonts w:ascii="Tahoma" w:hAnsi="Tahoma" w:cs="Tahoma"/>
          <w:szCs w:val="20"/>
        </w:rPr>
      </w:pPr>
      <w:r w:rsidRPr="008272E4">
        <w:rPr>
          <w:rFonts w:ascii="Tahoma" w:hAnsi="Tahoma" w:cs="Tahoma"/>
          <w:szCs w:val="20"/>
        </w:rPr>
        <w:t xml:space="preserve">uzavírají </w:t>
      </w:r>
      <w:r w:rsidR="00E320C7">
        <w:rPr>
          <w:rFonts w:ascii="Tahoma" w:hAnsi="Tahoma" w:cs="Tahoma"/>
          <w:szCs w:val="20"/>
        </w:rPr>
        <w:t xml:space="preserve">níže uvedené </w:t>
      </w:r>
      <w:r w:rsidRPr="005F7543">
        <w:rPr>
          <w:rFonts w:ascii="Tahoma" w:hAnsi="Tahoma" w:cs="Tahoma"/>
          <w:szCs w:val="20"/>
        </w:rPr>
        <w:t>tuto smlouvu (dále jen jako „smlouva“)</w:t>
      </w:r>
    </w:p>
    <w:p w14:paraId="6D2F0A2A"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Předmět smlouvy</w:t>
      </w:r>
    </w:p>
    <w:p w14:paraId="40A5D03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Touto smlouvou se poskytovatel zavazuje poskyt</w:t>
      </w:r>
      <w:r w:rsidR="00E207FF" w:rsidRPr="008272E4">
        <w:rPr>
          <w:rFonts w:ascii="Tahoma" w:hAnsi="Tahoma" w:cs="Tahoma"/>
          <w:szCs w:val="20"/>
        </w:rPr>
        <w:t xml:space="preserve">ovat </w:t>
      </w:r>
      <w:r w:rsidRPr="008272E4">
        <w:rPr>
          <w:rFonts w:ascii="Tahoma" w:hAnsi="Tahoma" w:cs="Tahoma"/>
          <w:szCs w:val="20"/>
        </w:rPr>
        <w:t>pro objednatele služby</w:t>
      </w:r>
      <w:r w:rsidR="00E207FF" w:rsidRPr="008272E4">
        <w:rPr>
          <w:rFonts w:ascii="Tahoma" w:hAnsi="Tahoma" w:cs="Tahoma"/>
          <w:szCs w:val="20"/>
        </w:rPr>
        <w:t xml:space="preserve"> specifikované touto smlouvou</w:t>
      </w:r>
      <w:r w:rsidRPr="008272E4">
        <w:rPr>
          <w:rFonts w:ascii="Tahoma" w:hAnsi="Tahoma" w:cs="Tahoma"/>
          <w:szCs w:val="20"/>
        </w:rPr>
        <w:t xml:space="preserve"> a objednatel se zavazuje za řádně poskytnuté služby zaplatit poskytovateli sjednanou cenu.</w:t>
      </w:r>
    </w:p>
    <w:p w14:paraId="34328C0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Předmětem této smlouvy je </w:t>
      </w:r>
      <w:r w:rsidR="00E207FF" w:rsidRPr="008272E4">
        <w:rPr>
          <w:rFonts w:ascii="Tahoma" w:hAnsi="Tahoma" w:cs="Tahoma"/>
          <w:szCs w:val="20"/>
        </w:rPr>
        <w:t xml:space="preserve">kompletní zajištění </w:t>
      </w:r>
      <w:bookmarkStart w:id="0" w:name="_GoBack"/>
      <w:r w:rsidR="00E207FF" w:rsidRPr="008272E4">
        <w:rPr>
          <w:rFonts w:ascii="Tahoma" w:hAnsi="Tahoma" w:cs="Tahoma"/>
          <w:szCs w:val="20"/>
        </w:rPr>
        <w:t xml:space="preserve">outdoorové kampaně </w:t>
      </w:r>
      <w:bookmarkEnd w:id="0"/>
      <w:r w:rsidR="00E207FF" w:rsidRPr="008272E4">
        <w:rPr>
          <w:rFonts w:ascii="Tahoma" w:hAnsi="Tahoma" w:cs="Tahoma"/>
          <w:szCs w:val="20"/>
        </w:rPr>
        <w:t>dle požadavků objednatele</w:t>
      </w:r>
      <w:r w:rsidRPr="008272E4">
        <w:rPr>
          <w:rFonts w:ascii="Tahoma" w:hAnsi="Tahoma" w:cs="Tahoma"/>
          <w:szCs w:val="20"/>
        </w:rPr>
        <w:t xml:space="preserve">. </w:t>
      </w:r>
      <w:r w:rsidR="00E207FF" w:rsidRPr="008272E4">
        <w:rPr>
          <w:rFonts w:ascii="Tahoma" w:hAnsi="Tahoma" w:cs="Tahoma"/>
          <w:szCs w:val="20"/>
        </w:rPr>
        <w:t>Součástí předmětu plnění dle této smlouvy je zejména:</w:t>
      </w:r>
    </w:p>
    <w:p w14:paraId="1233AB0A" w14:textId="77777777" w:rsidR="00B17C23" w:rsidRPr="0088424C" w:rsidRDefault="00E207FF" w:rsidP="00E207FF">
      <w:pPr>
        <w:pStyle w:val="ListLetter-ContractCzechRadio"/>
        <w:rPr>
          <w:rFonts w:ascii="Tahoma" w:hAnsi="Tahoma" w:cs="Tahoma"/>
          <w:szCs w:val="20"/>
        </w:rPr>
      </w:pPr>
      <w:r w:rsidRPr="0088424C">
        <w:rPr>
          <w:rFonts w:ascii="Tahoma" w:hAnsi="Tahoma" w:cs="Tahoma"/>
          <w:szCs w:val="20"/>
        </w:rPr>
        <w:t>celková realizace outdoorové</w:t>
      </w:r>
      <w:r w:rsidR="00B17C23" w:rsidRPr="0088424C">
        <w:rPr>
          <w:rFonts w:ascii="Tahoma" w:hAnsi="Tahoma" w:cs="Tahoma"/>
          <w:szCs w:val="20"/>
        </w:rPr>
        <w:t xml:space="preserve"> kampaně</w:t>
      </w:r>
      <w:r w:rsidR="00E320C7" w:rsidRPr="0088424C">
        <w:rPr>
          <w:rFonts w:ascii="Tahoma" w:hAnsi="Tahoma" w:cs="Tahoma"/>
          <w:szCs w:val="20"/>
        </w:rPr>
        <w:t>;</w:t>
      </w:r>
    </w:p>
    <w:p w14:paraId="633549B7"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včasné zarezervování vhodných, kvali</w:t>
      </w:r>
      <w:r w:rsidR="00B17C23" w:rsidRPr="008272E4">
        <w:rPr>
          <w:rFonts w:ascii="Tahoma" w:hAnsi="Tahoma" w:cs="Tahoma"/>
          <w:szCs w:val="20"/>
        </w:rPr>
        <w:t>tních a dobře viditelných ploch</w:t>
      </w:r>
      <w:r w:rsidR="00E320C7">
        <w:rPr>
          <w:rFonts w:ascii="Tahoma" w:hAnsi="Tahoma" w:cs="Tahoma"/>
          <w:szCs w:val="20"/>
        </w:rPr>
        <w:t>;</w:t>
      </w:r>
    </w:p>
    <w:p w14:paraId="0E59DC55" w14:textId="77777777" w:rsidR="00B17C23" w:rsidRPr="008272E4" w:rsidRDefault="00B17C23" w:rsidP="00E207FF">
      <w:pPr>
        <w:pStyle w:val="ListLetter-ContractCzechRadio"/>
        <w:rPr>
          <w:rFonts w:ascii="Tahoma" w:hAnsi="Tahoma" w:cs="Tahoma"/>
          <w:szCs w:val="20"/>
        </w:rPr>
      </w:pPr>
      <w:r w:rsidRPr="008272E4">
        <w:rPr>
          <w:rFonts w:ascii="Tahoma" w:hAnsi="Tahoma" w:cs="Tahoma"/>
          <w:szCs w:val="20"/>
        </w:rPr>
        <w:t xml:space="preserve">zajištění instalace </w:t>
      </w:r>
      <w:r w:rsidR="00E320C7" w:rsidRPr="008272E4">
        <w:rPr>
          <w:rFonts w:ascii="Tahoma" w:hAnsi="Tahoma" w:cs="Tahoma"/>
          <w:szCs w:val="20"/>
        </w:rPr>
        <w:t xml:space="preserve">příslušných materiálů </w:t>
      </w:r>
      <w:r w:rsidRPr="008272E4">
        <w:rPr>
          <w:rFonts w:ascii="Tahoma" w:hAnsi="Tahoma" w:cs="Tahoma"/>
          <w:szCs w:val="20"/>
        </w:rPr>
        <w:t>na vybrané plochy, včetně jejich následného odstranění</w:t>
      </w:r>
      <w:r w:rsidR="00E320C7">
        <w:rPr>
          <w:rFonts w:ascii="Tahoma" w:hAnsi="Tahoma" w:cs="Tahoma"/>
          <w:szCs w:val="20"/>
        </w:rPr>
        <w:t>;</w:t>
      </w:r>
    </w:p>
    <w:p w14:paraId="28665D1B" w14:textId="77777777" w:rsidR="00E207FF" w:rsidRPr="000F3DD5" w:rsidRDefault="00B17C23" w:rsidP="00E207FF">
      <w:pPr>
        <w:pStyle w:val="ListLetter-ContractCzechRadio"/>
        <w:rPr>
          <w:rFonts w:ascii="Tahoma" w:hAnsi="Tahoma" w:cs="Tahoma"/>
          <w:szCs w:val="20"/>
        </w:rPr>
      </w:pPr>
      <w:r w:rsidRPr="000F3DD5">
        <w:rPr>
          <w:rFonts w:ascii="Tahoma" w:hAnsi="Tahoma" w:cs="Tahoma"/>
          <w:szCs w:val="20"/>
        </w:rPr>
        <w:t xml:space="preserve">zajištění </w:t>
      </w:r>
      <w:r w:rsidR="00E207FF" w:rsidRPr="000F3DD5">
        <w:rPr>
          <w:rFonts w:ascii="Tahoma" w:hAnsi="Tahoma" w:cs="Tahoma"/>
          <w:szCs w:val="20"/>
        </w:rPr>
        <w:t>nákup</w:t>
      </w:r>
      <w:r w:rsidRPr="000F3DD5">
        <w:rPr>
          <w:rFonts w:ascii="Tahoma" w:hAnsi="Tahoma" w:cs="Tahoma"/>
          <w:szCs w:val="20"/>
        </w:rPr>
        <w:t>u</w:t>
      </w:r>
      <w:r w:rsidR="00E207FF" w:rsidRPr="000F3DD5">
        <w:rPr>
          <w:rFonts w:ascii="Tahoma" w:hAnsi="Tahoma" w:cs="Tahoma"/>
          <w:szCs w:val="20"/>
        </w:rPr>
        <w:t xml:space="preserve"> formátů typu: </w:t>
      </w:r>
      <w:r w:rsidR="00F646B0">
        <w:rPr>
          <w:rFonts w:ascii="Tahoma" w:hAnsi="Tahoma" w:cs="Tahoma"/>
          <w:szCs w:val="20"/>
        </w:rPr>
        <w:t>RLB</w:t>
      </w:r>
    </w:p>
    <w:p w14:paraId="7A0E9F6F"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lastRenderedPageBreak/>
        <w:t xml:space="preserve">umístění </w:t>
      </w:r>
      <w:r w:rsidR="00B17C23" w:rsidRPr="008272E4">
        <w:rPr>
          <w:rFonts w:ascii="Tahoma" w:hAnsi="Tahoma" w:cs="Tahoma"/>
          <w:szCs w:val="20"/>
        </w:rPr>
        <w:t xml:space="preserve">vybraných </w:t>
      </w:r>
      <w:r w:rsidRPr="008272E4">
        <w:rPr>
          <w:rFonts w:ascii="Tahoma" w:hAnsi="Tahoma" w:cs="Tahoma"/>
          <w:szCs w:val="20"/>
        </w:rPr>
        <w:t xml:space="preserve">ploch </w:t>
      </w:r>
      <w:r w:rsidR="00B17C23" w:rsidRPr="008272E4">
        <w:rPr>
          <w:rFonts w:ascii="Tahoma" w:hAnsi="Tahoma" w:cs="Tahoma"/>
          <w:szCs w:val="20"/>
        </w:rPr>
        <w:t xml:space="preserve">dle </w:t>
      </w:r>
      <w:r w:rsidR="00B645E8" w:rsidRPr="008272E4">
        <w:rPr>
          <w:rFonts w:ascii="Tahoma" w:hAnsi="Tahoma" w:cs="Tahoma"/>
          <w:szCs w:val="20"/>
        </w:rPr>
        <w:t>konkrétní specifikace obje</w:t>
      </w:r>
      <w:r w:rsidR="00B17C23" w:rsidRPr="008272E4">
        <w:rPr>
          <w:rFonts w:ascii="Tahoma" w:hAnsi="Tahoma" w:cs="Tahoma"/>
          <w:szCs w:val="20"/>
        </w:rPr>
        <w:t>dnatele</w:t>
      </w:r>
      <w:r w:rsidR="00E320C7">
        <w:rPr>
          <w:rFonts w:ascii="Tahoma" w:hAnsi="Tahoma" w:cs="Tahoma"/>
          <w:szCs w:val="20"/>
        </w:rPr>
        <w:t>;</w:t>
      </w:r>
    </w:p>
    <w:p w14:paraId="1E07623B" w14:textId="77777777" w:rsidR="00E207FF" w:rsidRPr="008272E4" w:rsidRDefault="00E207FF" w:rsidP="00E207FF">
      <w:pPr>
        <w:pStyle w:val="ListLetter-ContractCzechRadio"/>
        <w:rPr>
          <w:rFonts w:ascii="Tahoma" w:hAnsi="Tahoma" w:cs="Tahoma"/>
          <w:szCs w:val="20"/>
        </w:rPr>
      </w:pPr>
      <w:r w:rsidRPr="008272E4">
        <w:rPr>
          <w:rFonts w:ascii="Tahoma" w:hAnsi="Tahoma" w:cs="Tahoma"/>
          <w:szCs w:val="20"/>
        </w:rPr>
        <w:t>navržení mediaplánu, který bude obsahovat minimálně následující údaje</w:t>
      </w:r>
      <w:r w:rsidR="00B17C23" w:rsidRPr="008272E4">
        <w:rPr>
          <w:rFonts w:ascii="Tahoma" w:hAnsi="Tahoma" w:cs="Tahoma"/>
          <w:szCs w:val="20"/>
        </w:rPr>
        <w:t>, případně splňovat následující podmínky</w:t>
      </w:r>
      <w:r w:rsidRPr="008272E4">
        <w:rPr>
          <w:rFonts w:ascii="Tahoma" w:hAnsi="Tahoma" w:cs="Tahoma"/>
          <w:szCs w:val="20"/>
        </w:rPr>
        <w:t>:</w:t>
      </w:r>
    </w:p>
    <w:p w14:paraId="1C50437C" w14:textId="77777777" w:rsidR="00E207FF" w:rsidRPr="00A94F9F" w:rsidRDefault="00E207FF" w:rsidP="00B17C23">
      <w:pPr>
        <w:pStyle w:val="ListLetter-ContractCzechRadio"/>
        <w:numPr>
          <w:ilvl w:val="3"/>
          <w:numId w:val="16"/>
        </w:numPr>
        <w:rPr>
          <w:rFonts w:ascii="Tahoma" w:hAnsi="Tahoma" w:cs="Tahoma"/>
          <w:szCs w:val="20"/>
        </w:rPr>
      </w:pPr>
      <w:r w:rsidRPr="00A94F9F">
        <w:rPr>
          <w:rFonts w:ascii="Tahoma" w:hAnsi="Tahoma" w:cs="Tahoma"/>
          <w:szCs w:val="20"/>
        </w:rPr>
        <w:t>formát, rozměr, množství</w:t>
      </w:r>
    </w:p>
    <w:p w14:paraId="4E399B8D" w14:textId="77777777" w:rsidR="00E207FF" w:rsidRPr="00A94F9F" w:rsidRDefault="00E207FF" w:rsidP="000F3DD5">
      <w:pPr>
        <w:pStyle w:val="ListLetter-ContractCzechRadio"/>
        <w:numPr>
          <w:ilvl w:val="3"/>
          <w:numId w:val="16"/>
        </w:numPr>
        <w:rPr>
          <w:rFonts w:ascii="Tahoma" w:hAnsi="Tahoma" w:cs="Tahoma"/>
          <w:szCs w:val="20"/>
        </w:rPr>
      </w:pPr>
      <w:r w:rsidRPr="00A94F9F">
        <w:rPr>
          <w:rFonts w:ascii="Tahoma" w:hAnsi="Tahoma" w:cs="Tahoma"/>
          <w:szCs w:val="20"/>
        </w:rPr>
        <w:t xml:space="preserve">umístění </w:t>
      </w:r>
    </w:p>
    <w:p w14:paraId="13115035" w14:textId="77777777" w:rsidR="00E207FF" w:rsidRPr="008272E4" w:rsidRDefault="00B17C23" w:rsidP="00B17C23">
      <w:pPr>
        <w:pStyle w:val="ListLetter-ContractCzechRadio"/>
        <w:numPr>
          <w:ilvl w:val="0"/>
          <w:numId w:val="0"/>
        </w:numPr>
        <w:ind w:left="624"/>
        <w:rPr>
          <w:rFonts w:ascii="Tahoma" w:hAnsi="Tahoma" w:cs="Tahoma"/>
          <w:szCs w:val="20"/>
        </w:rPr>
      </w:pPr>
      <w:r w:rsidRPr="008272E4">
        <w:rPr>
          <w:rFonts w:ascii="Tahoma" w:hAnsi="Tahoma" w:cs="Tahoma"/>
          <w:szCs w:val="20"/>
        </w:rPr>
        <w:t>Objednatel si vyhrazuje právo navržený mediaplán odsouhlasit, případně navrhnout jeho přepracování.</w:t>
      </w:r>
    </w:p>
    <w:p w14:paraId="1A3ECEE2" w14:textId="77777777" w:rsidR="00596D0B" w:rsidRPr="008272E4" w:rsidRDefault="00B645E8" w:rsidP="00B645E8">
      <w:pPr>
        <w:pStyle w:val="ListLetter-ContractCzechRadio"/>
        <w:rPr>
          <w:rFonts w:ascii="Tahoma" w:hAnsi="Tahoma" w:cs="Tahoma"/>
          <w:szCs w:val="20"/>
        </w:rPr>
      </w:pPr>
      <w:r w:rsidRPr="008272E4">
        <w:rPr>
          <w:rFonts w:ascii="Tahoma" w:hAnsi="Tahoma" w:cs="Tahoma"/>
          <w:szCs w:val="20"/>
        </w:rPr>
        <w:t>Dodání vyhodnocení průběhu celé kampaně, a to včetně kompletní fotodokumentace, po jejím ukončení.</w:t>
      </w:r>
    </w:p>
    <w:p w14:paraId="76936E78" w14:textId="77777777" w:rsidR="00596D0B" w:rsidRPr="0035388B" w:rsidRDefault="00596D0B" w:rsidP="00596D0B">
      <w:pPr>
        <w:pStyle w:val="ListNumber-ContractCzechRadio"/>
        <w:rPr>
          <w:rFonts w:ascii="Tahoma" w:hAnsi="Tahoma" w:cs="Tahoma"/>
          <w:szCs w:val="20"/>
        </w:rPr>
      </w:pPr>
      <w:r w:rsidRPr="0035388B">
        <w:rPr>
          <w:rFonts w:ascii="Tahoma" w:hAnsi="Tahoma" w:cs="Tahoma"/>
          <w:szCs w:val="20"/>
        </w:rPr>
        <w:t xml:space="preserve">V případě, že je </w:t>
      </w:r>
      <w:r w:rsidR="00F13849" w:rsidRPr="0035388B">
        <w:rPr>
          <w:rFonts w:ascii="Tahoma" w:hAnsi="Tahoma" w:cs="Tahoma"/>
          <w:szCs w:val="20"/>
        </w:rPr>
        <w:t xml:space="preserve">poskytovatel povinen dle </w:t>
      </w:r>
      <w:r w:rsidRPr="0035388B">
        <w:rPr>
          <w:rFonts w:ascii="Tahoma" w:hAnsi="Tahoma" w:cs="Tahoma"/>
          <w:szCs w:val="20"/>
        </w:rPr>
        <w:t>této smlouvy jako součást své povinnosti dodat objednateli jakékoliv zboží, je toto dodání zboží součástí služeb (a je zahrnuto v ceně) a bez jeho do</w:t>
      </w:r>
      <w:r w:rsidR="002D37F7" w:rsidRPr="0035388B">
        <w:rPr>
          <w:rFonts w:ascii="Tahoma" w:hAnsi="Tahoma" w:cs="Tahoma"/>
          <w:szCs w:val="20"/>
        </w:rPr>
        <w:t>dání nejsou služby řádně poskytnuty</w:t>
      </w:r>
      <w:r w:rsidRPr="0035388B">
        <w:rPr>
          <w:rFonts w:ascii="Tahoma" w:hAnsi="Tahoma" w:cs="Tahoma"/>
          <w:szCs w:val="20"/>
        </w:rPr>
        <w:t>.</w:t>
      </w:r>
    </w:p>
    <w:p w14:paraId="1101DE8B" w14:textId="77777777" w:rsidR="00F11E9A" w:rsidRPr="008272E4" w:rsidRDefault="00F11E9A" w:rsidP="00596D0B">
      <w:pPr>
        <w:pStyle w:val="ListNumber-ContractCzechRadio"/>
        <w:rPr>
          <w:rFonts w:ascii="Tahoma" w:hAnsi="Tahoma" w:cs="Tahoma"/>
          <w:szCs w:val="20"/>
        </w:rPr>
      </w:pPr>
      <w:r w:rsidRPr="008272E4">
        <w:rPr>
          <w:rFonts w:ascii="Tahoma" w:hAnsi="Tahoma" w:cs="Tahoma"/>
          <w:szCs w:val="20"/>
        </w:rPr>
        <w:t xml:space="preserve">Nedílnou součástí dle této smlouvy je nabídka poskytovatele předložená v rámci zadávací dokumentace obsahující mj. návrh mediaplánu. </w:t>
      </w:r>
      <w:r w:rsidR="008C624E" w:rsidRPr="008272E4">
        <w:rPr>
          <w:rFonts w:ascii="Tahoma" w:hAnsi="Tahoma" w:cs="Tahoma"/>
          <w:szCs w:val="20"/>
        </w:rPr>
        <w:t xml:space="preserve">Objednatel si vyhrazuje právo odsouhlasit navržený mediaplán. </w:t>
      </w:r>
      <w:r w:rsidRPr="008272E4">
        <w:rPr>
          <w:rFonts w:ascii="Tahoma" w:hAnsi="Tahoma" w:cs="Tahoma"/>
          <w:szCs w:val="20"/>
        </w:rPr>
        <w:t>Nabídka poskytovatele je přílohou č. 1 této smlouvy.</w:t>
      </w:r>
    </w:p>
    <w:p w14:paraId="0FC3322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prohlašuje, že se seznámil se všemi podklady, které mu by</w:t>
      </w:r>
      <w:r w:rsidR="002D37F7" w:rsidRPr="008272E4">
        <w:rPr>
          <w:rFonts w:ascii="Tahoma" w:hAnsi="Tahoma" w:cs="Tahoma"/>
          <w:szCs w:val="20"/>
        </w:rPr>
        <w:t>ly objednatelem k realizaci služeb</w:t>
      </w:r>
      <w:r w:rsidRPr="008272E4">
        <w:rPr>
          <w:rFonts w:ascii="Tahoma" w:hAnsi="Tahoma" w:cs="Tahoma"/>
          <w:szCs w:val="20"/>
        </w:rPr>
        <w:t xml:space="preserve"> poskytnuty a je si vědom, že nemůže v průběhu plnění předmětu smlouvy uplatnit nároky na úpravu smluvních podmínek (zadání</w:t>
      </w:r>
      <w:r w:rsidR="002D37F7" w:rsidRPr="008272E4">
        <w:rPr>
          <w:rFonts w:ascii="Tahoma" w:hAnsi="Tahoma" w:cs="Tahoma"/>
          <w:szCs w:val="20"/>
        </w:rPr>
        <w:t>) a zavazuje se poskytnout služby dle</w:t>
      </w:r>
      <w:r w:rsidRPr="008272E4">
        <w:rPr>
          <w:rFonts w:ascii="Tahoma" w:hAnsi="Tahoma" w:cs="Tahoma"/>
          <w:szCs w:val="20"/>
        </w:rPr>
        <w:t xml:space="preserve"> předaných podkladů, v souladu s obecně závaznými právními předpisy a pokyny objednatele.</w:t>
      </w:r>
    </w:p>
    <w:p w14:paraId="4E6873E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Místo a doba plnění</w:t>
      </w:r>
    </w:p>
    <w:p w14:paraId="1832A44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Místem poskytování služeb jsou místa sídel objednatele a poskytovatele, nedohodnou-li se smluvní strany jinak</w:t>
      </w:r>
      <w:r w:rsidR="00D64DD9" w:rsidRPr="008272E4">
        <w:rPr>
          <w:rFonts w:ascii="Tahoma" w:hAnsi="Tahoma" w:cs="Tahoma"/>
          <w:szCs w:val="20"/>
        </w:rPr>
        <w:t>, a celá Česká republika</w:t>
      </w:r>
      <w:r w:rsidRPr="008272E4">
        <w:rPr>
          <w:rFonts w:ascii="Tahoma" w:hAnsi="Tahoma" w:cs="Tahoma"/>
          <w:szCs w:val="20"/>
        </w:rPr>
        <w:t>.</w:t>
      </w:r>
    </w:p>
    <w:p w14:paraId="69D434D1" w14:textId="77777777" w:rsidR="00596D0B" w:rsidRPr="008272E4" w:rsidRDefault="00F6625F" w:rsidP="00596D0B">
      <w:pPr>
        <w:pStyle w:val="ListNumber-ContractCzechRadio"/>
        <w:rPr>
          <w:rFonts w:ascii="Tahoma" w:hAnsi="Tahoma" w:cs="Tahoma"/>
          <w:szCs w:val="20"/>
        </w:rPr>
      </w:pPr>
      <w:r w:rsidRPr="008272E4">
        <w:rPr>
          <w:rFonts w:ascii="Tahoma" w:hAnsi="Tahoma" w:cs="Tahoma"/>
          <w:szCs w:val="20"/>
        </w:rPr>
        <w:t xml:space="preserve">Délka kampaně je stanovena od </w:t>
      </w:r>
      <w:r w:rsidR="00F646B0">
        <w:rPr>
          <w:rFonts w:ascii="Tahoma" w:hAnsi="Tahoma" w:cs="Tahoma"/>
          <w:szCs w:val="20"/>
        </w:rPr>
        <w:t>2.12.2021</w:t>
      </w:r>
      <w:r w:rsidRPr="008272E4">
        <w:rPr>
          <w:rFonts w:ascii="Tahoma" w:hAnsi="Tahoma" w:cs="Tahoma"/>
          <w:szCs w:val="20"/>
        </w:rPr>
        <w:t xml:space="preserve"> do </w:t>
      </w:r>
      <w:r w:rsidR="001856B8">
        <w:rPr>
          <w:rFonts w:ascii="Tahoma" w:hAnsi="Tahoma" w:cs="Tahoma"/>
          <w:szCs w:val="20"/>
        </w:rPr>
        <w:t>16</w:t>
      </w:r>
      <w:r w:rsidR="00F646B0">
        <w:rPr>
          <w:rFonts w:ascii="Tahoma" w:hAnsi="Tahoma" w:cs="Tahoma"/>
          <w:szCs w:val="20"/>
        </w:rPr>
        <w:t>.12.2021</w:t>
      </w:r>
      <w:r w:rsidRPr="008272E4">
        <w:rPr>
          <w:rFonts w:ascii="Tahoma" w:hAnsi="Tahoma" w:cs="Tahoma"/>
          <w:szCs w:val="20"/>
        </w:rPr>
        <w:t xml:space="preserve">. </w:t>
      </w:r>
      <w:r w:rsidR="00596D0B" w:rsidRPr="008272E4">
        <w:rPr>
          <w:rFonts w:ascii="Tahoma" w:hAnsi="Tahoma" w:cs="Tahoma"/>
          <w:szCs w:val="20"/>
        </w:rPr>
        <w:t>Poskytovatel se zavazuje poskytovat služby v dohodnutých termínech ode dne uzavření této smlouvy.</w:t>
      </w:r>
      <w:r w:rsidR="002D37F7" w:rsidRPr="008272E4">
        <w:rPr>
          <w:rFonts w:ascii="Tahoma" w:hAnsi="Tahoma" w:cs="Tahoma"/>
          <w:szCs w:val="20"/>
        </w:rPr>
        <w:t xml:space="preserve"> Poskytování služeb je rozděleno</w:t>
      </w:r>
      <w:r w:rsidR="00596D0B" w:rsidRPr="008272E4">
        <w:rPr>
          <w:rFonts w:ascii="Tahoma" w:hAnsi="Tahoma" w:cs="Tahoma"/>
          <w:szCs w:val="20"/>
        </w:rPr>
        <w:t xml:space="preserve"> do následujících etap a termínů:</w:t>
      </w:r>
    </w:p>
    <w:p w14:paraId="0CFB22A6"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Zahájení plnění dle této smlouvy – ihned po uzavření smlouvy.</w:t>
      </w:r>
    </w:p>
    <w:p w14:paraId="196D034A" w14:textId="77777777" w:rsidR="00596D0B" w:rsidRPr="008272E4" w:rsidRDefault="00545C67" w:rsidP="00545C67">
      <w:pPr>
        <w:pStyle w:val="ListLetter-ContractCzechRadio"/>
        <w:rPr>
          <w:rFonts w:ascii="Tahoma" w:hAnsi="Tahoma" w:cs="Tahoma"/>
          <w:szCs w:val="20"/>
        </w:rPr>
      </w:pPr>
      <w:r w:rsidRPr="008272E4">
        <w:rPr>
          <w:rFonts w:ascii="Tahoma" w:hAnsi="Tahoma" w:cs="Tahoma"/>
          <w:szCs w:val="20"/>
        </w:rPr>
        <w:t xml:space="preserve">Předání </w:t>
      </w:r>
      <w:r w:rsidR="00515B15" w:rsidRPr="008272E4">
        <w:rPr>
          <w:rFonts w:ascii="Tahoma" w:hAnsi="Tahoma" w:cs="Tahoma"/>
          <w:szCs w:val="20"/>
        </w:rPr>
        <w:t>mediaplánu,</w:t>
      </w:r>
      <w:r w:rsidRPr="008272E4">
        <w:rPr>
          <w:rFonts w:ascii="Tahoma" w:hAnsi="Tahoma" w:cs="Tahoma"/>
          <w:szCs w:val="20"/>
        </w:rPr>
        <w:t xml:space="preserve"> </w:t>
      </w:r>
      <w:r w:rsidR="00F6625F" w:rsidRPr="008272E4">
        <w:rPr>
          <w:rFonts w:ascii="Tahoma" w:hAnsi="Tahoma" w:cs="Tahoma"/>
          <w:szCs w:val="20"/>
        </w:rPr>
        <w:t>upraveného na základě případných připomínek objednatele</w:t>
      </w:r>
      <w:r w:rsidR="00A71D90">
        <w:rPr>
          <w:rFonts w:ascii="Tahoma" w:hAnsi="Tahoma" w:cs="Tahoma"/>
          <w:szCs w:val="20"/>
        </w:rPr>
        <w:t xml:space="preserve"> </w:t>
      </w:r>
      <w:r w:rsidRPr="008272E4">
        <w:rPr>
          <w:rFonts w:ascii="Tahoma" w:hAnsi="Tahoma" w:cs="Tahoma"/>
          <w:szCs w:val="20"/>
        </w:rPr>
        <w:t>– do</w:t>
      </w:r>
      <w:r w:rsidR="00F6625F" w:rsidRPr="008272E4">
        <w:rPr>
          <w:rFonts w:ascii="Tahoma" w:hAnsi="Tahoma" w:cs="Tahoma"/>
          <w:szCs w:val="20"/>
        </w:rPr>
        <w:t xml:space="preserve"> 5</w:t>
      </w:r>
      <w:r w:rsidRPr="008272E4">
        <w:rPr>
          <w:rFonts w:ascii="Tahoma" w:hAnsi="Tahoma" w:cs="Tahoma"/>
          <w:szCs w:val="20"/>
        </w:rPr>
        <w:t xml:space="preserve"> dn</w:t>
      </w:r>
      <w:r w:rsidR="00F6625F" w:rsidRPr="008272E4">
        <w:rPr>
          <w:rFonts w:ascii="Tahoma" w:hAnsi="Tahoma" w:cs="Tahoma"/>
          <w:szCs w:val="20"/>
        </w:rPr>
        <w:t>ů</w:t>
      </w:r>
      <w:r w:rsidRPr="008272E4">
        <w:rPr>
          <w:rFonts w:ascii="Tahoma" w:hAnsi="Tahoma" w:cs="Tahoma"/>
          <w:szCs w:val="20"/>
        </w:rPr>
        <w:t xml:space="preserve"> od okamžiku </w:t>
      </w:r>
      <w:r w:rsidR="00F6625F" w:rsidRPr="008272E4">
        <w:rPr>
          <w:rFonts w:ascii="Tahoma" w:hAnsi="Tahoma" w:cs="Tahoma"/>
          <w:szCs w:val="20"/>
        </w:rPr>
        <w:t>doručení připomínek objednatele</w:t>
      </w:r>
      <w:r w:rsidRPr="008272E4">
        <w:rPr>
          <w:rFonts w:ascii="Tahoma" w:hAnsi="Tahoma" w:cs="Tahoma"/>
          <w:szCs w:val="20"/>
        </w:rPr>
        <w:t>.</w:t>
      </w:r>
    </w:p>
    <w:p w14:paraId="0623DE37" w14:textId="77777777" w:rsidR="00596D0B" w:rsidRPr="008272E4" w:rsidRDefault="00545C67" w:rsidP="00596D0B">
      <w:pPr>
        <w:pStyle w:val="ListLetter-ContractCzechRadio"/>
        <w:rPr>
          <w:rFonts w:ascii="Tahoma" w:hAnsi="Tahoma" w:cs="Tahoma"/>
          <w:szCs w:val="20"/>
        </w:rPr>
      </w:pPr>
      <w:r w:rsidRPr="008272E4">
        <w:rPr>
          <w:rFonts w:ascii="Tahoma" w:hAnsi="Tahoma" w:cs="Tahoma"/>
          <w:szCs w:val="20"/>
        </w:rPr>
        <w:t xml:space="preserve">Kompletní zhotovení outdoorové kampaně, včetně </w:t>
      </w:r>
      <w:r w:rsidR="00E320C7">
        <w:rPr>
          <w:rFonts w:ascii="Tahoma" w:hAnsi="Tahoma" w:cs="Tahoma"/>
          <w:szCs w:val="20"/>
        </w:rPr>
        <w:t>d</w:t>
      </w:r>
      <w:r w:rsidRPr="008272E4">
        <w:rPr>
          <w:rFonts w:ascii="Tahoma" w:hAnsi="Tahoma" w:cs="Tahoma"/>
          <w:szCs w:val="20"/>
        </w:rPr>
        <w:t xml:space="preserve">istribuce a instalace příslušných materiálů – do </w:t>
      </w:r>
      <w:r w:rsidR="00F6625F" w:rsidRPr="008272E4">
        <w:rPr>
          <w:rFonts w:ascii="Tahoma" w:hAnsi="Tahoma" w:cs="Tahoma"/>
          <w:szCs w:val="20"/>
        </w:rPr>
        <w:t>okamžiku pl</w:t>
      </w:r>
      <w:r w:rsidR="00A71D90">
        <w:rPr>
          <w:rFonts w:ascii="Tahoma" w:hAnsi="Tahoma" w:cs="Tahoma"/>
          <w:szCs w:val="20"/>
        </w:rPr>
        <w:t xml:space="preserve">ánovaného začátku kampaně, tj. </w:t>
      </w:r>
      <w:r w:rsidR="00F6625F" w:rsidRPr="008272E4">
        <w:rPr>
          <w:rFonts w:ascii="Tahoma" w:hAnsi="Tahoma" w:cs="Tahoma"/>
          <w:szCs w:val="20"/>
        </w:rPr>
        <w:t xml:space="preserve">do </w:t>
      </w:r>
      <w:r w:rsidR="00F646B0">
        <w:rPr>
          <w:rFonts w:ascii="Tahoma" w:hAnsi="Tahoma" w:cs="Tahoma"/>
          <w:szCs w:val="20"/>
        </w:rPr>
        <w:t>1.12.2021</w:t>
      </w:r>
    </w:p>
    <w:p w14:paraId="29109D87" w14:textId="77777777" w:rsidR="00545C67" w:rsidRPr="008272E4" w:rsidRDefault="00545C67" w:rsidP="00596D0B">
      <w:pPr>
        <w:pStyle w:val="ListLetter-ContractCzechRadio"/>
        <w:rPr>
          <w:rFonts w:ascii="Tahoma" w:hAnsi="Tahoma" w:cs="Tahoma"/>
          <w:szCs w:val="20"/>
        </w:rPr>
      </w:pPr>
      <w:r w:rsidRPr="008272E4">
        <w:rPr>
          <w:rFonts w:ascii="Tahoma" w:hAnsi="Tahoma" w:cs="Tahoma"/>
          <w:szCs w:val="20"/>
        </w:rPr>
        <w:t xml:space="preserve">Odstranění materiálů kampaně z využitých ploch – </w:t>
      </w:r>
      <w:r w:rsidR="00D34C23" w:rsidRPr="008272E4">
        <w:rPr>
          <w:rFonts w:ascii="Tahoma" w:hAnsi="Tahoma" w:cs="Tahoma"/>
          <w:szCs w:val="20"/>
        </w:rPr>
        <w:t xml:space="preserve">bez zbytečného odkladu od okamžiku ukončení kampaně, tj. po </w:t>
      </w:r>
      <w:r w:rsidR="001856B8">
        <w:rPr>
          <w:rFonts w:ascii="Tahoma" w:hAnsi="Tahoma" w:cs="Tahoma"/>
          <w:szCs w:val="20"/>
        </w:rPr>
        <w:t>16</w:t>
      </w:r>
      <w:r w:rsidR="00F646B0">
        <w:rPr>
          <w:rFonts w:ascii="Tahoma" w:hAnsi="Tahoma" w:cs="Tahoma"/>
          <w:szCs w:val="20"/>
        </w:rPr>
        <w:t>.12.2021</w:t>
      </w:r>
    </w:p>
    <w:p w14:paraId="7D780AB2" w14:textId="77777777" w:rsidR="00515B15" w:rsidRPr="008272E4" w:rsidRDefault="00515B15" w:rsidP="00596D0B">
      <w:pPr>
        <w:pStyle w:val="ListLetter-ContractCzechRadio"/>
        <w:rPr>
          <w:rFonts w:ascii="Tahoma" w:hAnsi="Tahoma" w:cs="Tahoma"/>
          <w:szCs w:val="20"/>
        </w:rPr>
      </w:pPr>
      <w:r w:rsidRPr="008272E4">
        <w:rPr>
          <w:rFonts w:ascii="Tahoma" w:hAnsi="Tahoma" w:cs="Tahoma"/>
          <w:szCs w:val="20"/>
        </w:rPr>
        <w:t>Dodání vyhodnocení průběhu kampaně, včetně fotodokumentace – do</w:t>
      </w:r>
      <w:r w:rsidR="00D34C23" w:rsidRPr="008272E4">
        <w:rPr>
          <w:rFonts w:ascii="Tahoma" w:hAnsi="Tahoma" w:cs="Tahoma"/>
          <w:szCs w:val="20"/>
        </w:rPr>
        <w:t xml:space="preserve"> 14</w:t>
      </w:r>
      <w:r w:rsidR="00097A55">
        <w:rPr>
          <w:rFonts w:ascii="Tahoma" w:hAnsi="Tahoma" w:cs="Tahoma"/>
          <w:szCs w:val="20"/>
        </w:rPr>
        <w:t xml:space="preserve"> </w:t>
      </w:r>
      <w:r w:rsidRPr="008272E4">
        <w:rPr>
          <w:rFonts w:ascii="Tahoma" w:hAnsi="Tahoma" w:cs="Tahoma"/>
          <w:szCs w:val="20"/>
        </w:rPr>
        <w:t>dnů od okamžiku ukončení kampaně.</w:t>
      </w:r>
    </w:p>
    <w:p w14:paraId="013F59E3"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lastRenderedPageBreak/>
        <w:t>Cena a platební podmínky</w:t>
      </w:r>
    </w:p>
    <w:p w14:paraId="7667F975" w14:textId="77777777" w:rsidR="00596D0B" w:rsidRPr="008272E4" w:rsidRDefault="00596D0B" w:rsidP="00382D8C">
      <w:pPr>
        <w:pStyle w:val="ListNumber-ContractCzechRadio"/>
        <w:rPr>
          <w:rFonts w:ascii="Tahoma" w:hAnsi="Tahoma" w:cs="Tahoma"/>
          <w:szCs w:val="20"/>
        </w:rPr>
      </w:pPr>
      <w:r w:rsidRPr="008272E4">
        <w:rPr>
          <w:rFonts w:ascii="Tahoma" w:hAnsi="Tahoma" w:cs="Tahoma"/>
          <w:szCs w:val="20"/>
        </w:rPr>
        <w:t xml:space="preserve">Cena za poskytování služby je dána </w:t>
      </w:r>
      <w:r w:rsidR="00405462" w:rsidRPr="008272E4">
        <w:rPr>
          <w:rFonts w:ascii="Tahoma" w:hAnsi="Tahoma" w:cs="Tahoma"/>
          <w:szCs w:val="20"/>
        </w:rPr>
        <w:t>dohodou smluvních stran</w:t>
      </w:r>
      <w:r w:rsidR="00382D8C" w:rsidRPr="008272E4">
        <w:rPr>
          <w:rFonts w:ascii="Tahoma" w:hAnsi="Tahoma" w:cs="Tahoma"/>
          <w:szCs w:val="20"/>
        </w:rPr>
        <w:t xml:space="preserve"> na základě nabídky</w:t>
      </w:r>
      <w:r w:rsidRPr="008272E4">
        <w:rPr>
          <w:rFonts w:ascii="Tahoma" w:hAnsi="Tahoma" w:cs="Tahoma"/>
          <w:szCs w:val="20"/>
        </w:rPr>
        <w:t xml:space="preserve"> poskytovatele jako cena nejvýše přípustná za</w:t>
      </w:r>
      <w:r w:rsidR="00545C67" w:rsidRPr="008272E4">
        <w:rPr>
          <w:rFonts w:ascii="Tahoma" w:hAnsi="Tahoma" w:cs="Tahoma"/>
          <w:szCs w:val="20"/>
        </w:rPr>
        <w:t xml:space="preserve"> celý předmět</w:t>
      </w:r>
      <w:r w:rsidRPr="008272E4">
        <w:rPr>
          <w:rFonts w:ascii="Tahoma" w:hAnsi="Tahoma" w:cs="Tahoma"/>
          <w:szCs w:val="20"/>
        </w:rPr>
        <w:t xml:space="preserve"> plnění této smlouvy</w:t>
      </w:r>
      <w:r w:rsidR="00D34C23" w:rsidRPr="008272E4">
        <w:rPr>
          <w:rFonts w:ascii="Tahoma" w:hAnsi="Tahoma" w:cs="Tahoma"/>
          <w:szCs w:val="20"/>
        </w:rPr>
        <w:t>, tj. za kompletní realizaci outdoorové kampaně</w:t>
      </w:r>
      <w:r w:rsidRPr="008272E4">
        <w:rPr>
          <w:rFonts w:ascii="Tahoma" w:hAnsi="Tahoma" w:cs="Tahoma"/>
          <w:szCs w:val="20"/>
        </w:rPr>
        <w:t xml:space="preserve"> a činí </w:t>
      </w:r>
      <w:r w:rsidR="00F646B0">
        <w:rPr>
          <w:rFonts w:ascii="Tahoma" w:hAnsi="Tahoma" w:cs="Tahoma"/>
          <w:szCs w:val="20"/>
        </w:rPr>
        <w:t>247 500</w:t>
      </w:r>
      <w:r w:rsidRPr="008272E4">
        <w:rPr>
          <w:rFonts w:ascii="Tahoma" w:hAnsi="Tahoma" w:cs="Tahoma"/>
          <w:szCs w:val="20"/>
        </w:rPr>
        <w:t xml:space="preserve">,-  Kč bez DPH, </w:t>
      </w:r>
      <w:r w:rsidR="00A65221">
        <w:rPr>
          <w:rFonts w:ascii="Tahoma" w:hAnsi="Tahoma" w:cs="Tahoma"/>
          <w:szCs w:val="20"/>
        </w:rPr>
        <w:t>299 475</w:t>
      </w:r>
      <w:r w:rsidRPr="008272E4">
        <w:rPr>
          <w:rFonts w:ascii="Tahoma" w:hAnsi="Tahoma" w:cs="Tahoma"/>
          <w:szCs w:val="20"/>
        </w:rPr>
        <w:t xml:space="preserve">,- Kč s DPH. </w:t>
      </w:r>
      <w:r w:rsidR="00382D8C" w:rsidRPr="008272E4">
        <w:rPr>
          <w:rFonts w:ascii="Tahoma" w:hAnsi="Tahoma" w:cs="Tahoma"/>
          <w:szCs w:val="20"/>
        </w:rPr>
        <w:t xml:space="preserve"> </w:t>
      </w:r>
      <w:r w:rsidR="00303025" w:rsidRPr="008272E4">
        <w:rPr>
          <w:rFonts w:ascii="Tahoma" w:hAnsi="Tahoma" w:cs="Tahoma"/>
          <w:szCs w:val="20"/>
        </w:rPr>
        <w:t xml:space="preserve"> </w:t>
      </w:r>
    </w:p>
    <w:p w14:paraId="0DD9ECDA"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Celková cena dle předchozí věty je konečná a zahrnuje veškeré náklady poskytovatele související s poskytováním služeb dle této smlouvy. Objedna</w:t>
      </w:r>
      <w:r w:rsidR="00382D8C" w:rsidRPr="008272E4">
        <w:rPr>
          <w:rFonts w:ascii="Tahoma" w:hAnsi="Tahoma" w:cs="Tahoma"/>
          <w:szCs w:val="20"/>
        </w:rPr>
        <w:t>tel neposkytuje jakékoli zálohy</w:t>
      </w:r>
      <w:r w:rsidRPr="008272E4">
        <w:rPr>
          <w:rFonts w:ascii="Tahoma" w:hAnsi="Tahoma" w:cs="Tahoma"/>
          <w:szCs w:val="20"/>
        </w:rPr>
        <w:t xml:space="preserve">. </w:t>
      </w:r>
    </w:p>
    <w:p w14:paraId="7C60230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Úhrada ceny bude provedena v českých korunách, po řádném poskytnutí služeb</w:t>
      </w:r>
      <w:r w:rsidR="00D34C23" w:rsidRPr="008272E4">
        <w:rPr>
          <w:rFonts w:ascii="Tahoma" w:hAnsi="Tahoma" w:cs="Tahoma"/>
          <w:szCs w:val="20"/>
        </w:rPr>
        <w:t xml:space="preserve">, tj. po kompletní realizaci outdoorové kampaně a předání její </w:t>
      </w:r>
      <w:r w:rsidR="00D232E1" w:rsidRPr="008272E4">
        <w:rPr>
          <w:rFonts w:ascii="Tahoma" w:hAnsi="Tahoma" w:cs="Tahoma"/>
          <w:szCs w:val="20"/>
        </w:rPr>
        <w:t>fotodokumentace</w:t>
      </w:r>
      <w:r w:rsidRPr="008272E4">
        <w:rPr>
          <w:rFonts w:ascii="Tahoma" w:hAnsi="Tahoma" w:cs="Tahoma"/>
          <w:szCs w:val="20"/>
        </w:rPr>
        <w:t xml:space="preserve"> a jejich předání na základě řádného daňového dokladu (faktury). Poskytovatel má právo na zaplacení ceny okamžikem řádného splnění svého závazku, tedy okamžikem řádného a úplného poskytnutí služeb dle této smlouvy. </w:t>
      </w:r>
    </w:p>
    <w:p w14:paraId="0F2DFBA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Fakturace proběhne </w:t>
      </w:r>
      <w:r w:rsidR="00A65221">
        <w:rPr>
          <w:rFonts w:ascii="Tahoma" w:hAnsi="Tahoma" w:cs="Tahoma"/>
          <w:szCs w:val="20"/>
        </w:rPr>
        <w:t>po řádném poskytnutí služeb</w:t>
      </w:r>
      <w:r w:rsidRPr="008272E4">
        <w:rPr>
          <w:rFonts w:ascii="Tahoma" w:hAnsi="Tahoma" w:cs="Tahoma"/>
          <w:szCs w:val="20"/>
        </w:rPr>
        <w:t xml:space="preserve"> na základě odsouhlasených dokumentů potvrzujících řádné a včasné poskytnutí s</w:t>
      </w:r>
      <w:r w:rsidR="00A65221">
        <w:rPr>
          <w:rFonts w:ascii="Tahoma" w:hAnsi="Tahoma" w:cs="Tahoma"/>
          <w:szCs w:val="20"/>
        </w:rPr>
        <w:t>lužeb. Splatnost faktury činí 14</w:t>
      </w:r>
      <w:r w:rsidRPr="008272E4">
        <w:rPr>
          <w:rFonts w:ascii="Tahoma" w:hAnsi="Tahoma" w:cs="Tahoma"/>
          <w:szCs w:val="20"/>
        </w:rPr>
        <w:t xml:space="preserve"> dnů od jejího doručení objednateli. Faktura musí mít veškeré náležitosti dle platných právních předpisů. Přílohou faktury je protokol o poskytnutí služeb</w:t>
      </w:r>
      <w:r w:rsidR="00D34C23" w:rsidRPr="008272E4">
        <w:rPr>
          <w:rFonts w:ascii="Tahoma" w:hAnsi="Tahoma" w:cs="Tahoma"/>
          <w:szCs w:val="20"/>
        </w:rPr>
        <w:t>, včetně údaje o předání požadované fotodokumentace celé kampaně</w:t>
      </w:r>
      <w:r w:rsidRPr="008272E4">
        <w:rPr>
          <w:rFonts w:ascii="Tahoma" w:hAnsi="Tahoma" w:cs="Tahoma"/>
          <w:szCs w:val="20"/>
        </w:rPr>
        <w:t xml:space="preserve"> potvrzený oprávněnými zástupci smluvních stran. V případě, že faktura neobsahuje tyto náležitosti nebo obsahuje nesprávné údaje, je objednatel oprávněn fakturu vrátit poskytovateli a ten je povinen vystavit fakturu novou nebo ji opravit. Po tuto dobu lhůta splatnosti neběží a začíná plynout až okamžikem doručení nové nebo opravené faktury.</w:t>
      </w:r>
    </w:p>
    <w:p w14:paraId="721CCDD2"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Pokud před uhrazením některé z faktur vyjdou najevo vady příslušných částí předmětu této smlouvy, na základě jejichž provedení bude taková faktura poskytovatelem vystavena, je objednatel oprávněn takovou fakturu poskytovateli vrátit. Po odstranění příslušné vady nebo po jiném zániku odpovědnosti poskytovatele za takovou vadu předloží poskytovatel objednateli novou fakturu se splatností uvedenou výše.</w:t>
      </w:r>
    </w:p>
    <w:p w14:paraId="5610F76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Za den úhrady částky dle každé faktury bude považován den odepsání fakturované částky z účtu objednatele. </w:t>
      </w:r>
    </w:p>
    <w:p w14:paraId="63F0566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Práva a povinnosti smluvních stran</w:t>
      </w:r>
    </w:p>
    <w:p w14:paraId="162E9BE9"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pro objednatele provést dílo a při jeho plnění postupovat s náležitou odbornou péčí, a to v souladu s touto smlouvou a dle pokynů a požadavků objednatele. </w:t>
      </w:r>
    </w:p>
    <w:p w14:paraId="151FF6D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odpovídá v plné výši za újmy vzniklé objednateli nebo třetím osobám v souvislosti s plněním, nedodržením nebo porušením povinností vyplývajících z této smlouvy. Takové újmy budou řešeny dle platných právních předpisů. Poskytovatel je povinen po celou dobu trvání smluvního vztahu udržovat v platnosti pojištění odpovědnosti poskytovatele. Pojištěním odpovědnosti se rozumí pojistná smlouva, jejímž předmětem je pojištění podnikatelských rizik, nebo certifikát o pojištění odpovědnosti </w:t>
      </w:r>
      <w:r w:rsidR="00D64DD9" w:rsidRPr="008272E4">
        <w:rPr>
          <w:rFonts w:ascii="Tahoma" w:hAnsi="Tahoma" w:cs="Tahoma"/>
          <w:szCs w:val="20"/>
        </w:rPr>
        <w:t>poskytovatele</w:t>
      </w:r>
      <w:r w:rsidRPr="008272E4">
        <w:rPr>
          <w:rFonts w:ascii="Tahoma" w:hAnsi="Tahoma" w:cs="Tahoma"/>
          <w:szCs w:val="20"/>
        </w:rPr>
        <w:t xml:space="preserve"> za újmy způsobené jeho podnikatelskou </w:t>
      </w:r>
      <w:r w:rsidRPr="008F34B4">
        <w:rPr>
          <w:rFonts w:ascii="Tahoma" w:hAnsi="Tahoma" w:cs="Tahoma"/>
          <w:szCs w:val="20"/>
        </w:rPr>
        <w:t>činností s výší pojistné částky s ohledem na druh a rozsah zakázky minimálně ve výši 1.000.000,- Kč.</w:t>
      </w:r>
      <w:r w:rsidRPr="008272E4">
        <w:rPr>
          <w:rFonts w:ascii="Tahoma" w:hAnsi="Tahoma" w:cs="Tahoma"/>
          <w:szCs w:val="20"/>
        </w:rPr>
        <w:t xml:space="preserve"> Tato pojistná smlouva nebo certifikát o pojištění odpovědnosti musí mít platnost pro území České republiky. Poskytovatel je povinen objednateli neprodleně oznámit jakoukoliv skutečnost, která by mohla mít vliv, a to i částečně, na schopnost poskytovatele plnit své povinnosti dle této smlouvy. Poskytovatel však na základě takového oznámení není zbaven povinnosti nadále plnit své závazky vyplývající z této smlouvy. </w:t>
      </w:r>
    </w:p>
    <w:p w14:paraId="064E3F20"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podpisem této smlouvy zavazuje k tomu, že žádný z výsledků jeho činnosti při plnění této smlouvy ani jakákoli data shromážděná v souvislosti s jejím plněním nebude </w:t>
      </w:r>
      <w:r w:rsidRPr="008272E4">
        <w:rPr>
          <w:rFonts w:ascii="Tahoma" w:hAnsi="Tahoma" w:cs="Tahoma"/>
          <w:szCs w:val="20"/>
        </w:rPr>
        <w:lastRenderedPageBreak/>
        <w:t>využívat k jiným účelům, než ke splnění této smlouvy. Současně se poskytovatel zavazuje žádný z těchto výsledků bez předchozího písemného souhlasu objednatele neposkytnout k užití kterékoli třetí osobě. Poskytovatel se zavazuje bez zbytečného odkladu po uplynutí doby trvání této smlouvy vrátit, nebo zničit veškerá data, která mu v souvislosti s touto smlouvou objednatel poskytl.</w:t>
      </w:r>
    </w:p>
    <w:p w14:paraId="02D8630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má povinnost řídit se při plnění smlouvy pokyny objednatele. Povinnost poskytovatele upozornit objednatele na nevhodnost pokynů není tímto ustanovením dotčena.</w:t>
      </w:r>
    </w:p>
    <w:p w14:paraId="425ACF9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Poskytovatel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poskytovatele.</w:t>
      </w:r>
    </w:p>
    <w:p w14:paraId="30D9BBFB"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jsou povinny při plnění této smlouvy vzájemně spolupracovat, poskytnout si vzájemně veškerou nezbytně nutnou součinnost a vzájemně se informovat o skutečnostech, které jsou nebo mohou být významné pro plnění této smlouvy. Poskytovatel se zavazuje, že předloží veškeré návrhy ke schválení objednateli s dostatečným předstihem tak, aby zapracování případných připomínek objednatele poskytovatelem neohrozilo poskytování služeb dle této smlouvy ve sjednaných termínech.</w:t>
      </w:r>
    </w:p>
    <w:p w14:paraId="2C0D4F8C"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potřebám objednatele. Poskytovatel je vždy povinen o způsobu a rozsahu svého postupu informovat objednatele a postup mít předem odsouhlasen. </w:t>
      </w:r>
    </w:p>
    <w:p w14:paraId="15B16CA7"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se zavazuje během plnění smlouvy i po jejím ukončení zachovávat mlčenlivost o všech skutečnostech, o kterých se v souvislosti s plněním smlouvy dozví. Tato povinnost mlčenlivosti se vztahuje taktéž na všechny zaměstnance a spolupracovníky poskytovatele. Poskytovatel se zavazuje k povinnosti mlčenlivosti zavázat všechny případné </w:t>
      </w:r>
      <w:r w:rsidR="00D64DD9" w:rsidRPr="008272E4">
        <w:rPr>
          <w:rFonts w:ascii="Tahoma" w:hAnsi="Tahoma" w:cs="Tahoma"/>
          <w:szCs w:val="20"/>
        </w:rPr>
        <w:t>pod</w:t>
      </w:r>
      <w:r w:rsidRPr="008272E4">
        <w:rPr>
          <w:rFonts w:ascii="Tahoma" w:hAnsi="Tahoma" w:cs="Tahoma"/>
          <w:szCs w:val="20"/>
        </w:rPr>
        <w:t xml:space="preserve">dodavatele, kteří jím budou k realizaci služeb využiti. Poskytovatel objednateli odpovídá za dodržení mlčenlivosti všemi </w:t>
      </w:r>
      <w:r w:rsidR="00D64DD9" w:rsidRPr="008272E4">
        <w:rPr>
          <w:rFonts w:ascii="Tahoma" w:hAnsi="Tahoma" w:cs="Tahoma"/>
          <w:szCs w:val="20"/>
        </w:rPr>
        <w:t>pod</w:t>
      </w:r>
      <w:r w:rsidRPr="008272E4">
        <w:rPr>
          <w:rFonts w:ascii="Tahoma" w:hAnsi="Tahoma" w:cs="Tahoma"/>
          <w:szCs w:val="20"/>
        </w:rPr>
        <w:t>dodavateli dle předchozí věty.</w:t>
      </w:r>
    </w:p>
    <w:p w14:paraId="52A1FE63"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prohlašují, že skutečnosti uvedené v této smlouvě nepovažují za obchodní tajemství a udělují svolení k jejich užití a zveřejnění bez stanovení jakýchkoli dalších podmínek.</w:t>
      </w:r>
    </w:p>
    <w:p w14:paraId="2BA8ECE4"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Sankce a smluvní pokuty</w:t>
      </w:r>
    </w:p>
    <w:p w14:paraId="0A94A0E7"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Při prodlení objednatele s úhradou jakékoli částky splatné dle této smlouvy je poskytovatel oprávněn požadovat zaplacení úroku z prodlení ve výši 0,02</w:t>
      </w:r>
      <w:r w:rsidRPr="008272E4" w:rsidDel="00CF74EB">
        <w:rPr>
          <w:rFonts w:ascii="Tahoma" w:hAnsi="Tahoma" w:cs="Tahoma"/>
          <w:szCs w:val="20"/>
        </w:rPr>
        <w:t xml:space="preserve"> </w:t>
      </w:r>
      <w:r w:rsidRPr="008272E4">
        <w:rPr>
          <w:rFonts w:ascii="Tahoma" w:hAnsi="Tahoma" w:cs="Tahoma"/>
          <w:szCs w:val="20"/>
        </w:rPr>
        <w:t>% z výše dlužné částky za každý započatý den prodlení.</w:t>
      </w:r>
    </w:p>
    <w:p w14:paraId="02ED68A2" w14:textId="77777777" w:rsidR="000C60C1" w:rsidRPr="004277B4" w:rsidRDefault="000C60C1" w:rsidP="000C60C1">
      <w:pPr>
        <w:pStyle w:val="ListNumber-ContractCzechRadio"/>
        <w:rPr>
          <w:rFonts w:ascii="Tahoma" w:hAnsi="Tahoma" w:cs="Tahoma"/>
          <w:szCs w:val="20"/>
        </w:rPr>
      </w:pPr>
      <w:r w:rsidRPr="008272E4">
        <w:rPr>
          <w:rFonts w:ascii="Tahoma" w:hAnsi="Tahoma" w:cs="Tahoma"/>
          <w:szCs w:val="20"/>
        </w:rPr>
        <w:t xml:space="preserve">V případě porušení jakékoliv povinnosti poskytovatele vyplývající z této smlouvy je poskytovatel povinen zaplatit objednateli smluvní pokutu ve </w:t>
      </w:r>
      <w:r w:rsidRPr="008F34B4">
        <w:rPr>
          <w:rFonts w:ascii="Tahoma" w:hAnsi="Tahoma" w:cs="Tahoma"/>
          <w:szCs w:val="20"/>
        </w:rPr>
        <w:t xml:space="preserve">výši </w:t>
      </w:r>
      <w:r w:rsidR="002644E7" w:rsidRPr="004277B4">
        <w:rPr>
          <w:rFonts w:ascii="Tahoma" w:hAnsi="Tahoma" w:cs="Tahoma"/>
          <w:szCs w:val="20"/>
        </w:rPr>
        <w:t>5.000,- Kč</w:t>
      </w:r>
      <w:r w:rsidR="002644E7" w:rsidRPr="008F34B4">
        <w:rPr>
          <w:rFonts w:ascii="Tahoma" w:hAnsi="Tahoma" w:cs="Tahoma"/>
          <w:szCs w:val="20"/>
        </w:rPr>
        <w:t xml:space="preserve"> </w:t>
      </w:r>
      <w:r w:rsidRPr="008F34B4">
        <w:rPr>
          <w:rFonts w:ascii="Tahoma" w:hAnsi="Tahoma" w:cs="Tahoma"/>
          <w:szCs w:val="20"/>
        </w:rPr>
        <w:t xml:space="preserve">za každý jednotlivý případ takového porušení. </w:t>
      </w:r>
    </w:p>
    <w:p w14:paraId="68D3B07E" w14:textId="77777777" w:rsidR="000C60C1" w:rsidRPr="008F34B4" w:rsidRDefault="000C60C1" w:rsidP="000C60C1">
      <w:pPr>
        <w:pStyle w:val="ListNumber-ContractCzechRadio"/>
        <w:rPr>
          <w:rFonts w:ascii="Tahoma" w:hAnsi="Tahoma" w:cs="Tahoma"/>
          <w:szCs w:val="20"/>
        </w:rPr>
      </w:pPr>
      <w:r w:rsidRPr="004277B4">
        <w:rPr>
          <w:rFonts w:ascii="Tahoma" w:hAnsi="Tahoma" w:cs="Tahoma"/>
          <w:szCs w:val="20"/>
        </w:rPr>
        <w:t xml:space="preserve">V případě prodlení poskytovatele s plněním předmětu této smlouvy v některém z termínů touto smlouvou sjednaných je poskytovatel povinen zaplatit objednateli smluvní pokutu ve výši </w:t>
      </w:r>
      <w:r w:rsidR="005410BC" w:rsidRPr="004277B4">
        <w:rPr>
          <w:rFonts w:ascii="Tahoma" w:hAnsi="Tahoma" w:cs="Tahoma"/>
          <w:szCs w:val="20"/>
        </w:rPr>
        <w:t>2.000,- Kč</w:t>
      </w:r>
      <w:r w:rsidRPr="008F34B4">
        <w:rPr>
          <w:rFonts w:ascii="Tahoma" w:hAnsi="Tahoma" w:cs="Tahoma"/>
          <w:szCs w:val="20"/>
        </w:rPr>
        <w:t xml:space="preserve"> za každý započatý den prodlení. </w:t>
      </w:r>
    </w:p>
    <w:p w14:paraId="1C26C0F9"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Výše uvedenými smluvními pokutami není dotčeno právo objednatele na náhradu škody, v plné výši. Objednatel je oprávněn požadovat náhradu škody v plné výši bez ohledu na sjednanou smluvní pokutu. Ustanovení § 2050 OZ se nepoužije.</w:t>
      </w:r>
    </w:p>
    <w:p w14:paraId="15C5C9DB" w14:textId="77777777" w:rsidR="000C60C1" w:rsidRPr="008272E4" w:rsidRDefault="00DA24E1" w:rsidP="000C60C1">
      <w:pPr>
        <w:pStyle w:val="ListNumber-ContractCzechRadio"/>
        <w:rPr>
          <w:rFonts w:ascii="Tahoma" w:hAnsi="Tahoma" w:cs="Tahoma"/>
          <w:szCs w:val="20"/>
        </w:rPr>
      </w:pPr>
      <w:r w:rsidRPr="008272E4">
        <w:rPr>
          <w:rFonts w:ascii="Tahoma" w:hAnsi="Tahoma" w:cs="Tahoma"/>
          <w:szCs w:val="20"/>
        </w:rPr>
        <w:lastRenderedPageBreak/>
        <w:t xml:space="preserve">Zaplacením smluvní pokuty se </w:t>
      </w:r>
      <w:r w:rsidR="000C60C1" w:rsidRPr="008272E4">
        <w:rPr>
          <w:rFonts w:ascii="Tahoma" w:hAnsi="Tahoma" w:cs="Tahoma"/>
          <w:szCs w:val="20"/>
        </w:rPr>
        <w:t>nezbavuje zhotovitele povinnosti splnit závazek, na jehož porušení se smluvní pokuta vztahuje.</w:t>
      </w:r>
    </w:p>
    <w:p w14:paraId="5FDD8F47"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 xml:space="preserve">Smluvní pokuty sjednané touto smlouvou jsou splatné do 15 dnů ode dne doručení výzvy k jejich zaplacení povinné smluvní straně. </w:t>
      </w:r>
    </w:p>
    <w:p w14:paraId="51CE83E3"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Právo objednatele požadovat po poskytovateli zaplacení smluvní pokuty neplatí v případech, kdy plnění této smlouvy bylo znemožněno zásahem vyšší moci. Takový zásah je poskytovatel povinen objednateli bez zbytečného odkladu sdělit a zároveň je též povinen existenci okolností odpovídajících zásahu vyšší moci prokázat, jinak nelze ustanovení věty prvé tohoto odstavce aplikovat.</w:t>
      </w:r>
    </w:p>
    <w:p w14:paraId="7AA68749"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Řádné poskytnutí služeb – vady plnění</w:t>
      </w:r>
    </w:p>
    <w:p w14:paraId="61A0E3F8"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Služby jsou provedeny až okamžikem poskytnutí služeb bez jakýchkoliv vad a nedodělků. Rozhodující je podpis protokolu o poskytnutí služeb dle přílohy č. </w:t>
      </w:r>
      <w:r w:rsidR="00D64DD9" w:rsidRPr="008272E4">
        <w:rPr>
          <w:rFonts w:ascii="Tahoma" w:hAnsi="Tahoma" w:cs="Tahoma"/>
          <w:szCs w:val="20"/>
        </w:rPr>
        <w:t>3</w:t>
      </w:r>
      <w:r w:rsidRPr="008272E4">
        <w:rPr>
          <w:rFonts w:ascii="Tahoma" w:hAnsi="Tahoma" w:cs="Tahoma"/>
          <w:szCs w:val="20"/>
        </w:rPr>
        <w:t xml:space="preserve"> této smlouvy – protokol o poskytnutí služeb, bez vad a nedodělků oprávněnými zástupci obou smluvních stran.</w:t>
      </w:r>
    </w:p>
    <w:p w14:paraId="74568306"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Po předchozí vzájemné písemné dohodě může být řádné poskytování služeb potvrzováno také formou elektronické komunikace, např. e-mailem.</w:t>
      </w:r>
    </w:p>
    <w:p w14:paraId="35ED668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Jakost a záruka</w:t>
      </w:r>
    </w:p>
    <w:p w14:paraId="6F8331DD"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Poskytovatel prohlašuje, že služby jsou poskytovány bez faktických a právních vad a odpovídají této smlouvě a platným právním předpisům. Poskytovatel je povinen při poskytování služeb postupovat v souladu s platnými právními předpisy a českými technickými normami ČSN. </w:t>
      </w:r>
    </w:p>
    <w:p w14:paraId="171CEFE9" w14:textId="77777777" w:rsidR="000C60C1" w:rsidRPr="008272E4" w:rsidRDefault="000C60C1" w:rsidP="000C60C1">
      <w:pPr>
        <w:pStyle w:val="ListNumber-ContractCzechRadio"/>
        <w:rPr>
          <w:rFonts w:ascii="Tahoma" w:hAnsi="Tahoma" w:cs="Tahoma"/>
          <w:szCs w:val="20"/>
        </w:rPr>
      </w:pPr>
      <w:r w:rsidRPr="008272E4">
        <w:rPr>
          <w:rFonts w:ascii="Tahoma" w:hAnsi="Tahoma" w:cs="Tahoma"/>
          <w:szCs w:val="20"/>
        </w:rPr>
        <w:t>Služby jsou prováděny okamžikem jejich poskytnutí objednateli v souladu s touto smlouvou. Rozhodující je potvrzení objednatele o řádném poskytnutí služeb bez jakýchkoli jejich vad a nedostatků</w:t>
      </w:r>
      <w:r w:rsidR="00B244CA" w:rsidRPr="008272E4">
        <w:rPr>
          <w:rFonts w:ascii="Tahoma" w:hAnsi="Tahoma" w:cs="Tahoma"/>
          <w:szCs w:val="20"/>
        </w:rPr>
        <w:t>, resp. podpis protokolu o řádném poskytnutí služeb, který je přílohou č. 3 této smlouvy.</w:t>
      </w:r>
    </w:p>
    <w:p w14:paraId="4C2C849A" w14:textId="77777777" w:rsidR="0055674A" w:rsidRPr="008272E4" w:rsidRDefault="00545C67" w:rsidP="000C60C1">
      <w:pPr>
        <w:pStyle w:val="ListNumber-ContractCzechRadio"/>
        <w:rPr>
          <w:rFonts w:ascii="Tahoma" w:hAnsi="Tahoma" w:cs="Tahoma"/>
          <w:szCs w:val="20"/>
        </w:rPr>
      </w:pPr>
      <w:r w:rsidRPr="008272E4">
        <w:rPr>
          <w:rFonts w:ascii="Tahoma" w:hAnsi="Tahoma" w:cs="Tahoma"/>
          <w:szCs w:val="20"/>
        </w:rPr>
        <w:t xml:space="preserve">Poskytovatel se zavazuje v případě poškození vylepených materiálů kampaně (např. vlivem povětrnostních podmínek v místech jejich instalace) zajistit jejich přelepení, případně kompletní nahrazení novými materiály v totožné kvalitě. </w:t>
      </w:r>
      <w:r w:rsidR="0055674A" w:rsidRPr="008272E4">
        <w:rPr>
          <w:rFonts w:ascii="Tahoma" w:hAnsi="Tahoma" w:cs="Tahoma"/>
          <w:szCs w:val="20"/>
        </w:rPr>
        <w:t>Nebude-li vada materiálu, nebo jejich poškození způsobeno chybným plněním poskytovatele, má poskytovatel nárok na úhradu těchto nových materiálů.</w:t>
      </w:r>
    </w:p>
    <w:p w14:paraId="62E7E24F" w14:textId="77777777" w:rsidR="00545C67" w:rsidRPr="008272E4" w:rsidRDefault="00545C67" w:rsidP="000C60C1">
      <w:pPr>
        <w:pStyle w:val="ListNumber-ContractCzechRadio"/>
        <w:rPr>
          <w:rFonts w:ascii="Tahoma" w:hAnsi="Tahoma" w:cs="Tahoma"/>
          <w:szCs w:val="20"/>
        </w:rPr>
      </w:pPr>
      <w:r w:rsidRPr="008272E4">
        <w:rPr>
          <w:rFonts w:ascii="Tahoma" w:hAnsi="Tahoma" w:cs="Tahoma"/>
          <w:szCs w:val="20"/>
        </w:rPr>
        <w:t xml:space="preserve">V případě, že dojde k poškození, nebo </w:t>
      </w:r>
      <w:r w:rsidR="0055674A" w:rsidRPr="008272E4">
        <w:rPr>
          <w:rFonts w:ascii="Tahoma" w:hAnsi="Tahoma" w:cs="Tahoma"/>
          <w:szCs w:val="20"/>
        </w:rPr>
        <w:t xml:space="preserve">odlepení použitých materiálů následkem chybného, nebo vadného plnění poskytovatele (např. následkem jejich neodborné, nebo vadné instalace), je poskytovatel povinen tyto poškozené, nebo vadné materiály nahradit novými, a to v totožné kvalitě. V takovém případě nemá poskytovatel nárok na úhradu nových materiálů. Poskytovatel je povinen nahradit materiály dle tohoto odstavce </w:t>
      </w:r>
      <w:r w:rsidR="00D232E1" w:rsidRPr="008272E4">
        <w:rPr>
          <w:rFonts w:ascii="Tahoma" w:hAnsi="Tahoma" w:cs="Tahoma"/>
          <w:szCs w:val="20"/>
        </w:rPr>
        <w:t>neprodleně poté, co bude zjištěno jejich poškození</w:t>
      </w:r>
      <w:r w:rsidR="0055674A" w:rsidRPr="008272E4">
        <w:rPr>
          <w:rFonts w:ascii="Tahoma" w:hAnsi="Tahoma" w:cs="Tahoma"/>
          <w:szCs w:val="20"/>
        </w:rPr>
        <w:t>.</w:t>
      </w:r>
    </w:p>
    <w:p w14:paraId="74E1CCC8"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Platnost a účinnost smlouvy</w:t>
      </w:r>
    </w:p>
    <w:p w14:paraId="157A1DEE"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w:t>
      </w:r>
      <w:r w:rsidR="000C60C1" w:rsidRPr="008272E4">
        <w:rPr>
          <w:rFonts w:ascii="Tahoma" w:hAnsi="Tahoma" w:cs="Tahoma"/>
        </w:rPr>
        <w:t>je sjednána na dobu určitou a končí okamžikem splnění jejího předmětu, tedy okamžikem řádného poskytnutí služeb</w:t>
      </w:r>
      <w:r w:rsidRPr="008272E4">
        <w:rPr>
          <w:rFonts w:ascii="Tahoma" w:hAnsi="Tahoma" w:cs="Tahoma"/>
        </w:rPr>
        <w:t xml:space="preserve">. </w:t>
      </w:r>
    </w:p>
    <w:p w14:paraId="08DADDF3" w14:textId="77777777" w:rsidR="000C60C1" w:rsidRPr="008272E4" w:rsidRDefault="000C60C1" w:rsidP="000C60C1">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Tato smlouva nabývá platnosti dnem jejího podpisu oběma smluvními stranami a účinnosti okamžikem jejího zveřejnění v registru smluv v souladu s ustanovením § </w:t>
      </w:r>
      <w:r w:rsidR="00DC7FA2" w:rsidRPr="008272E4">
        <w:rPr>
          <w:rFonts w:ascii="Tahoma" w:hAnsi="Tahoma" w:cs="Tahoma"/>
        </w:rPr>
        <w:t xml:space="preserve">6 zákona č. 340/2015 Sb., </w:t>
      </w:r>
      <w:r w:rsidRPr="008272E4">
        <w:rPr>
          <w:rFonts w:ascii="Tahoma" w:hAnsi="Tahoma" w:cs="Tahoma"/>
        </w:rPr>
        <w:t>o registru smluv, v platném znění.</w:t>
      </w:r>
    </w:p>
    <w:p w14:paraId="4F816661"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lastRenderedPageBreak/>
        <w:t>Obě smluvní strany jsou oprávněny tuto smlouvu kdykoliv vypovědět písemnou výpovědí s </w:t>
      </w:r>
      <w:r w:rsidR="00D34C23" w:rsidRPr="008272E4">
        <w:rPr>
          <w:rFonts w:ascii="Tahoma" w:hAnsi="Tahoma" w:cs="Tahoma"/>
        </w:rPr>
        <w:t>měsíční</w:t>
      </w:r>
      <w:r w:rsidRPr="008272E4">
        <w:rPr>
          <w:rFonts w:ascii="Tahoma" w:hAnsi="Tahoma" w:cs="Tahoma"/>
        </w:rPr>
        <w:t xml:space="preserve"> výpovědní lhůtou, která počíná běžet prvním dnem měsíce následujícího po měsíci, ve kterém je druhé smluvní straně výpověď doručena. </w:t>
      </w:r>
    </w:p>
    <w:p w14:paraId="32416C6F" w14:textId="77777777" w:rsidR="00596D0B" w:rsidRPr="008272E4" w:rsidRDefault="00223377"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Platnost</w:t>
      </w:r>
      <w:r w:rsidR="00596D0B" w:rsidRPr="008272E4">
        <w:rPr>
          <w:rFonts w:ascii="Tahoma" w:hAnsi="Tahoma" w:cs="Tahoma"/>
        </w:rPr>
        <w:t xml:space="preserve"> této smlouvy lze ukončit:</w:t>
      </w:r>
    </w:p>
    <w:p w14:paraId="12E9A5F5"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písemnou dohodou smluvních stran, jejíž součástí je i vypořádání vzájemných pohledávek a dluhů, které vznikly za dobu platnosti smlouvy,</w:t>
      </w:r>
    </w:p>
    <w:p w14:paraId="2890745C"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písemným odstoupením od smlouvy v případě podstatného porušení smlouvy jednou ze smluvních stran, a to s okamžitou účinností po doručení odstoupení druhé smluvní straně.</w:t>
      </w:r>
    </w:p>
    <w:p w14:paraId="48CCA46B" w14:textId="77777777" w:rsidR="00596D0B" w:rsidRPr="008272E4" w:rsidRDefault="00596D0B" w:rsidP="00596D0B">
      <w:pPr>
        <w:pStyle w:val="Zkladntextodsazen"/>
        <w:numPr>
          <w:ilvl w:val="0"/>
          <w:numId w:val="1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exact"/>
        <w:ind w:left="434" w:hanging="434"/>
        <w:jc w:val="both"/>
        <w:rPr>
          <w:rFonts w:ascii="Tahoma" w:hAnsi="Tahoma" w:cs="Tahoma"/>
        </w:rPr>
      </w:pPr>
      <w:r w:rsidRPr="008272E4">
        <w:rPr>
          <w:rFonts w:ascii="Tahoma" w:hAnsi="Tahoma" w:cs="Tahoma"/>
        </w:rPr>
        <w:t xml:space="preserve">Smluvní strana je oprávněna odstoupit od smlouvy v případě podstatného porušení povinností vyplývajících z této smlouvy, za které se považuje zejména: </w:t>
      </w:r>
    </w:p>
    <w:p w14:paraId="6DCC8325" w14:textId="77777777" w:rsidR="00596D0B" w:rsidRPr="008272E4" w:rsidRDefault="00596D0B" w:rsidP="00596D0B">
      <w:pPr>
        <w:pStyle w:val="ListLetter-ContractCzechRadio"/>
        <w:numPr>
          <w:ilvl w:val="2"/>
          <w:numId w:val="20"/>
        </w:numPr>
        <w:rPr>
          <w:rFonts w:ascii="Tahoma" w:hAnsi="Tahoma" w:cs="Tahoma"/>
          <w:szCs w:val="20"/>
        </w:rPr>
      </w:pPr>
      <w:r w:rsidRPr="008272E4">
        <w:rPr>
          <w:rFonts w:ascii="Tahoma" w:hAnsi="Tahoma" w:cs="Tahoma"/>
          <w:szCs w:val="20"/>
        </w:rPr>
        <w:t>případ, kdy druhá smluvní strana přes písemné upozornění na nepodstatné porušení smlouvy nesjedná nápravu ve lhůtě v upozornění uvedené, která nesmí být kratší než 5 dní,</w:t>
      </w:r>
    </w:p>
    <w:p w14:paraId="59D02052"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 xml:space="preserve">opakované (3x) prodlení poskytovatele s poskytnutím služeb dle této smlouvy (zahrnuje prodlení se zahájením </w:t>
      </w:r>
      <w:r w:rsidR="000C60C1" w:rsidRPr="008272E4">
        <w:rPr>
          <w:rFonts w:ascii="Tahoma" w:hAnsi="Tahoma" w:cs="Tahoma"/>
          <w:szCs w:val="20"/>
        </w:rPr>
        <w:t>plnění dle této smlouvy, či</w:t>
      </w:r>
      <w:r w:rsidRPr="008272E4">
        <w:rPr>
          <w:rFonts w:ascii="Tahoma" w:hAnsi="Tahoma" w:cs="Tahoma"/>
          <w:szCs w:val="20"/>
        </w:rPr>
        <w:t xml:space="preserve"> prodlení s poskytnutím jiných služeb),</w:t>
      </w:r>
    </w:p>
    <w:p w14:paraId="2074C9A0"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 xml:space="preserve">Další ustanovení </w:t>
      </w:r>
    </w:p>
    <w:p w14:paraId="3B67BED1"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 ohledem na ustanovení OZ smluvní strany pro předejití budoucích pochybností uvádí následující:</w:t>
      </w:r>
    </w:p>
    <w:p w14:paraId="16101A8A"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02D6E5F8" w14:textId="77777777" w:rsidR="00596D0B" w:rsidRPr="008272E4" w:rsidRDefault="00596D0B" w:rsidP="00596D0B">
      <w:pPr>
        <w:pStyle w:val="ListLetter-ContractCzechRadio"/>
        <w:rPr>
          <w:rFonts w:ascii="Tahoma" w:hAnsi="Tahoma" w:cs="Tahoma"/>
          <w:szCs w:val="20"/>
        </w:rPr>
      </w:pPr>
      <w:r w:rsidRPr="008272E4">
        <w:rPr>
          <w:rFonts w:ascii="Tahoma" w:hAnsi="Tahoma" w:cs="Tahoma"/>
          <w:szCs w:val="20"/>
        </w:rPr>
        <w:t>příkazy objednatele ohledně způsobu poskytování služeb je poskytovatel vázán, odpovídá-li to povaze plnění; pokud jsou příkazy objednatele nevhodné, je poskytovatel povinen na to objednatele písemnou a prokazatelně doručenou formou upozornit.</w:t>
      </w:r>
    </w:p>
    <w:p w14:paraId="094119AA" w14:textId="77777777" w:rsidR="00596D0B" w:rsidRPr="008272E4" w:rsidRDefault="00596D0B" w:rsidP="00596D0B">
      <w:pPr>
        <w:pStyle w:val="Heading-Number-ContractCzechRadio"/>
        <w:rPr>
          <w:rFonts w:ascii="Tahoma" w:hAnsi="Tahoma" w:cs="Tahoma"/>
          <w:color w:val="auto"/>
          <w:szCs w:val="20"/>
        </w:rPr>
      </w:pPr>
      <w:r w:rsidRPr="008272E4">
        <w:rPr>
          <w:rFonts w:ascii="Tahoma" w:hAnsi="Tahoma" w:cs="Tahoma"/>
          <w:color w:val="auto"/>
          <w:szCs w:val="20"/>
        </w:rPr>
        <w:t>Závěrečná ustanovení</w:t>
      </w:r>
    </w:p>
    <w:p w14:paraId="21823593"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Práva a povinnosti smluvních stran touto smlouvou neupravená se řídí příslušnými ustanoveními zákona č. 89/2012 Sb., občanský zákoník.</w:t>
      </w:r>
    </w:p>
    <w:p w14:paraId="1B4E1652" w14:textId="77777777" w:rsidR="00596D0B" w:rsidRPr="008272E4" w:rsidRDefault="00596D0B" w:rsidP="00596D0B">
      <w:pPr>
        <w:pStyle w:val="ListNumber-ContractCzechRadio"/>
        <w:rPr>
          <w:rFonts w:ascii="Tahoma" w:hAnsi="Tahoma" w:cs="Tahoma"/>
          <w:szCs w:val="20"/>
        </w:rPr>
      </w:pPr>
      <w:r w:rsidRPr="008272E4">
        <w:rPr>
          <w:rFonts w:ascii="Tahoma" w:eastAsia="Times New Roman" w:hAnsi="Tahoma" w:cs="Tahoma"/>
          <w:bCs/>
          <w:kern w:val="32"/>
          <w:szCs w:val="20"/>
        </w:rPr>
        <w:t>V případě, že dojde ke změně údajů na straně Poskytovatele, je tento povinen takovou změnu oznámit objednateli, a to bez zbytečného odkladu od okamžiku, kdy taková změna nastala.</w:t>
      </w:r>
    </w:p>
    <w:p w14:paraId="1DBB0EC9" w14:textId="77777777" w:rsidR="00596D0B" w:rsidRDefault="00596D0B" w:rsidP="00596D0B">
      <w:pPr>
        <w:pStyle w:val="ListNumber-ContractCzechRadio"/>
        <w:rPr>
          <w:rFonts w:ascii="Tahoma" w:hAnsi="Tahoma" w:cs="Tahoma"/>
          <w:szCs w:val="20"/>
        </w:rPr>
      </w:pPr>
      <w:r w:rsidRPr="008272E4">
        <w:rPr>
          <w:rFonts w:ascii="Tahoma" w:hAnsi="Tahoma" w:cs="Tahoma"/>
          <w:szCs w:val="20"/>
        </w:rPr>
        <w:t xml:space="preserve">Tato smlouva je vyhotovena ve </w:t>
      </w:r>
      <w:r w:rsidR="00D64DD9" w:rsidRPr="008272E4">
        <w:rPr>
          <w:rFonts w:ascii="Tahoma" w:hAnsi="Tahoma" w:cs="Tahoma"/>
          <w:szCs w:val="20"/>
        </w:rPr>
        <w:t>dvou</w:t>
      </w:r>
      <w:r w:rsidRPr="008272E4">
        <w:rPr>
          <w:rFonts w:ascii="Tahoma" w:hAnsi="Tahoma" w:cs="Tahoma"/>
          <w:szCs w:val="20"/>
        </w:rPr>
        <w:t xml:space="preserve"> stejnopisech s platností originálu, z nichž objednatel obdrží </w:t>
      </w:r>
      <w:r w:rsidR="00D64DD9" w:rsidRPr="008272E4">
        <w:rPr>
          <w:rFonts w:ascii="Tahoma" w:hAnsi="Tahoma" w:cs="Tahoma"/>
          <w:szCs w:val="20"/>
        </w:rPr>
        <w:t>jeden</w:t>
      </w:r>
      <w:r w:rsidRPr="008272E4">
        <w:rPr>
          <w:rFonts w:ascii="Tahoma" w:hAnsi="Tahoma" w:cs="Tahoma"/>
          <w:szCs w:val="20"/>
        </w:rPr>
        <w:t xml:space="preserve"> a poskytovatel jeden.</w:t>
      </w:r>
    </w:p>
    <w:p w14:paraId="2C32FFB0" w14:textId="77777777" w:rsidR="005410BC" w:rsidRPr="008272E4" w:rsidRDefault="005410BC" w:rsidP="005410BC">
      <w:pPr>
        <w:pStyle w:val="ListNumber-ContractCzechRadio"/>
        <w:rPr>
          <w:rFonts w:ascii="Tahoma" w:hAnsi="Tahoma" w:cs="Tahoma"/>
          <w:szCs w:val="20"/>
        </w:rPr>
      </w:pPr>
      <w:r w:rsidRPr="008272E4">
        <w:rPr>
          <w:rFonts w:ascii="Tahoma" w:hAnsi="Tahoma" w:cs="Tahoma"/>
          <w:szCs w:val="20"/>
        </w:rPr>
        <w:t xml:space="preserve">Tato smlouva může být změněna pouze písemným oboustranně potvrzeným ujednáním obou smluvních stran. </w:t>
      </w:r>
    </w:p>
    <w:p w14:paraId="3B87C9C8"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Pro případ sporu vzniklého mezi smluvními stranami se v souladu s ustanovením § 89a zákona č. 99/1963 Sb., občanský soudní řád,</w:t>
      </w:r>
      <w:r w:rsidR="00D64DD9" w:rsidRPr="008272E4">
        <w:rPr>
          <w:rFonts w:ascii="Tahoma" w:hAnsi="Tahoma" w:cs="Tahoma"/>
          <w:szCs w:val="20"/>
        </w:rPr>
        <w:t xml:space="preserve"> ve znění pozdějších předpisů, </w:t>
      </w:r>
      <w:r w:rsidR="009B61C5" w:rsidRPr="008272E4">
        <w:rPr>
          <w:rFonts w:ascii="Tahoma" w:hAnsi="Tahoma" w:cs="Tahoma"/>
          <w:szCs w:val="20"/>
        </w:rPr>
        <w:t>s</w:t>
      </w:r>
      <w:r w:rsidRPr="008272E4">
        <w:rPr>
          <w:rFonts w:ascii="Tahoma" w:hAnsi="Tahoma" w:cs="Tahoma"/>
          <w:szCs w:val="20"/>
        </w:rPr>
        <w:t>jednává jako místně příslušný obecný soud podle sídla objednatele.</w:t>
      </w:r>
    </w:p>
    <w:p w14:paraId="6354E0BF"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w:t>
      </w:r>
      <w:r w:rsidRPr="008272E4">
        <w:rPr>
          <w:rFonts w:ascii="Tahoma" w:hAnsi="Tahoma" w:cs="Tahoma"/>
          <w:szCs w:val="20"/>
        </w:rPr>
        <w:lastRenderedPageBreak/>
        <w:t>zrušení smlouvy a o tom, jak se strany vypořádají. Tímto smluvní strany přebírají ve smyslu ustanovení § 1765 a násl. OZ nebezpečí změny okolností.</w:t>
      </w:r>
    </w:p>
    <w:p w14:paraId="4A3EF4E0"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Smluvní strany tímto výslovně uvádí, že tato smlouva je závazná až okamžikem jejího podepsání oběma smluvními stranami a obě smluvní strany jsou oprávněny vést jednání o uzavření smlouvy, aniž by odpovídaly za to, zda bude či nebude smlouva uzavřena. Poskytovatel tímto bere na vědomí, že v důsledku specifického organizačního uspořádání objednatele smluvní strany vylučují pravidla dle ustanovení § 1728 a 1729 OZ o předsmluvní odpovědnosti a poskytovatel nemá právo ve smyslu § 2910 po objednateli požadovat při neuzavření smlouvy náhradu škody.</w:t>
      </w:r>
    </w:p>
    <w:p w14:paraId="6C450805" w14:textId="77777777" w:rsidR="00596D0B" w:rsidRPr="008272E4" w:rsidRDefault="00596D0B" w:rsidP="00596D0B">
      <w:pPr>
        <w:pStyle w:val="ListNumber-ContractCzechRadio"/>
        <w:rPr>
          <w:rFonts w:ascii="Tahoma" w:hAnsi="Tahoma" w:cs="Tahoma"/>
          <w:szCs w:val="20"/>
        </w:rPr>
      </w:pPr>
      <w:r w:rsidRPr="008272E4">
        <w:rPr>
          <w:rFonts w:ascii="Tahoma" w:hAnsi="Tahoma" w:cs="Tahoma"/>
          <w:szCs w:val="20"/>
        </w:rPr>
        <w:t>Nedílnou součástí této smlouvy je její:</w:t>
      </w:r>
    </w:p>
    <w:p w14:paraId="2F518F12" w14:textId="77777777" w:rsidR="00596D0B" w:rsidRPr="008272E4" w:rsidRDefault="00596D0B" w:rsidP="00596D0B">
      <w:pPr>
        <w:pStyle w:val="Heading-Number-ContractCzechRadio"/>
        <w:numPr>
          <w:ilvl w:val="0"/>
          <w:numId w:val="0"/>
        </w:numPr>
        <w:jc w:val="left"/>
        <w:rPr>
          <w:rFonts w:ascii="Tahoma" w:hAnsi="Tahoma" w:cs="Tahoma"/>
          <w:b w:val="0"/>
          <w:color w:val="auto"/>
          <w:szCs w:val="20"/>
        </w:rPr>
      </w:pPr>
      <w:r w:rsidRPr="008272E4">
        <w:rPr>
          <w:rFonts w:ascii="Tahoma" w:hAnsi="Tahoma" w:cs="Tahoma"/>
          <w:color w:val="auto"/>
          <w:szCs w:val="20"/>
        </w:rPr>
        <w:tab/>
      </w:r>
      <w:r w:rsidRPr="008272E4">
        <w:rPr>
          <w:rFonts w:ascii="Tahoma" w:hAnsi="Tahoma" w:cs="Tahoma"/>
          <w:b w:val="0"/>
          <w:szCs w:val="20"/>
        </w:rPr>
        <w:t xml:space="preserve">Příloha č.1 – </w:t>
      </w:r>
      <w:r w:rsidR="00303025" w:rsidRPr="008272E4">
        <w:rPr>
          <w:rFonts w:ascii="Tahoma" w:hAnsi="Tahoma" w:cs="Tahoma"/>
          <w:b w:val="0"/>
          <w:szCs w:val="20"/>
        </w:rPr>
        <w:t>Nabídka poskytovatele</w:t>
      </w:r>
    </w:p>
    <w:p w14:paraId="66EA64B4" w14:textId="77777777" w:rsidR="005410BC" w:rsidRDefault="00596D0B"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sidRPr="008272E4">
        <w:rPr>
          <w:rFonts w:ascii="Tahoma" w:hAnsi="Tahoma" w:cs="Tahoma"/>
          <w:szCs w:val="20"/>
        </w:rPr>
        <w:t>V Praze dne</w:t>
      </w:r>
      <w:r w:rsidR="005410BC">
        <w:rPr>
          <w:rFonts w:ascii="Tahoma" w:hAnsi="Tahoma" w:cs="Tahoma"/>
          <w:szCs w:val="20"/>
        </w:rPr>
        <w:t xml:space="preserve"> </w:t>
      </w:r>
      <w:r w:rsidR="00A65221">
        <w:rPr>
          <w:rFonts w:ascii="Tahoma" w:hAnsi="Tahoma" w:cs="Tahoma"/>
          <w:szCs w:val="20"/>
        </w:rPr>
        <w:t>30.11.2021</w:t>
      </w:r>
      <w:r w:rsidRPr="008272E4">
        <w:rPr>
          <w:rFonts w:ascii="Tahoma" w:hAnsi="Tahoma" w:cs="Tahoma"/>
          <w:szCs w:val="20"/>
        </w:rPr>
        <w:tab/>
      </w:r>
      <w:r w:rsidRPr="008272E4">
        <w:rPr>
          <w:rFonts w:ascii="Tahoma" w:hAnsi="Tahoma" w:cs="Tahoma"/>
          <w:szCs w:val="20"/>
        </w:rPr>
        <w:tab/>
      </w:r>
      <w:r w:rsidR="005410BC">
        <w:rPr>
          <w:rFonts w:ascii="Tahoma" w:hAnsi="Tahoma" w:cs="Tahoma"/>
          <w:szCs w:val="20"/>
        </w:rPr>
        <w:tab/>
        <w:t xml:space="preserve">V </w:t>
      </w:r>
      <w:r w:rsidR="00A65221">
        <w:rPr>
          <w:rFonts w:ascii="Tahoma" w:hAnsi="Tahoma" w:cs="Tahoma"/>
          <w:szCs w:val="20"/>
        </w:rPr>
        <w:t>Praze</w:t>
      </w:r>
      <w:r w:rsidR="005410BC">
        <w:rPr>
          <w:rFonts w:ascii="Tahoma" w:hAnsi="Tahoma" w:cs="Tahoma"/>
          <w:szCs w:val="20"/>
        </w:rPr>
        <w:t xml:space="preserve"> dne </w:t>
      </w:r>
      <w:r w:rsidR="00A65221">
        <w:rPr>
          <w:rFonts w:ascii="Tahoma" w:hAnsi="Tahoma" w:cs="Tahoma"/>
          <w:szCs w:val="20"/>
        </w:rPr>
        <w:t>30.11.2021</w:t>
      </w:r>
    </w:p>
    <w:p w14:paraId="49262BF3"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5870EBF5" w14:textId="77777777" w:rsidR="00A65221" w:rsidRDefault="00A65221"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F18F84E" w14:textId="77777777" w:rsidR="00A65221" w:rsidRDefault="00A65221"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7BFAD486"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p>
    <w:p w14:paraId="60B81330" w14:textId="77777777" w:rsidR="005410BC"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w:t>
      </w:r>
      <w:r>
        <w:rPr>
          <w:rFonts w:ascii="Tahoma" w:hAnsi="Tahoma" w:cs="Tahoma"/>
          <w:szCs w:val="20"/>
        </w:rPr>
        <w:tab/>
      </w:r>
      <w:r>
        <w:rPr>
          <w:rFonts w:ascii="Tahoma" w:hAnsi="Tahoma" w:cs="Tahoma"/>
          <w:szCs w:val="20"/>
        </w:rPr>
        <w:tab/>
      </w:r>
      <w:r>
        <w:rPr>
          <w:rFonts w:ascii="Tahoma" w:hAnsi="Tahoma" w:cs="Tahoma"/>
          <w:szCs w:val="20"/>
        </w:rPr>
        <w:tab/>
        <w:t>……………………………………………..</w:t>
      </w:r>
    </w:p>
    <w:p w14:paraId="10C4F1AE" w14:textId="77777777" w:rsidR="00596D0B" w:rsidRPr="008272E4" w:rsidRDefault="005410BC" w:rsidP="005410B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ind w:left="284"/>
        <w:rPr>
          <w:rFonts w:ascii="Tahoma" w:hAnsi="Tahoma" w:cs="Tahoma"/>
          <w:szCs w:val="20"/>
        </w:rPr>
      </w:pPr>
      <w:r>
        <w:rPr>
          <w:rFonts w:ascii="Tahoma" w:hAnsi="Tahoma" w:cs="Tahoma"/>
          <w:szCs w:val="20"/>
        </w:rPr>
        <w:t>Za objednatele</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Za poskytovatele</w:t>
      </w:r>
      <w:r w:rsidR="00596D0B" w:rsidRPr="008272E4">
        <w:rPr>
          <w:rFonts w:ascii="Tahoma" w:hAnsi="Tahoma" w:cs="Tahoma"/>
          <w:szCs w:val="20"/>
        </w:rPr>
        <w:tab/>
      </w:r>
    </w:p>
    <w:p w14:paraId="6E78607F" w14:textId="77777777" w:rsidR="005410BC" w:rsidRPr="005F7543" w:rsidRDefault="005410BC" w:rsidP="00A65221">
      <w:pPr>
        <w:spacing w:line="240" w:lineRule="auto"/>
        <w:rPr>
          <w:rFonts w:ascii="Tahoma" w:hAnsi="Tahoma" w:cs="Tahoma"/>
          <w:szCs w:val="20"/>
        </w:rPr>
      </w:pPr>
      <w:r>
        <w:rPr>
          <w:rFonts w:ascii="Tahoma" w:hAnsi="Tahoma" w:cs="Tahoma"/>
          <w:szCs w:val="20"/>
        </w:rPr>
        <w:tab/>
      </w:r>
    </w:p>
    <w:p w14:paraId="1B1AE27F" w14:textId="77777777" w:rsidR="008B017E" w:rsidRPr="008272E4" w:rsidRDefault="008B017E">
      <w:pPr>
        <w:rPr>
          <w:rFonts w:ascii="Tahoma" w:hAnsi="Tahoma" w:cs="Tahoma"/>
          <w:szCs w:val="20"/>
        </w:rPr>
      </w:pPr>
    </w:p>
    <w:sectPr w:rsidR="008B017E" w:rsidRPr="008272E4" w:rsidSect="00596D0B">
      <w:headerReference w:type="even" r:id="rId8"/>
      <w:headerReference w:type="default" r:id="rId9"/>
      <w:footerReference w:type="even" r:id="rId10"/>
      <w:footerReference w:type="default" r:id="rId11"/>
      <w:headerReference w:type="first" r:id="rId12"/>
      <w:footerReference w:type="first" r:id="rId13"/>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BDFC" w14:textId="77777777" w:rsidR="0057406B" w:rsidRDefault="0057406B">
      <w:pPr>
        <w:spacing w:line="240" w:lineRule="auto"/>
      </w:pPr>
      <w:r>
        <w:separator/>
      </w:r>
    </w:p>
  </w:endnote>
  <w:endnote w:type="continuationSeparator" w:id="0">
    <w:p w14:paraId="1268220E" w14:textId="77777777" w:rsidR="0057406B" w:rsidRDefault="00574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1B0B" w14:textId="77777777" w:rsidR="00E207FF" w:rsidRDefault="00E207F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8C3C" w14:textId="76AE70EF" w:rsidR="00E207FF" w:rsidRDefault="009A49AA">
    <w:pPr>
      <w:pStyle w:val="Zpat"/>
    </w:pPr>
    <w:r>
      <w:rPr>
        <w:noProof/>
        <w:lang w:eastAsia="cs-CZ"/>
      </w:rPr>
      <mc:AlternateContent>
        <mc:Choice Requires="wps">
          <w:drawing>
            <wp:anchor distT="0" distB="0" distL="114300" distR="114300" simplePos="0" relativeHeight="251659264" behindDoc="0" locked="0" layoutInCell="1" allowOverlap="1" wp14:anchorId="21DD228A" wp14:editId="544503C5">
              <wp:simplePos x="0" y="0"/>
              <wp:positionH relativeFrom="page">
                <wp:posOffset>5904865</wp:posOffset>
              </wp:positionH>
              <wp:positionV relativeFrom="page">
                <wp:posOffset>9980295</wp:posOffset>
              </wp:positionV>
              <wp:extent cx="629920" cy="15113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5F4CB" w14:textId="2BFD29A8" w:rsidR="00E207FF" w:rsidRPr="00727BE2" w:rsidRDefault="009463C4" w:rsidP="00C54B1A">
                          <w:pPr>
                            <w:jc w:val="right"/>
                            <w:rPr>
                              <w:rStyle w:val="slostrnky"/>
                            </w:rPr>
                          </w:pPr>
                          <w:r w:rsidRPr="00727BE2">
                            <w:rPr>
                              <w:rStyle w:val="slostrnky"/>
                            </w:rPr>
                            <w:fldChar w:fldCharType="begin"/>
                          </w:r>
                          <w:r w:rsidR="00E207FF" w:rsidRPr="00727BE2">
                            <w:rPr>
                              <w:rStyle w:val="slostrnky"/>
                            </w:rPr>
                            <w:instrText xml:space="preserve"> PAGE   \* MERGEFORMAT </w:instrText>
                          </w:r>
                          <w:r w:rsidRPr="00727BE2">
                            <w:rPr>
                              <w:rStyle w:val="slostrnky"/>
                            </w:rPr>
                            <w:fldChar w:fldCharType="separate"/>
                          </w:r>
                          <w:r w:rsidR="009A49AA">
                            <w:rPr>
                              <w:rStyle w:val="slostrnky"/>
                              <w:noProof/>
                            </w:rPr>
                            <w:t>2</w:t>
                          </w:r>
                          <w:r w:rsidRPr="00727BE2">
                            <w:rPr>
                              <w:rStyle w:val="slostrnky"/>
                            </w:rPr>
                            <w:fldChar w:fldCharType="end"/>
                          </w:r>
                          <w:r w:rsidR="00E207FF" w:rsidRPr="00727BE2">
                            <w:rPr>
                              <w:rStyle w:val="slostrnky"/>
                            </w:rPr>
                            <w:t xml:space="preserve"> / </w:t>
                          </w:r>
                          <w:fldSimple w:instr=" NUMPAGES   \* MERGEFORMAT ">
                            <w:r w:rsidR="009A49AA" w:rsidRPr="009A49AA">
                              <w:rPr>
                                <w:rStyle w:val="slostrnky"/>
                                <w:noProof/>
                              </w:rPr>
                              <w:t>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D228A" id="_x0000_t202" coordsize="21600,21600" o:spt="202" path="m,l,21600r21600,l21600,xe">
              <v:stroke joinstyle="miter"/>
              <v:path gradientshapeok="t" o:connecttype="rect"/>
            </v:shapetype>
            <v:shape id="Textové pole 6" o:spid="_x0000_s1026"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" filled="f" stroked="f" strokeweight=".5pt">
              <v:path arrowok="t"/>
              <v:textbox inset="0,0,0,0">
                <w:txbxContent>
                  <w:p w14:paraId="7B05F4CB" w14:textId="2BFD29A8" w:rsidR="00E207FF" w:rsidRPr="00727BE2" w:rsidRDefault="009463C4" w:rsidP="00C54B1A">
                    <w:pPr>
                      <w:jc w:val="right"/>
                      <w:rPr>
                        <w:rStyle w:val="slostrnky"/>
                      </w:rPr>
                    </w:pPr>
                    <w:r w:rsidRPr="00727BE2">
                      <w:rPr>
                        <w:rStyle w:val="slostrnky"/>
                      </w:rPr>
                      <w:fldChar w:fldCharType="begin"/>
                    </w:r>
                    <w:r w:rsidR="00E207FF" w:rsidRPr="00727BE2">
                      <w:rPr>
                        <w:rStyle w:val="slostrnky"/>
                      </w:rPr>
                      <w:instrText xml:space="preserve"> PAGE   \* MERGEFORMAT </w:instrText>
                    </w:r>
                    <w:r w:rsidRPr="00727BE2">
                      <w:rPr>
                        <w:rStyle w:val="slostrnky"/>
                      </w:rPr>
                      <w:fldChar w:fldCharType="separate"/>
                    </w:r>
                    <w:r w:rsidR="009A49AA">
                      <w:rPr>
                        <w:rStyle w:val="slostrnky"/>
                        <w:noProof/>
                      </w:rPr>
                      <w:t>2</w:t>
                    </w:r>
                    <w:r w:rsidRPr="00727BE2">
                      <w:rPr>
                        <w:rStyle w:val="slostrnky"/>
                      </w:rPr>
                      <w:fldChar w:fldCharType="end"/>
                    </w:r>
                    <w:r w:rsidR="00E207FF" w:rsidRPr="00727BE2">
                      <w:rPr>
                        <w:rStyle w:val="slostrnky"/>
                      </w:rPr>
                      <w:t xml:space="preserve"> / </w:t>
                    </w:r>
                    <w:fldSimple w:instr=" NUMPAGES   \* MERGEFORMAT ">
                      <w:r w:rsidR="009A49AA" w:rsidRPr="009A49AA">
                        <w:rPr>
                          <w:rStyle w:val="slostrnky"/>
                          <w:noProof/>
                        </w:rPr>
                        <w:t>7</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62E4" w14:textId="4B484D68" w:rsidR="00E207FF" w:rsidRPr="00B5596D" w:rsidRDefault="009A49AA" w:rsidP="00C54B1A">
    <w:pPr>
      <w:pStyle w:val="Zpat"/>
    </w:pPr>
    <w:r>
      <w:rPr>
        <w:noProof/>
        <w:lang w:eastAsia="cs-CZ"/>
      </w:rPr>
      <mc:AlternateContent>
        <mc:Choice Requires="wps">
          <w:drawing>
            <wp:anchor distT="0" distB="0" distL="114300" distR="114300" simplePos="0" relativeHeight="251660288" behindDoc="0" locked="0" layoutInCell="1" allowOverlap="1" wp14:anchorId="26468917" wp14:editId="78C8D2B4">
              <wp:simplePos x="0" y="0"/>
              <wp:positionH relativeFrom="page">
                <wp:posOffset>5904865</wp:posOffset>
              </wp:positionH>
              <wp:positionV relativeFrom="page">
                <wp:posOffset>9980295</wp:posOffset>
              </wp:positionV>
              <wp:extent cx="629920" cy="15113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B07B6" w14:textId="302604D1" w:rsidR="00E207FF" w:rsidRPr="00727BE2" w:rsidRDefault="009463C4" w:rsidP="00C54B1A">
                          <w:pPr>
                            <w:jc w:val="right"/>
                            <w:rPr>
                              <w:rStyle w:val="slostrnky"/>
                            </w:rPr>
                          </w:pPr>
                          <w:r w:rsidRPr="00727BE2">
                            <w:rPr>
                              <w:rStyle w:val="slostrnky"/>
                            </w:rPr>
                            <w:fldChar w:fldCharType="begin"/>
                          </w:r>
                          <w:r w:rsidR="00E207FF" w:rsidRPr="00727BE2">
                            <w:rPr>
                              <w:rStyle w:val="slostrnky"/>
                            </w:rPr>
                            <w:instrText xml:space="preserve"> PAGE   \* MERGEFORMAT </w:instrText>
                          </w:r>
                          <w:r w:rsidRPr="00727BE2">
                            <w:rPr>
                              <w:rStyle w:val="slostrnky"/>
                            </w:rPr>
                            <w:fldChar w:fldCharType="separate"/>
                          </w:r>
                          <w:r w:rsidR="009A49AA">
                            <w:rPr>
                              <w:rStyle w:val="slostrnky"/>
                              <w:noProof/>
                            </w:rPr>
                            <w:t>1</w:t>
                          </w:r>
                          <w:r w:rsidRPr="00727BE2">
                            <w:rPr>
                              <w:rStyle w:val="slostrnky"/>
                            </w:rPr>
                            <w:fldChar w:fldCharType="end"/>
                          </w:r>
                          <w:r w:rsidR="00E207FF" w:rsidRPr="00727BE2">
                            <w:rPr>
                              <w:rStyle w:val="slostrnky"/>
                            </w:rPr>
                            <w:t xml:space="preserve"> / </w:t>
                          </w:r>
                          <w:fldSimple w:instr=" NUMPAGES   \* MERGEFORMAT ">
                            <w:r w:rsidR="009A49AA" w:rsidRPr="009A49AA">
                              <w:rPr>
                                <w:rStyle w:val="slostrnky"/>
                                <w:noProof/>
                              </w:rPr>
                              <w:t>7</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8917" id="_x0000_t202" coordsize="21600,21600" o:spt="202" path="m,l,21600r21600,l21600,xe">
              <v:stroke joinstyle="miter"/>
              <v:path gradientshapeok="t" o:connecttype="rect"/>
            </v:shapetype>
            <v:shape id="Textové pole 5" o:spid="_x0000_s1028" type="#_x0000_t202" style="position:absolute;margin-left:464.95pt;margin-top:785.85pt;width:49.6pt;height:1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" filled="f" stroked="f" strokeweight=".5pt">
              <v:path arrowok="t"/>
              <v:textbox inset="0,0,0,0">
                <w:txbxContent>
                  <w:p w14:paraId="0E9B07B6" w14:textId="302604D1" w:rsidR="00E207FF" w:rsidRPr="00727BE2" w:rsidRDefault="009463C4" w:rsidP="00C54B1A">
                    <w:pPr>
                      <w:jc w:val="right"/>
                      <w:rPr>
                        <w:rStyle w:val="slostrnky"/>
                      </w:rPr>
                    </w:pPr>
                    <w:r w:rsidRPr="00727BE2">
                      <w:rPr>
                        <w:rStyle w:val="slostrnky"/>
                      </w:rPr>
                      <w:fldChar w:fldCharType="begin"/>
                    </w:r>
                    <w:r w:rsidR="00E207FF" w:rsidRPr="00727BE2">
                      <w:rPr>
                        <w:rStyle w:val="slostrnky"/>
                      </w:rPr>
                      <w:instrText xml:space="preserve"> PAGE   \* MERGEFORMAT </w:instrText>
                    </w:r>
                    <w:r w:rsidRPr="00727BE2">
                      <w:rPr>
                        <w:rStyle w:val="slostrnky"/>
                      </w:rPr>
                      <w:fldChar w:fldCharType="separate"/>
                    </w:r>
                    <w:r w:rsidR="009A49AA">
                      <w:rPr>
                        <w:rStyle w:val="slostrnky"/>
                        <w:noProof/>
                      </w:rPr>
                      <w:t>1</w:t>
                    </w:r>
                    <w:r w:rsidRPr="00727BE2">
                      <w:rPr>
                        <w:rStyle w:val="slostrnky"/>
                      </w:rPr>
                      <w:fldChar w:fldCharType="end"/>
                    </w:r>
                    <w:r w:rsidR="00E207FF" w:rsidRPr="00727BE2">
                      <w:rPr>
                        <w:rStyle w:val="slostrnky"/>
                      </w:rPr>
                      <w:t xml:space="preserve"> / </w:t>
                    </w:r>
                    <w:fldSimple w:instr=" NUMPAGES   \* MERGEFORMAT ">
                      <w:r w:rsidR="009A49AA" w:rsidRPr="009A49AA">
                        <w:rPr>
                          <w:rStyle w:val="slostrnky"/>
                          <w:noProof/>
                        </w:rPr>
                        <w:t>7</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D4CC" w14:textId="77777777" w:rsidR="0057406B" w:rsidRDefault="0057406B">
      <w:pPr>
        <w:spacing w:line="240" w:lineRule="auto"/>
      </w:pPr>
      <w:r>
        <w:separator/>
      </w:r>
    </w:p>
  </w:footnote>
  <w:footnote w:type="continuationSeparator" w:id="0">
    <w:p w14:paraId="1DE4A07C" w14:textId="77777777" w:rsidR="0057406B" w:rsidRDefault="00574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AAEC" w14:textId="77777777" w:rsidR="00E207FF" w:rsidRDefault="00E207F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5267" w14:textId="77777777" w:rsidR="00E207FF" w:rsidRDefault="00E207FF">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D618" w14:textId="43CC1435" w:rsidR="00E207FF" w:rsidRPr="00D70DCB" w:rsidRDefault="009A49AA" w:rsidP="00C54B1A">
    <w:pPr>
      <w:pStyle w:val="Zhlav"/>
      <w:spacing w:after="1380"/>
    </w:pPr>
    <w:r>
      <w:rPr>
        <w:noProof/>
        <w:lang w:eastAsia="cs-CZ"/>
      </w:rPr>
      <mc:AlternateContent>
        <mc:Choice Requires="wps">
          <w:drawing>
            <wp:anchor distT="0" distB="0" distL="114300" distR="114300" simplePos="0" relativeHeight="251661312" behindDoc="0" locked="0" layoutInCell="1" allowOverlap="1" wp14:anchorId="3B82DC34" wp14:editId="136C7B8A">
              <wp:simplePos x="0" y="0"/>
              <wp:positionH relativeFrom="page">
                <wp:posOffset>1019175</wp:posOffset>
              </wp:positionH>
              <wp:positionV relativeFrom="page">
                <wp:posOffset>1036955</wp:posOffset>
              </wp:positionV>
              <wp:extent cx="1710055" cy="306070"/>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745932A4" w14:textId="77777777" w:rsidR="00E207FF" w:rsidRPr="00321BCC" w:rsidRDefault="00E207FF" w:rsidP="00C54B1A">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2DC34" id="_x0000_t202" coordsize="21600,21600" o:spt="202" path="m,l,21600r21600,l21600,xe">
              <v:stroke joinstyle="miter"/>
              <v:path gradientshapeok="t" o:connecttype="rect"/>
            </v:shapetype>
            <v:shape id="Textové pole 13" o:spid="_x0000_s1027" type="#_x0000_t202" style="position:absolute;margin-left:80.25pt;margin-top:81.65pt;width:134.65pt;height:2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" filled="f" stroked="f" strokeweight="1pt">
              <v:path arrowok="t"/>
              <v:textbox inset="0,0,0,0">
                <w:txbxContent>
                  <w:p w14:paraId="745932A4" w14:textId="77777777" w:rsidR="00E207FF" w:rsidRPr="00321BCC" w:rsidRDefault="00E207FF" w:rsidP="00C54B1A">
                    <w:pPr>
                      <w:pStyle w:val="Logo-AdditionCzechRadi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F9"/>
    <w:multiLevelType w:val="hybridMultilevel"/>
    <w:tmpl w:val="F8E28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C93664C"/>
    <w:multiLevelType w:val="hybridMultilevel"/>
    <w:tmpl w:val="D7BE346E"/>
    <w:lvl w:ilvl="0" w:tplc="9D82EB78">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2EE1D35"/>
    <w:multiLevelType w:val="hybridMultilevel"/>
    <w:tmpl w:val="9872E2EA"/>
    <w:lvl w:ilvl="0" w:tplc="EBCCAA28">
      <w:start w:val="1"/>
      <w:numFmt w:val="decimal"/>
      <w:lvlText w:val="2.%1."/>
      <w:lvlJc w:val="left"/>
      <w:pPr>
        <w:ind w:left="720" w:hanging="360"/>
      </w:pPr>
      <w:rPr>
        <w:i w:val="0"/>
      </w:rPr>
    </w:lvl>
    <w:lvl w:ilvl="1" w:tplc="824875E0">
      <w:start w:val="1"/>
      <w:numFmt w:val="decimal"/>
      <w:lvlText w:val="2.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54A147D"/>
    <w:multiLevelType w:val="hybridMultilevel"/>
    <w:tmpl w:val="FCBC5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87C2EB9"/>
    <w:multiLevelType w:val="hybridMultilevel"/>
    <w:tmpl w:val="61E29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0913A27"/>
    <w:multiLevelType w:val="hybridMultilevel"/>
    <w:tmpl w:val="AD8424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A7F3FA3"/>
    <w:multiLevelType w:val="hybridMultilevel"/>
    <w:tmpl w:val="A192E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45339A5"/>
    <w:multiLevelType w:val="hybridMultilevel"/>
    <w:tmpl w:val="41F847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4"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18"/>
  </w:num>
  <w:num w:numId="5">
    <w:abstractNumId w:val="6"/>
  </w:num>
  <w:num w:numId="6">
    <w:abstractNumId w:val="5"/>
  </w:num>
  <w:num w:numId="7">
    <w:abstractNumId w:val="25"/>
  </w:num>
  <w:num w:numId="8">
    <w:abstractNumId w:val="23"/>
  </w:num>
  <w:num w:numId="9">
    <w:abstractNumId w:val="3"/>
  </w:num>
  <w:num w:numId="10">
    <w:abstractNumId w:val="1"/>
  </w:num>
  <w:num w:numId="11">
    <w:abstractNumId w:val="22"/>
  </w:num>
  <w:num w:numId="12">
    <w:abstractNumId w:val="9"/>
  </w:num>
  <w:num w:numId="13">
    <w:abstractNumId w:val="24"/>
  </w:num>
  <w:num w:numId="14">
    <w:abstractNumId w:val="2"/>
  </w:num>
  <w:num w:numId="15">
    <w:abstractNumId w:val="10"/>
  </w:num>
  <w:num w:numId="16">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7">
    <w:abstractNumId w:val="20"/>
  </w:num>
  <w:num w:numId="1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21">
    <w:abstractNumId w:val="21"/>
  </w:num>
  <w:num w:numId="22">
    <w:abstractNumId w:val="13"/>
  </w:num>
  <w:num w:numId="23">
    <w:abstractNumId w:val="17"/>
  </w:num>
  <w:num w:numId="24">
    <w:abstractNumId w:val="0"/>
  </w:num>
  <w:num w:numId="25">
    <w:abstractNumId w:val="19"/>
  </w:num>
  <w:num w:numId="26">
    <w:abstractNumId w:val="14"/>
  </w:num>
  <w:num w:numId="27">
    <w:abstractNumId w:val="1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1">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4">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Calibri" w:eastAsia="Calibri" w:hAnsi="Calibri" w:cs="Times New Roman"/>
          <w:b w:val="0"/>
          <w:strike w:val="0"/>
          <w:sz w:val="22"/>
          <w:szCs w:val="22"/>
        </w:rPr>
      </w:lvl>
    </w:lvlOverride>
  </w:num>
  <w:num w:numId="35">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36">
    <w:abstractNumId w:val="11"/>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0B"/>
    <w:rsid w:val="000752C3"/>
    <w:rsid w:val="00097A55"/>
    <w:rsid w:val="000C60C1"/>
    <w:rsid w:val="000D3792"/>
    <w:rsid w:val="000F3DD5"/>
    <w:rsid w:val="001856B8"/>
    <w:rsid w:val="00214B0D"/>
    <w:rsid w:val="00223377"/>
    <w:rsid w:val="002644E7"/>
    <w:rsid w:val="002B6AE4"/>
    <w:rsid w:val="002D37F7"/>
    <w:rsid w:val="00303025"/>
    <w:rsid w:val="00311B4A"/>
    <w:rsid w:val="00334950"/>
    <w:rsid w:val="0035388B"/>
    <w:rsid w:val="003604D5"/>
    <w:rsid w:val="00382D8C"/>
    <w:rsid w:val="0039576C"/>
    <w:rsid w:val="003B119B"/>
    <w:rsid w:val="003E0664"/>
    <w:rsid w:val="00405462"/>
    <w:rsid w:val="004277B4"/>
    <w:rsid w:val="004501B1"/>
    <w:rsid w:val="00515B15"/>
    <w:rsid w:val="005410BC"/>
    <w:rsid w:val="00545C67"/>
    <w:rsid w:val="0055674A"/>
    <w:rsid w:val="0056293D"/>
    <w:rsid w:val="0057406B"/>
    <w:rsid w:val="00596D0B"/>
    <w:rsid w:val="005C310F"/>
    <w:rsid w:val="005F7543"/>
    <w:rsid w:val="007057B1"/>
    <w:rsid w:val="00722D8F"/>
    <w:rsid w:val="00762E1B"/>
    <w:rsid w:val="00771571"/>
    <w:rsid w:val="007C0BFE"/>
    <w:rsid w:val="007E0A12"/>
    <w:rsid w:val="008053D3"/>
    <w:rsid w:val="00805551"/>
    <w:rsid w:val="008272E4"/>
    <w:rsid w:val="00876FB8"/>
    <w:rsid w:val="0088424C"/>
    <w:rsid w:val="008B017E"/>
    <w:rsid w:val="008C624E"/>
    <w:rsid w:val="008F34B4"/>
    <w:rsid w:val="00905462"/>
    <w:rsid w:val="009463C4"/>
    <w:rsid w:val="009A49AA"/>
    <w:rsid w:val="009A7CAF"/>
    <w:rsid w:val="009B4B79"/>
    <w:rsid w:val="009B61C5"/>
    <w:rsid w:val="009C2CF3"/>
    <w:rsid w:val="009E5DBA"/>
    <w:rsid w:val="00A4335E"/>
    <w:rsid w:val="00A44A21"/>
    <w:rsid w:val="00A53DE5"/>
    <w:rsid w:val="00A65221"/>
    <w:rsid w:val="00A71D90"/>
    <w:rsid w:val="00A7266A"/>
    <w:rsid w:val="00A94F9F"/>
    <w:rsid w:val="00AC4159"/>
    <w:rsid w:val="00B16EB5"/>
    <w:rsid w:val="00B17C23"/>
    <w:rsid w:val="00B244CA"/>
    <w:rsid w:val="00B645E8"/>
    <w:rsid w:val="00B6584E"/>
    <w:rsid w:val="00BF54FF"/>
    <w:rsid w:val="00C07F42"/>
    <w:rsid w:val="00C54B1A"/>
    <w:rsid w:val="00C668B1"/>
    <w:rsid w:val="00D232E1"/>
    <w:rsid w:val="00D327EA"/>
    <w:rsid w:val="00D34C23"/>
    <w:rsid w:val="00D4700A"/>
    <w:rsid w:val="00D64DD9"/>
    <w:rsid w:val="00D76BB8"/>
    <w:rsid w:val="00DA24E1"/>
    <w:rsid w:val="00DC2789"/>
    <w:rsid w:val="00DC7FA2"/>
    <w:rsid w:val="00E207FF"/>
    <w:rsid w:val="00E24D78"/>
    <w:rsid w:val="00E320C7"/>
    <w:rsid w:val="00E36C08"/>
    <w:rsid w:val="00E42606"/>
    <w:rsid w:val="00E512AD"/>
    <w:rsid w:val="00E9172A"/>
    <w:rsid w:val="00F11E9A"/>
    <w:rsid w:val="00F13849"/>
    <w:rsid w:val="00F41B1D"/>
    <w:rsid w:val="00F43172"/>
    <w:rsid w:val="00F646B0"/>
    <w:rsid w:val="00F66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0DE41"/>
  <w15:docId w15:val="{1FF241BB-D983-48FE-AB44-BBBCF4D5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21" w:qFormat="1"/>
    <w:lsdException w:name="heading 2" w:semiHidden="1" w:uiPriority="21" w:unhideWhenUsed="1" w:qFormat="1"/>
    <w:lsdException w:name="heading 3" w:semiHidden="1" w:uiPriority="21"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37" w:unhideWhenUsed="1"/>
    <w:lsdException w:name="caption" w:semiHidden="1" w:uiPriority="29" w:unhideWhenUsed="1" w:qFormat="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0" w:qFormat="1"/>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qFormat="1"/>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semiHidden="1" w:uiPriority="3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96D0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s="Times New Roman"/>
      <w:sz w:val="20"/>
    </w:rPr>
  </w:style>
  <w:style w:type="paragraph" w:styleId="Nadpis1">
    <w:name w:val="heading 1"/>
    <w:aliases w:val="Heading 1 (Czech Radio)"/>
    <w:basedOn w:val="Normln"/>
    <w:next w:val="Normln"/>
    <w:link w:val="Nadpis1Char"/>
    <w:uiPriority w:val="21"/>
    <w:qFormat/>
    <w:rsid w:val="00596D0B"/>
    <w:pPr>
      <w:keepNext/>
      <w:keepLines/>
      <w:numPr>
        <w:numId w:val="15"/>
      </w:numPr>
      <w:tabs>
        <w:tab w:val="left" w:pos="0"/>
      </w:tabs>
      <w:spacing w:before="250" w:line="280" w:lineRule="exact"/>
      <w:outlineLvl w:val="0"/>
    </w:pPr>
    <w:rPr>
      <w:rFonts w:eastAsia="Times New Roman"/>
      <w:b/>
      <w:color w:val="000F37"/>
      <w:sz w:val="24"/>
      <w:szCs w:val="32"/>
    </w:rPr>
  </w:style>
  <w:style w:type="paragraph" w:styleId="Nadpis2">
    <w:name w:val="heading 2"/>
    <w:aliases w:val="Heading 2 (Czech Radio)"/>
    <w:basedOn w:val="Normln"/>
    <w:next w:val="Normln"/>
    <w:link w:val="Nadpis2Char"/>
    <w:uiPriority w:val="21"/>
    <w:semiHidden/>
    <w:qFormat/>
    <w:rsid w:val="00596D0B"/>
    <w:pPr>
      <w:keepNext/>
      <w:keepLines/>
      <w:numPr>
        <w:ilvl w:val="1"/>
        <w:numId w:val="15"/>
      </w:numPr>
      <w:tabs>
        <w:tab w:val="left" w:pos="0"/>
      </w:tabs>
      <w:spacing w:before="250"/>
      <w:outlineLvl w:val="1"/>
    </w:pPr>
    <w:rPr>
      <w:rFonts w:eastAsia="Times New Roman"/>
      <w:b/>
      <w:color w:val="000F37"/>
      <w:szCs w:val="26"/>
    </w:rPr>
  </w:style>
  <w:style w:type="paragraph" w:styleId="Nadpis3">
    <w:name w:val="heading 3"/>
    <w:aliases w:val="Heading 3 (Czech Radio)"/>
    <w:basedOn w:val="Normln"/>
    <w:next w:val="Normln"/>
    <w:link w:val="Nadpis3Char"/>
    <w:uiPriority w:val="21"/>
    <w:semiHidden/>
    <w:rsid w:val="00596D0B"/>
    <w:pPr>
      <w:keepNext/>
      <w:keepLines/>
      <w:numPr>
        <w:ilvl w:val="2"/>
        <w:numId w:val="15"/>
      </w:numPr>
      <w:tabs>
        <w:tab w:val="left" w:pos="0"/>
      </w:tabs>
      <w:spacing w:before="250"/>
      <w:outlineLvl w:val="2"/>
    </w:pPr>
    <w:rPr>
      <w:rFonts w:eastAsia="Times New Roman"/>
      <w:b/>
      <w:color w:val="519FD7"/>
      <w:szCs w:val="24"/>
    </w:rPr>
  </w:style>
  <w:style w:type="paragraph" w:styleId="Nadpis4">
    <w:name w:val="heading 4"/>
    <w:aliases w:val="Heading 4 (Czech Radio)"/>
    <w:basedOn w:val="Normln"/>
    <w:next w:val="Normln"/>
    <w:link w:val="Nadpis4Char"/>
    <w:uiPriority w:val="21"/>
    <w:semiHidden/>
    <w:rsid w:val="00596D0B"/>
    <w:pPr>
      <w:keepNext/>
      <w:keepLines/>
      <w:numPr>
        <w:ilvl w:val="3"/>
        <w:numId w:val="15"/>
      </w:numPr>
      <w:spacing w:before="250"/>
      <w:outlineLvl w:val="3"/>
    </w:pPr>
    <w:rPr>
      <w:rFonts w:eastAsia="Times New Roman"/>
      <w:b/>
      <w:iCs/>
      <w:color w:val="519FD7"/>
      <w:szCs w:val="20"/>
    </w:rPr>
  </w:style>
  <w:style w:type="paragraph" w:styleId="Nadpis5">
    <w:name w:val="heading 5"/>
    <w:aliases w:val="Heading 5 (Czech Radio)"/>
    <w:basedOn w:val="Normln"/>
    <w:next w:val="Normln"/>
    <w:link w:val="Nadpis5Char"/>
    <w:uiPriority w:val="21"/>
    <w:semiHidden/>
    <w:rsid w:val="00596D0B"/>
    <w:pPr>
      <w:keepNext/>
      <w:keepLines/>
      <w:numPr>
        <w:ilvl w:val="4"/>
        <w:numId w:val="15"/>
      </w:numPr>
      <w:spacing w:before="250"/>
      <w:outlineLvl w:val="4"/>
    </w:pPr>
    <w:rPr>
      <w:rFonts w:eastAsia="Times New Roman"/>
      <w:b/>
      <w:color w:val="519FD7"/>
      <w:szCs w:val="20"/>
    </w:rPr>
  </w:style>
  <w:style w:type="paragraph" w:styleId="Nadpis6">
    <w:name w:val="heading 6"/>
    <w:aliases w:val="Heading 6 (Czech Radio)"/>
    <w:basedOn w:val="Normln"/>
    <w:next w:val="Normln"/>
    <w:link w:val="Nadpis6Char"/>
    <w:uiPriority w:val="21"/>
    <w:semiHidden/>
    <w:rsid w:val="00596D0B"/>
    <w:pPr>
      <w:keepNext/>
      <w:keepLines/>
      <w:numPr>
        <w:ilvl w:val="5"/>
        <w:numId w:val="15"/>
      </w:numPr>
      <w:spacing w:before="250"/>
      <w:outlineLvl w:val="5"/>
    </w:pPr>
    <w:rPr>
      <w:rFonts w:eastAsia="Times New Roman"/>
      <w:b/>
      <w:color w:val="519FD7"/>
      <w:szCs w:val="20"/>
    </w:rPr>
  </w:style>
  <w:style w:type="paragraph" w:styleId="Nadpis7">
    <w:name w:val="heading 7"/>
    <w:aliases w:val="Heading 7 (Czech Radio)"/>
    <w:basedOn w:val="Normln"/>
    <w:next w:val="Normln"/>
    <w:link w:val="Nadpis7Char"/>
    <w:uiPriority w:val="21"/>
    <w:semiHidden/>
    <w:rsid w:val="00596D0B"/>
    <w:pPr>
      <w:keepNext/>
      <w:keepLines/>
      <w:numPr>
        <w:ilvl w:val="6"/>
        <w:numId w:val="15"/>
      </w:numPr>
      <w:spacing w:before="250"/>
      <w:outlineLvl w:val="6"/>
    </w:pPr>
    <w:rPr>
      <w:rFonts w:eastAsia="Times New Roman"/>
      <w:b/>
      <w:iCs/>
      <w:color w:val="519FD7"/>
      <w:szCs w:val="20"/>
    </w:rPr>
  </w:style>
  <w:style w:type="paragraph" w:styleId="Nadpis8">
    <w:name w:val="heading 8"/>
    <w:aliases w:val="Heading 8 (Czech Radio)"/>
    <w:basedOn w:val="Normln"/>
    <w:next w:val="Normln"/>
    <w:link w:val="Nadpis8Char"/>
    <w:uiPriority w:val="21"/>
    <w:semiHidden/>
    <w:rsid w:val="00596D0B"/>
    <w:pPr>
      <w:keepNext/>
      <w:keepLines/>
      <w:numPr>
        <w:ilvl w:val="7"/>
        <w:numId w:val="15"/>
      </w:numPr>
      <w:spacing w:before="250"/>
      <w:outlineLvl w:val="7"/>
    </w:pPr>
    <w:rPr>
      <w:rFonts w:eastAsia="Times New Roman"/>
      <w:b/>
      <w:color w:val="519FD7"/>
      <w:szCs w:val="21"/>
    </w:rPr>
  </w:style>
  <w:style w:type="paragraph" w:styleId="Nadpis9">
    <w:name w:val="heading 9"/>
    <w:aliases w:val="Heading 9 (Czech Radio)"/>
    <w:basedOn w:val="Normln"/>
    <w:next w:val="Normln"/>
    <w:link w:val="Nadpis9Char"/>
    <w:uiPriority w:val="21"/>
    <w:semiHidden/>
    <w:rsid w:val="00596D0B"/>
    <w:pPr>
      <w:keepNext/>
      <w:keepLines/>
      <w:numPr>
        <w:ilvl w:val="8"/>
        <w:numId w:val="15"/>
      </w:numPr>
      <w:spacing w:before="250"/>
      <w:outlineLvl w:val="8"/>
    </w:pPr>
    <w:rPr>
      <w:rFonts w:eastAsia="Times New Roman"/>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zech Radio) Char"/>
    <w:basedOn w:val="Standardnpsmoodstavce"/>
    <w:link w:val="Nadpis1"/>
    <w:uiPriority w:val="21"/>
    <w:rsid w:val="00596D0B"/>
    <w:rPr>
      <w:rFonts w:ascii="Arial" w:eastAsia="Times New Roman" w:hAnsi="Arial" w:cs="Times New Roman"/>
      <w:b/>
      <w:color w:val="000F37"/>
      <w:sz w:val="24"/>
      <w:szCs w:val="32"/>
    </w:rPr>
  </w:style>
  <w:style w:type="character" w:customStyle="1" w:styleId="Nadpis2Char">
    <w:name w:val="Nadpis 2 Char"/>
    <w:aliases w:val="Heading 2 (Czech Radio) Char"/>
    <w:basedOn w:val="Standardnpsmoodstavce"/>
    <w:link w:val="Nadpis2"/>
    <w:uiPriority w:val="21"/>
    <w:semiHidden/>
    <w:rsid w:val="00596D0B"/>
    <w:rPr>
      <w:rFonts w:ascii="Arial" w:eastAsia="Times New Roman" w:hAnsi="Arial" w:cs="Times New Roman"/>
      <w:b/>
      <w:color w:val="000F37"/>
      <w:sz w:val="20"/>
      <w:szCs w:val="26"/>
    </w:rPr>
  </w:style>
  <w:style w:type="character" w:customStyle="1" w:styleId="Nadpis3Char">
    <w:name w:val="Nadpis 3 Char"/>
    <w:aliases w:val="Heading 3 (Czech Radio) Char"/>
    <w:basedOn w:val="Standardnpsmoodstavce"/>
    <w:link w:val="Nadpis3"/>
    <w:uiPriority w:val="21"/>
    <w:semiHidden/>
    <w:rsid w:val="00596D0B"/>
    <w:rPr>
      <w:rFonts w:ascii="Arial" w:eastAsia="Times New Roman" w:hAnsi="Arial" w:cs="Times New Roman"/>
      <w:b/>
      <w:color w:val="519FD7"/>
      <w:sz w:val="20"/>
      <w:szCs w:val="24"/>
    </w:rPr>
  </w:style>
  <w:style w:type="character" w:customStyle="1" w:styleId="Nadpis4Char">
    <w:name w:val="Nadpis 4 Char"/>
    <w:aliases w:val="Heading 4 (Czech Radio) Char"/>
    <w:basedOn w:val="Standardnpsmoodstavce"/>
    <w:link w:val="Nadpis4"/>
    <w:uiPriority w:val="21"/>
    <w:semiHidden/>
    <w:rsid w:val="00596D0B"/>
    <w:rPr>
      <w:rFonts w:ascii="Arial" w:eastAsia="Times New Roman" w:hAnsi="Arial" w:cs="Times New Roman"/>
      <w:b/>
      <w:iCs/>
      <w:color w:val="519FD7"/>
      <w:sz w:val="20"/>
      <w:szCs w:val="20"/>
    </w:rPr>
  </w:style>
  <w:style w:type="character" w:customStyle="1" w:styleId="Nadpis5Char">
    <w:name w:val="Nadpis 5 Char"/>
    <w:aliases w:val="Heading 5 (Czech Radio) Char"/>
    <w:basedOn w:val="Standardnpsmoodstavce"/>
    <w:link w:val="Nadpis5"/>
    <w:uiPriority w:val="21"/>
    <w:semiHidden/>
    <w:rsid w:val="00596D0B"/>
    <w:rPr>
      <w:rFonts w:ascii="Arial" w:eastAsia="Times New Roman" w:hAnsi="Arial" w:cs="Times New Roman"/>
      <w:b/>
      <w:color w:val="519FD7"/>
      <w:sz w:val="20"/>
      <w:szCs w:val="20"/>
    </w:rPr>
  </w:style>
  <w:style w:type="character" w:customStyle="1" w:styleId="Nadpis6Char">
    <w:name w:val="Nadpis 6 Char"/>
    <w:aliases w:val="Heading 6 (Czech Radio) Char"/>
    <w:basedOn w:val="Standardnpsmoodstavce"/>
    <w:link w:val="Nadpis6"/>
    <w:uiPriority w:val="21"/>
    <w:semiHidden/>
    <w:rsid w:val="00596D0B"/>
    <w:rPr>
      <w:rFonts w:ascii="Arial" w:eastAsia="Times New Roman" w:hAnsi="Arial" w:cs="Times New Roman"/>
      <w:b/>
      <w:color w:val="519FD7"/>
      <w:sz w:val="20"/>
      <w:szCs w:val="20"/>
    </w:rPr>
  </w:style>
  <w:style w:type="character" w:customStyle="1" w:styleId="Nadpis7Char">
    <w:name w:val="Nadpis 7 Char"/>
    <w:aliases w:val="Heading 7 (Czech Radio) Char"/>
    <w:basedOn w:val="Standardnpsmoodstavce"/>
    <w:link w:val="Nadpis7"/>
    <w:uiPriority w:val="21"/>
    <w:semiHidden/>
    <w:rsid w:val="00596D0B"/>
    <w:rPr>
      <w:rFonts w:ascii="Arial" w:eastAsia="Times New Roman" w:hAnsi="Arial" w:cs="Times New Roman"/>
      <w:b/>
      <w:iCs/>
      <w:color w:val="519FD7"/>
      <w:sz w:val="20"/>
      <w:szCs w:val="20"/>
    </w:rPr>
  </w:style>
  <w:style w:type="character" w:customStyle="1" w:styleId="Nadpis8Char">
    <w:name w:val="Nadpis 8 Char"/>
    <w:aliases w:val="Heading 8 (Czech Radio) Char"/>
    <w:basedOn w:val="Standardnpsmoodstavce"/>
    <w:link w:val="Nadpis8"/>
    <w:uiPriority w:val="21"/>
    <w:semiHidden/>
    <w:rsid w:val="00596D0B"/>
    <w:rPr>
      <w:rFonts w:ascii="Arial" w:eastAsia="Times New Roman" w:hAnsi="Arial" w:cs="Times New Roman"/>
      <w:b/>
      <w:color w:val="519FD7"/>
      <w:sz w:val="20"/>
      <w:szCs w:val="21"/>
    </w:rPr>
  </w:style>
  <w:style w:type="character" w:customStyle="1" w:styleId="Nadpis9Char">
    <w:name w:val="Nadpis 9 Char"/>
    <w:aliases w:val="Heading 9 (Czech Radio) Char"/>
    <w:basedOn w:val="Standardnpsmoodstavce"/>
    <w:link w:val="Nadpis9"/>
    <w:uiPriority w:val="21"/>
    <w:semiHidden/>
    <w:rsid w:val="00596D0B"/>
    <w:rPr>
      <w:rFonts w:ascii="Arial" w:eastAsia="Times New Roman" w:hAnsi="Arial" w:cs="Times New Roman"/>
      <w:b/>
      <w:iCs/>
      <w:color w:val="519FD7"/>
      <w:sz w:val="20"/>
      <w:szCs w:val="21"/>
    </w:rPr>
  </w:style>
  <w:style w:type="paragraph" w:styleId="Zhlav">
    <w:name w:val="header"/>
    <w:aliases w:val="Header (Czech Radio)"/>
    <w:basedOn w:val="Normln"/>
    <w:link w:val="ZhlavChar"/>
    <w:uiPriority w:val="99"/>
    <w:unhideWhenUsed/>
    <w:rsid w:val="00596D0B"/>
    <w:pPr>
      <w:tabs>
        <w:tab w:val="center" w:pos="4536"/>
        <w:tab w:val="right" w:pos="9072"/>
      </w:tabs>
      <w:spacing w:after="380" w:line="200" w:lineRule="exact"/>
    </w:pPr>
    <w:rPr>
      <w:sz w:val="15"/>
      <w:szCs w:val="20"/>
    </w:rPr>
  </w:style>
  <w:style w:type="character" w:customStyle="1" w:styleId="ZhlavChar">
    <w:name w:val="Záhlaví Char"/>
    <w:aliases w:val="Header (Czech Radio) Char"/>
    <w:basedOn w:val="Standardnpsmoodstavce"/>
    <w:link w:val="Zhlav"/>
    <w:uiPriority w:val="99"/>
    <w:rsid w:val="00596D0B"/>
    <w:rPr>
      <w:rFonts w:ascii="Arial" w:eastAsia="Calibri" w:hAnsi="Arial" w:cs="Times New Roman"/>
      <w:sz w:val="15"/>
      <w:szCs w:val="20"/>
    </w:rPr>
  </w:style>
  <w:style w:type="paragraph" w:styleId="Zpat">
    <w:name w:val="footer"/>
    <w:aliases w:val="Footer (Czech Radio)"/>
    <w:basedOn w:val="Normln"/>
    <w:link w:val="ZpatChar"/>
    <w:uiPriority w:val="99"/>
    <w:unhideWhenUsed/>
    <w:rsid w:val="00596D0B"/>
    <w:pPr>
      <w:tabs>
        <w:tab w:val="center" w:pos="4536"/>
        <w:tab w:val="right" w:pos="9072"/>
      </w:tabs>
      <w:spacing w:before="480" w:line="200" w:lineRule="exact"/>
      <w:ind w:right="1701"/>
    </w:pPr>
    <w:rPr>
      <w:color w:val="000F37"/>
      <w:sz w:val="15"/>
      <w:szCs w:val="20"/>
    </w:rPr>
  </w:style>
  <w:style w:type="character" w:customStyle="1" w:styleId="ZpatChar">
    <w:name w:val="Zápatí Char"/>
    <w:aliases w:val="Footer (Czech Radio) Char"/>
    <w:basedOn w:val="Standardnpsmoodstavce"/>
    <w:link w:val="Zpat"/>
    <w:uiPriority w:val="99"/>
    <w:rsid w:val="00596D0B"/>
    <w:rPr>
      <w:rFonts w:ascii="Arial" w:eastAsia="Calibri" w:hAnsi="Arial" w:cs="Times New Roman"/>
      <w:color w:val="000F37"/>
      <w:sz w:val="15"/>
      <w:szCs w:val="20"/>
    </w:rPr>
  </w:style>
  <w:style w:type="paragraph" w:styleId="slovanseznam">
    <w:name w:val="List Number"/>
    <w:aliases w:val="List Number (Czech Radio)"/>
    <w:basedOn w:val="Normln"/>
    <w:uiPriority w:val="13"/>
    <w:semiHidden/>
    <w:qFormat/>
    <w:rsid w:val="00596D0B"/>
    <w:pPr>
      <w:numPr>
        <w:numId w:val="2"/>
      </w:numPr>
      <w:contextualSpacing/>
    </w:pPr>
  </w:style>
  <w:style w:type="paragraph" w:styleId="slovanseznam2">
    <w:name w:val="List Number 2"/>
    <w:aliases w:val="List Number 2 (Czech Radio)"/>
    <w:basedOn w:val="Normln"/>
    <w:uiPriority w:val="14"/>
    <w:semiHidden/>
    <w:rsid w:val="00596D0B"/>
    <w:pPr>
      <w:numPr>
        <w:ilvl w:val="1"/>
        <w:numId w:val="2"/>
      </w:numPr>
      <w:tabs>
        <w:tab w:val="clear" w:pos="624"/>
      </w:tabs>
    </w:pPr>
  </w:style>
  <w:style w:type="paragraph" w:styleId="slovanseznam3">
    <w:name w:val="List Number 3"/>
    <w:aliases w:val="List Number 3 (Czech Radio)"/>
    <w:basedOn w:val="Normln"/>
    <w:uiPriority w:val="14"/>
    <w:semiHidden/>
    <w:rsid w:val="00596D0B"/>
    <w:pPr>
      <w:numPr>
        <w:ilvl w:val="2"/>
        <w:numId w:val="2"/>
      </w:numPr>
      <w:tabs>
        <w:tab w:val="clear" w:pos="1559"/>
      </w:tabs>
    </w:pPr>
  </w:style>
  <w:style w:type="paragraph" w:styleId="slovanseznam4">
    <w:name w:val="List Number 4"/>
    <w:aliases w:val="List Number 4 (Czech Radio)"/>
    <w:basedOn w:val="Normln"/>
    <w:uiPriority w:val="14"/>
    <w:semiHidden/>
    <w:rsid w:val="00596D0B"/>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596D0B"/>
    <w:pPr>
      <w:numPr>
        <w:ilvl w:val="4"/>
        <w:numId w:val="2"/>
      </w:numPr>
      <w:tabs>
        <w:tab w:val="clear" w:pos="3742"/>
      </w:tabs>
    </w:pPr>
  </w:style>
  <w:style w:type="paragraph" w:styleId="Seznamsodrkami">
    <w:name w:val="List Bullet"/>
    <w:aliases w:val="List Bullet (Czech Radio)"/>
    <w:basedOn w:val="Normln"/>
    <w:uiPriority w:val="11"/>
    <w:semiHidden/>
    <w:qFormat/>
    <w:rsid w:val="00596D0B"/>
    <w:pPr>
      <w:numPr>
        <w:numId w:val="1"/>
      </w:numPr>
      <w:contextualSpacing/>
    </w:pPr>
  </w:style>
  <w:style w:type="paragraph" w:styleId="Seznamsodrkami2">
    <w:name w:val="List Bullet 2"/>
    <w:aliases w:val="List Bullet 2 (Czech Radio)"/>
    <w:basedOn w:val="Normln"/>
    <w:uiPriority w:val="12"/>
    <w:semiHidden/>
    <w:rsid w:val="00596D0B"/>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596D0B"/>
    <w:pPr>
      <w:numPr>
        <w:ilvl w:val="2"/>
        <w:numId w:val="1"/>
      </w:numPr>
      <w:contextualSpacing/>
    </w:pPr>
  </w:style>
  <w:style w:type="paragraph" w:styleId="Seznamsodrkami4">
    <w:name w:val="List Bullet 4"/>
    <w:aliases w:val="List Bullet 4 (Czech Radio)"/>
    <w:basedOn w:val="Normln"/>
    <w:uiPriority w:val="12"/>
    <w:semiHidden/>
    <w:rsid w:val="00596D0B"/>
    <w:pPr>
      <w:numPr>
        <w:ilvl w:val="3"/>
        <w:numId w:val="1"/>
      </w:numPr>
      <w:contextualSpacing/>
    </w:pPr>
  </w:style>
  <w:style w:type="paragraph" w:styleId="Seznamsodrkami5">
    <w:name w:val="List Bullet 5"/>
    <w:aliases w:val="List Bullet 5 (Czech Radio)"/>
    <w:basedOn w:val="Normln"/>
    <w:uiPriority w:val="12"/>
    <w:semiHidden/>
    <w:rsid w:val="00596D0B"/>
    <w:pPr>
      <w:numPr>
        <w:ilvl w:val="4"/>
        <w:numId w:val="1"/>
      </w:numPr>
      <w:contextualSpacing/>
    </w:pPr>
  </w:style>
  <w:style w:type="paragraph" w:styleId="Pokraovnseznamu">
    <w:name w:val="List Continue"/>
    <w:aliases w:val="List Continue (Czech Radio)"/>
    <w:basedOn w:val="Normln"/>
    <w:uiPriority w:val="16"/>
    <w:semiHidden/>
    <w:unhideWhenUsed/>
    <w:rsid w:val="00596D0B"/>
    <w:pPr>
      <w:ind w:left="312"/>
    </w:pPr>
  </w:style>
  <w:style w:type="paragraph" w:styleId="Pokraovnseznamu2">
    <w:name w:val="List Continue 2"/>
    <w:aliases w:val="List Continue 2 (Czech Radio)"/>
    <w:basedOn w:val="Normln"/>
    <w:uiPriority w:val="17"/>
    <w:semiHidden/>
    <w:unhideWhenUsed/>
    <w:rsid w:val="00596D0B"/>
    <w:pPr>
      <w:ind w:left="624"/>
    </w:pPr>
  </w:style>
  <w:style w:type="paragraph" w:styleId="Pokraovnseznamu3">
    <w:name w:val="List Continue 3"/>
    <w:aliases w:val="List Continue 3 (Czech Radio)"/>
    <w:basedOn w:val="Normln"/>
    <w:uiPriority w:val="17"/>
    <w:semiHidden/>
    <w:unhideWhenUsed/>
    <w:rsid w:val="00596D0B"/>
    <w:pPr>
      <w:ind w:left="936"/>
    </w:pPr>
  </w:style>
  <w:style w:type="paragraph" w:styleId="Pokraovnseznamu4">
    <w:name w:val="List Continue 4"/>
    <w:aliases w:val="List Continue 4 (Czech Radio)"/>
    <w:basedOn w:val="Normln"/>
    <w:uiPriority w:val="17"/>
    <w:semiHidden/>
    <w:unhideWhenUsed/>
    <w:rsid w:val="00596D0B"/>
    <w:pPr>
      <w:ind w:left="1247"/>
    </w:pPr>
  </w:style>
  <w:style w:type="paragraph" w:styleId="Pokraovnseznamu5">
    <w:name w:val="List Continue 5"/>
    <w:aliases w:val="List Continue 5 (Czech Radio)"/>
    <w:basedOn w:val="Normln"/>
    <w:uiPriority w:val="17"/>
    <w:semiHidden/>
    <w:unhideWhenUsed/>
    <w:rsid w:val="00596D0B"/>
    <w:pPr>
      <w:ind w:left="1559"/>
    </w:pPr>
  </w:style>
  <w:style w:type="paragraph" w:styleId="Seznam">
    <w:name w:val="List"/>
    <w:aliases w:val="List (Czech Radio)"/>
    <w:basedOn w:val="Normln"/>
    <w:uiPriority w:val="18"/>
    <w:semiHidden/>
    <w:unhideWhenUsed/>
    <w:rsid w:val="00596D0B"/>
    <w:pPr>
      <w:ind w:left="312" w:hanging="312"/>
    </w:pPr>
  </w:style>
  <w:style w:type="paragraph" w:styleId="Seznam2">
    <w:name w:val="List 2"/>
    <w:aliases w:val="List 2 (Czech Radio)"/>
    <w:basedOn w:val="Normln"/>
    <w:uiPriority w:val="19"/>
    <w:semiHidden/>
    <w:unhideWhenUsed/>
    <w:rsid w:val="00596D0B"/>
    <w:pPr>
      <w:ind w:left="624" w:hanging="312"/>
    </w:pPr>
  </w:style>
  <w:style w:type="paragraph" w:styleId="Seznam3">
    <w:name w:val="List 3"/>
    <w:aliases w:val="List 3 (Czech Radio)"/>
    <w:basedOn w:val="Normln"/>
    <w:uiPriority w:val="19"/>
    <w:semiHidden/>
    <w:unhideWhenUsed/>
    <w:rsid w:val="00596D0B"/>
    <w:pPr>
      <w:ind w:left="936" w:hanging="312"/>
    </w:pPr>
  </w:style>
  <w:style w:type="paragraph" w:styleId="Seznam4">
    <w:name w:val="List 4"/>
    <w:aliases w:val="List 4 (Czech Radio)"/>
    <w:basedOn w:val="Normln"/>
    <w:uiPriority w:val="19"/>
    <w:semiHidden/>
    <w:unhideWhenUsed/>
    <w:rsid w:val="00596D0B"/>
    <w:pPr>
      <w:ind w:left="1248" w:hanging="312"/>
    </w:pPr>
  </w:style>
  <w:style w:type="paragraph" w:styleId="Textbubliny">
    <w:name w:val="Balloon Text"/>
    <w:aliases w:val="Scheme Text,Table Text (Czech Radio)"/>
    <w:basedOn w:val="Normln"/>
    <w:link w:val="TextbublinyChar"/>
    <w:uiPriority w:val="27"/>
    <w:unhideWhenUsed/>
    <w:rsid w:val="00596D0B"/>
    <w:pPr>
      <w:spacing w:line="200" w:lineRule="exact"/>
    </w:pPr>
    <w:rPr>
      <w:sz w:val="17"/>
      <w:szCs w:val="18"/>
    </w:rPr>
  </w:style>
  <w:style w:type="character" w:customStyle="1" w:styleId="TextbublinyChar">
    <w:name w:val="Text bubliny Char"/>
    <w:aliases w:val="Scheme Text Char,Table Text (Czech Radio) Char"/>
    <w:basedOn w:val="Standardnpsmoodstavce"/>
    <w:link w:val="Textbubliny"/>
    <w:uiPriority w:val="27"/>
    <w:rsid w:val="00596D0B"/>
    <w:rPr>
      <w:rFonts w:ascii="Arial" w:eastAsia="Calibri" w:hAnsi="Arial" w:cs="Times New Roman"/>
      <w:sz w:val="17"/>
      <w:szCs w:val="18"/>
    </w:rPr>
  </w:style>
  <w:style w:type="paragraph" w:styleId="Bibliografie">
    <w:name w:val="Bibliography"/>
    <w:basedOn w:val="Normln"/>
    <w:next w:val="Normln"/>
    <w:uiPriority w:val="99"/>
    <w:semiHidden/>
    <w:unhideWhenUsed/>
    <w:rsid w:val="00596D0B"/>
  </w:style>
  <w:style w:type="paragraph" w:styleId="Textvbloku">
    <w:name w:val="Block Text"/>
    <w:aliases w:val="Block Text (Czech Radio)"/>
    <w:basedOn w:val="Normln"/>
    <w:uiPriority w:val="99"/>
    <w:semiHidden/>
    <w:unhideWhenUsed/>
    <w:rsid w:val="00596D0B"/>
  </w:style>
  <w:style w:type="paragraph" w:styleId="Zkladntext">
    <w:name w:val="Body Text"/>
    <w:aliases w:val="Body Text (Czech Radio)"/>
    <w:basedOn w:val="Normln"/>
    <w:link w:val="ZkladntextChar"/>
    <w:uiPriority w:val="99"/>
    <w:semiHidden/>
    <w:unhideWhenUsed/>
    <w:rsid w:val="00596D0B"/>
    <w:rPr>
      <w:szCs w:val="20"/>
    </w:rPr>
  </w:style>
  <w:style w:type="character" w:customStyle="1" w:styleId="ZkladntextChar">
    <w:name w:val="Základní text Char"/>
    <w:aliases w:val="Body Text (Czech Radio) Char"/>
    <w:basedOn w:val="Standardnpsmoodstavce"/>
    <w:link w:val="Zkladntext"/>
    <w:uiPriority w:val="99"/>
    <w:semiHidden/>
    <w:rsid w:val="00596D0B"/>
    <w:rPr>
      <w:rFonts w:ascii="Arial" w:eastAsia="Calibri" w:hAnsi="Arial" w:cs="Times New Roman"/>
      <w:sz w:val="20"/>
      <w:szCs w:val="20"/>
    </w:rPr>
  </w:style>
  <w:style w:type="paragraph" w:styleId="Zkladntext2">
    <w:name w:val="Body Text 2"/>
    <w:aliases w:val="Body Text 2 (Czech Radio)"/>
    <w:basedOn w:val="Normln"/>
    <w:link w:val="Zkladntext2Char"/>
    <w:uiPriority w:val="99"/>
    <w:semiHidden/>
    <w:unhideWhenUsed/>
    <w:rsid w:val="00596D0B"/>
    <w:pPr>
      <w:spacing w:after="250" w:line="500" w:lineRule="exact"/>
    </w:pPr>
    <w:rPr>
      <w:szCs w:val="20"/>
    </w:rPr>
  </w:style>
  <w:style w:type="character" w:customStyle="1" w:styleId="Zkladntext2Char">
    <w:name w:val="Základní text 2 Char"/>
    <w:aliases w:val="Body Text 2 (Czech Radio) Char"/>
    <w:basedOn w:val="Standardnpsmoodstavce"/>
    <w:link w:val="Zkladntext2"/>
    <w:uiPriority w:val="99"/>
    <w:semiHidden/>
    <w:rsid w:val="00596D0B"/>
    <w:rPr>
      <w:rFonts w:ascii="Arial" w:eastAsia="Calibri" w:hAnsi="Arial" w:cs="Times New Roman"/>
      <w:sz w:val="20"/>
      <w:szCs w:val="20"/>
    </w:rPr>
  </w:style>
  <w:style w:type="paragraph" w:styleId="Zkladntext3">
    <w:name w:val="Body Text 3"/>
    <w:aliases w:val="Body Text 3 (Czech Radio)"/>
    <w:basedOn w:val="Normln"/>
    <w:link w:val="Zkladntext3Char"/>
    <w:uiPriority w:val="99"/>
    <w:semiHidden/>
    <w:unhideWhenUsed/>
    <w:rsid w:val="00596D0B"/>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596D0B"/>
    <w:rPr>
      <w:rFonts w:ascii="Arial" w:eastAsia="Calibri" w:hAnsi="Arial" w:cs="Times New Roman"/>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596D0B"/>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596D0B"/>
    <w:rPr>
      <w:rFonts w:ascii="Arial" w:eastAsia="Calibri" w:hAnsi="Arial" w:cs="Times New Roman"/>
      <w:sz w:val="20"/>
      <w:szCs w:val="20"/>
    </w:rPr>
  </w:style>
  <w:style w:type="paragraph" w:styleId="Zkladntextodsazen">
    <w:name w:val="Body Text Indent"/>
    <w:aliases w:val="Body Text Indent (Czech Radio)"/>
    <w:basedOn w:val="Zkladntext"/>
    <w:link w:val="ZkladntextodsazenChar"/>
    <w:uiPriority w:val="99"/>
    <w:semiHidden/>
    <w:unhideWhenUsed/>
    <w:rsid w:val="00596D0B"/>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596D0B"/>
    <w:rPr>
      <w:rFonts w:ascii="Arial" w:eastAsia="Calibri" w:hAnsi="Arial" w:cs="Times New Roman"/>
      <w:sz w:val="20"/>
      <w:szCs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596D0B"/>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596D0B"/>
    <w:rPr>
      <w:rFonts w:ascii="Arial" w:eastAsia="Calibri" w:hAnsi="Arial" w:cs="Times New Roman"/>
      <w:sz w:val="20"/>
      <w:szCs w:val="20"/>
    </w:rPr>
  </w:style>
  <w:style w:type="paragraph" w:styleId="Zkladntextodsazen2">
    <w:name w:val="Body Text Indent 2"/>
    <w:aliases w:val="Body Text Indent 2 (Czech Radio)"/>
    <w:basedOn w:val="Zkladntext2"/>
    <w:link w:val="Zkladntextodsazen2Char"/>
    <w:uiPriority w:val="99"/>
    <w:semiHidden/>
    <w:unhideWhenUsed/>
    <w:rsid w:val="00596D0B"/>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596D0B"/>
    <w:rPr>
      <w:rFonts w:ascii="Arial" w:eastAsia="Calibri" w:hAnsi="Arial" w:cs="Times New Roman"/>
      <w:sz w:val="20"/>
      <w:szCs w:val="20"/>
    </w:rPr>
  </w:style>
  <w:style w:type="paragraph" w:styleId="Zkladntextodsazen3">
    <w:name w:val="Body Text Indent 3"/>
    <w:aliases w:val="Body Text Indent 3 (Czech Radio)"/>
    <w:basedOn w:val="Zkladntext3"/>
    <w:link w:val="Zkladntextodsazen3Char"/>
    <w:uiPriority w:val="99"/>
    <w:semiHidden/>
    <w:unhideWhenUsed/>
    <w:rsid w:val="00596D0B"/>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596D0B"/>
    <w:rPr>
      <w:rFonts w:ascii="Arial" w:eastAsia="Calibri" w:hAnsi="Arial" w:cs="Times New Roman"/>
      <w:sz w:val="17"/>
      <w:szCs w:val="16"/>
    </w:rPr>
  </w:style>
  <w:style w:type="character" w:styleId="Nzevknihy">
    <w:name w:val="Book Title"/>
    <w:aliases w:val="Book Title (Czech Radio)"/>
    <w:uiPriority w:val="99"/>
    <w:unhideWhenUsed/>
    <w:rsid w:val="00596D0B"/>
    <w:rPr>
      <w:b w:val="0"/>
      <w:bCs/>
      <w:i w:val="0"/>
      <w:iCs/>
      <w:caps/>
      <w:smallCaps w:val="0"/>
      <w:spacing w:val="0"/>
    </w:rPr>
  </w:style>
  <w:style w:type="paragraph" w:styleId="Titulek">
    <w:name w:val="caption"/>
    <w:aliases w:val="Caption (Czech Radio)"/>
    <w:basedOn w:val="Normln"/>
    <w:next w:val="Normln"/>
    <w:uiPriority w:val="29"/>
    <w:unhideWhenUsed/>
    <w:rsid w:val="00596D0B"/>
    <w:pPr>
      <w:spacing w:line="192" w:lineRule="exact"/>
    </w:pPr>
    <w:rPr>
      <w:iCs/>
      <w:sz w:val="16"/>
      <w:szCs w:val="18"/>
    </w:rPr>
  </w:style>
  <w:style w:type="paragraph" w:styleId="Zvr">
    <w:name w:val="Closing"/>
    <w:aliases w:val="Closing (Czech Radio)"/>
    <w:basedOn w:val="Normln"/>
    <w:link w:val="ZvrChar"/>
    <w:uiPriority w:val="4"/>
    <w:rsid w:val="00596D0B"/>
    <w:pPr>
      <w:spacing w:before="750"/>
    </w:pPr>
    <w:rPr>
      <w:szCs w:val="20"/>
    </w:rPr>
  </w:style>
  <w:style w:type="character" w:customStyle="1" w:styleId="ZvrChar">
    <w:name w:val="Závěr Char"/>
    <w:aliases w:val="Closing (Czech Radio) Char"/>
    <w:basedOn w:val="Standardnpsmoodstavce"/>
    <w:link w:val="Zvr"/>
    <w:uiPriority w:val="4"/>
    <w:rsid w:val="00596D0B"/>
    <w:rPr>
      <w:rFonts w:ascii="Arial" w:eastAsia="Calibri" w:hAnsi="Arial" w:cs="Times New Roman"/>
      <w:sz w:val="20"/>
      <w:szCs w:val="20"/>
    </w:rPr>
  </w:style>
  <w:style w:type="character" w:styleId="Odkaznakoment">
    <w:name w:val="annotation reference"/>
    <w:aliases w:val="Comment Reference (Czech Radio)"/>
    <w:uiPriority w:val="99"/>
    <w:unhideWhenUsed/>
    <w:rsid w:val="00596D0B"/>
    <w:rPr>
      <w:szCs w:val="16"/>
      <w:vertAlign w:val="superscript"/>
    </w:rPr>
  </w:style>
  <w:style w:type="paragraph" w:styleId="Textkomente">
    <w:name w:val="annotation text"/>
    <w:aliases w:val="Comment Text (Czech Radio)"/>
    <w:basedOn w:val="Normln"/>
    <w:link w:val="TextkomenteChar"/>
    <w:uiPriority w:val="99"/>
    <w:unhideWhenUsed/>
    <w:rsid w:val="00596D0B"/>
    <w:pPr>
      <w:ind w:left="624"/>
    </w:pPr>
    <w:rPr>
      <w:szCs w:val="20"/>
    </w:rPr>
  </w:style>
  <w:style w:type="character" w:customStyle="1" w:styleId="TextkomenteChar">
    <w:name w:val="Text komentáře Char"/>
    <w:aliases w:val="Comment Text (Czech Radio) Char"/>
    <w:basedOn w:val="Standardnpsmoodstavce"/>
    <w:link w:val="Textkomente"/>
    <w:uiPriority w:val="99"/>
    <w:qFormat/>
    <w:rsid w:val="00596D0B"/>
    <w:rPr>
      <w:rFonts w:ascii="Arial" w:eastAsia="Calibri" w:hAnsi="Arial" w:cs="Times New Roman"/>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96D0B"/>
    <w:rPr>
      <w:b/>
      <w:bCs/>
    </w:rPr>
  </w:style>
  <w:style w:type="character" w:customStyle="1" w:styleId="PedmtkomenteChar">
    <w:name w:val="Předmět komentáře Char"/>
    <w:aliases w:val="Comment Subject (Czech Radio) Char"/>
    <w:basedOn w:val="TextkomenteChar"/>
    <w:link w:val="Pedmtkomente"/>
    <w:uiPriority w:val="99"/>
    <w:semiHidden/>
    <w:rsid w:val="00596D0B"/>
    <w:rPr>
      <w:rFonts w:ascii="Arial" w:eastAsia="Calibri" w:hAnsi="Arial" w:cs="Times New Roman"/>
      <w:b/>
      <w:bCs/>
      <w:sz w:val="20"/>
      <w:szCs w:val="20"/>
    </w:rPr>
  </w:style>
  <w:style w:type="paragraph" w:styleId="Datum">
    <w:name w:val="Date"/>
    <w:basedOn w:val="Normln"/>
    <w:next w:val="Normln"/>
    <w:link w:val="DatumChar"/>
    <w:uiPriority w:val="99"/>
    <w:semiHidden/>
    <w:unhideWhenUsed/>
    <w:rsid w:val="00596D0B"/>
    <w:rPr>
      <w:szCs w:val="20"/>
    </w:rPr>
  </w:style>
  <w:style w:type="character" w:customStyle="1" w:styleId="DatumChar">
    <w:name w:val="Datum Char"/>
    <w:basedOn w:val="Standardnpsmoodstavce"/>
    <w:link w:val="Datum"/>
    <w:uiPriority w:val="99"/>
    <w:semiHidden/>
    <w:rsid w:val="00596D0B"/>
    <w:rPr>
      <w:rFonts w:ascii="Arial" w:eastAsia="Calibri" w:hAnsi="Arial" w:cs="Times New Roman"/>
      <w:sz w:val="20"/>
      <w:szCs w:val="20"/>
    </w:rPr>
  </w:style>
  <w:style w:type="paragraph" w:customStyle="1" w:styleId="DocumentMapCzechRadio">
    <w:name w:val="Document Map (Czech Radio)"/>
    <w:aliases w:val="Intense Quote (Czech Radio),Quote (Czech Radio)"/>
    <w:basedOn w:val="Normln"/>
    <w:next w:val="Normln"/>
    <w:link w:val="CitaceChar"/>
    <w:uiPriority w:val="23"/>
    <w:rsid w:val="00596D0B"/>
    <w:rPr>
      <w:rFonts w:eastAsiaTheme="minorHAnsi" w:cstheme="minorBidi"/>
      <w:color w:val="519FD7"/>
    </w:rPr>
  </w:style>
  <w:style w:type="character" w:customStyle="1" w:styleId="RozvrendokumentuChar">
    <w:name w:val="Rozvržení dokumentu Char"/>
    <w:aliases w:val="Document Map (Czech Radio) Char"/>
    <w:uiPriority w:val="99"/>
    <w:semiHidden/>
    <w:rsid w:val="00596D0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596D0B"/>
    <w:pPr>
      <w:spacing w:before="460" w:line="210" w:lineRule="exact"/>
    </w:pPr>
    <w:rPr>
      <w:b/>
      <w:sz w:val="16"/>
      <w:szCs w:val="20"/>
    </w:rPr>
  </w:style>
  <w:style w:type="character" w:customStyle="1" w:styleId="Podpise-mailuChar">
    <w:name w:val="Podpis e-mailu Char"/>
    <w:aliases w:val="E-mail Signature (Czech Radio) Char"/>
    <w:basedOn w:val="Standardnpsmoodstavce"/>
    <w:link w:val="Podpise-mailu"/>
    <w:uiPriority w:val="99"/>
    <w:semiHidden/>
    <w:rsid w:val="00596D0B"/>
    <w:rPr>
      <w:rFonts w:ascii="Arial" w:eastAsia="Calibri" w:hAnsi="Arial" w:cs="Times New Roman"/>
      <w:b/>
      <w:sz w:val="16"/>
      <w:szCs w:val="20"/>
    </w:rPr>
  </w:style>
  <w:style w:type="character" w:styleId="Zdraznn">
    <w:name w:val="Emphasis"/>
    <w:aliases w:val="Emphasis (Czech Radio)"/>
    <w:uiPriority w:val="7"/>
    <w:rsid w:val="00596D0B"/>
    <w:rPr>
      <w:i w:val="0"/>
      <w:iCs/>
      <w:caps/>
      <w:smallCaps w:val="0"/>
    </w:rPr>
  </w:style>
  <w:style w:type="character" w:styleId="Odkaznavysvtlivky">
    <w:name w:val="endnote reference"/>
    <w:aliases w:val="Endnote Reference (Czech Radio)"/>
    <w:uiPriority w:val="99"/>
    <w:semiHidden/>
    <w:unhideWhenUsed/>
    <w:rsid w:val="00596D0B"/>
    <w:rPr>
      <w:vertAlign w:val="superscript"/>
    </w:rPr>
  </w:style>
  <w:style w:type="paragraph" w:styleId="Textvysvtlivek">
    <w:name w:val="endnote text"/>
    <w:basedOn w:val="Normln"/>
    <w:link w:val="TextvysvtlivekChar"/>
    <w:uiPriority w:val="99"/>
    <w:semiHidden/>
    <w:unhideWhenUsed/>
    <w:rsid w:val="00596D0B"/>
    <w:rPr>
      <w:szCs w:val="20"/>
    </w:rPr>
  </w:style>
  <w:style w:type="character" w:customStyle="1" w:styleId="TextvysvtlivekChar">
    <w:name w:val="Text vysvětlivek Char"/>
    <w:basedOn w:val="Standardnpsmoodstavce"/>
    <w:link w:val="Textvysvtlivek"/>
    <w:uiPriority w:val="99"/>
    <w:semiHidden/>
    <w:rsid w:val="00596D0B"/>
    <w:rPr>
      <w:rFonts w:ascii="Arial" w:eastAsia="Calibri" w:hAnsi="Arial" w:cs="Times New Roman"/>
      <w:sz w:val="20"/>
      <w:szCs w:val="20"/>
    </w:rPr>
  </w:style>
  <w:style w:type="paragraph" w:styleId="Adresanaoblku">
    <w:name w:val="envelope address"/>
    <w:aliases w:val="Envelope Address (Czech Radio)"/>
    <w:basedOn w:val="Normln"/>
    <w:uiPriority w:val="99"/>
    <w:semiHidden/>
    <w:unhideWhenUsed/>
    <w:rsid w:val="00596D0B"/>
  </w:style>
  <w:style w:type="paragraph" w:styleId="Zptenadresanaoblku">
    <w:name w:val="envelope return"/>
    <w:aliases w:val="Envelope Return (Czech Radio)"/>
    <w:basedOn w:val="Textbubliny"/>
    <w:uiPriority w:val="99"/>
    <w:semiHidden/>
    <w:unhideWhenUsed/>
    <w:rsid w:val="00596D0B"/>
  </w:style>
  <w:style w:type="character" w:styleId="Sledovanodkaz">
    <w:name w:val="FollowedHyperlink"/>
    <w:aliases w:val="FollowedHyperlink (Czech Radio)"/>
    <w:uiPriority w:val="99"/>
    <w:unhideWhenUsed/>
    <w:rsid w:val="00596D0B"/>
    <w:rPr>
      <w:color w:val="878787"/>
      <w:u w:val="single"/>
    </w:rPr>
  </w:style>
  <w:style w:type="character" w:styleId="Znakapoznpodarou">
    <w:name w:val="footnote reference"/>
    <w:aliases w:val="Footnote Reference (Czech Radio)"/>
    <w:uiPriority w:val="99"/>
    <w:semiHidden/>
    <w:unhideWhenUsed/>
    <w:rsid w:val="00596D0B"/>
    <w:rPr>
      <w:vertAlign w:val="superscript"/>
    </w:rPr>
  </w:style>
  <w:style w:type="paragraph" w:styleId="Textpoznpodarou">
    <w:name w:val="footnote text"/>
    <w:basedOn w:val="Normln"/>
    <w:link w:val="TextpoznpodarouChar"/>
    <w:uiPriority w:val="99"/>
    <w:semiHidden/>
    <w:unhideWhenUsed/>
    <w:rsid w:val="00596D0B"/>
    <w:rPr>
      <w:szCs w:val="20"/>
    </w:rPr>
  </w:style>
  <w:style w:type="character" w:customStyle="1" w:styleId="TextpoznpodarouChar">
    <w:name w:val="Text pozn. pod čarou Char"/>
    <w:basedOn w:val="Standardnpsmoodstavce"/>
    <w:link w:val="Textpoznpodarou"/>
    <w:uiPriority w:val="99"/>
    <w:semiHidden/>
    <w:rsid w:val="00596D0B"/>
    <w:rPr>
      <w:rFonts w:ascii="Arial" w:eastAsia="Calibri" w:hAnsi="Arial" w:cs="Times New Roman"/>
      <w:sz w:val="20"/>
      <w:szCs w:val="20"/>
    </w:rPr>
  </w:style>
  <w:style w:type="character" w:styleId="AkronymHTML">
    <w:name w:val="HTML Acronym"/>
    <w:basedOn w:val="Standardnpsmoodstavce"/>
    <w:uiPriority w:val="99"/>
    <w:semiHidden/>
    <w:unhideWhenUsed/>
    <w:rsid w:val="00596D0B"/>
  </w:style>
  <w:style w:type="paragraph" w:styleId="AdresaHTML">
    <w:name w:val="HTML Address"/>
    <w:basedOn w:val="Normln"/>
    <w:link w:val="AdresaHTMLChar"/>
    <w:uiPriority w:val="99"/>
    <w:semiHidden/>
    <w:unhideWhenUsed/>
    <w:rsid w:val="00596D0B"/>
    <w:pPr>
      <w:spacing w:line="240" w:lineRule="auto"/>
    </w:pPr>
    <w:rPr>
      <w:i/>
      <w:iCs/>
      <w:szCs w:val="20"/>
    </w:rPr>
  </w:style>
  <w:style w:type="character" w:customStyle="1" w:styleId="AdresaHTMLChar">
    <w:name w:val="Adresa HTML Char"/>
    <w:basedOn w:val="Standardnpsmoodstavce"/>
    <w:link w:val="AdresaHTML"/>
    <w:uiPriority w:val="99"/>
    <w:semiHidden/>
    <w:rsid w:val="00596D0B"/>
    <w:rPr>
      <w:rFonts w:ascii="Arial" w:eastAsia="Calibri" w:hAnsi="Arial" w:cs="Times New Roman"/>
      <w:i/>
      <w:iCs/>
      <w:sz w:val="20"/>
      <w:szCs w:val="20"/>
    </w:rPr>
  </w:style>
  <w:style w:type="character" w:styleId="Hypertextovodkaz">
    <w:name w:val="Hyperlink"/>
    <w:aliases w:val="Hyperlink (Czech Radio)"/>
    <w:uiPriority w:val="99"/>
    <w:unhideWhenUsed/>
    <w:rsid w:val="00596D0B"/>
    <w:rPr>
      <w:color w:val="auto"/>
      <w:u w:val="single"/>
    </w:rPr>
  </w:style>
  <w:style w:type="paragraph" w:styleId="Rejstk1">
    <w:name w:val="index 1"/>
    <w:aliases w:val="Index 1 (Czech Radio)"/>
    <w:basedOn w:val="Normln"/>
    <w:next w:val="Normln"/>
    <w:uiPriority w:val="38"/>
    <w:semiHidden/>
    <w:unhideWhenUsed/>
    <w:rsid w:val="00596D0B"/>
    <w:pPr>
      <w:ind w:left="312" w:hanging="312"/>
    </w:pPr>
  </w:style>
  <w:style w:type="paragraph" w:styleId="Rejstk2">
    <w:name w:val="index 2"/>
    <w:aliases w:val="Index 2 (Czech Radio)"/>
    <w:basedOn w:val="Normln"/>
    <w:next w:val="Normln"/>
    <w:uiPriority w:val="38"/>
    <w:semiHidden/>
    <w:unhideWhenUsed/>
    <w:rsid w:val="00596D0B"/>
    <w:pPr>
      <w:ind w:left="624" w:hanging="312"/>
    </w:pPr>
  </w:style>
  <w:style w:type="paragraph" w:styleId="Rejstk3">
    <w:name w:val="index 3"/>
    <w:aliases w:val="Index 3 (Czech Radio)"/>
    <w:basedOn w:val="Normln"/>
    <w:next w:val="Normln"/>
    <w:uiPriority w:val="38"/>
    <w:semiHidden/>
    <w:unhideWhenUsed/>
    <w:rsid w:val="00596D0B"/>
    <w:pPr>
      <w:ind w:left="936" w:hanging="312"/>
    </w:pPr>
  </w:style>
  <w:style w:type="paragraph" w:styleId="Rejstk4">
    <w:name w:val="index 4"/>
    <w:aliases w:val="Index 4 (Czech Radio)"/>
    <w:basedOn w:val="Normln"/>
    <w:next w:val="Normln"/>
    <w:uiPriority w:val="38"/>
    <w:semiHidden/>
    <w:unhideWhenUsed/>
    <w:rsid w:val="00596D0B"/>
    <w:pPr>
      <w:ind w:left="1248" w:hanging="312"/>
    </w:pPr>
  </w:style>
  <w:style w:type="paragraph" w:styleId="Rejstk5">
    <w:name w:val="index 5"/>
    <w:aliases w:val="Index 5 (Czech Radio)"/>
    <w:basedOn w:val="Normln"/>
    <w:next w:val="Normln"/>
    <w:uiPriority w:val="38"/>
    <w:semiHidden/>
    <w:unhideWhenUsed/>
    <w:rsid w:val="00596D0B"/>
    <w:pPr>
      <w:ind w:left="1559" w:hanging="312"/>
    </w:pPr>
  </w:style>
  <w:style w:type="paragraph" w:styleId="Rejstk6">
    <w:name w:val="index 6"/>
    <w:aliases w:val="Index 6 (Czech Radio)"/>
    <w:basedOn w:val="Normln"/>
    <w:next w:val="Normln"/>
    <w:uiPriority w:val="38"/>
    <w:semiHidden/>
    <w:unhideWhenUsed/>
    <w:rsid w:val="00596D0B"/>
    <w:pPr>
      <w:ind w:left="1871" w:hanging="312"/>
    </w:pPr>
  </w:style>
  <w:style w:type="paragraph" w:styleId="Rejstk7">
    <w:name w:val="index 7"/>
    <w:aliases w:val="Index 7 (Czech Radio)"/>
    <w:basedOn w:val="Normln"/>
    <w:next w:val="Normln"/>
    <w:uiPriority w:val="38"/>
    <w:semiHidden/>
    <w:unhideWhenUsed/>
    <w:rsid w:val="00596D0B"/>
    <w:pPr>
      <w:ind w:left="2183" w:hanging="312"/>
    </w:pPr>
  </w:style>
  <w:style w:type="paragraph" w:styleId="Rejstk8">
    <w:name w:val="index 8"/>
    <w:aliases w:val="Index 8 (Czech Radio)"/>
    <w:basedOn w:val="Normln"/>
    <w:next w:val="Normln"/>
    <w:uiPriority w:val="38"/>
    <w:semiHidden/>
    <w:unhideWhenUsed/>
    <w:rsid w:val="00596D0B"/>
    <w:pPr>
      <w:ind w:left="2495" w:hanging="312"/>
    </w:pPr>
  </w:style>
  <w:style w:type="paragraph" w:styleId="Rejstk9">
    <w:name w:val="index 9"/>
    <w:aliases w:val="Index 9 (Czech Radio)"/>
    <w:basedOn w:val="Normln"/>
    <w:next w:val="Normln"/>
    <w:uiPriority w:val="38"/>
    <w:semiHidden/>
    <w:unhideWhenUsed/>
    <w:rsid w:val="00596D0B"/>
    <w:pPr>
      <w:ind w:left="2807" w:hanging="312"/>
    </w:pPr>
  </w:style>
  <w:style w:type="paragraph" w:styleId="Hlavikarejstku">
    <w:name w:val="index heading"/>
    <w:aliases w:val="Index Heading (Czech Radio)"/>
    <w:basedOn w:val="Nadpis2"/>
    <w:next w:val="Rejstk1"/>
    <w:uiPriority w:val="37"/>
    <w:semiHidden/>
    <w:unhideWhenUsed/>
    <w:rsid w:val="00596D0B"/>
    <w:pPr>
      <w:outlineLvl w:val="0"/>
    </w:pPr>
    <w:rPr>
      <w:color w:val="auto"/>
    </w:rPr>
  </w:style>
  <w:style w:type="character" w:styleId="Zdraznnintenzivn">
    <w:name w:val="Intense Emphasis"/>
    <w:aliases w:val="Intense Emphasis (Czech Radio)"/>
    <w:unhideWhenUsed/>
    <w:qFormat/>
    <w:rsid w:val="00596D0B"/>
    <w:rPr>
      <w:i w:val="0"/>
      <w:iCs/>
      <w:caps/>
      <w:smallCaps w:val="0"/>
      <w:color w:val="auto"/>
    </w:rPr>
  </w:style>
  <w:style w:type="character" w:customStyle="1" w:styleId="VrazncittChar1">
    <w:name w:val="Výrazný citát Char1"/>
    <w:link w:val="Vrazncitt"/>
    <w:uiPriority w:val="24"/>
    <w:rsid w:val="00596D0B"/>
    <w:rPr>
      <w:rFonts w:ascii="Arial" w:hAnsi="Arial"/>
      <w:b/>
      <w:color w:val="519FD7"/>
      <w:sz w:val="20"/>
    </w:rPr>
  </w:style>
  <w:style w:type="character" w:styleId="Odkazintenzivn">
    <w:name w:val="Intense Reference"/>
    <w:aliases w:val="Intense Reference (Czech Radio)"/>
    <w:uiPriority w:val="99"/>
    <w:unhideWhenUsed/>
    <w:rsid w:val="00596D0B"/>
    <w:rPr>
      <w:b/>
      <w:bCs/>
      <w:caps w:val="0"/>
      <w:smallCaps w:val="0"/>
      <w:color w:val="519FD7"/>
    </w:rPr>
  </w:style>
  <w:style w:type="character" w:styleId="slodku">
    <w:name w:val="line number"/>
    <w:basedOn w:val="Standardnpsmoodstavce"/>
    <w:uiPriority w:val="99"/>
    <w:semiHidden/>
    <w:unhideWhenUsed/>
    <w:rsid w:val="00596D0B"/>
  </w:style>
  <w:style w:type="paragraph" w:styleId="Odstavecseseznamem">
    <w:name w:val="List Paragraph"/>
    <w:aliases w:val="List Paragraph (Czech Radio)"/>
    <w:basedOn w:val="Normln"/>
    <w:uiPriority w:val="99"/>
    <w:unhideWhenUsed/>
    <w:qFormat/>
    <w:rsid w:val="00596D0B"/>
    <w:pPr>
      <w:ind w:left="624"/>
    </w:pPr>
  </w:style>
  <w:style w:type="paragraph" w:styleId="Textmakra">
    <w:name w:val="macro"/>
    <w:link w:val="TextmakraChar"/>
    <w:uiPriority w:val="99"/>
    <w:semiHidden/>
    <w:unhideWhenUsed/>
    <w:rsid w:val="00596D0B"/>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eastAsia="Calibri" w:hAnsi="Consolas" w:cs="Consolas"/>
      <w:sz w:val="20"/>
      <w:szCs w:val="20"/>
    </w:rPr>
  </w:style>
  <w:style w:type="character" w:customStyle="1" w:styleId="TextmakraChar">
    <w:name w:val="Text makra Char"/>
    <w:basedOn w:val="Standardnpsmoodstavce"/>
    <w:link w:val="Textmakra"/>
    <w:uiPriority w:val="99"/>
    <w:semiHidden/>
    <w:rsid w:val="00596D0B"/>
    <w:rPr>
      <w:rFonts w:ascii="Consolas" w:eastAsia="Calibri"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96D0B"/>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596D0B"/>
    <w:rPr>
      <w:rFonts w:ascii="Arial" w:eastAsia="Times New Roman" w:hAnsi="Arial" w:cs="Times New Roman"/>
      <w:b/>
      <w:sz w:val="20"/>
      <w:szCs w:val="26"/>
    </w:rPr>
  </w:style>
  <w:style w:type="paragraph" w:styleId="Bezmezer">
    <w:name w:val="No Spacing"/>
    <w:aliases w:val="No Spacing (Czech Radio)"/>
    <w:basedOn w:val="Normln"/>
    <w:uiPriority w:val="99"/>
    <w:unhideWhenUsed/>
    <w:rsid w:val="00596D0B"/>
  </w:style>
  <w:style w:type="paragraph" w:styleId="Normlnweb">
    <w:name w:val="Normal (Web)"/>
    <w:basedOn w:val="Normln"/>
    <w:uiPriority w:val="99"/>
    <w:semiHidden/>
    <w:unhideWhenUsed/>
    <w:rsid w:val="00596D0B"/>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596D0B"/>
    <w:pPr>
      <w:ind w:left="312"/>
    </w:pPr>
  </w:style>
  <w:style w:type="paragraph" w:styleId="Nadpispoznmky">
    <w:name w:val="Note Heading"/>
    <w:aliases w:val="Note Heading (Czech Radio)"/>
    <w:basedOn w:val="Normln"/>
    <w:next w:val="Normln"/>
    <w:link w:val="NadpispoznmkyChar"/>
    <w:uiPriority w:val="99"/>
    <w:semiHidden/>
    <w:unhideWhenUsed/>
    <w:rsid w:val="00596D0B"/>
    <w:rPr>
      <w:szCs w:val="20"/>
    </w:rPr>
  </w:style>
  <w:style w:type="character" w:customStyle="1" w:styleId="NadpispoznmkyChar">
    <w:name w:val="Nadpis poznámky Char"/>
    <w:aliases w:val="Note Heading (Czech Radio) Char"/>
    <w:basedOn w:val="Standardnpsmoodstavce"/>
    <w:link w:val="Nadpispoznmky"/>
    <w:uiPriority w:val="99"/>
    <w:semiHidden/>
    <w:rsid w:val="00596D0B"/>
    <w:rPr>
      <w:rFonts w:ascii="Arial" w:eastAsia="Calibri" w:hAnsi="Arial" w:cs="Times New Roman"/>
      <w:sz w:val="20"/>
      <w:szCs w:val="20"/>
    </w:rPr>
  </w:style>
  <w:style w:type="character" w:styleId="slostrnky">
    <w:name w:val="page number"/>
    <w:aliases w:val="Page Number (Czech Radio)"/>
    <w:uiPriority w:val="99"/>
    <w:semiHidden/>
    <w:unhideWhenUsed/>
    <w:rsid w:val="00596D0B"/>
    <w:rPr>
      <w:sz w:val="17"/>
    </w:rPr>
  </w:style>
  <w:style w:type="character" w:styleId="Zstupntext">
    <w:name w:val="Placeholder Text"/>
    <w:uiPriority w:val="99"/>
    <w:semiHidden/>
    <w:unhideWhenUsed/>
    <w:rsid w:val="00596D0B"/>
    <w:rPr>
      <w:color w:val="BFBFBF"/>
    </w:rPr>
  </w:style>
  <w:style w:type="paragraph" w:styleId="Prosttext">
    <w:name w:val="Plain Text"/>
    <w:aliases w:val="Plain Text (Czech Radio)"/>
    <w:basedOn w:val="Normln"/>
    <w:link w:val="ProsttextChar"/>
    <w:uiPriority w:val="99"/>
    <w:semiHidden/>
    <w:unhideWhenUsed/>
    <w:rsid w:val="00596D0B"/>
    <w:rPr>
      <w:szCs w:val="20"/>
    </w:rPr>
  </w:style>
  <w:style w:type="character" w:customStyle="1" w:styleId="ProsttextChar">
    <w:name w:val="Prostý text Char"/>
    <w:aliases w:val="Plain Text (Czech Radio) Char"/>
    <w:basedOn w:val="Standardnpsmoodstavce"/>
    <w:link w:val="Prosttext"/>
    <w:uiPriority w:val="99"/>
    <w:semiHidden/>
    <w:rsid w:val="00596D0B"/>
    <w:rPr>
      <w:rFonts w:ascii="Arial" w:eastAsia="Calibri" w:hAnsi="Arial" w:cs="Times New Roman"/>
      <w:sz w:val="20"/>
      <w:szCs w:val="20"/>
    </w:rPr>
  </w:style>
  <w:style w:type="character" w:customStyle="1" w:styleId="CitaceChar">
    <w:name w:val="Citace Char"/>
    <w:aliases w:val="Quote (Czech Radio) Char"/>
    <w:link w:val="DocumentMapCzechRadio"/>
    <w:uiPriority w:val="23"/>
    <w:rsid w:val="00596D0B"/>
    <w:rPr>
      <w:rFonts w:ascii="Arial" w:hAnsi="Arial"/>
      <w:color w:val="519FD7"/>
      <w:sz w:val="20"/>
    </w:rPr>
  </w:style>
  <w:style w:type="paragraph" w:styleId="Osloven">
    <w:name w:val="Salutation"/>
    <w:aliases w:val="Salutation (Czech Radio)"/>
    <w:basedOn w:val="Normln"/>
    <w:next w:val="Normln"/>
    <w:link w:val="OslovenChar"/>
    <w:uiPriority w:val="3"/>
    <w:rsid w:val="00596D0B"/>
    <w:pPr>
      <w:spacing w:before="500"/>
    </w:pPr>
    <w:rPr>
      <w:szCs w:val="20"/>
    </w:rPr>
  </w:style>
  <w:style w:type="character" w:customStyle="1" w:styleId="OslovenChar">
    <w:name w:val="Oslovení Char"/>
    <w:aliases w:val="Salutation (Czech Radio) Char"/>
    <w:basedOn w:val="Standardnpsmoodstavce"/>
    <w:link w:val="Osloven"/>
    <w:uiPriority w:val="3"/>
    <w:rsid w:val="00596D0B"/>
    <w:rPr>
      <w:rFonts w:ascii="Arial" w:eastAsia="Calibri" w:hAnsi="Arial" w:cs="Times New Roman"/>
      <w:sz w:val="20"/>
      <w:szCs w:val="20"/>
    </w:rPr>
  </w:style>
  <w:style w:type="paragraph" w:styleId="Podpis">
    <w:name w:val="Signature"/>
    <w:aliases w:val="Signature (Czech Radio)"/>
    <w:basedOn w:val="Zvr"/>
    <w:next w:val="Normln"/>
    <w:link w:val="PodpisChar"/>
    <w:uiPriority w:val="3"/>
    <w:rsid w:val="00596D0B"/>
    <w:rPr>
      <w:b/>
    </w:rPr>
  </w:style>
  <w:style w:type="character" w:customStyle="1" w:styleId="PodpisChar">
    <w:name w:val="Podpis Char"/>
    <w:aliases w:val="Signature (Czech Radio) Char"/>
    <w:basedOn w:val="Standardnpsmoodstavce"/>
    <w:link w:val="Podpis"/>
    <w:uiPriority w:val="3"/>
    <w:rsid w:val="00596D0B"/>
    <w:rPr>
      <w:rFonts w:ascii="Arial" w:eastAsia="Calibri" w:hAnsi="Arial" w:cs="Times New Roman"/>
      <w:b/>
      <w:sz w:val="20"/>
      <w:szCs w:val="20"/>
    </w:rPr>
  </w:style>
  <w:style w:type="character" w:styleId="Siln">
    <w:name w:val="Strong"/>
    <w:aliases w:val="Strong (Czech Radio)"/>
    <w:uiPriority w:val="6"/>
    <w:qFormat/>
    <w:rsid w:val="00596D0B"/>
    <w:rPr>
      <w:b/>
      <w:bCs/>
    </w:rPr>
  </w:style>
  <w:style w:type="paragraph" w:styleId="Podnadpis">
    <w:name w:val="Subtitle"/>
    <w:aliases w:val="Subtitle - Contract (Czech Radio)"/>
    <w:basedOn w:val="Normln"/>
    <w:next w:val="Normln"/>
    <w:link w:val="PodnadpisChar"/>
    <w:uiPriority w:val="9"/>
    <w:rsid w:val="00596D0B"/>
    <w:pPr>
      <w:spacing w:after="250" w:line="270" w:lineRule="exact"/>
      <w:jc w:val="center"/>
    </w:pPr>
    <w:rPr>
      <w:b/>
      <w:color w:val="000F37"/>
      <w:szCs w:val="20"/>
    </w:rPr>
  </w:style>
  <w:style w:type="character" w:customStyle="1" w:styleId="PodnadpisChar">
    <w:name w:val="Podnadpis Char"/>
    <w:aliases w:val="Subtitle - Contract (Czech Radio) Char"/>
    <w:basedOn w:val="Standardnpsmoodstavce"/>
    <w:link w:val="Podnadpis"/>
    <w:uiPriority w:val="9"/>
    <w:rsid w:val="00596D0B"/>
    <w:rPr>
      <w:rFonts w:ascii="Arial" w:eastAsia="Calibri" w:hAnsi="Arial" w:cs="Times New Roman"/>
      <w:b/>
      <w:color w:val="000F37"/>
      <w:sz w:val="20"/>
      <w:szCs w:val="20"/>
    </w:rPr>
  </w:style>
  <w:style w:type="character" w:styleId="Zdraznnjemn">
    <w:name w:val="Subtle Emphasis"/>
    <w:aliases w:val="Subtle Emphasis (Czech Radio)"/>
    <w:uiPriority w:val="99"/>
    <w:unhideWhenUsed/>
    <w:rsid w:val="00596D0B"/>
    <w:rPr>
      <w:i w:val="0"/>
      <w:iCs/>
      <w:caps/>
      <w:smallCaps w:val="0"/>
      <w:color w:val="auto"/>
    </w:rPr>
  </w:style>
  <w:style w:type="character" w:styleId="Odkazjemn">
    <w:name w:val="Subtle Reference"/>
    <w:aliases w:val="Subtle Reference (Czech Radio)"/>
    <w:uiPriority w:val="99"/>
    <w:unhideWhenUsed/>
    <w:rsid w:val="00596D0B"/>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596D0B"/>
    <w:pPr>
      <w:ind w:left="312" w:hanging="312"/>
    </w:pPr>
  </w:style>
  <w:style w:type="paragraph" w:styleId="Seznamobrzk">
    <w:name w:val="table of figures"/>
    <w:aliases w:val="Table of Figures (Czech Radio)"/>
    <w:basedOn w:val="Normln"/>
    <w:next w:val="Normln"/>
    <w:uiPriority w:val="36"/>
    <w:semiHidden/>
    <w:unhideWhenUsed/>
    <w:rsid w:val="00596D0B"/>
    <w:pPr>
      <w:ind w:left="312" w:hanging="312"/>
    </w:pPr>
  </w:style>
  <w:style w:type="paragraph" w:styleId="Nzev">
    <w:name w:val="Title"/>
    <w:aliases w:val="Title - Contract (Czech Radio)"/>
    <w:basedOn w:val="Normln"/>
    <w:next w:val="Normln"/>
    <w:link w:val="NzevChar"/>
    <w:qFormat/>
    <w:rsid w:val="00596D0B"/>
    <w:pPr>
      <w:spacing w:after="200" w:line="420" w:lineRule="exact"/>
      <w:contextualSpacing/>
      <w:jc w:val="center"/>
    </w:pPr>
    <w:rPr>
      <w:b/>
      <w:color w:val="000F37"/>
      <w:sz w:val="36"/>
      <w:szCs w:val="20"/>
    </w:rPr>
  </w:style>
  <w:style w:type="character" w:customStyle="1" w:styleId="NzevChar">
    <w:name w:val="Název Char"/>
    <w:aliases w:val="Title - Contract (Czech Radio) Char"/>
    <w:basedOn w:val="Standardnpsmoodstavce"/>
    <w:link w:val="Nzev"/>
    <w:rsid w:val="00596D0B"/>
    <w:rPr>
      <w:rFonts w:ascii="Arial" w:eastAsia="Calibri" w:hAnsi="Arial" w:cs="Times New Roman"/>
      <w:b/>
      <w:color w:val="000F37"/>
      <w:sz w:val="36"/>
      <w:szCs w:val="20"/>
    </w:rPr>
  </w:style>
  <w:style w:type="paragraph" w:styleId="Hlavikaobsahu">
    <w:name w:val="toa heading"/>
    <w:aliases w:val="TOA Heading (Czech Radio)"/>
    <w:basedOn w:val="Nadpis2"/>
    <w:next w:val="Normln"/>
    <w:uiPriority w:val="35"/>
    <w:semiHidden/>
    <w:unhideWhenUsed/>
    <w:rsid w:val="00596D0B"/>
    <w:pPr>
      <w:outlineLvl w:val="0"/>
    </w:pPr>
    <w:rPr>
      <w:color w:val="auto"/>
    </w:rPr>
  </w:style>
  <w:style w:type="paragraph" w:styleId="Obsah1">
    <w:name w:val="toc 1"/>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596D0B"/>
    <w:pPr>
      <w:outlineLvl w:val="9"/>
    </w:pPr>
    <w:rPr>
      <w:color w:val="auto"/>
    </w:rPr>
  </w:style>
  <w:style w:type="paragraph" w:customStyle="1" w:styleId="ListBullet6CzechRadio">
    <w:name w:val="List Bullet 6 (Czech Radio)"/>
    <w:basedOn w:val="Normln"/>
    <w:uiPriority w:val="12"/>
    <w:semiHidden/>
    <w:rsid w:val="00596D0B"/>
    <w:pPr>
      <w:numPr>
        <w:ilvl w:val="5"/>
        <w:numId w:val="1"/>
      </w:numPr>
      <w:contextualSpacing/>
    </w:pPr>
  </w:style>
  <w:style w:type="paragraph" w:customStyle="1" w:styleId="ListBullet7CzechRadio">
    <w:name w:val="List Bullet 7 (Czech Radio)"/>
    <w:basedOn w:val="Normln"/>
    <w:uiPriority w:val="12"/>
    <w:semiHidden/>
    <w:rsid w:val="00596D0B"/>
    <w:pPr>
      <w:numPr>
        <w:ilvl w:val="6"/>
        <w:numId w:val="1"/>
      </w:numPr>
      <w:contextualSpacing/>
    </w:pPr>
  </w:style>
  <w:style w:type="paragraph" w:customStyle="1" w:styleId="ListBullet8CzechRadio">
    <w:name w:val="List Bullet 8 (Czech Radio)"/>
    <w:basedOn w:val="Normln"/>
    <w:uiPriority w:val="12"/>
    <w:semiHidden/>
    <w:rsid w:val="00596D0B"/>
    <w:pPr>
      <w:numPr>
        <w:ilvl w:val="7"/>
        <w:numId w:val="1"/>
      </w:numPr>
      <w:contextualSpacing/>
    </w:pPr>
  </w:style>
  <w:style w:type="paragraph" w:customStyle="1" w:styleId="ListBullet9CzechRadio">
    <w:name w:val="List Bullet 9 (Czech Radio)"/>
    <w:basedOn w:val="Normln"/>
    <w:uiPriority w:val="12"/>
    <w:semiHidden/>
    <w:rsid w:val="00596D0B"/>
    <w:pPr>
      <w:numPr>
        <w:ilvl w:val="8"/>
        <w:numId w:val="1"/>
      </w:numPr>
      <w:contextualSpacing/>
    </w:pPr>
  </w:style>
  <w:style w:type="numbering" w:customStyle="1" w:styleId="TextBullets">
    <w:name w:val="Text Bullets"/>
    <w:uiPriority w:val="99"/>
    <w:rsid w:val="00596D0B"/>
    <w:pPr>
      <w:numPr>
        <w:numId w:val="1"/>
      </w:numPr>
    </w:pPr>
  </w:style>
  <w:style w:type="numbering" w:customStyle="1" w:styleId="TextNumbering">
    <w:name w:val="Text Numbering"/>
    <w:uiPriority w:val="99"/>
    <w:rsid w:val="00596D0B"/>
    <w:pPr>
      <w:numPr>
        <w:numId w:val="2"/>
      </w:numPr>
    </w:pPr>
  </w:style>
  <w:style w:type="paragraph" w:styleId="Seznam5">
    <w:name w:val="List 5"/>
    <w:aliases w:val="List 5 (Czech Radio)"/>
    <w:basedOn w:val="Normln"/>
    <w:uiPriority w:val="19"/>
    <w:semiHidden/>
    <w:unhideWhenUsed/>
    <w:rsid w:val="00596D0B"/>
    <w:pPr>
      <w:ind w:left="1559" w:hanging="312"/>
    </w:pPr>
  </w:style>
  <w:style w:type="paragraph" w:customStyle="1" w:styleId="Heading1-NumberCzechRadio">
    <w:name w:val="Heading 1 - Number (Czech Radio)"/>
    <w:basedOn w:val="Nadpis1"/>
    <w:next w:val="Normln"/>
    <w:uiPriority w:val="22"/>
    <w:semiHidden/>
    <w:qFormat/>
    <w:rsid w:val="00596D0B"/>
    <w:pPr>
      <w:numPr>
        <w:numId w:val="5"/>
      </w:numPr>
    </w:pPr>
  </w:style>
  <w:style w:type="paragraph" w:customStyle="1" w:styleId="Heading2-NumberCzechRadio">
    <w:name w:val="Heading 2 - Number (Czech Radio)"/>
    <w:basedOn w:val="Nadpis2"/>
    <w:next w:val="Normln"/>
    <w:uiPriority w:val="22"/>
    <w:semiHidden/>
    <w:qFormat/>
    <w:rsid w:val="00596D0B"/>
    <w:pPr>
      <w:numPr>
        <w:numId w:val="5"/>
      </w:numPr>
    </w:pPr>
  </w:style>
  <w:style w:type="paragraph" w:customStyle="1" w:styleId="Heading3-NumberCzechRadio">
    <w:name w:val="Heading 3 - Number (Czech Radio)"/>
    <w:basedOn w:val="Nadpis3"/>
    <w:next w:val="Normln"/>
    <w:uiPriority w:val="22"/>
    <w:semiHidden/>
    <w:rsid w:val="00596D0B"/>
    <w:pPr>
      <w:numPr>
        <w:numId w:val="5"/>
      </w:numPr>
    </w:pPr>
    <w:rPr>
      <w:color w:val="000F37"/>
    </w:rPr>
  </w:style>
  <w:style w:type="paragraph" w:customStyle="1" w:styleId="Heading4-NumberCzechRadio">
    <w:name w:val="Heading 4 - Number (Czech Radio)"/>
    <w:basedOn w:val="Nadpis4"/>
    <w:next w:val="Normln"/>
    <w:uiPriority w:val="22"/>
    <w:semiHidden/>
    <w:rsid w:val="00596D0B"/>
    <w:pPr>
      <w:numPr>
        <w:numId w:val="5"/>
      </w:numPr>
    </w:pPr>
    <w:rPr>
      <w:color w:val="000F37"/>
    </w:rPr>
  </w:style>
  <w:style w:type="paragraph" w:customStyle="1" w:styleId="Heading5-NumberCzechRadio">
    <w:name w:val="Heading 5 - Number (Czech Radio)"/>
    <w:basedOn w:val="Nadpis5"/>
    <w:next w:val="Normln"/>
    <w:uiPriority w:val="22"/>
    <w:semiHidden/>
    <w:rsid w:val="00596D0B"/>
    <w:pPr>
      <w:numPr>
        <w:numId w:val="5"/>
      </w:numPr>
    </w:pPr>
    <w:rPr>
      <w:color w:val="000F37"/>
    </w:rPr>
  </w:style>
  <w:style w:type="paragraph" w:customStyle="1" w:styleId="Heading6-NumberCzechRadio">
    <w:name w:val="Heading 6 - Number (Czech Radio)"/>
    <w:basedOn w:val="Nadpis6"/>
    <w:next w:val="Normln"/>
    <w:uiPriority w:val="22"/>
    <w:semiHidden/>
    <w:rsid w:val="00596D0B"/>
    <w:pPr>
      <w:numPr>
        <w:numId w:val="5"/>
      </w:numPr>
    </w:pPr>
    <w:rPr>
      <w:color w:val="000F37"/>
    </w:rPr>
  </w:style>
  <w:style w:type="paragraph" w:customStyle="1" w:styleId="Heading7-NumberCzechRadio">
    <w:name w:val="Heading 7 - Number (Czech Radio)"/>
    <w:basedOn w:val="Nadpis7"/>
    <w:next w:val="Normln"/>
    <w:uiPriority w:val="22"/>
    <w:semiHidden/>
    <w:rsid w:val="00596D0B"/>
    <w:pPr>
      <w:numPr>
        <w:numId w:val="5"/>
      </w:numPr>
    </w:pPr>
    <w:rPr>
      <w:color w:val="000F37"/>
    </w:rPr>
  </w:style>
  <w:style w:type="paragraph" w:customStyle="1" w:styleId="Heading8-NumberCzechRadio">
    <w:name w:val="Heading 8 - Number (Czech Radio)"/>
    <w:basedOn w:val="Nadpis8"/>
    <w:next w:val="Normln"/>
    <w:uiPriority w:val="22"/>
    <w:semiHidden/>
    <w:rsid w:val="00596D0B"/>
    <w:pPr>
      <w:numPr>
        <w:numId w:val="5"/>
      </w:numPr>
    </w:pPr>
    <w:rPr>
      <w:color w:val="000F37"/>
    </w:rPr>
  </w:style>
  <w:style w:type="paragraph" w:customStyle="1" w:styleId="Heading9-NumberCzechRadio">
    <w:name w:val="Heading 9 - Number (Czech Radio)"/>
    <w:basedOn w:val="Nadpis9"/>
    <w:next w:val="Normln"/>
    <w:uiPriority w:val="22"/>
    <w:semiHidden/>
    <w:rsid w:val="00596D0B"/>
    <w:pPr>
      <w:numPr>
        <w:numId w:val="5"/>
      </w:numPr>
    </w:pPr>
    <w:rPr>
      <w:color w:val="000F37"/>
    </w:rPr>
  </w:style>
  <w:style w:type="numbering" w:customStyle="1" w:styleId="Headings">
    <w:name w:val="Headings"/>
    <w:uiPriority w:val="99"/>
    <w:rsid w:val="00596D0B"/>
    <w:pPr>
      <w:numPr>
        <w:numId w:val="3"/>
      </w:numPr>
    </w:pPr>
  </w:style>
  <w:style w:type="numbering" w:customStyle="1" w:styleId="Headings-Numbered">
    <w:name w:val="Headings - Numbered"/>
    <w:uiPriority w:val="99"/>
    <w:rsid w:val="00596D0B"/>
    <w:pPr>
      <w:numPr>
        <w:numId w:val="4"/>
      </w:numPr>
    </w:pPr>
  </w:style>
  <w:style w:type="paragraph" w:customStyle="1" w:styleId="ListLetterCzechRadio">
    <w:name w:val="List Letter (Czech Radio)"/>
    <w:basedOn w:val="Normln"/>
    <w:uiPriority w:val="15"/>
    <w:semiHidden/>
    <w:qFormat/>
    <w:rsid w:val="00596D0B"/>
    <w:pPr>
      <w:numPr>
        <w:numId w:val="6"/>
      </w:numPr>
    </w:pPr>
  </w:style>
  <w:style w:type="numbering" w:customStyle="1" w:styleId="Text-Letter">
    <w:name w:val="Text - Letter"/>
    <w:uiPriority w:val="99"/>
    <w:rsid w:val="00596D0B"/>
    <w:pPr>
      <w:numPr>
        <w:numId w:val="6"/>
      </w:numPr>
    </w:pPr>
  </w:style>
  <w:style w:type="paragraph" w:customStyle="1" w:styleId="Caption-NumberCzechRadio">
    <w:name w:val="Caption - Number (Czech Radio)"/>
    <w:basedOn w:val="Titulek"/>
    <w:next w:val="Normln"/>
    <w:uiPriority w:val="30"/>
    <w:rsid w:val="00596D0B"/>
    <w:pPr>
      <w:numPr>
        <w:numId w:val="12"/>
      </w:numPr>
    </w:pPr>
  </w:style>
  <w:style w:type="numbering" w:customStyle="1" w:styleId="Captions-Numbering">
    <w:name w:val="Captions - Numbering"/>
    <w:uiPriority w:val="99"/>
    <w:rsid w:val="00596D0B"/>
    <w:pPr>
      <w:numPr>
        <w:numId w:val="7"/>
      </w:numPr>
    </w:pPr>
  </w:style>
  <w:style w:type="paragraph" w:customStyle="1" w:styleId="Caption-IntenseCzechRadio">
    <w:name w:val="Caption - Intense (Czech Radio)"/>
    <w:basedOn w:val="Titulek"/>
    <w:next w:val="Normln"/>
    <w:uiPriority w:val="31"/>
    <w:rsid w:val="00596D0B"/>
    <w:rPr>
      <w:b/>
      <w:color w:val="519FD7"/>
    </w:rPr>
  </w:style>
  <w:style w:type="paragraph" w:customStyle="1" w:styleId="Caption-Intense-NumberCzechRadio">
    <w:name w:val="Caption - Intense - Number (Czech Radio)"/>
    <w:basedOn w:val="Caption-NumberCzechRadio"/>
    <w:next w:val="Normln"/>
    <w:uiPriority w:val="32"/>
    <w:rsid w:val="00596D0B"/>
    <w:pPr>
      <w:numPr>
        <w:numId w:val="8"/>
      </w:numPr>
    </w:pPr>
    <w:rPr>
      <w:b/>
      <w:color w:val="519FD7"/>
    </w:rPr>
  </w:style>
  <w:style w:type="numbering" w:customStyle="1" w:styleId="Captions-Intense-Numbering">
    <w:name w:val="Captions - Intense - Numbering"/>
    <w:uiPriority w:val="99"/>
    <w:rsid w:val="00596D0B"/>
    <w:pPr>
      <w:numPr>
        <w:numId w:val="8"/>
      </w:numPr>
    </w:pPr>
  </w:style>
  <w:style w:type="paragraph" w:customStyle="1" w:styleId="Scheme-BulletCzechRadio">
    <w:name w:val="Scheme - Bullet (Czech Radio)"/>
    <w:basedOn w:val="Textbubliny"/>
    <w:uiPriority w:val="28"/>
    <w:rsid w:val="00596D0B"/>
    <w:pPr>
      <w:numPr>
        <w:numId w:val="9"/>
      </w:numPr>
    </w:pPr>
  </w:style>
  <w:style w:type="paragraph" w:customStyle="1" w:styleId="Scheme-NumberCzechRadio">
    <w:name w:val="Scheme - Number (Czech Radio)"/>
    <w:basedOn w:val="Textbubliny"/>
    <w:uiPriority w:val="28"/>
    <w:rsid w:val="00596D0B"/>
    <w:pPr>
      <w:numPr>
        <w:numId w:val="10"/>
      </w:numPr>
    </w:pPr>
  </w:style>
  <w:style w:type="paragraph" w:customStyle="1" w:styleId="Scheme-LetterCzechRadio">
    <w:name w:val="Scheme - Letter (Czech Radio)"/>
    <w:basedOn w:val="Textbubliny"/>
    <w:uiPriority w:val="28"/>
    <w:rsid w:val="00596D0B"/>
    <w:pPr>
      <w:numPr>
        <w:numId w:val="11"/>
      </w:numPr>
    </w:pPr>
  </w:style>
  <w:style w:type="numbering" w:customStyle="1" w:styleId="Scheme-Bullets">
    <w:name w:val="Scheme - Bullets"/>
    <w:uiPriority w:val="99"/>
    <w:rsid w:val="00596D0B"/>
    <w:pPr>
      <w:numPr>
        <w:numId w:val="9"/>
      </w:numPr>
    </w:pPr>
  </w:style>
  <w:style w:type="numbering" w:customStyle="1" w:styleId="Scheme-Numbering">
    <w:name w:val="Scheme - Numbering"/>
    <w:uiPriority w:val="99"/>
    <w:rsid w:val="00596D0B"/>
    <w:pPr>
      <w:numPr>
        <w:numId w:val="10"/>
      </w:numPr>
    </w:pPr>
  </w:style>
  <w:style w:type="numbering" w:customStyle="1" w:styleId="Scheme-Letter">
    <w:name w:val="Scheme - Letter"/>
    <w:uiPriority w:val="99"/>
    <w:rsid w:val="00596D0B"/>
    <w:pPr>
      <w:numPr>
        <w:numId w:val="11"/>
      </w:numPr>
    </w:pPr>
  </w:style>
  <w:style w:type="paragraph" w:customStyle="1" w:styleId="TableHeaderCzechRadio">
    <w:name w:val="Table Header (Czech Radio)"/>
    <w:basedOn w:val="Textbubliny"/>
    <w:uiPriority w:val="25"/>
    <w:rsid w:val="00596D0B"/>
    <w:pPr>
      <w:spacing w:before="1" w:after="1" w:line="180" w:lineRule="exact"/>
    </w:pPr>
    <w:rPr>
      <w:caps/>
      <w:sz w:val="14"/>
    </w:rPr>
  </w:style>
  <w:style w:type="paragraph" w:customStyle="1" w:styleId="TableHeader-IntenseCzechRadio">
    <w:name w:val="Table Header - Intense (Czech Radio)"/>
    <w:basedOn w:val="TableHeaderCzechRadio"/>
    <w:uiPriority w:val="26"/>
    <w:rsid w:val="00596D0B"/>
    <w:rPr>
      <w:b/>
    </w:rPr>
  </w:style>
  <w:style w:type="paragraph" w:customStyle="1" w:styleId="SectionCzechRadio">
    <w:name w:val="Section (Czech Radio)"/>
    <w:basedOn w:val="Normln"/>
    <w:next w:val="Normln"/>
    <w:link w:val="SectionCzechRadioChar"/>
    <w:uiPriority w:val="25"/>
    <w:semiHidden/>
    <w:qFormat/>
    <w:rsid w:val="00596D0B"/>
    <w:pPr>
      <w:pBdr>
        <w:top w:val="single" w:sz="2" w:space="3" w:color="auto"/>
      </w:pBdr>
      <w:spacing w:before="280" w:after="20" w:line="230" w:lineRule="exact"/>
    </w:pPr>
    <w:rPr>
      <w:b/>
      <w:caps/>
      <w:sz w:val="17"/>
      <w:szCs w:val="20"/>
    </w:rPr>
  </w:style>
  <w:style w:type="character" w:customStyle="1" w:styleId="SectionCzechRadioChar">
    <w:name w:val="Section (Czech Radio) Char"/>
    <w:link w:val="SectionCzechRadio"/>
    <w:uiPriority w:val="25"/>
    <w:semiHidden/>
    <w:rsid w:val="00596D0B"/>
    <w:rPr>
      <w:rFonts w:ascii="Arial" w:eastAsia="Calibri" w:hAnsi="Arial" w:cs="Times New Roman"/>
      <w:b/>
      <w:caps/>
      <w:sz w:val="17"/>
      <w:szCs w:val="20"/>
    </w:rPr>
  </w:style>
  <w:style w:type="paragraph" w:customStyle="1" w:styleId="DocumentSubtitleCzechRadio">
    <w:name w:val="Document Subtitle (Czech Radio)"/>
    <w:basedOn w:val="Normln"/>
    <w:uiPriority w:val="3"/>
    <w:rsid w:val="00596D0B"/>
    <w:pPr>
      <w:spacing w:line="192" w:lineRule="exact"/>
      <w:jc w:val="right"/>
    </w:pPr>
    <w:rPr>
      <w:sz w:val="16"/>
    </w:rPr>
  </w:style>
  <w:style w:type="paragraph" w:customStyle="1" w:styleId="DocumentTitleCzechRadio">
    <w:name w:val="Document Title (Czech Radio)"/>
    <w:basedOn w:val="Normln"/>
    <w:uiPriority w:val="2"/>
    <w:rsid w:val="00596D0B"/>
    <w:pPr>
      <w:spacing w:line="336" w:lineRule="exact"/>
      <w:jc w:val="right"/>
    </w:pPr>
    <w:rPr>
      <w:b/>
      <w:color w:val="919191"/>
      <w:sz w:val="28"/>
    </w:rPr>
  </w:style>
  <w:style w:type="table" w:styleId="Mkatabulky">
    <w:name w:val="Table Grid"/>
    <w:basedOn w:val="Normlntabulka"/>
    <w:uiPriority w:val="39"/>
    <w:rsid w:val="00596D0B"/>
    <w:pPr>
      <w:spacing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596D0B"/>
    <w:pPr>
      <w:spacing w:line="240" w:lineRule="auto"/>
      <w:jc w:val="right"/>
    </w:pPr>
    <w:rPr>
      <w:rFonts w:ascii="Arial" w:eastAsia="Calibri" w:hAnsi="Arial" w:cs="Times New Roman"/>
      <w:sz w:val="17"/>
      <w:szCs w:val="20"/>
      <w:lang w:eastAsia="cs-CZ"/>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596D0B"/>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596D0B"/>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596D0B"/>
    <w:rPr>
      <w:b/>
    </w:rPr>
  </w:style>
  <w:style w:type="paragraph" w:customStyle="1" w:styleId="Section-NoLineCzechRadio">
    <w:name w:val="Section - No Line (Czech Radio)"/>
    <w:basedOn w:val="SectionCzechRadio"/>
    <w:next w:val="Normln"/>
    <w:uiPriority w:val="10"/>
    <w:semiHidden/>
    <w:rsid w:val="00596D0B"/>
    <w:pPr>
      <w:pBdr>
        <w:top w:val="none" w:sz="0" w:space="0" w:color="auto"/>
      </w:pBdr>
      <w:spacing w:before="0"/>
    </w:pPr>
  </w:style>
  <w:style w:type="paragraph" w:customStyle="1" w:styleId="Title-Addition-ContractCzechRadio">
    <w:name w:val="Title-Addition - Contract (Czech Radio)"/>
    <w:basedOn w:val="Normln"/>
    <w:uiPriority w:val="8"/>
    <w:rsid w:val="00596D0B"/>
    <w:pPr>
      <w:spacing w:after="250"/>
      <w:jc w:val="center"/>
    </w:pPr>
  </w:style>
  <w:style w:type="paragraph" w:customStyle="1" w:styleId="Heading-ContractCzechRadio">
    <w:name w:val="Heading - Contract (Czech Radio)"/>
    <w:basedOn w:val="Heading2-NumberCzechRadio"/>
    <w:next w:val="Normln"/>
    <w:uiPriority w:val="11"/>
    <w:qFormat/>
    <w:rsid w:val="00596D0B"/>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596D0B"/>
    <w:pPr>
      <w:numPr>
        <w:numId w:val="17"/>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596D0B"/>
    <w:pPr>
      <w:numPr>
        <w:ilvl w:val="1"/>
      </w:numPr>
    </w:pPr>
    <w:rPr>
      <w:b w:val="0"/>
    </w:rPr>
  </w:style>
  <w:style w:type="paragraph" w:customStyle="1" w:styleId="ListNumber-ContractCzechRadio">
    <w:name w:val="List Number - Contract (Czech Radio)"/>
    <w:basedOn w:val="Normln"/>
    <w:uiPriority w:val="13"/>
    <w:qFormat/>
    <w:rsid w:val="00596D0B"/>
    <w:pPr>
      <w:numPr>
        <w:ilvl w:val="1"/>
        <w:numId w:val="16"/>
      </w:numPr>
      <w:spacing w:after="250"/>
      <w:jc w:val="both"/>
    </w:pPr>
  </w:style>
  <w:style w:type="paragraph" w:customStyle="1" w:styleId="ListLetter-ContractCzechRadio">
    <w:name w:val="List Letter - Contract (Czech Radio)"/>
    <w:basedOn w:val="Normln"/>
    <w:uiPriority w:val="15"/>
    <w:qFormat/>
    <w:rsid w:val="00596D0B"/>
    <w:pPr>
      <w:numPr>
        <w:ilvl w:val="2"/>
        <w:numId w:val="16"/>
      </w:numPr>
      <w:spacing w:after="250"/>
      <w:jc w:val="both"/>
    </w:pPr>
  </w:style>
  <w:style w:type="paragraph" w:customStyle="1" w:styleId="SubjectSpecification-ContractCzechRadio">
    <w:name w:val="Subject Specification - Contract (Czech Radio)"/>
    <w:basedOn w:val="Normln"/>
    <w:uiPriority w:val="9"/>
    <w:rsid w:val="00596D0B"/>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596D0B"/>
    <w:rPr>
      <w:b/>
    </w:rPr>
  </w:style>
  <w:style w:type="paragraph" w:customStyle="1" w:styleId="Heading-Number-ContractCzechRadio">
    <w:name w:val="Heading-Number - Contract (Czech Radio)"/>
    <w:basedOn w:val="Heading-ContractCzechRadio"/>
    <w:next w:val="ListNumber-ContractCzechRadio"/>
    <w:uiPriority w:val="11"/>
    <w:qFormat/>
    <w:rsid w:val="00596D0B"/>
    <w:pPr>
      <w:numPr>
        <w:numId w:val="16"/>
      </w:numPr>
    </w:pPr>
  </w:style>
  <w:style w:type="numbering" w:customStyle="1" w:styleId="Section-Contract">
    <w:name w:val="Section - Contract"/>
    <w:uiPriority w:val="99"/>
    <w:rsid w:val="00596D0B"/>
    <w:pPr>
      <w:numPr>
        <w:numId w:val="13"/>
      </w:numPr>
    </w:pPr>
  </w:style>
  <w:style w:type="numbering" w:customStyle="1" w:styleId="List-Contract">
    <w:name w:val="List - Contract"/>
    <w:uiPriority w:val="99"/>
    <w:rsid w:val="00596D0B"/>
    <w:pPr>
      <w:numPr>
        <w:numId w:val="14"/>
      </w:numPr>
    </w:pPr>
  </w:style>
  <w:style w:type="paragraph" w:customStyle="1" w:styleId="IndexofAttachment-ContractCzechRadio">
    <w:name w:val="Index of Attachment - Contract (Czech Radio)"/>
    <w:basedOn w:val="Normln"/>
    <w:uiPriority w:val="25"/>
    <w:rsid w:val="00596D0B"/>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596D0B"/>
    <w:rPr>
      <w:caps w:val="0"/>
    </w:rPr>
  </w:style>
  <w:style w:type="paragraph" w:customStyle="1" w:styleId="Odstavec">
    <w:name w:val="Odstavec"/>
    <w:basedOn w:val="Zkladntext"/>
    <w:uiPriority w:val="99"/>
    <w:rsid w:val="00596D0B"/>
    <w:pPr>
      <w:widowControl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spacing w:line="240" w:lineRule="auto"/>
      <w:ind w:firstLine="539"/>
      <w:jc w:val="both"/>
    </w:pPr>
    <w:rPr>
      <w:rFonts w:ascii="Times New Roman" w:eastAsia="Times New Roman" w:hAnsi="Times New Roman"/>
      <w:color w:val="000000"/>
      <w:sz w:val="24"/>
      <w:lang w:eastAsia="ar-SA"/>
    </w:rPr>
  </w:style>
  <w:style w:type="paragraph" w:customStyle="1" w:styleId="slolnku">
    <w:name w:val="slolnku"/>
    <w:basedOn w:val="Normln"/>
    <w:uiPriority w:val="99"/>
    <w:rsid w:val="00596D0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80" w:after="280" w:line="240" w:lineRule="auto"/>
    </w:pPr>
    <w:rPr>
      <w:rFonts w:ascii="Times New Roman" w:hAnsi="Times New Roman"/>
      <w:sz w:val="24"/>
      <w:szCs w:val="24"/>
      <w:lang w:eastAsia="ar-SA"/>
    </w:rPr>
  </w:style>
  <w:style w:type="paragraph" w:styleId="Rozloendokumentu">
    <w:name w:val="Document Map"/>
    <w:basedOn w:val="Normln"/>
    <w:link w:val="RozloendokumentuChar"/>
    <w:uiPriority w:val="99"/>
    <w:semiHidden/>
    <w:unhideWhenUsed/>
    <w:rsid w:val="00596D0B"/>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96D0B"/>
    <w:rPr>
      <w:rFonts w:ascii="Tahoma" w:eastAsia="Calibri" w:hAnsi="Tahoma" w:cs="Tahoma"/>
      <w:sz w:val="16"/>
      <w:szCs w:val="16"/>
    </w:rPr>
  </w:style>
  <w:style w:type="paragraph" w:styleId="Citt">
    <w:name w:val="Quote"/>
    <w:basedOn w:val="Normln"/>
    <w:next w:val="Normln"/>
    <w:link w:val="CittChar"/>
    <w:uiPriority w:val="29"/>
    <w:qFormat/>
    <w:rsid w:val="00596D0B"/>
    <w:rPr>
      <w:i/>
      <w:iCs/>
      <w:color w:val="000000" w:themeColor="text1"/>
    </w:rPr>
  </w:style>
  <w:style w:type="character" w:customStyle="1" w:styleId="CittChar">
    <w:name w:val="Citát Char"/>
    <w:basedOn w:val="Standardnpsmoodstavce"/>
    <w:link w:val="Citt"/>
    <w:uiPriority w:val="29"/>
    <w:rsid w:val="00596D0B"/>
    <w:rPr>
      <w:rFonts w:ascii="Arial" w:eastAsia="Calibri" w:hAnsi="Arial" w:cs="Times New Roman"/>
      <w:i/>
      <w:iCs/>
      <w:color w:val="000000" w:themeColor="text1"/>
      <w:sz w:val="20"/>
    </w:rPr>
  </w:style>
  <w:style w:type="paragraph" w:styleId="Vrazncitt">
    <w:name w:val="Intense Quote"/>
    <w:basedOn w:val="Normln"/>
    <w:next w:val="Normln"/>
    <w:link w:val="VrazncittChar1"/>
    <w:uiPriority w:val="24"/>
    <w:qFormat/>
    <w:rsid w:val="00596D0B"/>
    <w:pPr>
      <w:pBdr>
        <w:bottom w:val="single" w:sz="4" w:space="4" w:color="4F81BD" w:themeColor="accent1"/>
      </w:pBdr>
      <w:spacing w:before="200" w:after="280"/>
      <w:ind w:left="936" w:right="936"/>
    </w:pPr>
    <w:rPr>
      <w:rFonts w:eastAsiaTheme="minorHAnsi" w:cstheme="minorBidi"/>
      <w:b/>
      <w:color w:val="519FD7"/>
    </w:rPr>
  </w:style>
  <w:style w:type="character" w:customStyle="1" w:styleId="VrazncittChar">
    <w:name w:val="Výrazný citát Char"/>
    <w:basedOn w:val="Standardnpsmoodstavce"/>
    <w:uiPriority w:val="30"/>
    <w:rsid w:val="00596D0B"/>
    <w:rPr>
      <w:rFonts w:ascii="Arial" w:eastAsia="Calibri" w:hAnsi="Arial" w:cs="Times New Roman"/>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4541">
      <w:bodyDiv w:val="1"/>
      <w:marLeft w:val="0"/>
      <w:marRight w:val="0"/>
      <w:marTop w:val="0"/>
      <w:marBottom w:val="0"/>
      <w:divBdr>
        <w:top w:val="none" w:sz="0" w:space="0" w:color="auto"/>
        <w:left w:val="none" w:sz="0" w:space="0" w:color="auto"/>
        <w:bottom w:val="none" w:sz="0" w:space="0" w:color="auto"/>
        <w:right w:val="none" w:sz="0" w:space="0" w:color="auto"/>
      </w:divBdr>
    </w:div>
    <w:div w:id="9053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FCF5-8DA5-47AD-A805-3071E68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2469</Words>
  <Characters>14570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Skalle</dc:creator>
  <cp:lastModifiedBy>Šrůmová Hana</cp:lastModifiedBy>
  <cp:revision>2</cp:revision>
  <cp:lastPrinted>2021-12-09T08:49:00Z</cp:lastPrinted>
  <dcterms:created xsi:type="dcterms:W3CDTF">2021-12-09T16:27:00Z</dcterms:created>
  <dcterms:modified xsi:type="dcterms:W3CDTF">2021-12-09T16:27:00Z</dcterms:modified>
</cp:coreProperties>
</file>