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FB7F" w14:textId="77777777" w:rsidR="00F47DAF" w:rsidRDefault="00F47DAF" w:rsidP="00F47DAF">
      <w:pPr>
        <w:pStyle w:val="Nzev"/>
        <w:spacing w:after="120"/>
        <w:outlineLvl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Dodatek č. 1 </w:t>
      </w:r>
    </w:p>
    <w:p w14:paraId="3F493F5B" w14:textId="77777777" w:rsidR="00F47DAF" w:rsidRPr="006910C4" w:rsidRDefault="00F47DAF" w:rsidP="00F47DAF">
      <w:pPr>
        <w:pStyle w:val="Nzev"/>
        <w:spacing w:after="120"/>
        <w:outlineLvl w:val="0"/>
        <w:rPr>
          <w:rFonts w:ascii="Calibri" w:hAnsi="Calibri" w:cs="Calibri"/>
          <w:szCs w:val="24"/>
        </w:rPr>
      </w:pPr>
      <w:r w:rsidRPr="004D44E8">
        <w:rPr>
          <w:rFonts w:ascii="Calibri" w:hAnsi="Calibri" w:cs="Calibri"/>
          <w:color w:val="000000"/>
          <w:szCs w:val="24"/>
        </w:rPr>
        <w:t>ke smlouvě o dílo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bookmarkStart w:id="0" w:name="_Hlk89773405"/>
      <w:r w:rsidRPr="006910C4">
        <w:rPr>
          <w:rFonts w:ascii="Calibri" w:hAnsi="Calibri" w:cs="Calibri"/>
          <w:color w:val="000000"/>
          <w:szCs w:val="24"/>
        </w:rPr>
        <w:t>na „Opravu nábytku a zařízení učebny F 5“</w:t>
      </w:r>
      <w:bookmarkEnd w:id="0"/>
    </w:p>
    <w:p w14:paraId="78106896" w14:textId="77777777" w:rsidR="00F47DAF" w:rsidRPr="004D44E8" w:rsidRDefault="00F47DAF" w:rsidP="00F47DAF">
      <w:pPr>
        <w:pStyle w:val="Nzev"/>
        <w:spacing w:after="120"/>
        <w:outlineLvl w:val="0"/>
        <w:rPr>
          <w:rFonts w:ascii="Calibri" w:hAnsi="Calibri" w:cs="Calibri"/>
          <w:b w:val="0"/>
          <w:bCs/>
          <w:color w:val="000000"/>
          <w:sz w:val="16"/>
          <w:szCs w:val="16"/>
        </w:rPr>
      </w:pPr>
      <w:r w:rsidRPr="004D44E8">
        <w:rPr>
          <w:rFonts w:ascii="Calibri" w:hAnsi="Calibri" w:cs="Calibri"/>
          <w:b w:val="0"/>
          <w:bCs/>
          <w:color w:val="000000"/>
          <w:sz w:val="16"/>
          <w:szCs w:val="16"/>
        </w:rPr>
        <w:t xml:space="preserve">uzavřené ve smyslu </w:t>
      </w:r>
      <w:proofErr w:type="spellStart"/>
      <w:r w:rsidRPr="004D44E8">
        <w:rPr>
          <w:rFonts w:ascii="Calibri" w:hAnsi="Calibri" w:cs="Calibri"/>
          <w:b w:val="0"/>
          <w:bCs/>
          <w:color w:val="000000"/>
          <w:sz w:val="16"/>
          <w:szCs w:val="16"/>
        </w:rPr>
        <w:t>ust</w:t>
      </w:r>
      <w:proofErr w:type="spellEnd"/>
      <w:r w:rsidRPr="004D44E8">
        <w:rPr>
          <w:rFonts w:ascii="Calibri" w:hAnsi="Calibri" w:cs="Calibri"/>
          <w:b w:val="0"/>
          <w:bCs/>
          <w:color w:val="000000"/>
          <w:sz w:val="16"/>
          <w:szCs w:val="16"/>
        </w:rPr>
        <w:t>. § 2586 a násl. zák. č. 89/2012 Sb., občanského zákoníku</w:t>
      </w:r>
    </w:p>
    <w:p w14:paraId="28893D3A" w14:textId="77777777" w:rsidR="00F47DAF" w:rsidRPr="00BC7EBD" w:rsidRDefault="00F47DAF" w:rsidP="00F47DAF">
      <w:pPr>
        <w:pStyle w:val="Nzev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33FEA1ED" w14:textId="77777777" w:rsidR="00F47DAF" w:rsidRPr="00BC7EBD" w:rsidRDefault="00F47DAF" w:rsidP="00F47DAF">
      <w:pPr>
        <w:pStyle w:val="NormlnIMP2"/>
        <w:outlineLvl w:val="0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color w:val="000000"/>
          <w:sz w:val="20"/>
        </w:rPr>
        <w:t>Číslo smlouvy dodavatele: SMD2021042</w:t>
      </w:r>
    </w:p>
    <w:p w14:paraId="4A96E25B" w14:textId="77777777" w:rsidR="00F47DAF" w:rsidRPr="00BC7EBD" w:rsidRDefault="00F47DAF" w:rsidP="00F47DAF">
      <w:pPr>
        <w:pStyle w:val="NormlnIMP2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color w:val="000000"/>
          <w:sz w:val="20"/>
        </w:rPr>
        <w:t xml:space="preserve">Číslo smlouvy objednatele: </w:t>
      </w:r>
    </w:p>
    <w:p w14:paraId="19768E0F" w14:textId="77777777" w:rsidR="00F47DAF" w:rsidRPr="00BC7EBD" w:rsidRDefault="00F47DAF" w:rsidP="00F47DAF">
      <w:pPr>
        <w:pStyle w:val="NormlnIMP2"/>
        <w:spacing w:after="120"/>
        <w:outlineLvl w:val="0"/>
        <w:rPr>
          <w:rFonts w:ascii="Calibri" w:hAnsi="Calibri" w:cs="Calibri"/>
          <w:b/>
          <w:color w:val="000000"/>
          <w:sz w:val="20"/>
        </w:rPr>
      </w:pPr>
      <w:r w:rsidRPr="00BC7EBD">
        <w:rPr>
          <w:rFonts w:ascii="Calibri" w:hAnsi="Calibri" w:cs="Calibri"/>
          <w:b/>
          <w:color w:val="000000"/>
          <w:sz w:val="20"/>
        </w:rPr>
        <w:tab/>
      </w:r>
      <w:r w:rsidRPr="00BC7EBD">
        <w:rPr>
          <w:rFonts w:ascii="Calibri" w:hAnsi="Calibri" w:cs="Calibri"/>
          <w:b/>
          <w:color w:val="000000"/>
          <w:sz w:val="20"/>
        </w:rPr>
        <w:tab/>
      </w:r>
      <w:r w:rsidRPr="00BC7EBD">
        <w:rPr>
          <w:rFonts w:ascii="Calibri" w:hAnsi="Calibri" w:cs="Calibri"/>
          <w:b/>
          <w:color w:val="000000"/>
          <w:sz w:val="20"/>
        </w:rPr>
        <w:tab/>
      </w:r>
      <w:r w:rsidRPr="00BC7EBD">
        <w:rPr>
          <w:rFonts w:ascii="Calibri" w:hAnsi="Calibri" w:cs="Calibri"/>
          <w:b/>
          <w:color w:val="000000"/>
          <w:sz w:val="20"/>
        </w:rPr>
        <w:tab/>
      </w:r>
      <w:r w:rsidRPr="00BC7EBD">
        <w:rPr>
          <w:rFonts w:ascii="Calibri" w:hAnsi="Calibri" w:cs="Calibri"/>
          <w:b/>
          <w:color w:val="000000"/>
          <w:sz w:val="20"/>
        </w:rPr>
        <w:tab/>
      </w:r>
      <w:r w:rsidRPr="00BC7EBD">
        <w:rPr>
          <w:rFonts w:ascii="Calibri" w:hAnsi="Calibri" w:cs="Calibri"/>
          <w:b/>
          <w:color w:val="000000"/>
          <w:sz w:val="20"/>
        </w:rPr>
        <w:tab/>
        <w:t xml:space="preserve">I. </w:t>
      </w:r>
    </w:p>
    <w:p w14:paraId="7434967C" w14:textId="77777777" w:rsidR="00F47DAF" w:rsidRPr="00BC7EBD" w:rsidRDefault="00F47DAF" w:rsidP="00F47DAF">
      <w:pPr>
        <w:pStyle w:val="Nadpis3IMP"/>
        <w:spacing w:after="120"/>
        <w:outlineLvl w:val="0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color w:val="000000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ab/>
        <w:t xml:space="preserve">Smluvní strany </w:t>
      </w:r>
    </w:p>
    <w:p w14:paraId="207E065D" w14:textId="77777777" w:rsidR="00F47DAF" w:rsidRPr="00BC7EBD" w:rsidRDefault="00F47DAF" w:rsidP="00F47DAF">
      <w:pPr>
        <w:pStyle w:val="NormlnIMP2"/>
        <w:numPr>
          <w:ilvl w:val="0"/>
          <w:numId w:val="7"/>
        </w:numPr>
        <w:ind w:left="284" w:hanging="284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Objednatel:</w:t>
      </w:r>
      <w:r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>Střední odborné učiliště gastronomie</w:t>
      </w:r>
    </w:p>
    <w:p w14:paraId="1DC6E63E" w14:textId="77777777" w:rsidR="00F47DAF" w:rsidRPr="00BC7EBD" w:rsidRDefault="00F47DAF" w:rsidP="00F47DAF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>se sídlem</w:t>
      </w:r>
      <w:r w:rsidRPr="00BC7EBD">
        <w:rPr>
          <w:rFonts w:ascii="Calibri" w:hAnsi="Calibri" w:cs="Calibri"/>
          <w:sz w:val="20"/>
        </w:rPr>
        <w:tab/>
        <w:t>U Krbu 45/521, 108 00 Praha 10 - Malešice</w:t>
      </w:r>
    </w:p>
    <w:p w14:paraId="727BA4CC" w14:textId="77777777" w:rsidR="00F47DAF" w:rsidRPr="00BC7EBD" w:rsidRDefault="00F47DAF" w:rsidP="00F47DAF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>zastoupený: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  <w:shd w:val="clear" w:color="auto" w:fill="FFFFFF"/>
        </w:rPr>
        <w:t>Mgr. Kateřinou Mrvovou</w:t>
      </w:r>
      <w:r w:rsidRPr="00BC7EBD">
        <w:rPr>
          <w:rFonts w:ascii="Calibri" w:hAnsi="Calibri" w:cs="Calibri"/>
          <w:sz w:val="20"/>
        </w:rPr>
        <w:t>, ředitelkou</w:t>
      </w:r>
    </w:p>
    <w:p w14:paraId="0C6E22DE" w14:textId="77777777" w:rsidR="00F47DAF" w:rsidRPr="00BC7EBD" w:rsidRDefault="00F47DAF" w:rsidP="00F47DAF">
      <w:pPr>
        <w:pStyle w:val="NormlnIMP2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sz w:val="20"/>
        </w:rPr>
        <w:t>IČ: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>41190276</w:t>
      </w:r>
    </w:p>
    <w:p w14:paraId="783C62C1" w14:textId="1BE9658B" w:rsidR="00F47DAF" w:rsidRPr="00BC7EBD" w:rsidRDefault="00F47DAF" w:rsidP="00F47DAF">
      <w:pPr>
        <w:pStyle w:val="NormlnIMP2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sz w:val="20"/>
        </w:rPr>
        <w:t>Bankovní spojení:</w:t>
      </w:r>
      <w:r w:rsidRPr="00BC7EBD">
        <w:rPr>
          <w:rFonts w:ascii="Calibri" w:hAnsi="Calibri" w:cs="Calibri"/>
          <w:sz w:val="20"/>
        </w:rPr>
        <w:tab/>
      </w:r>
      <w:r w:rsidR="00765B59">
        <w:rPr>
          <w:rFonts w:ascii="Calibri" w:hAnsi="Calibri" w:cs="Calibri"/>
          <w:sz w:val="20"/>
        </w:rPr>
        <w:tab/>
        <w:t>Komerční banka</w:t>
      </w:r>
    </w:p>
    <w:p w14:paraId="3FA58A96" w14:textId="77777777" w:rsidR="00F47DAF" w:rsidRPr="004D44E8" w:rsidRDefault="00F47DAF" w:rsidP="00F47DAF">
      <w:pPr>
        <w:pStyle w:val="NormlnIMP2"/>
        <w:rPr>
          <w:rFonts w:ascii="Calibri" w:hAnsi="Calibri" w:cs="Calibri"/>
          <w:color w:val="000000"/>
          <w:sz w:val="20"/>
        </w:rPr>
      </w:pPr>
      <w:r w:rsidRPr="00BC7EBD">
        <w:rPr>
          <w:rFonts w:ascii="Calibri" w:hAnsi="Calibri" w:cs="Calibri"/>
          <w:color w:val="000000"/>
          <w:sz w:val="20"/>
        </w:rPr>
        <w:t xml:space="preserve">číslo </w:t>
      </w:r>
      <w:proofErr w:type="gramStart"/>
      <w:r w:rsidRPr="00BC7EBD">
        <w:rPr>
          <w:rFonts w:ascii="Calibri" w:hAnsi="Calibri" w:cs="Calibri"/>
          <w:color w:val="000000"/>
          <w:sz w:val="20"/>
        </w:rPr>
        <w:t xml:space="preserve">účtu:   </w:t>
      </w:r>
      <w:proofErr w:type="gramEnd"/>
      <w:r w:rsidRPr="00BC7EBD">
        <w:rPr>
          <w:rFonts w:ascii="Calibri" w:hAnsi="Calibri" w:cs="Calibri"/>
          <w:color w:val="000000"/>
          <w:sz w:val="20"/>
        </w:rPr>
        <w:tab/>
      </w:r>
      <w:r w:rsidRPr="00BC7EBD">
        <w:rPr>
          <w:rFonts w:ascii="Calibri" w:hAnsi="Calibri" w:cs="Calibri"/>
          <w:color w:val="000000"/>
          <w:sz w:val="20"/>
        </w:rPr>
        <w:tab/>
        <w:t>3683810267/0100</w:t>
      </w:r>
    </w:p>
    <w:p w14:paraId="4CC27BBA" w14:textId="77777777" w:rsidR="00F47DAF" w:rsidRPr="00BC7EBD" w:rsidRDefault="00F47DAF" w:rsidP="00F47DAF">
      <w:pPr>
        <w:pStyle w:val="NormlnIMP2"/>
        <w:rPr>
          <w:rFonts w:ascii="Calibri" w:hAnsi="Calibri" w:cs="Calibri"/>
          <w:sz w:val="20"/>
        </w:rPr>
      </w:pPr>
    </w:p>
    <w:p w14:paraId="5C11633D" w14:textId="77777777" w:rsidR="00F47DAF" w:rsidRPr="00BC7EBD" w:rsidRDefault="00F47DAF" w:rsidP="00F47DAF">
      <w:pPr>
        <w:pStyle w:val="NormlnIMP2"/>
        <w:spacing w:after="120"/>
        <w:rPr>
          <w:rFonts w:ascii="Calibri" w:hAnsi="Calibri" w:cs="Calibri"/>
          <w:b/>
          <w:sz w:val="20"/>
        </w:rPr>
      </w:pPr>
      <w:r w:rsidRPr="00BC7EBD">
        <w:rPr>
          <w:rFonts w:ascii="Calibri" w:hAnsi="Calibri" w:cs="Calibri"/>
          <w:b/>
          <w:sz w:val="20"/>
        </w:rPr>
        <w:t>2.</w:t>
      </w:r>
      <w:r w:rsidRPr="00BC7EBD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</w:t>
      </w:r>
      <w:r w:rsidRPr="00BC7EBD">
        <w:rPr>
          <w:rFonts w:ascii="Calibri" w:hAnsi="Calibri" w:cs="Calibri"/>
          <w:b/>
          <w:sz w:val="20"/>
        </w:rPr>
        <w:t>Dodavatel:</w:t>
      </w:r>
      <w:r w:rsidRPr="00BC7EBD">
        <w:rPr>
          <w:rFonts w:ascii="Calibri" w:hAnsi="Calibri" w:cs="Calibri"/>
          <w:b/>
          <w:sz w:val="20"/>
        </w:rPr>
        <w:tab/>
        <w:t xml:space="preserve"> MERICK s.r.o.</w:t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  <w:r w:rsidRPr="00BC7EBD">
        <w:rPr>
          <w:rFonts w:ascii="Calibri" w:hAnsi="Calibri" w:cs="Calibri"/>
          <w:b/>
          <w:sz w:val="20"/>
        </w:rPr>
        <w:tab/>
      </w:r>
    </w:p>
    <w:p w14:paraId="039AE19C" w14:textId="56264D93" w:rsidR="00C679E5" w:rsidRDefault="00F47DAF" w:rsidP="00F47DAF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 xml:space="preserve">se sídlem: </w:t>
      </w:r>
      <w:r w:rsidRPr="00BC7EBD">
        <w:rPr>
          <w:rFonts w:ascii="Calibri" w:hAnsi="Calibri" w:cs="Calibri"/>
          <w:sz w:val="20"/>
        </w:rPr>
        <w:tab/>
        <w:t>Na výsluní 201/13, 100 00 Praha 10</w:t>
      </w:r>
      <w:r w:rsidRPr="00BC7EBD">
        <w:rPr>
          <w:rFonts w:ascii="Calibri" w:hAnsi="Calibri" w:cs="Calibri"/>
          <w:sz w:val="20"/>
        </w:rPr>
        <w:tab/>
      </w:r>
    </w:p>
    <w:p w14:paraId="167AE3E9" w14:textId="4B270973" w:rsidR="00C679E5" w:rsidRDefault="00C679E5" w:rsidP="00F47DAF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>zastoupený:</w:t>
      </w:r>
      <w:r>
        <w:rPr>
          <w:rFonts w:ascii="Calibri" w:hAnsi="Calibri" w:cs="Calibri"/>
          <w:sz w:val="20"/>
        </w:rPr>
        <w:t xml:space="preserve"> Miroslavem Hrabovským, jednatelem</w:t>
      </w:r>
    </w:p>
    <w:p w14:paraId="67CDD438" w14:textId="09D44200" w:rsidR="00C679E5" w:rsidRPr="00BC7EBD" w:rsidRDefault="00C679E5" w:rsidP="00C679E5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z w:val="20"/>
        </w:rPr>
        <w:t>Č</w:t>
      </w:r>
      <w:r w:rsidRPr="00BC7EBD">
        <w:rPr>
          <w:rFonts w:ascii="Calibri" w:hAnsi="Calibri" w:cs="Calibri"/>
          <w:sz w:val="20"/>
        </w:rPr>
        <w:t xml:space="preserve">: 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  <w:t>288 92 437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  <w:t xml:space="preserve"> </w:t>
      </w:r>
    </w:p>
    <w:p w14:paraId="2218FEBE" w14:textId="17F8E768" w:rsidR="00F47DAF" w:rsidRPr="00BC7EBD" w:rsidRDefault="00C679E5" w:rsidP="00F47DAF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 xml:space="preserve">DIČ: </w:t>
      </w:r>
      <w:r w:rsidRPr="00BC7EBD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</w:t>
      </w:r>
      <w:r w:rsidRPr="00BC7EBD">
        <w:rPr>
          <w:rFonts w:ascii="Calibri" w:hAnsi="Calibri" w:cs="Calibri"/>
          <w:sz w:val="20"/>
        </w:rPr>
        <w:t xml:space="preserve">          CZ 288 92</w:t>
      </w:r>
      <w:r>
        <w:rPr>
          <w:rFonts w:ascii="Calibri" w:hAnsi="Calibri" w:cs="Calibri"/>
          <w:sz w:val="20"/>
        </w:rPr>
        <w:t> </w:t>
      </w:r>
      <w:r w:rsidRPr="00BC7EBD">
        <w:rPr>
          <w:rFonts w:ascii="Calibri" w:hAnsi="Calibri" w:cs="Calibri"/>
          <w:sz w:val="20"/>
        </w:rPr>
        <w:t>347</w:t>
      </w:r>
      <w:r w:rsidR="00F47DAF" w:rsidRPr="00BC7EBD">
        <w:rPr>
          <w:rFonts w:ascii="Calibri" w:hAnsi="Calibri" w:cs="Calibri"/>
          <w:sz w:val="20"/>
        </w:rPr>
        <w:tab/>
      </w:r>
    </w:p>
    <w:p w14:paraId="33F181DC" w14:textId="71FAD0FC" w:rsidR="00F47DAF" w:rsidRDefault="00F47DAF" w:rsidP="00F47DAF">
      <w:pPr>
        <w:pStyle w:val="NormlnIMP2"/>
        <w:spacing w:after="120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 xml:space="preserve">zapsán v obchodním rejstříku vedeného u Městského soudu v Praze oddíl C, vložka 51463 </w:t>
      </w:r>
    </w:p>
    <w:p w14:paraId="2BCF631C" w14:textId="63E94303" w:rsidR="00C679E5" w:rsidRPr="00BC7EBD" w:rsidRDefault="00C679E5" w:rsidP="00C679E5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 xml:space="preserve">Bankovní spojení: </w:t>
      </w:r>
      <w:r w:rsidRPr="00BC7EBD">
        <w:rPr>
          <w:rFonts w:ascii="Calibri" w:hAnsi="Calibri" w:cs="Calibri"/>
          <w:sz w:val="20"/>
        </w:rPr>
        <w:tab/>
        <w:t>Komerční banka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  <w:t xml:space="preserve"> </w:t>
      </w:r>
    </w:p>
    <w:p w14:paraId="4E19F41A" w14:textId="42996FDB" w:rsidR="00C679E5" w:rsidRPr="00BC7EBD" w:rsidRDefault="00C679E5" w:rsidP="00C679E5">
      <w:pPr>
        <w:pStyle w:val="NormlnIMP2"/>
        <w:rPr>
          <w:rFonts w:ascii="Calibri" w:hAnsi="Calibri" w:cs="Calibri"/>
          <w:sz w:val="20"/>
        </w:rPr>
      </w:pPr>
      <w:r w:rsidRPr="00BC7EBD">
        <w:rPr>
          <w:rFonts w:ascii="Calibri" w:hAnsi="Calibri" w:cs="Calibri"/>
          <w:sz w:val="20"/>
        </w:rPr>
        <w:t xml:space="preserve"> Číslo účtu: 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="00765B59">
        <w:rPr>
          <w:rFonts w:ascii="Calibri" w:hAnsi="Calibri" w:cs="Calibri"/>
          <w:sz w:val="20"/>
        </w:rPr>
        <w:t>1</w:t>
      </w:r>
      <w:r w:rsidRPr="00BC7EBD">
        <w:rPr>
          <w:rFonts w:ascii="Calibri" w:hAnsi="Calibri" w:cs="Calibri"/>
          <w:sz w:val="20"/>
        </w:rPr>
        <w:t>07-2616130267</w:t>
      </w:r>
      <w:r w:rsidR="00765B59">
        <w:rPr>
          <w:rFonts w:ascii="Calibri" w:hAnsi="Calibri" w:cs="Calibri"/>
          <w:sz w:val="20"/>
        </w:rPr>
        <w:t>/0100</w:t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  <w:r w:rsidRPr="00BC7EBD">
        <w:rPr>
          <w:rFonts w:ascii="Calibri" w:hAnsi="Calibri" w:cs="Calibri"/>
          <w:sz w:val="20"/>
        </w:rPr>
        <w:tab/>
      </w:r>
    </w:p>
    <w:p w14:paraId="2ACF1D8D" w14:textId="77777777" w:rsidR="000859E7" w:rsidRDefault="000859E7">
      <w:pPr>
        <w:pStyle w:val="Zkladntext"/>
        <w:spacing w:before="7"/>
        <w:rPr>
          <w:i/>
          <w:sz w:val="28"/>
        </w:rPr>
      </w:pPr>
    </w:p>
    <w:p w14:paraId="66AD8542" w14:textId="77777777" w:rsidR="000859E7" w:rsidRDefault="00E16AF3">
      <w:pPr>
        <w:pStyle w:val="Nadpis1"/>
        <w:numPr>
          <w:ilvl w:val="0"/>
          <w:numId w:val="6"/>
        </w:numPr>
        <w:tabs>
          <w:tab w:val="left" w:pos="3869"/>
        </w:tabs>
        <w:jc w:val="left"/>
      </w:pPr>
      <w:r>
        <w:t>PŘEDMĚT</w:t>
      </w:r>
      <w:r>
        <w:rPr>
          <w:spacing w:val="-1"/>
        </w:rPr>
        <w:t xml:space="preserve"> </w:t>
      </w:r>
      <w:r>
        <w:t>DODATKU</w:t>
      </w:r>
    </w:p>
    <w:p w14:paraId="29DE296B" w14:textId="77777777" w:rsidR="000859E7" w:rsidRDefault="000859E7">
      <w:pPr>
        <w:pStyle w:val="Zkladntext"/>
        <w:spacing w:before="9"/>
        <w:rPr>
          <w:b/>
          <w:sz w:val="28"/>
        </w:rPr>
      </w:pPr>
    </w:p>
    <w:p w14:paraId="4AE7ABB0" w14:textId="437C97DB" w:rsidR="000859E7" w:rsidRDefault="00E16AF3">
      <w:pPr>
        <w:pStyle w:val="Odstavecseseznamem"/>
        <w:numPr>
          <w:ilvl w:val="1"/>
          <w:numId w:val="5"/>
        </w:numPr>
        <w:tabs>
          <w:tab w:val="left" w:pos="838"/>
        </w:tabs>
        <w:spacing w:line="273" w:lineRule="auto"/>
        <w:ind w:right="110"/>
        <w:jc w:val="both"/>
      </w:pPr>
      <w:r>
        <w:t xml:space="preserve">Předmětem tohoto dodatku je změna smlouvy o dílo ze dne </w:t>
      </w:r>
      <w:r w:rsidR="004B24D5">
        <w:t>16.08.2021</w:t>
      </w:r>
      <w:r>
        <w:t>, a to úprava předmětu smlouvy o vícepráce a s tím související změna ceny díla a některé související</w:t>
      </w:r>
      <w:r>
        <w:rPr>
          <w:spacing w:val="-21"/>
        </w:rPr>
        <w:t xml:space="preserve"> </w:t>
      </w:r>
      <w:r>
        <w:t>otázky.</w:t>
      </w:r>
    </w:p>
    <w:p w14:paraId="37BEFA66" w14:textId="4C7A5DEC" w:rsidR="00F47DAF" w:rsidRPr="00F47DAF" w:rsidRDefault="00E16AF3" w:rsidP="00F47DAF">
      <w:pPr>
        <w:pStyle w:val="Odstavecseseznamem"/>
        <w:numPr>
          <w:ilvl w:val="1"/>
          <w:numId w:val="5"/>
        </w:numPr>
        <w:tabs>
          <w:tab w:val="left" w:pos="826"/>
        </w:tabs>
        <w:spacing w:before="37" w:line="276" w:lineRule="auto"/>
        <w:ind w:left="825" w:right="110" w:hanging="708"/>
        <w:jc w:val="both"/>
      </w:pPr>
      <w:r>
        <w:t>Předmětem tohoto dodatku</w:t>
      </w:r>
      <w:r w:rsidR="00457647">
        <w:t xml:space="preserve"> </w:t>
      </w:r>
      <w:r>
        <w:t xml:space="preserve">je provedení dodatečných </w:t>
      </w:r>
      <w:r w:rsidR="004B24D5">
        <w:t xml:space="preserve">úprav nábytku a </w:t>
      </w:r>
      <w:r>
        <w:t>doplňků nad rozsah stanovený smlouvou o dílo a prací, které nebyly obsaženy v původních zadávacích podmínkách (dále jen „vícepráce“</w:t>
      </w:r>
      <w:r w:rsidR="00457647">
        <w:t xml:space="preserve"> a „méněpráce“</w:t>
      </w:r>
      <w:r>
        <w:t>) v rámci plnění veřejné zakázky malého rozsahu</w:t>
      </w:r>
      <w:r w:rsidR="004B24D5">
        <w:t xml:space="preserve"> </w:t>
      </w:r>
      <w:r>
        <w:t>s</w:t>
      </w:r>
      <w:r w:rsidR="004B24D5">
        <w:t> </w:t>
      </w:r>
      <w:r>
        <w:t>názvem</w:t>
      </w:r>
      <w:r w:rsidR="004B24D5">
        <w:t xml:space="preserve"> </w:t>
      </w:r>
      <w:r w:rsidR="004B24D5" w:rsidRPr="00F47DAF">
        <w:rPr>
          <w:color w:val="000000"/>
          <w:sz w:val="24"/>
          <w:szCs w:val="24"/>
        </w:rPr>
        <w:t>„</w:t>
      </w:r>
      <w:r w:rsidR="004B24D5" w:rsidRPr="00F47DAF">
        <w:rPr>
          <w:b/>
          <w:bCs/>
          <w:color w:val="000000"/>
          <w:sz w:val="24"/>
          <w:szCs w:val="24"/>
        </w:rPr>
        <w:t>Opravu nábytku a zařízení učebny F 5</w:t>
      </w:r>
      <w:r w:rsidR="004B24D5" w:rsidRPr="00F47DAF">
        <w:rPr>
          <w:color w:val="000000"/>
          <w:sz w:val="24"/>
          <w:szCs w:val="24"/>
        </w:rPr>
        <w:t>“</w:t>
      </w:r>
      <w:r w:rsidR="00457647">
        <w:rPr>
          <w:color w:val="000000"/>
          <w:sz w:val="24"/>
          <w:szCs w:val="24"/>
        </w:rPr>
        <w:t xml:space="preserve"> </w:t>
      </w:r>
    </w:p>
    <w:p w14:paraId="323F2652" w14:textId="1B744068" w:rsidR="000859E7" w:rsidRDefault="00E16AF3" w:rsidP="00F47DAF">
      <w:pPr>
        <w:pStyle w:val="Odstavecseseznamem"/>
        <w:numPr>
          <w:ilvl w:val="1"/>
          <w:numId w:val="5"/>
        </w:numPr>
        <w:tabs>
          <w:tab w:val="left" w:pos="826"/>
        </w:tabs>
        <w:spacing w:before="37" w:line="276" w:lineRule="auto"/>
        <w:ind w:left="825" w:right="110" w:hanging="708"/>
        <w:jc w:val="both"/>
      </w:pPr>
      <w:r>
        <w:t xml:space="preserve">Úprava předmětu smlouvy o dílo se týká dodatečných </w:t>
      </w:r>
      <w:r w:rsidR="009B44A8">
        <w:t>vícep</w:t>
      </w:r>
      <w:r>
        <w:t xml:space="preserve">rací a </w:t>
      </w:r>
      <w:r w:rsidR="009B44A8">
        <w:t>méněprací</w:t>
      </w:r>
      <w:r>
        <w:t>, které je nutno provést pro řádné provedení</w:t>
      </w:r>
      <w:r w:rsidRPr="00F47DAF">
        <w:rPr>
          <w:spacing w:val="-3"/>
        </w:rPr>
        <w:t xml:space="preserve"> </w:t>
      </w:r>
      <w:r>
        <w:t>díla</w:t>
      </w:r>
      <w:r w:rsidR="009B44A8">
        <w:t xml:space="preserve"> po provedených stavebních úpravách</w:t>
      </w:r>
      <w:r>
        <w:t>.</w:t>
      </w:r>
      <w:r w:rsidR="00283369">
        <w:t xml:space="preserve"> </w:t>
      </w:r>
    </w:p>
    <w:p w14:paraId="55D79BD7" w14:textId="4B814E5D" w:rsidR="00283369" w:rsidRDefault="00283369" w:rsidP="00F47DAF">
      <w:pPr>
        <w:pStyle w:val="Odstavecseseznamem"/>
        <w:numPr>
          <w:ilvl w:val="1"/>
          <w:numId w:val="5"/>
        </w:numPr>
        <w:tabs>
          <w:tab w:val="left" w:pos="826"/>
        </w:tabs>
        <w:spacing w:before="37" w:line="276" w:lineRule="auto"/>
        <w:ind w:left="825" w:right="110" w:hanging="708"/>
        <w:jc w:val="both"/>
      </w:pPr>
      <w:r>
        <w:t xml:space="preserve">Změna položek dodávky spotřebičů dle požadavku objednatele vznikla z důvodu vyšších nároků na parametry dodávaných spotřebičů a v návaznosti </w:t>
      </w:r>
      <w:r w:rsidR="00166381">
        <w:t xml:space="preserve">na dodatečně vyjednané lepší servisní podmínky od dodavatele, který zajišťuje </w:t>
      </w:r>
      <w:r w:rsidR="00457647">
        <w:t xml:space="preserve">servis </w:t>
      </w:r>
      <w:r w:rsidR="00166381">
        <w:t>provoz</w:t>
      </w:r>
      <w:r w:rsidR="00457647">
        <w:t>u</w:t>
      </w:r>
      <w:r w:rsidR="00166381">
        <w:t xml:space="preserve"> </w:t>
      </w:r>
      <w:r>
        <w:t>již zařízen</w:t>
      </w:r>
      <w:r w:rsidR="00166381">
        <w:t>ých</w:t>
      </w:r>
      <w:r>
        <w:t xml:space="preserve"> prostor moderní </w:t>
      </w:r>
      <w:r w:rsidR="00166381">
        <w:t xml:space="preserve">výukové </w:t>
      </w:r>
      <w:r>
        <w:t>kuchyně</w:t>
      </w:r>
      <w:r w:rsidR="00166381">
        <w:t>.</w:t>
      </w:r>
    </w:p>
    <w:p w14:paraId="3BADF048" w14:textId="77777777" w:rsidR="000859E7" w:rsidRDefault="000859E7">
      <w:pPr>
        <w:pStyle w:val="Zkladntext"/>
        <w:spacing w:before="4"/>
        <w:rPr>
          <w:sz w:val="25"/>
        </w:rPr>
      </w:pPr>
    </w:p>
    <w:p w14:paraId="1AE7C17E" w14:textId="77777777" w:rsidR="000859E7" w:rsidRDefault="00E16AF3">
      <w:pPr>
        <w:pStyle w:val="Nadpis1"/>
        <w:numPr>
          <w:ilvl w:val="0"/>
          <w:numId w:val="6"/>
        </w:numPr>
        <w:tabs>
          <w:tab w:val="left" w:pos="4333"/>
        </w:tabs>
        <w:ind w:left="4332" w:hanging="229"/>
        <w:jc w:val="left"/>
      </w:pPr>
      <w:r>
        <w:t>VÍCEPRÁCE</w:t>
      </w:r>
    </w:p>
    <w:p w14:paraId="47F6AF40" w14:textId="77777777" w:rsidR="000859E7" w:rsidRPr="000F1E4E" w:rsidRDefault="000859E7">
      <w:pPr>
        <w:pStyle w:val="Zkladntext"/>
        <w:spacing w:before="7"/>
        <w:rPr>
          <w:b/>
          <w:sz w:val="16"/>
          <w:szCs w:val="16"/>
        </w:rPr>
      </w:pPr>
    </w:p>
    <w:p w14:paraId="5DAE1818" w14:textId="0950DFF6" w:rsidR="000859E7" w:rsidRDefault="00E16AF3">
      <w:pPr>
        <w:pStyle w:val="Odstavecseseznamem"/>
        <w:numPr>
          <w:ilvl w:val="1"/>
          <w:numId w:val="4"/>
        </w:numPr>
        <w:tabs>
          <w:tab w:val="left" w:pos="826"/>
        </w:tabs>
        <w:spacing w:line="276" w:lineRule="auto"/>
        <w:ind w:right="109"/>
        <w:jc w:val="both"/>
      </w:pPr>
      <w:r>
        <w:t xml:space="preserve">Vícepráce vznikly v důsledku okolností, které zadavatel jednající s náležitou péčí nemohl předvídat, a tyto dodatečné </w:t>
      </w:r>
      <w:r w:rsidR="00F47DAF">
        <w:t xml:space="preserve">úpravy a změny </w:t>
      </w:r>
      <w:r>
        <w:t xml:space="preserve">jsou zcela nezbytné pro provedení původního předmětu plnění a jejich celková cena </w:t>
      </w:r>
      <w:r w:rsidRPr="00861633">
        <w:rPr>
          <w:b/>
          <w:bCs/>
        </w:rPr>
        <w:t xml:space="preserve">nepřesahuje </w:t>
      </w:r>
      <w:r w:rsidR="000468E6" w:rsidRPr="00861633">
        <w:rPr>
          <w:b/>
          <w:bCs/>
        </w:rPr>
        <w:t>16</w:t>
      </w:r>
      <w:r w:rsidRPr="00861633">
        <w:rPr>
          <w:b/>
          <w:bCs/>
        </w:rPr>
        <w:t xml:space="preserve"> % ceny</w:t>
      </w:r>
      <w:r>
        <w:t xml:space="preserve"> původního předmětu</w:t>
      </w:r>
      <w:r>
        <w:rPr>
          <w:spacing w:val="-11"/>
        </w:rPr>
        <w:t xml:space="preserve"> </w:t>
      </w:r>
      <w:r>
        <w:t>plnění.</w:t>
      </w:r>
    </w:p>
    <w:p w14:paraId="7ADF357E" w14:textId="560735BA" w:rsidR="000859E7" w:rsidRDefault="00E16AF3">
      <w:pPr>
        <w:pStyle w:val="Odstavecseseznamem"/>
        <w:numPr>
          <w:ilvl w:val="1"/>
          <w:numId w:val="4"/>
        </w:numPr>
        <w:tabs>
          <w:tab w:val="left" w:pos="826"/>
        </w:tabs>
        <w:spacing w:line="276" w:lineRule="auto"/>
        <w:ind w:right="108"/>
        <w:jc w:val="both"/>
      </w:pPr>
      <w:r>
        <w:t xml:space="preserve">S ohledem na </w:t>
      </w:r>
      <w:r w:rsidR="00166381">
        <w:t xml:space="preserve">propojení jednotlivých součástí dodávky vybavení </w:t>
      </w:r>
      <w:r w:rsidR="00F24C09">
        <w:t xml:space="preserve">interiéru </w:t>
      </w:r>
      <w:r w:rsidR="00166381">
        <w:t>b</w:t>
      </w:r>
      <w:r w:rsidR="00F24C09">
        <w:t>udou</w:t>
      </w:r>
      <w:r w:rsidR="00166381">
        <w:t xml:space="preserve"> </w:t>
      </w:r>
      <w:r w:rsidR="00F24C09">
        <w:t>více</w:t>
      </w:r>
      <w:r>
        <w:t>práce provedeny původním zhotovitelem dle</w:t>
      </w:r>
      <w:r>
        <w:rPr>
          <w:spacing w:val="-12"/>
        </w:rPr>
        <w:t xml:space="preserve"> </w:t>
      </w:r>
      <w:r>
        <w:t>smlouvy.</w:t>
      </w:r>
    </w:p>
    <w:p w14:paraId="60142EBD" w14:textId="5503FEE7" w:rsidR="000859E7" w:rsidRDefault="00E16AF3">
      <w:pPr>
        <w:pStyle w:val="Odstavecseseznamem"/>
        <w:numPr>
          <w:ilvl w:val="1"/>
          <w:numId w:val="4"/>
        </w:numPr>
        <w:tabs>
          <w:tab w:val="left" w:pos="826"/>
        </w:tabs>
        <w:spacing w:before="2" w:line="273" w:lineRule="auto"/>
        <w:ind w:right="109"/>
        <w:jc w:val="both"/>
      </w:pPr>
      <w:r>
        <w:t xml:space="preserve">Vícepráce </w:t>
      </w:r>
      <w:r w:rsidR="009B44A8">
        <w:t xml:space="preserve">a méně práce </w:t>
      </w:r>
      <w:r>
        <w:t xml:space="preserve">budou provedeny dle požadavků a dle přiloženého soupisu prací s výkazem </w:t>
      </w:r>
      <w:r>
        <w:lastRenderedPageBreak/>
        <w:t>výměr, a to po odsouhlasení oběma smluvními</w:t>
      </w:r>
      <w:r>
        <w:rPr>
          <w:spacing w:val="-7"/>
        </w:rPr>
        <w:t xml:space="preserve"> </w:t>
      </w:r>
      <w:r>
        <w:t>stranami.</w:t>
      </w:r>
    </w:p>
    <w:p w14:paraId="0151EE31" w14:textId="77777777" w:rsidR="000859E7" w:rsidRDefault="00E16AF3">
      <w:pPr>
        <w:pStyle w:val="Odstavecseseznamem"/>
        <w:numPr>
          <w:ilvl w:val="1"/>
          <w:numId w:val="4"/>
        </w:numPr>
        <w:tabs>
          <w:tab w:val="left" w:pos="826"/>
        </w:tabs>
        <w:spacing w:before="4" w:line="276" w:lineRule="auto"/>
        <w:ind w:right="110"/>
        <w:jc w:val="both"/>
      </w:pPr>
      <w:r>
        <w:t>Cena za vícepráce je sjednána jako cena smluvní a je stanovena soupisem prací s výkazem výměr, který tvoří přílohu č. 1 tohoto</w:t>
      </w:r>
      <w:r>
        <w:rPr>
          <w:spacing w:val="-6"/>
        </w:rPr>
        <w:t xml:space="preserve"> </w:t>
      </w:r>
      <w:r>
        <w:t>dodatku.</w:t>
      </w:r>
    </w:p>
    <w:p w14:paraId="3F2B85FF" w14:textId="33C9555E" w:rsidR="000859E7" w:rsidRDefault="00E16AF3">
      <w:pPr>
        <w:pStyle w:val="Odstavecseseznamem"/>
        <w:numPr>
          <w:ilvl w:val="1"/>
          <w:numId w:val="4"/>
        </w:numPr>
        <w:tabs>
          <w:tab w:val="left" w:pos="826"/>
        </w:tabs>
        <w:spacing w:line="276" w:lineRule="auto"/>
        <w:ind w:right="110"/>
        <w:jc w:val="both"/>
      </w:pPr>
      <w:r>
        <w:t xml:space="preserve">Cena za původní dílo se upravuje pouze a jedině s ohledem na úpravu předmětu plnění dle čl. II tohoto dodatku. Cena za dílo bude odpovídat soupisu prací s výkazem výměr předloženému zhotovitelem v nabídce na realizaci plnění ze smlouvy o dílo ve znění změn a úprav dle výše uvedených článků tohoto dodatku. Podrobná specifikace víceprací </w:t>
      </w:r>
      <w:r w:rsidR="000F0D5E">
        <w:t xml:space="preserve">a méněprací </w:t>
      </w:r>
      <w:r w:rsidR="00861633">
        <w:t xml:space="preserve">bude </w:t>
      </w:r>
      <w:r w:rsidR="009B44A8">
        <w:t>b</w:t>
      </w:r>
      <w:r>
        <w:t>arevně vyznačená v soupisu prací s výkazem výměr</w:t>
      </w:r>
      <w:r w:rsidR="00861633">
        <w:t xml:space="preserve"> a bude součástí předávacího protokolu.</w:t>
      </w:r>
    </w:p>
    <w:p w14:paraId="03C06A53" w14:textId="4EFE3D6D" w:rsidR="000859E7" w:rsidRPr="00861633" w:rsidRDefault="000859E7">
      <w:pPr>
        <w:pStyle w:val="Zkladntext"/>
        <w:spacing w:before="3"/>
        <w:rPr>
          <w:sz w:val="20"/>
          <w:szCs w:val="20"/>
        </w:rPr>
      </w:pPr>
    </w:p>
    <w:p w14:paraId="07BB9333" w14:textId="77777777" w:rsidR="000859E7" w:rsidRDefault="00E16AF3">
      <w:pPr>
        <w:pStyle w:val="Nadpis1"/>
        <w:numPr>
          <w:ilvl w:val="0"/>
          <w:numId w:val="6"/>
        </w:numPr>
        <w:tabs>
          <w:tab w:val="left" w:pos="4227"/>
        </w:tabs>
        <w:ind w:left="4227" w:hanging="286"/>
        <w:jc w:val="left"/>
      </w:pPr>
      <w:r>
        <w:t>CENA ZA</w:t>
      </w:r>
      <w:r>
        <w:rPr>
          <w:spacing w:val="-3"/>
        </w:rPr>
        <w:t xml:space="preserve"> </w:t>
      </w:r>
      <w:r>
        <w:t>DÍLO</w:t>
      </w:r>
    </w:p>
    <w:p w14:paraId="420AC2F9" w14:textId="77777777" w:rsidR="000859E7" w:rsidRPr="000F1E4E" w:rsidRDefault="000859E7">
      <w:pPr>
        <w:pStyle w:val="Zkladntext"/>
        <w:spacing w:before="9"/>
        <w:rPr>
          <w:b/>
          <w:sz w:val="16"/>
          <w:szCs w:val="16"/>
        </w:rPr>
      </w:pPr>
    </w:p>
    <w:p w14:paraId="595631CC" w14:textId="77777777" w:rsidR="000F0D5E" w:rsidRPr="000F0D5E" w:rsidRDefault="00E16AF3">
      <w:pPr>
        <w:pStyle w:val="Odstavecseseznamem"/>
        <w:numPr>
          <w:ilvl w:val="1"/>
          <w:numId w:val="3"/>
        </w:numPr>
        <w:tabs>
          <w:tab w:val="left" w:pos="825"/>
          <w:tab w:val="left" w:pos="826"/>
        </w:tabs>
        <w:spacing w:line="276" w:lineRule="auto"/>
        <w:ind w:right="6383" w:hanging="706"/>
      </w:pPr>
      <w:r>
        <w:rPr>
          <w:b/>
        </w:rPr>
        <w:t xml:space="preserve">Původní cena za dílo: </w:t>
      </w:r>
    </w:p>
    <w:p w14:paraId="5AC157D1" w14:textId="6169111C" w:rsidR="000F0D5E" w:rsidRPr="00325AF2" w:rsidRDefault="000F0D5E" w:rsidP="000F0D5E">
      <w:pPr>
        <w:pStyle w:val="NormlnIMP2"/>
        <w:tabs>
          <w:tab w:val="left" w:pos="142"/>
        </w:tabs>
        <w:ind w:left="11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            </w:t>
      </w:r>
      <w:r w:rsidRPr="00325AF2">
        <w:rPr>
          <w:rFonts w:ascii="Calibri" w:hAnsi="Calibri" w:cs="Calibri"/>
          <w:sz w:val="20"/>
        </w:rPr>
        <w:t xml:space="preserve">    Cena díla bez DPH</w:t>
      </w:r>
      <w:r w:rsidRPr="00325AF2">
        <w:rPr>
          <w:rFonts w:ascii="Calibri" w:hAnsi="Calibri" w:cs="Calibri"/>
          <w:sz w:val="20"/>
        </w:rPr>
        <w:tab/>
      </w:r>
      <w:r w:rsidRPr="00325AF2">
        <w:rPr>
          <w:rFonts w:ascii="Calibri" w:hAnsi="Calibri" w:cs="Calibri"/>
          <w:sz w:val="20"/>
        </w:rPr>
        <w:tab/>
      </w:r>
      <w:r w:rsidRPr="00325AF2">
        <w:rPr>
          <w:rFonts w:ascii="Calibri" w:hAnsi="Calibri" w:cs="Calibri"/>
          <w:sz w:val="20"/>
        </w:rPr>
        <w:tab/>
        <w:t xml:space="preserve">742 100,00 Kč </w:t>
      </w:r>
      <w:r w:rsidRPr="00325AF2">
        <w:rPr>
          <w:rFonts w:ascii="Calibri" w:hAnsi="Calibri" w:cs="Calibri"/>
          <w:sz w:val="20"/>
        </w:rPr>
        <w:tab/>
      </w:r>
    </w:p>
    <w:p w14:paraId="4652DEAB" w14:textId="00B2FCAB" w:rsidR="000F0D5E" w:rsidRPr="00325AF2" w:rsidRDefault="000F0D5E" w:rsidP="000F0D5E">
      <w:pPr>
        <w:pStyle w:val="NormlnIMP2"/>
        <w:tabs>
          <w:tab w:val="left" w:pos="142"/>
        </w:tabs>
        <w:ind w:left="822"/>
        <w:rPr>
          <w:rFonts w:ascii="Calibri" w:hAnsi="Calibri" w:cs="Calibri"/>
          <w:sz w:val="20"/>
        </w:rPr>
      </w:pPr>
      <w:r w:rsidRPr="00325AF2">
        <w:rPr>
          <w:rFonts w:ascii="Calibri" w:hAnsi="Calibri" w:cs="Calibri"/>
          <w:b/>
          <w:sz w:val="20"/>
        </w:rPr>
        <w:t xml:space="preserve"> </w:t>
      </w:r>
      <w:r w:rsidRPr="00325AF2">
        <w:rPr>
          <w:rFonts w:ascii="Calibri" w:hAnsi="Calibri" w:cs="Calibri"/>
          <w:sz w:val="20"/>
        </w:rPr>
        <w:t>Cena celkem za dílo vč. DPH (</w:t>
      </w:r>
      <w:proofErr w:type="gramStart"/>
      <w:r w:rsidRPr="00325AF2">
        <w:rPr>
          <w:rFonts w:ascii="Calibri" w:hAnsi="Calibri" w:cs="Calibri"/>
          <w:sz w:val="20"/>
        </w:rPr>
        <w:t>21%</w:t>
      </w:r>
      <w:proofErr w:type="gramEnd"/>
      <w:r w:rsidRPr="00325AF2">
        <w:rPr>
          <w:rFonts w:ascii="Calibri" w:hAnsi="Calibri" w:cs="Calibri"/>
          <w:sz w:val="20"/>
        </w:rPr>
        <w:t>)</w:t>
      </w:r>
      <w:r w:rsidRPr="00325AF2">
        <w:rPr>
          <w:rFonts w:ascii="Calibri" w:hAnsi="Calibri" w:cs="Calibri"/>
          <w:sz w:val="20"/>
        </w:rPr>
        <w:tab/>
        <w:t>897 941,00 Kč</w:t>
      </w:r>
    </w:p>
    <w:p w14:paraId="2E3B595E" w14:textId="28797BE1" w:rsidR="000859E7" w:rsidRPr="00F24C09" w:rsidRDefault="000859E7">
      <w:pPr>
        <w:spacing w:before="39"/>
        <w:ind w:left="822"/>
        <w:rPr>
          <w:sz w:val="20"/>
          <w:szCs w:val="20"/>
        </w:rPr>
      </w:pPr>
    </w:p>
    <w:p w14:paraId="76839B47" w14:textId="77777777" w:rsidR="000F0D5E" w:rsidRPr="000F0D5E" w:rsidRDefault="00E16AF3">
      <w:pPr>
        <w:pStyle w:val="Odstavecseseznamem"/>
        <w:numPr>
          <w:ilvl w:val="1"/>
          <w:numId w:val="3"/>
        </w:numPr>
        <w:tabs>
          <w:tab w:val="left" w:pos="825"/>
          <w:tab w:val="left" w:pos="826"/>
        </w:tabs>
        <w:spacing w:line="276" w:lineRule="auto"/>
        <w:ind w:right="6383" w:hanging="706"/>
      </w:pPr>
      <w:r>
        <w:rPr>
          <w:b/>
        </w:rPr>
        <w:t xml:space="preserve">Nová cena za dílo: </w:t>
      </w:r>
    </w:p>
    <w:p w14:paraId="31E8DD1E" w14:textId="5D44CF56" w:rsidR="000F0D5E" w:rsidRPr="00325AF2" w:rsidRDefault="000F0D5E" w:rsidP="000F0D5E">
      <w:pPr>
        <w:pStyle w:val="NormlnIMP2"/>
        <w:tabs>
          <w:tab w:val="left" w:pos="142"/>
        </w:tabs>
        <w:ind w:left="822"/>
        <w:rPr>
          <w:rFonts w:ascii="Calibri" w:hAnsi="Calibri" w:cs="Calibri"/>
          <w:sz w:val="20"/>
        </w:rPr>
      </w:pPr>
      <w:r w:rsidRPr="00325AF2">
        <w:rPr>
          <w:rFonts w:ascii="Calibri" w:hAnsi="Calibri" w:cs="Calibri"/>
          <w:sz w:val="20"/>
        </w:rPr>
        <w:t>Cena díla bez DPH</w:t>
      </w:r>
      <w:r w:rsidRPr="00325AF2">
        <w:rPr>
          <w:rFonts w:ascii="Calibri" w:hAnsi="Calibri" w:cs="Calibri"/>
          <w:sz w:val="20"/>
        </w:rPr>
        <w:tab/>
      </w:r>
      <w:r w:rsidRPr="00325AF2">
        <w:rPr>
          <w:rFonts w:ascii="Calibri" w:hAnsi="Calibri" w:cs="Calibri"/>
          <w:sz w:val="20"/>
        </w:rPr>
        <w:tab/>
      </w:r>
      <w:r w:rsidRPr="00325AF2">
        <w:rPr>
          <w:rFonts w:ascii="Calibri" w:hAnsi="Calibri" w:cs="Calibri"/>
          <w:sz w:val="20"/>
        </w:rPr>
        <w:tab/>
      </w:r>
      <w:r w:rsidR="00F47DAF">
        <w:rPr>
          <w:rFonts w:ascii="Calibri" w:hAnsi="Calibri" w:cs="Calibri"/>
          <w:sz w:val="20"/>
        </w:rPr>
        <w:t>857 09</w:t>
      </w:r>
      <w:r w:rsidR="00ED3CDC">
        <w:rPr>
          <w:rFonts w:ascii="Calibri" w:hAnsi="Calibri" w:cs="Calibri"/>
          <w:sz w:val="20"/>
        </w:rPr>
        <w:t>5</w:t>
      </w:r>
      <w:bookmarkStart w:id="1" w:name="_GoBack"/>
      <w:bookmarkEnd w:id="1"/>
      <w:r w:rsidR="00F47DAF">
        <w:rPr>
          <w:rFonts w:ascii="Calibri" w:hAnsi="Calibri" w:cs="Calibri"/>
          <w:sz w:val="20"/>
        </w:rPr>
        <w:t>,70</w:t>
      </w:r>
      <w:r w:rsidRPr="00325AF2">
        <w:rPr>
          <w:rFonts w:ascii="Calibri" w:hAnsi="Calibri" w:cs="Calibri"/>
          <w:sz w:val="20"/>
        </w:rPr>
        <w:t xml:space="preserve"> Kč </w:t>
      </w:r>
      <w:r w:rsidRPr="00325AF2">
        <w:rPr>
          <w:rFonts w:ascii="Calibri" w:hAnsi="Calibri" w:cs="Calibri"/>
          <w:sz w:val="20"/>
        </w:rPr>
        <w:tab/>
      </w:r>
    </w:p>
    <w:p w14:paraId="4D779825" w14:textId="10ED64E3" w:rsidR="000F0D5E" w:rsidRPr="00325AF2" w:rsidRDefault="000F0D5E" w:rsidP="000F0D5E">
      <w:pPr>
        <w:pStyle w:val="NormlnIMP2"/>
        <w:tabs>
          <w:tab w:val="left" w:pos="142"/>
        </w:tabs>
        <w:ind w:left="822"/>
        <w:rPr>
          <w:rFonts w:ascii="Calibri" w:hAnsi="Calibri" w:cs="Calibri"/>
          <w:sz w:val="20"/>
        </w:rPr>
      </w:pPr>
      <w:r w:rsidRPr="00325AF2">
        <w:rPr>
          <w:rFonts w:ascii="Calibri" w:hAnsi="Calibri" w:cs="Calibri"/>
          <w:sz w:val="20"/>
        </w:rPr>
        <w:t>Cena celkem za dílo vč. DPH (21</w:t>
      </w:r>
      <w:proofErr w:type="gramStart"/>
      <w:r w:rsidRPr="00325AF2">
        <w:rPr>
          <w:rFonts w:ascii="Calibri" w:hAnsi="Calibri" w:cs="Calibri"/>
          <w:sz w:val="20"/>
        </w:rPr>
        <w:t>%)</w:t>
      </w:r>
      <w:r w:rsidR="00F47DAF">
        <w:rPr>
          <w:rFonts w:ascii="Calibri" w:hAnsi="Calibri" w:cs="Calibri"/>
          <w:sz w:val="20"/>
        </w:rPr>
        <w:t xml:space="preserve">   </w:t>
      </w:r>
      <w:proofErr w:type="gramEnd"/>
      <w:r w:rsidR="00F47DAF">
        <w:rPr>
          <w:rFonts w:ascii="Calibri" w:hAnsi="Calibri" w:cs="Calibri"/>
          <w:sz w:val="20"/>
        </w:rPr>
        <w:t xml:space="preserve">          1 037</w:t>
      </w:r>
      <w:r w:rsidR="00156951">
        <w:rPr>
          <w:rFonts w:ascii="Calibri" w:hAnsi="Calibri" w:cs="Calibri"/>
          <w:sz w:val="20"/>
        </w:rPr>
        <w:t> 085,80</w:t>
      </w:r>
      <w:r w:rsidRPr="00325AF2">
        <w:rPr>
          <w:rFonts w:ascii="Calibri" w:hAnsi="Calibri" w:cs="Calibri"/>
          <w:sz w:val="20"/>
        </w:rPr>
        <w:t xml:space="preserve"> Kč</w:t>
      </w:r>
    </w:p>
    <w:p w14:paraId="33C3B1B2" w14:textId="77777777" w:rsidR="000F0D5E" w:rsidRPr="00325AF2" w:rsidRDefault="000F0D5E" w:rsidP="000F0D5E">
      <w:pPr>
        <w:pStyle w:val="NormlnIMP2"/>
        <w:tabs>
          <w:tab w:val="left" w:pos="142"/>
        </w:tabs>
        <w:ind w:left="822"/>
        <w:rPr>
          <w:rFonts w:ascii="Calibri" w:hAnsi="Calibri" w:cs="Calibri"/>
          <w:sz w:val="20"/>
        </w:rPr>
      </w:pPr>
    </w:p>
    <w:p w14:paraId="20BF3229" w14:textId="77777777" w:rsidR="000859E7" w:rsidRDefault="00E16AF3">
      <w:pPr>
        <w:pStyle w:val="Nadpis1"/>
        <w:numPr>
          <w:ilvl w:val="0"/>
          <w:numId w:val="6"/>
        </w:numPr>
        <w:tabs>
          <w:tab w:val="left" w:pos="4244"/>
        </w:tabs>
        <w:ind w:left="4243" w:hanging="301"/>
        <w:jc w:val="left"/>
      </w:pPr>
      <w:r>
        <w:t>DOBA</w:t>
      </w:r>
      <w:r>
        <w:rPr>
          <w:spacing w:val="-3"/>
        </w:rPr>
        <w:t xml:space="preserve"> </w:t>
      </w:r>
      <w:r>
        <w:t>PLNĚNÍ</w:t>
      </w:r>
    </w:p>
    <w:p w14:paraId="61F412ED" w14:textId="77777777" w:rsidR="000859E7" w:rsidRPr="000F1E4E" w:rsidRDefault="000859E7">
      <w:pPr>
        <w:pStyle w:val="Zkladntext"/>
        <w:spacing w:before="7"/>
        <w:rPr>
          <w:b/>
          <w:sz w:val="16"/>
          <w:szCs w:val="16"/>
        </w:rPr>
      </w:pPr>
    </w:p>
    <w:p w14:paraId="59ED0A02" w14:textId="77777777" w:rsidR="006772C4" w:rsidRDefault="00E16AF3" w:rsidP="006772C4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hanging="709"/>
      </w:pPr>
      <w:r>
        <w:t>Původní termín ukončení všech prací</w:t>
      </w:r>
      <w:r w:rsidR="00F50CCE">
        <w:t xml:space="preserve"> </w:t>
      </w:r>
      <w:r w:rsidR="00FB3B72">
        <w:t>(</w:t>
      </w:r>
      <w:r w:rsidR="00F50CCE">
        <w:t>mimo atypick</w:t>
      </w:r>
      <w:r w:rsidR="00FB3B72">
        <w:t xml:space="preserve">ou výrobu) </w:t>
      </w:r>
      <w:r w:rsidR="00F50CCE">
        <w:t>dle smlouvy</w:t>
      </w:r>
      <w:r>
        <w:t xml:space="preserve"> </w:t>
      </w:r>
      <w:r w:rsidR="00FB3B72">
        <w:t xml:space="preserve">je </w:t>
      </w:r>
      <w:r w:rsidR="00F24C09">
        <w:t>29.08</w:t>
      </w:r>
      <w:r w:rsidR="000F0D5E">
        <w:t>.2021</w:t>
      </w:r>
      <w:r w:rsidR="00FB3B72">
        <w:t>.</w:t>
      </w:r>
    </w:p>
    <w:p w14:paraId="7311E7FC" w14:textId="5F47A0B4" w:rsidR="008D2604" w:rsidRDefault="008D2604" w:rsidP="006772C4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hanging="709"/>
      </w:pPr>
      <w:r>
        <w:t xml:space="preserve">Dle </w:t>
      </w:r>
      <w:r w:rsidR="006772C4">
        <w:t xml:space="preserve">vzájemné dohody dodavatele a objednavatele bylo k datu 13.9.2021 dodáno základní vybavení učebny a zprovozněna učebna pro zahájení výuky. </w:t>
      </w:r>
    </w:p>
    <w:p w14:paraId="36D4F64D" w14:textId="74C2DFD5" w:rsidR="000859E7" w:rsidRDefault="00E16AF3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41"/>
        <w:ind w:hanging="709"/>
      </w:pPr>
      <w:r>
        <w:t xml:space="preserve">Nový termín ukončení všech prací: nejpozději </w:t>
      </w:r>
      <w:r w:rsidR="00F24C09">
        <w:t>do 18</w:t>
      </w:r>
      <w:r w:rsidR="000F0D5E">
        <w:t>.12.2021</w:t>
      </w:r>
      <w:r w:rsidR="00FB3B72">
        <w:t>.</w:t>
      </w:r>
    </w:p>
    <w:p w14:paraId="51906B0C" w14:textId="3B2D4664" w:rsidR="004D7957" w:rsidRDefault="00E16AF3" w:rsidP="004D7957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41" w:line="273" w:lineRule="auto"/>
        <w:ind w:right="113"/>
      </w:pPr>
      <w:r>
        <w:t xml:space="preserve">Prodloužení termínu plnění je způsobeno </w:t>
      </w:r>
      <w:r w:rsidR="000F1E4E">
        <w:t>dodatečnou změnou objednávky spotřebičů</w:t>
      </w:r>
      <w:r w:rsidR="00D056E9">
        <w:t>,</w:t>
      </w:r>
      <w:r w:rsidR="000F1E4E">
        <w:t xml:space="preserve"> </w:t>
      </w:r>
      <w:r w:rsidR="00F24C09">
        <w:t xml:space="preserve">drobných úprav dodávaného nábytku </w:t>
      </w:r>
      <w:r w:rsidR="000F1E4E">
        <w:t xml:space="preserve">a dále </w:t>
      </w:r>
      <w:r>
        <w:t>nepředvídateln</w:t>
      </w:r>
      <w:r w:rsidR="000F0D5E">
        <w:t xml:space="preserve">ou situaci </w:t>
      </w:r>
      <w:r w:rsidR="00F24C09">
        <w:t>s</w:t>
      </w:r>
      <w:r w:rsidR="00FB3B72">
        <w:t xml:space="preserve">e zásobováním a nedostatku </w:t>
      </w:r>
      <w:r w:rsidR="000F0D5E">
        <w:t>vstupních materiálů u poddodavatele a vše</w:t>
      </w:r>
      <w:r w:rsidR="00D3661A">
        <w:t>ch</w:t>
      </w:r>
      <w:r w:rsidR="00F24C09">
        <w:t xml:space="preserve"> </w:t>
      </w:r>
      <w:r w:rsidR="000F0D5E">
        <w:t>subdodavatelů</w:t>
      </w:r>
      <w:r w:rsidR="00FB3B72">
        <w:t xml:space="preserve"> v souvislostí omezením</w:t>
      </w:r>
      <w:r w:rsidR="00A416A2">
        <w:t>i</w:t>
      </w:r>
      <w:r w:rsidR="00FB3B72">
        <w:t xml:space="preserve"> </w:t>
      </w:r>
      <w:r w:rsidR="00A416A2">
        <w:t xml:space="preserve">vzniklých </w:t>
      </w:r>
      <w:r w:rsidR="00FB3B72">
        <w:t xml:space="preserve">v důsledku </w:t>
      </w:r>
    </w:p>
    <w:p w14:paraId="52F23302" w14:textId="5C2A0437" w:rsidR="008D2604" w:rsidRPr="008D2604" w:rsidRDefault="008D2604" w:rsidP="008D2604">
      <w:pPr>
        <w:tabs>
          <w:tab w:val="left" w:pos="825"/>
          <w:tab w:val="left" w:pos="826"/>
        </w:tabs>
        <w:spacing w:before="41" w:line="273" w:lineRule="auto"/>
        <w:ind w:left="117" w:right="113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ab/>
      </w:r>
      <w:r w:rsidRPr="008D2604">
        <w:rPr>
          <w:rStyle w:val="markedcontent"/>
          <w:rFonts w:asciiTheme="minorHAnsi" w:hAnsiTheme="minorHAnsi" w:cstheme="minorHAnsi"/>
        </w:rPr>
        <w:t>krize způsobené koronavirem SARS-CoV-2</w:t>
      </w:r>
      <w:r>
        <w:rPr>
          <w:rStyle w:val="markedcontent"/>
          <w:rFonts w:asciiTheme="minorHAnsi" w:hAnsiTheme="minorHAnsi" w:cstheme="minorHAnsi"/>
        </w:rPr>
        <w:t>.</w:t>
      </w:r>
    </w:p>
    <w:p w14:paraId="60E01721" w14:textId="3AEBF3ED" w:rsidR="00457647" w:rsidRDefault="00D056E9" w:rsidP="004D7957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41" w:line="273" w:lineRule="auto"/>
        <w:ind w:right="113"/>
      </w:pPr>
      <w:r>
        <w:t xml:space="preserve">Dodávka </w:t>
      </w:r>
      <w:r w:rsidR="00F50CCE">
        <w:t xml:space="preserve">a montáž </w:t>
      </w:r>
      <w:r>
        <w:t xml:space="preserve">dodatečně objednaných spotřebičů proběhne ihned po potvrzení termínu </w:t>
      </w:r>
      <w:r w:rsidR="00F50CCE">
        <w:t xml:space="preserve">od </w:t>
      </w:r>
      <w:r>
        <w:t xml:space="preserve">subdodavatele nejpozději </w:t>
      </w:r>
      <w:r w:rsidR="00F50CCE">
        <w:t xml:space="preserve">však </w:t>
      </w:r>
      <w:r>
        <w:t>do 30.10.2021</w:t>
      </w:r>
      <w:r w:rsidR="004D7957">
        <w:t xml:space="preserve">. </w:t>
      </w:r>
      <w:r w:rsidR="006825C8">
        <w:t>V</w:t>
      </w:r>
      <w:r w:rsidR="00457647">
        <w:t xml:space="preserve">šechny ostatní </w:t>
      </w:r>
      <w:r w:rsidR="00F50CCE">
        <w:t xml:space="preserve">dokončovací </w:t>
      </w:r>
      <w:r w:rsidR="00457647">
        <w:t xml:space="preserve">práce budou probíhat pouze </w:t>
      </w:r>
      <w:r w:rsidR="003242F7">
        <w:t>mimo školní výuku a o víkendech.</w:t>
      </w:r>
      <w:r w:rsidR="004D7957">
        <w:t xml:space="preserve"> </w:t>
      </w:r>
      <w:r w:rsidR="003242F7">
        <w:t xml:space="preserve"> </w:t>
      </w:r>
    </w:p>
    <w:p w14:paraId="2C725E43" w14:textId="77777777" w:rsidR="00861633" w:rsidRPr="00861633" w:rsidRDefault="00861633" w:rsidP="00861633">
      <w:pPr>
        <w:pStyle w:val="Nadpis1"/>
        <w:tabs>
          <w:tab w:val="left" w:pos="3656"/>
        </w:tabs>
        <w:spacing w:before="37"/>
        <w:ind w:left="3655"/>
        <w:jc w:val="right"/>
        <w:rPr>
          <w:sz w:val="20"/>
          <w:szCs w:val="20"/>
        </w:rPr>
      </w:pPr>
    </w:p>
    <w:p w14:paraId="5666810F" w14:textId="4DDCD8B4" w:rsidR="000859E7" w:rsidRDefault="00E16AF3">
      <w:pPr>
        <w:pStyle w:val="Nadpis1"/>
        <w:numPr>
          <w:ilvl w:val="0"/>
          <w:numId w:val="6"/>
        </w:numPr>
        <w:tabs>
          <w:tab w:val="left" w:pos="3656"/>
        </w:tabs>
        <w:spacing w:before="37"/>
        <w:ind w:left="3655" w:hanging="241"/>
        <w:jc w:val="left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3571F610" w14:textId="77777777" w:rsidR="000859E7" w:rsidRPr="00861633" w:rsidRDefault="000859E7">
      <w:pPr>
        <w:pStyle w:val="Zkladntext"/>
        <w:spacing w:before="3"/>
        <w:rPr>
          <w:b/>
          <w:sz w:val="16"/>
          <w:szCs w:val="16"/>
        </w:rPr>
      </w:pPr>
    </w:p>
    <w:p w14:paraId="6FF9A6F1" w14:textId="3165ADCD" w:rsidR="000859E7" w:rsidRDefault="00E16AF3">
      <w:pPr>
        <w:pStyle w:val="Odstavecseseznamem"/>
        <w:numPr>
          <w:ilvl w:val="1"/>
          <w:numId w:val="1"/>
        </w:numPr>
        <w:tabs>
          <w:tab w:val="left" w:pos="825"/>
          <w:tab w:val="left" w:pos="826"/>
        </w:tabs>
        <w:ind w:hanging="709"/>
      </w:pPr>
      <w:r>
        <w:t xml:space="preserve">Ostatní ujednání sjednaná ve smlouvě o dílo ze dne </w:t>
      </w:r>
      <w:r w:rsidR="00861633">
        <w:t>16.8.2021</w:t>
      </w:r>
      <w:r>
        <w:t xml:space="preserve"> zůstávají beze</w:t>
      </w:r>
      <w:r>
        <w:rPr>
          <w:spacing w:val="-18"/>
        </w:rPr>
        <w:t xml:space="preserve"> </w:t>
      </w:r>
      <w:r>
        <w:t>změny.</w:t>
      </w:r>
    </w:p>
    <w:p w14:paraId="56E9EA96" w14:textId="77777777" w:rsidR="000859E7" w:rsidRDefault="00E16AF3">
      <w:pPr>
        <w:pStyle w:val="Odstavecseseznamem"/>
        <w:numPr>
          <w:ilvl w:val="1"/>
          <w:numId w:val="1"/>
        </w:numPr>
        <w:tabs>
          <w:tab w:val="left" w:pos="825"/>
          <w:tab w:val="left" w:pos="826"/>
        </w:tabs>
        <w:spacing w:line="237" w:lineRule="auto"/>
        <w:ind w:right="111"/>
      </w:pPr>
      <w:r>
        <w:t>Smluvní strany souhlasí se zveřejněním tohoto Dodatku č. 1 v Registru smluv a na profilu zadavatele v detailu výše uvedené veřejné</w:t>
      </w:r>
      <w:r>
        <w:rPr>
          <w:spacing w:val="-7"/>
        </w:rPr>
        <w:t xml:space="preserve"> </w:t>
      </w:r>
      <w:r>
        <w:t>zakázky.</w:t>
      </w:r>
    </w:p>
    <w:p w14:paraId="3C615A93" w14:textId="64C9DA91" w:rsidR="000859E7" w:rsidRDefault="00E16AF3">
      <w:pPr>
        <w:pStyle w:val="Odstavecseseznamem"/>
        <w:numPr>
          <w:ilvl w:val="1"/>
          <w:numId w:val="1"/>
        </w:numPr>
        <w:tabs>
          <w:tab w:val="left" w:pos="825"/>
          <w:tab w:val="left" w:pos="826"/>
        </w:tabs>
        <w:spacing w:before="1"/>
        <w:ind w:right="111"/>
      </w:pPr>
      <w:r>
        <w:t xml:space="preserve">Tento Dodatek č. 1 je vyhotoven ve </w:t>
      </w:r>
      <w:r w:rsidR="00861633">
        <w:t>2</w:t>
      </w:r>
      <w:r>
        <w:t xml:space="preserve"> stejnopisech s platností originálu, z nichž </w:t>
      </w:r>
      <w:r w:rsidR="00861633">
        <w:t>1</w:t>
      </w:r>
      <w:r>
        <w:t xml:space="preserve"> obdrží zhotovitel a </w:t>
      </w:r>
      <w:r w:rsidR="00861633">
        <w:t>1</w:t>
      </w:r>
      <w:r>
        <w:rPr>
          <w:spacing w:val="-5"/>
        </w:rPr>
        <w:t xml:space="preserve"> </w:t>
      </w:r>
      <w:r>
        <w:t>objednatel.</w:t>
      </w:r>
    </w:p>
    <w:p w14:paraId="125CDF73" w14:textId="77777777" w:rsidR="000859E7" w:rsidRDefault="00E16AF3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line="237" w:lineRule="auto"/>
        <w:ind w:left="822" w:right="112" w:hanging="706"/>
      </w:pPr>
      <w:r>
        <w:t>Tento Dodatek č. 1 nabývá platnosti a účinnosti dnem jeho podpisu oběma smluvními stranami.</w:t>
      </w:r>
    </w:p>
    <w:p w14:paraId="25E545E9" w14:textId="77777777" w:rsidR="000859E7" w:rsidRDefault="000859E7">
      <w:pPr>
        <w:pStyle w:val="Zkladntext"/>
        <w:spacing w:before="2"/>
        <w:rPr>
          <w:sz w:val="24"/>
        </w:rPr>
      </w:pPr>
    </w:p>
    <w:p w14:paraId="67B7B1E4" w14:textId="77777777" w:rsidR="000859E7" w:rsidRDefault="00E16AF3">
      <w:pPr>
        <w:spacing w:before="1"/>
        <w:ind w:left="117"/>
      </w:pPr>
      <w:r>
        <w:rPr>
          <w:b/>
        </w:rPr>
        <w:t xml:space="preserve">Příloha č. 1: </w:t>
      </w:r>
      <w:r>
        <w:t>Soupis prací s výkazem výměr</w:t>
      </w:r>
    </w:p>
    <w:p w14:paraId="0D306527" w14:textId="77777777" w:rsidR="000859E7" w:rsidRDefault="000859E7">
      <w:pPr>
        <w:pStyle w:val="Zkladntext"/>
        <w:spacing w:before="9"/>
      </w:pPr>
    </w:p>
    <w:p w14:paraId="100868C8" w14:textId="77777777" w:rsidR="000859E7" w:rsidRDefault="00E16AF3">
      <w:pPr>
        <w:pStyle w:val="Zkladntext"/>
        <w:tabs>
          <w:tab w:val="left" w:pos="5081"/>
        </w:tabs>
        <w:ind w:left="117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14:paraId="11078040" w14:textId="1A8D5F42" w:rsidR="000859E7" w:rsidRDefault="006E2E87">
      <w:pPr>
        <w:pStyle w:val="Nadpis1"/>
        <w:tabs>
          <w:tab w:val="left" w:pos="5081"/>
        </w:tabs>
        <w:spacing w:before="41"/>
      </w:pPr>
      <w:r w:rsidRPr="00BC7EBD">
        <w:rPr>
          <w:sz w:val="20"/>
          <w:shd w:val="clear" w:color="auto" w:fill="FFFFFF"/>
        </w:rPr>
        <w:t>Mgr. Kateřin</w:t>
      </w:r>
      <w:r>
        <w:rPr>
          <w:sz w:val="20"/>
          <w:shd w:val="clear" w:color="auto" w:fill="FFFFFF"/>
        </w:rPr>
        <w:t>a</w:t>
      </w:r>
      <w:r w:rsidRPr="00BC7EBD">
        <w:rPr>
          <w:sz w:val="20"/>
          <w:shd w:val="clear" w:color="auto" w:fill="FFFFFF"/>
        </w:rPr>
        <w:t xml:space="preserve"> Mrvov</w:t>
      </w:r>
      <w:r>
        <w:rPr>
          <w:sz w:val="20"/>
          <w:shd w:val="clear" w:color="auto" w:fill="FFFFFF"/>
        </w:rPr>
        <w:t>á</w:t>
      </w:r>
      <w:r w:rsidR="00E16AF3">
        <w:tab/>
      </w:r>
      <w:r>
        <w:t>Miroslav Hrabovský</w:t>
      </w:r>
    </w:p>
    <w:p w14:paraId="7AC2397B" w14:textId="7866F16C" w:rsidR="006E2E87" w:rsidRDefault="003242F7" w:rsidP="006E2E87">
      <w:pPr>
        <w:pStyle w:val="Zkladntext"/>
        <w:spacing w:before="41"/>
        <w:ind w:left="117"/>
      </w:pPr>
      <w:r>
        <w:t>ř</w:t>
      </w:r>
      <w:r w:rsidR="00E16AF3">
        <w:t>editelka</w:t>
      </w:r>
      <w:r w:rsidR="006E2E87">
        <w:tab/>
      </w:r>
      <w:r w:rsidR="006E2E87">
        <w:tab/>
      </w:r>
      <w:r w:rsidR="006E2E87">
        <w:tab/>
      </w:r>
      <w:r w:rsidR="006E2E87">
        <w:tab/>
      </w:r>
      <w:r w:rsidR="006E2E87">
        <w:tab/>
      </w:r>
      <w:r w:rsidR="006E2E87">
        <w:tab/>
        <w:t>jednatel</w:t>
      </w:r>
    </w:p>
    <w:p w14:paraId="67CFD032" w14:textId="72015674" w:rsidR="000859E7" w:rsidRDefault="000859E7">
      <w:pPr>
        <w:pStyle w:val="Zkladntext"/>
        <w:spacing w:before="41"/>
        <w:ind w:left="117"/>
      </w:pPr>
    </w:p>
    <w:p w14:paraId="77265DE0" w14:textId="77777777" w:rsidR="006E2E87" w:rsidRDefault="006E2E87">
      <w:pPr>
        <w:pStyle w:val="Zkladntext"/>
        <w:spacing w:before="41"/>
        <w:ind w:left="117"/>
      </w:pPr>
    </w:p>
    <w:p w14:paraId="3DCBC784" w14:textId="137615AC" w:rsidR="006E2E87" w:rsidRDefault="006E2E87" w:rsidP="008D2604">
      <w:pPr>
        <w:pStyle w:val="Zkladntext"/>
        <w:tabs>
          <w:tab w:val="left" w:pos="5081"/>
        </w:tabs>
        <w:ind w:left="117"/>
      </w:pPr>
      <w:r>
        <w:t>V</w:t>
      </w:r>
      <w:r w:rsidR="005D21AD">
        <w:t> Praze 15.10.2021</w:t>
      </w:r>
    </w:p>
    <w:sectPr w:rsidR="006E2E87" w:rsidSect="006E2E87">
      <w:footerReference w:type="default" r:id="rId7"/>
      <w:pgSz w:w="11910" w:h="16840"/>
      <w:pgMar w:top="1134" w:right="851" w:bottom="567" w:left="1134" w:header="0" w:footer="9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F30B" w14:textId="77777777" w:rsidR="00467235" w:rsidRDefault="00467235">
      <w:r>
        <w:separator/>
      </w:r>
    </w:p>
  </w:endnote>
  <w:endnote w:type="continuationSeparator" w:id="0">
    <w:p w14:paraId="3AC7E219" w14:textId="77777777" w:rsidR="00467235" w:rsidRDefault="004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1034" w14:textId="77777777" w:rsidR="000859E7" w:rsidRDefault="00207335">
    <w:pPr>
      <w:pStyle w:val="Zkladntext"/>
      <w:spacing w:line="14" w:lineRule="auto"/>
      <w:rPr>
        <w:sz w:val="20"/>
      </w:rPr>
    </w:pPr>
    <w:r>
      <w:pict w14:anchorId="548C68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8.4pt;margin-top:781.55pt;width:47.05pt;height:12.15pt;z-index:-251658752;mso-position-horizontal-relative:page;mso-position-vertical-relative:page" filled="f" stroked="f">
          <v:textbox inset="0,0,0,0">
            <w:txbxContent>
              <w:p w14:paraId="297EA4FD" w14:textId="3E0A604E" w:rsidR="000859E7" w:rsidRDefault="000859E7">
                <w:pPr>
                  <w:spacing w:before="20"/>
                  <w:ind w:left="20"/>
                  <w:rPr>
                    <w:rFonts w:ascii="Garamond" w:hAnsi="Garamond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1BF5" w14:textId="77777777" w:rsidR="00467235" w:rsidRDefault="00467235">
      <w:r>
        <w:separator/>
      </w:r>
    </w:p>
  </w:footnote>
  <w:footnote w:type="continuationSeparator" w:id="0">
    <w:p w14:paraId="536920EC" w14:textId="77777777" w:rsidR="00467235" w:rsidRDefault="0046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E1B"/>
    <w:multiLevelType w:val="multilevel"/>
    <w:tmpl w:val="3E20A0FC"/>
    <w:lvl w:ilvl="0">
      <w:start w:val="1"/>
      <w:numFmt w:val="decimal"/>
      <w:lvlText w:val="%1"/>
      <w:lvlJc w:val="left"/>
      <w:pPr>
        <w:ind w:left="837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37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60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8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02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3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12B86395"/>
    <w:multiLevelType w:val="hybridMultilevel"/>
    <w:tmpl w:val="668A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74E5"/>
    <w:multiLevelType w:val="multilevel"/>
    <w:tmpl w:val="893EB560"/>
    <w:lvl w:ilvl="0">
      <w:start w:val="3"/>
      <w:numFmt w:val="decimal"/>
      <w:lvlText w:val="%1"/>
      <w:lvlJc w:val="left"/>
      <w:pPr>
        <w:ind w:left="822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44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6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6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19" w:hanging="708"/>
      </w:pPr>
      <w:rPr>
        <w:rFonts w:hint="default"/>
        <w:lang w:val="cs-CZ" w:eastAsia="cs-CZ" w:bidi="cs-CZ"/>
      </w:rPr>
    </w:lvl>
  </w:abstractNum>
  <w:abstractNum w:abstractNumId="3" w15:restartNumberingAfterBreak="0">
    <w:nsid w:val="343212A1"/>
    <w:multiLevelType w:val="hybridMultilevel"/>
    <w:tmpl w:val="B33C9546"/>
    <w:lvl w:ilvl="0" w:tplc="44D4F3FC">
      <w:start w:val="1"/>
      <w:numFmt w:val="upperRoman"/>
      <w:lvlText w:val="%1."/>
      <w:lvlJc w:val="left"/>
      <w:pPr>
        <w:ind w:left="3868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CF187F3A">
      <w:numFmt w:val="bullet"/>
      <w:lvlText w:val="•"/>
      <w:lvlJc w:val="left"/>
      <w:pPr>
        <w:ind w:left="4418" w:hanging="168"/>
      </w:pPr>
      <w:rPr>
        <w:rFonts w:hint="default"/>
        <w:lang w:val="cs-CZ" w:eastAsia="cs-CZ" w:bidi="cs-CZ"/>
      </w:rPr>
    </w:lvl>
    <w:lvl w:ilvl="2" w:tplc="415CF828">
      <w:numFmt w:val="bullet"/>
      <w:lvlText w:val="•"/>
      <w:lvlJc w:val="left"/>
      <w:pPr>
        <w:ind w:left="4976" w:hanging="168"/>
      </w:pPr>
      <w:rPr>
        <w:rFonts w:hint="default"/>
        <w:lang w:val="cs-CZ" w:eastAsia="cs-CZ" w:bidi="cs-CZ"/>
      </w:rPr>
    </w:lvl>
    <w:lvl w:ilvl="3" w:tplc="AC2E0AFC">
      <w:numFmt w:val="bullet"/>
      <w:lvlText w:val="•"/>
      <w:lvlJc w:val="left"/>
      <w:pPr>
        <w:ind w:left="5535" w:hanging="168"/>
      </w:pPr>
      <w:rPr>
        <w:rFonts w:hint="default"/>
        <w:lang w:val="cs-CZ" w:eastAsia="cs-CZ" w:bidi="cs-CZ"/>
      </w:rPr>
    </w:lvl>
    <w:lvl w:ilvl="4" w:tplc="E4A8A412">
      <w:numFmt w:val="bullet"/>
      <w:lvlText w:val="•"/>
      <w:lvlJc w:val="left"/>
      <w:pPr>
        <w:ind w:left="6093" w:hanging="168"/>
      </w:pPr>
      <w:rPr>
        <w:rFonts w:hint="default"/>
        <w:lang w:val="cs-CZ" w:eastAsia="cs-CZ" w:bidi="cs-CZ"/>
      </w:rPr>
    </w:lvl>
    <w:lvl w:ilvl="5" w:tplc="E50A6BE6">
      <w:numFmt w:val="bullet"/>
      <w:lvlText w:val="•"/>
      <w:lvlJc w:val="left"/>
      <w:pPr>
        <w:ind w:left="6652" w:hanging="168"/>
      </w:pPr>
      <w:rPr>
        <w:rFonts w:hint="default"/>
        <w:lang w:val="cs-CZ" w:eastAsia="cs-CZ" w:bidi="cs-CZ"/>
      </w:rPr>
    </w:lvl>
    <w:lvl w:ilvl="6" w:tplc="F76C9318">
      <w:numFmt w:val="bullet"/>
      <w:lvlText w:val="•"/>
      <w:lvlJc w:val="left"/>
      <w:pPr>
        <w:ind w:left="7210" w:hanging="168"/>
      </w:pPr>
      <w:rPr>
        <w:rFonts w:hint="default"/>
        <w:lang w:val="cs-CZ" w:eastAsia="cs-CZ" w:bidi="cs-CZ"/>
      </w:rPr>
    </w:lvl>
    <w:lvl w:ilvl="7" w:tplc="624207F8">
      <w:numFmt w:val="bullet"/>
      <w:lvlText w:val="•"/>
      <w:lvlJc w:val="left"/>
      <w:pPr>
        <w:ind w:left="7768" w:hanging="168"/>
      </w:pPr>
      <w:rPr>
        <w:rFonts w:hint="default"/>
        <w:lang w:val="cs-CZ" w:eastAsia="cs-CZ" w:bidi="cs-CZ"/>
      </w:rPr>
    </w:lvl>
    <w:lvl w:ilvl="8" w:tplc="25D4A05E">
      <w:numFmt w:val="bullet"/>
      <w:lvlText w:val="•"/>
      <w:lvlJc w:val="left"/>
      <w:pPr>
        <w:ind w:left="8327" w:hanging="168"/>
      </w:pPr>
      <w:rPr>
        <w:rFonts w:hint="default"/>
        <w:lang w:val="cs-CZ" w:eastAsia="cs-CZ" w:bidi="cs-CZ"/>
      </w:rPr>
    </w:lvl>
  </w:abstractNum>
  <w:abstractNum w:abstractNumId="4" w15:restartNumberingAfterBreak="0">
    <w:nsid w:val="4CE22E41"/>
    <w:multiLevelType w:val="multilevel"/>
    <w:tmpl w:val="414C57EA"/>
    <w:lvl w:ilvl="0">
      <w:start w:val="5"/>
      <w:numFmt w:val="decimal"/>
      <w:lvlText w:val="%1"/>
      <w:lvlJc w:val="left"/>
      <w:pPr>
        <w:ind w:left="825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44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6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6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19" w:hanging="708"/>
      </w:pPr>
      <w:rPr>
        <w:rFonts w:hint="default"/>
        <w:lang w:val="cs-CZ" w:eastAsia="cs-CZ" w:bidi="cs-CZ"/>
      </w:rPr>
    </w:lvl>
  </w:abstractNum>
  <w:abstractNum w:abstractNumId="5" w15:restartNumberingAfterBreak="0">
    <w:nsid w:val="5F273547"/>
    <w:multiLevelType w:val="multilevel"/>
    <w:tmpl w:val="5D782B78"/>
    <w:lvl w:ilvl="0">
      <w:start w:val="4"/>
      <w:numFmt w:val="decimal"/>
      <w:lvlText w:val="%1"/>
      <w:lvlJc w:val="left"/>
      <w:pPr>
        <w:ind w:left="825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44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6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6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19" w:hanging="708"/>
      </w:pPr>
      <w:rPr>
        <w:rFonts w:hint="default"/>
        <w:lang w:val="cs-CZ" w:eastAsia="cs-CZ" w:bidi="cs-CZ"/>
      </w:rPr>
    </w:lvl>
  </w:abstractNum>
  <w:abstractNum w:abstractNumId="6" w15:restartNumberingAfterBreak="0">
    <w:nsid w:val="65E60747"/>
    <w:multiLevelType w:val="multilevel"/>
    <w:tmpl w:val="BEF65C52"/>
    <w:lvl w:ilvl="0">
      <w:start w:val="2"/>
      <w:numFmt w:val="decimal"/>
      <w:lvlText w:val="%1"/>
      <w:lvlJc w:val="left"/>
      <w:pPr>
        <w:ind w:left="825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5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44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07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6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6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19" w:hanging="708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E7"/>
    <w:rsid w:val="000468E6"/>
    <w:rsid w:val="000859E7"/>
    <w:rsid w:val="000F0D5E"/>
    <w:rsid w:val="000F1E4E"/>
    <w:rsid w:val="00156951"/>
    <w:rsid w:val="00166381"/>
    <w:rsid w:val="00207335"/>
    <w:rsid w:val="00216FE5"/>
    <w:rsid w:val="00283369"/>
    <w:rsid w:val="0028553E"/>
    <w:rsid w:val="003242F7"/>
    <w:rsid w:val="00366A6E"/>
    <w:rsid w:val="00457647"/>
    <w:rsid w:val="00467235"/>
    <w:rsid w:val="004B24D5"/>
    <w:rsid w:val="004D7957"/>
    <w:rsid w:val="005D21AD"/>
    <w:rsid w:val="006772C4"/>
    <w:rsid w:val="006825C8"/>
    <w:rsid w:val="00695838"/>
    <w:rsid w:val="006E2E87"/>
    <w:rsid w:val="00765B59"/>
    <w:rsid w:val="00861633"/>
    <w:rsid w:val="008D2604"/>
    <w:rsid w:val="009B44A8"/>
    <w:rsid w:val="00A416A2"/>
    <w:rsid w:val="00C679E5"/>
    <w:rsid w:val="00D056E9"/>
    <w:rsid w:val="00D3661A"/>
    <w:rsid w:val="00E16AF3"/>
    <w:rsid w:val="00ED3CDC"/>
    <w:rsid w:val="00F24C09"/>
    <w:rsid w:val="00F47DAF"/>
    <w:rsid w:val="00F50CCE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25AB"/>
  <w15:docId w15:val="{EE211F69-EA89-4B5C-B35D-D7CEAF3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5" w:hanging="708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ormlnIMP2">
    <w:name w:val="Normální_IMP~2"/>
    <w:basedOn w:val="Normln"/>
    <w:rsid w:val="000F0D5E"/>
    <w:pPr>
      <w:autoSpaceDE/>
      <w:autoSpaceDN/>
      <w:spacing w:line="276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zev">
    <w:name w:val="Title"/>
    <w:basedOn w:val="Normln"/>
    <w:link w:val="NzevChar"/>
    <w:qFormat/>
    <w:rsid w:val="00F47DAF"/>
    <w:pPr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bidi="ar-SA"/>
    </w:rPr>
  </w:style>
  <w:style w:type="character" w:customStyle="1" w:styleId="NzevChar">
    <w:name w:val="Název Char"/>
    <w:basedOn w:val="Standardnpsmoodstavce"/>
    <w:link w:val="Nzev"/>
    <w:rsid w:val="00F47DAF"/>
    <w:rPr>
      <w:rFonts w:ascii="Arial" w:eastAsia="Times New Roman" w:hAnsi="Arial" w:cs="Times New Roman"/>
      <w:b/>
      <w:sz w:val="24"/>
      <w:szCs w:val="20"/>
      <w:lang w:val="cs-CZ" w:eastAsia="cs-CZ"/>
    </w:rPr>
  </w:style>
  <w:style w:type="paragraph" w:customStyle="1" w:styleId="Nadpis3IMP">
    <w:name w:val="Nadpis 3_IMP"/>
    <w:basedOn w:val="NormlnIMP2"/>
    <w:next w:val="NormlnIMP2"/>
    <w:rsid w:val="00F47DAF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6E2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E8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E2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E87"/>
    <w:rPr>
      <w:rFonts w:ascii="Calibri" w:eastAsia="Calibri" w:hAnsi="Calibri" w:cs="Calibri"/>
      <w:lang w:val="cs-CZ" w:eastAsia="cs-CZ" w:bidi="cs-CZ"/>
    </w:rPr>
  </w:style>
  <w:style w:type="character" w:customStyle="1" w:styleId="markedcontent">
    <w:name w:val="markedcontent"/>
    <w:basedOn w:val="Standardnpsmoodstavce"/>
    <w:rsid w:val="008D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Arnošová Vlastimila</cp:lastModifiedBy>
  <cp:revision>11</cp:revision>
  <cp:lastPrinted>2021-12-09T11:17:00Z</cp:lastPrinted>
  <dcterms:created xsi:type="dcterms:W3CDTF">2021-12-07T11:31:00Z</dcterms:created>
  <dcterms:modified xsi:type="dcterms:W3CDTF">2021-12-09T12:11:00Z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2021-12-07T00:00:00Z</vt:filetime>
  </property>
</Properties>
</file>