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F2DB87" w14:textId="77777777" w:rsidR="0024145B" w:rsidRPr="0024145B" w:rsidRDefault="0024145B" w:rsidP="0024145B">
      <w:pPr>
        <w:jc w:val="center"/>
        <w:rPr>
          <w:rFonts w:ascii="Tahoma" w:hAnsi="Tahoma" w:cs="Tahoma"/>
          <w:b/>
          <w:sz w:val="32"/>
        </w:rPr>
      </w:pPr>
      <w:r w:rsidRPr="0024145B">
        <w:rPr>
          <w:rFonts w:ascii="Tahoma" w:hAnsi="Tahoma" w:cs="Tahoma"/>
          <w:b/>
          <w:sz w:val="32"/>
        </w:rPr>
        <w:t>Transformace Domova Barevn</w:t>
      </w:r>
      <w:bookmarkStart w:id="0" w:name="_GoBack"/>
      <w:bookmarkEnd w:id="0"/>
      <w:r w:rsidRPr="0024145B">
        <w:rPr>
          <w:rFonts w:ascii="Tahoma" w:hAnsi="Tahoma" w:cs="Tahoma"/>
          <w:b/>
          <w:sz w:val="32"/>
        </w:rPr>
        <w:t>ý svět III. a Domova Jandova</w:t>
      </w:r>
    </w:p>
    <w:p w14:paraId="77DCC18D" w14:textId="0ADAF573" w:rsidR="0024145B" w:rsidRPr="0024145B" w:rsidRDefault="0024145B" w:rsidP="0024145B">
      <w:pPr>
        <w:pStyle w:val="Normlnweb"/>
        <w:jc w:val="center"/>
        <w:rPr>
          <w:rFonts w:ascii="Tahoma" w:hAnsi="Tahoma" w:cs="Tahoma"/>
          <w:b/>
          <w:sz w:val="32"/>
        </w:rPr>
      </w:pPr>
      <w:r w:rsidRPr="0024145B">
        <w:rPr>
          <w:rFonts w:ascii="Tahoma" w:hAnsi="Tahoma" w:cs="Tahoma"/>
          <w:b/>
          <w:sz w:val="32"/>
        </w:rPr>
        <w:t xml:space="preserve">Dům pro sociální bydlení </w:t>
      </w:r>
      <w:r w:rsidR="00F43D9A">
        <w:rPr>
          <w:rFonts w:ascii="Tahoma" w:hAnsi="Tahoma" w:cs="Tahoma"/>
          <w:b/>
          <w:sz w:val="32"/>
        </w:rPr>
        <w:t>Vývozní (</w:t>
      </w:r>
      <w:r w:rsidRPr="0024145B">
        <w:rPr>
          <w:rFonts w:ascii="Tahoma" w:hAnsi="Tahoma" w:cs="Tahoma"/>
          <w:b/>
          <w:sz w:val="32"/>
        </w:rPr>
        <w:t>Sodná</w:t>
      </w:r>
      <w:r w:rsidR="00F43D9A">
        <w:rPr>
          <w:rFonts w:ascii="Tahoma" w:hAnsi="Tahoma" w:cs="Tahoma"/>
          <w:b/>
          <w:sz w:val="32"/>
        </w:rPr>
        <w:t>)</w:t>
      </w:r>
    </w:p>
    <w:p w14:paraId="71FC1756" w14:textId="4C8DFBC8" w:rsidR="006E2086" w:rsidRDefault="0043380C" w:rsidP="006E2086">
      <w:pPr>
        <w:pStyle w:val="Normlnweb"/>
        <w:jc w:val="center"/>
        <w:rPr>
          <w:rFonts w:ascii="Tahoma" w:hAnsi="Tahoma" w:cs="Tahoma"/>
          <w:b/>
          <w:color w:val="F79646" w:themeColor="accent6"/>
          <w:sz w:val="32"/>
        </w:rPr>
      </w:pPr>
      <w:r>
        <w:rPr>
          <w:rFonts w:ascii="Tahoma" w:hAnsi="Tahoma" w:cs="Tahoma"/>
          <w:b/>
          <w:color w:val="F79646" w:themeColor="accent6"/>
          <w:sz w:val="32"/>
        </w:rPr>
        <w:t>I. část VZ -  Příloha č. 11</w:t>
      </w:r>
      <w:r w:rsidR="006E2086">
        <w:rPr>
          <w:rFonts w:ascii="Tahoma" w:hAnsi="Tahoma" w:cs="Tahoma"/>
          <w:b/>
          <w:color w:val="F79646" w:themeColor="accent6"/>
          <w:sz w:val="32"/>
        </w:rPr>
        <w:t xml:space="preserve"> – objekt Sodná/Vývozní</w:t>
      </w:r>
    </w:p>
    <w:p w14:paraId="6AFA338F" w14:textId="48165964" w:rsidR="00B61455" w:rsidRPr="00C90DBC" w:rsidRDefault="00993C34" w:rsidP="00FC4229">
      <w:pPr>
        <w:rPr>
          <w:rFonts w:ascii="Tahoma" w:hAnsi="Tahoma" w:cs="Tahoma"/>
          <w:b/>
          <w:sz w:val="22"/>
          <w:highlight w:val="yellow"/>
        </w:rPr>
      </w:pPr>
      <w:r>
        <w:rPr>
          <w:rFonts w:ascii="Tahoma" w:hAnsi="Tahoma" w:cs="Tahoma"/>
          <w:b/>
          <w:noProof/>
          <w:sz w:val="22"/>
          <w:highlight w:val="yellow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8E10EDA" wp14:editId="5CBADC07">
                <wp:simplePos x="0" y="0"/>
                <wp:positionH relativeFrom="column">
                  <wp:posOffset>1039072</wp:posOffset>
                </wp:positionH>
                <wp:positionV relativeFrom="paragraph">
                  <wp:posOffset>121921</wp:posOffset>
                </wp:positionV>
                <wp:extent cx="4219575" cy="396028"/>
                <wp:effectExtent l="19050" t="19050" r="28575" b="23495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3960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3FAD7" w14:textId="77777777" w:rsidR="00580FEC" w:rsidRPr="00575697" w:rsidRDefault="00580FEC" w:rsidP="002109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7569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Technický popis nábytku a mobiliáře</w:t>
                            </w:r>
                          </w:p>
                          <w:p w14:paraId="24EAD257" w14:textId="77777777" w:rsidR="00580FEC" w:rsidRDefault="00580FE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5F940AFA" w14:textId="77777777" w:rsidR="00580FEC" w:rsidRDefault="00580F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E10ED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81.8pt;margin-top:9.6pt;width:332.25pt;height:31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" strokeweight="3pt">
                <v:textbox>
                  <w:txbxContent>
                    <w:p w14:paraId="42F3FAD7" w14:textId="77777777" w:rsidR="00580FEC" w:rsidRPr="00575697" w:rsidRDefault="00580FEC" w:rsidP="00210963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57569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Technický popis nábytku a mobiliáře</w:t>
                      </w:r>
                    </w:p>
                    <w:p w14:paraId="24EAD257" w14:textId="77777777" w:rsidR="00580FEC" w:rsidRDefault="00580FEC">
                      <w:pPr>
                        <w:jc w:val="center"/>
                        <w:rPr>
                          <w:rFonts w:ascii="Tahoma" w:hAnsi="Tahoma" w:cs="Tahoma"/>
                          <w:b/>
                          <w:sz w:val="56"/>
                          <w:szCs w:val="56"/>
                        </w:rPr>
                      </w:pPr>
                    </w:p>
                    <w:p w14:paraId="5F940AFA" w14:textId="77777777" w:rsidR="00580FEC" w:rsidRDefault="00580FE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B98E02D" w14:textId="77777777" w:rsidR="00B61455" w:rsidRPr="00C90DBC" w:rsidRDefault="00B61455" w:rsidP="00FC4229">
      <w:pPr>
        <w:rPr>
          <w:rFonts w:ascii="Tahoma" w:hAnsi="Tahoma" w:cs="Tahoma"/>
          <w:b/>
          <w:sz w:val="22"/>
          <w:highlight w:val="yellow"/>
        </w:rPr>
      </w:pPr>
    </w:p>
    <w:p w14:paraId="52DCCF20" w14:textId="77777777" w:rsidR="00B61455" w:rsidRPr="00C90DBC" w:rsidRDefault="00B61455" w:rsidP="00FC4229">
      <w:pPr>
        <w:rPr>
          <w:rFonts w:ascii="Tahoma" w:hAnsi="Tahoma" w:cs="Tahoma"/>
          <w:b/>
          <w:sz w:val="22"/>
          <w:highlight w:val="yellow"/>
        </w:rPr>
      </w:pPr>
    </w:p>
    <w:p w14:paraId="08DF407F" w14:textId="656D3A61" w:rsidR="00B61455" w:rsidRPr="007C46EF" w:rsidRDefault="00B61455" w:rsidP="000109D9">
      <w:pPr>
        <w:spacing w:before="480"/>
        <w:rPr>
          <w:rFonts w:ascii="Arial" w:hAnsi="Arial" w:cs="Arial"/>
          <w:b/>
        </w:rPr>
      </w:pPr>
      <w:r w:rsidRPr="00EE2592">
        <w:rPr>
          <w:rFonts w:ascii="Arial" w:hAnsi="Arial" w:cs="Arial"/>
          <w:b/>
        </w:rPr>
        <w:t>Skříňový mobiliář</w:t>
      </w:r>
      <w:r w:rsidR="007C46EF">
        <w:rPr>
          <w:rFonts w:ascii="Arial" w:hAnsi="Arial" w:cs="Arial"/>
          <w:b/>
        </w:rPr>
        <w:t xml:space="preserve">   DTD-L</w:t>
      </w:r>
      <w:r w:rsidR="00D35546">
        <w:rPr>
          <w:rFonts w:ascii="Arial" w:hAnsi="Arial" w:cs="Arial"/>
          <w:b/>
        </w:rPr>
        <w:t xml:space="preserve"> </w:t>
      </w:r>
    </w:p>
    <w:p w14:paraId="77BA06D9" w14:textId="77777777" w:rsidR="00B61455" w:rsidRPr="00EE2592" w:rsidRDefault="00B61455" w:rsidP="00FC4229">
      <w:pPr>
        <w:rPr>
          <w:rFonts w:ascii="Arial" w:hAnsi="Arial" w:cs="Arial"/>
        </w:rPr>
      </w:pPr>
      <w:r w:rsidRPr="00EE2592">
        <w:rPr>
          <w:rFonts w:ascii="Arial" w:hAnsi="Arial" w:cs="Arial"/>
        </w:rPr>
        <w:tab/>
        <w:t>Konstrukce skříní</w:t>
      </w:r>
      <w:r w:rsidR="00C90DBC">
        <w:rPr>
          <w:rFonts w:ascii="Arial" w:hAnsi="Arial" w:cs="Arial"/>
        </w:rPr>
        <w:t xml:space="preserve"> obecně</w:t>
      </w:r>
      <w:r w:rsidRPr="00EE2592">
        <w:rPr>
          <w:rFonts w:ascii="Arial" w:hAnsi="Arial" w:cs="Arial"/>
        </w:rPr>
        <w:t xml:space="preserve"> je následující: půda je naložená na </w:t>
      </w:r>
      <w:r w:rsidR="00EB335F" w:rsidRPr="00EE2592">
        <w:rPr>
          <w:rFonts w:ascii="Arial" w:hAnsi="Arial" w:cs="Arial"/>
        </w:rPr>
        <w:t>boky, dno je vloženo mezi boky</w:t>
      </w:r>
      <w:r w:rsidRPr="00EE2592">
        <w:rPr>
          <w:rFonts w:ascii="Arial" w:hAnsi="Arial" w:cs="Arial"/>
        </w:rPr>
        <w:t>, dvířka jsou naložená na korpus. Materiál DTD-L 18 mm vč. zad skříní (pohledová záda). Všechny hrany olepeny ABS hranou tl. 2 mm v dezénu příslušné DTD-L.</w:t>
      </w:r>
      <w:r w:rsidR="008F7DD2">
        <w:rPr>
          <w:rFonts w:ascii="Arial" w:hAnsi="Arial" w:cs="Arial"/>
        </w:rPr>
        <w:t xml:space="preserve"> Konstrukce skříní je spo</w:t>
      </w:r>
      <w:r w:rsidR="00F76CAF">
        <w:rPr>
          <w:rFonts w:ascii="Arial" w:hAnsi="Arial" w:cs="Arial"/>
        </w:rPr>
        <w:t>jena pevnými, lepenými, nerozebí</w:t>
      </w:r>
      <w:r w:rsidR="008F7DD2">
        <w:rPr>
          <w:rFonts w:ascii="Arial" w:hAnsi="Arial" w:cs="Arial"/>
        </w:rPr>
        <w:t>ratelnými spoji na stolařské kolíky.</w:t>
      </w:r>
      <w:r w:rsidRPr="00EE2592">
        <w:rPr>
          <w:rFonts w:ascii="Arial" w:hAnsi="Arial" w:cs="Arial"/>
        </w:rPr>
        <w:t xml:space="preserve"> </w:t>
      </w:r>
    </w:p>
    <w:p w14:paraId="36A5B44F" w14:textId="21EC0F2D" w:rsidR="00B61455" w:rsidRPr="00EE2592" w:rsidRDefault="00B61455" w:rsidP="00FC4229">
      <w:pPr>
        <w:rPr>
          <w:rFonts w:ascii="Arial" w:hAnsi="Arial" w:cs="Arial"/>
        </w:rPr>
      </w:pPr>
      <w:r w:rsidRPr="00EE2592">
        <w:rPr>
          <w:rFonts w:ascii="Arial" w:hAnsi="Arial" w:cs="Arial"/>
        </w:rPr>
        <w:tab/>
        <w:t>Úchytky kovov</w:t>
      </w:r>
      <w:r w:rsidR="00B461B2" w:rsidRPr="00EE2592">
        <w:rPr>
          <w:rFonts w:ascii="Arial" w:hAnsi="Arial" w:cs="Arial"/>
        </w:rPr>
        <w:t xml:space="preserve">é, rozteč </w:t>
      </w:r>
      <w:r w:rsidR="00575697">
        <w:rPr>
          <w:rFonts w:ascii="Arial" w:hAnsi="Arial" w:cs="Arial"/>
        </w:rPr>
        <w:t xml:space="preserve">min. </w:t>
      </w:r>
      <w:r w:rsidR="00B461B2" w:rsidRPr="00EE2592">
        <w:rPr>
          <w:rFonts w:ascii="Arial" w:hAnsi="Arial" w:cs="Arial"/>
        </w:rPr>
        <w:t>96 mm</w:t>
      </w:r>
      <w:r w:rsidR="00C90DBC">
        <w:rPr>
          <w:rFonts w:ascii="Arial" w:hAnsi="Arial" w:cs="Arial"/>
        </w:rPr>
        <w:t xml:space="preserve">, vzhled </w:t>
      </w:r>
      <w:r w:rsidR="00D57C9C">
        <w:rPr>
          <w:rFonts w:ascii="Arial" w:hAnsi="Arial" w:cs="Arial"/>
        </w:rPr>
        <w:t>satin nikl, např. Demos 08906.</w:t>
      </w:r>
      <w:r w:rsidR="00233D5F">
        <w:rPr>
          <w:rFonts w:ascii="Arial" w:hAnsi="Arial" w:cs="Arial"/>
        </w:rPr>
        <w:t xml:space="preserve"> U nástavců je použit systém otvírání TIP ON.</w:t>
      </w:r>
      <w:r w:rsidR="00B461B2" w:rsidRPr="00EE2592">
        <w:rPr>
          <w:rFonts w:ascii="Arial" w:hAnsi="Arial" w:cs="Arial"/>
        </w:rPr>
        <w:t xml:space="preserve"> Všechny police </w:t>
      </w:r>
      <w:r w:rsidRPr="00EE2592">
        <w:rPr>
          <w:rFonts w:ascii="Arial" w:hAnsi="Arial" w:cs="Arial"/>
        </w:rPr>
        <w:t>polohovatelné</w:t>
      </w:r>
      <w:r w:rsidR="00C90DBC">
        <w:rPr>
          <w:rFonts w:ascii="Arial" w:hAnsi="Arial" w:cs="Arial"/>
        </w:rPr>
        <w:t xml:space="preserve"> (mimo zpevňovacích ve vysokých skříních)</w:t>
      </w:r>
      <w:r w:rsidRPr="00EE2592">
        <w:rPr>
          <w:rFonts w:ascii="Arial" w:hAnsi="Arial" w:cs="Arial"/>
        </w:rPr>
        <w:t>. Při vytváření skříňových sestav budou skříně vzájemně sešroubovány.</w:t>
      </w:r>
    </w:p>
    <w:p w14:paraId="0E030FBF" w14:textId="6EA8F5FF" w:rsidR="0072426A" w:rsidRDefault="00B61455" w:rsidP="00FC4229">
      <w:pPr>
        <w:rPr>
          <w:rFonts w:ascii="Arial" w:hAnsi="Arial" w:cs="Arial"/>
        </w:rPr>
      </w:pPr>
      <w:r w:rsidRPr="00EE2592">
        <w:rPr>
          <w:rFonts w:ascii="Arial" w:hAnsi="Arial" w:cs="Arial"/>
        </w:rPr>
        <w:tab/>
      </w:r>
      <w:r w:rsidR="008674EF">
        <w:rPr>
          <w:rFonts w:ascii="Arial" w:hAnsi="Arial" w:cs="Arial"/>
        </w:rPr>
        <w:t>Šatní</w:t>
      </w:r>
      <w:r w:rsidRPr="00EE2592">
        <w:rPr>
          <w:rFonts w:ascii="Arial" w:hAnsi="Arial" w:cs="Arial"/>
        </w:rPr>
        <w:t xml:space="preserve"> skříňky</w:t>
      </w:r>
      <w:r w:rsidR="008F7DD2">
        <w:rPr>
          <w:rFonts w:ascii="Arial" w:hAnsi="Arial" w:cs="Arial"/>
        </w:rPr>
        <w:t xml:space="preserve"> personálu</w:t>
      </w:r>
      <w:r w:rsidRPr="00EE2592">
        <w:rPr>
          <w:rFonts w:ascii="Arial" w:hAnsi="Arial" w:cs="Arial"/>
        </w:rPr>
        <w:t xml:space="preserve"> jsou doplněny </w:t>
      </w:r>
      <w:r w:rsidR="00CA4ECF">
        <w:rPr>
          <w:rFonts w:ascii="Arial" w:hAnsi="Arial" w:cs="Arial"/>
        </w:rPr>
        <w:t>cylindrickými</w:t>
      </w:r>
      <w:r w:rsidR="00C90DBC">
        <w:rPr>
          <w:rFonts w:ascii="Arial" w:hAnsi="Arial" w:cs="Arial"/>
        </w:rPr>
        <w:t xml:space="preserve"> </w:t>
      </w:r>
      <w:r w:rsidR="00233D5F">
        <w:rPr>
          <w:rFonts w:ascii="Arial" w:hAnsi="Arial" w:cs="Arial"/>
        </w:rPr>
        <w:t>zámky</w:t>
      </w:r>
      <w:r w:rsidR="00C90DBC">
        <w:rPr>
          <w:rFonts w:ascii="Arial" w:hAnsi="Arial" w:cs="Arial"/>
        </w:rPr>
        <w:t xml:space="preserve"> (2 </w:t>
      </w:r>
      <w:r w:rsidR="00C90DBC" w:rsidRPr="00EA6A59">
        <w:rPr>
          <w:rFonts w:ascii="Arial" w:hAnsi="Arial" w:cs="Arial"/>
        </w:rPr>
        <w:t>klíče)</w:t>
      </w:r>
      <w:r w:rsidRPr="00EA6A59">
        <w:rPr>
          <w:rFonts w:ascii="Arial" w:hAnsi="Arial" w:cs="Arial"/>
        </w:rPr>
        <w:t xml:space="preserve">, </w:t>
      </w:r>
      <w:r w:rsidR="00CA4ECF" w:rsidRPr="00EA6A59">
        <w:rPr>
          <w:rFonts w:ascii="Arial" w:hAnsi="Arial" w:cs="Arial"/>
        </w:rPr>
        <w:t xml:space="preserve">dveře jsou osazeny </w:t>
      </w:r>
      <w:r w:rsidR="008674EF" w:rsidRPr="00EA6A59">
        <w:rPr>
          <w:rFonts w:ascii="Arial" w:hAnsi="Arial" w:cs="Arial"/>
        </w:rPr>
        <w:t xml:space="preserve">plast. </w:t>
      </w:r>
      <w:r w:rsidR="00CA4ECF" w:rsidRPr="00EA6A59">
        <w:rPr>
          <w:rFonts w:ascii="Arial" w:hAnsi="Arial" w:cs="Arial"/>
        </w:rPr>
        <w:t>v</w:t>
      </w:r>
      <w:r w:rsidR="008674EF" w:rsidRPr="00EA6A59">
        <w:rPr>
          <w:rFonts w:ascii="Arial" w:hAnsi="Arial" w:cs="Arial"/>
        </w:rPr>
        <w:t>zdušníky</w:t>
      </w:r>
      <w:r w:rsidR="00CA4ECF" w:rsidRPr="00EA6A59">
        <w:rPr>
          <w:rFonts w:ascii="Arial" w:hAnsi="Arial" w:cs="Arial"/>
        </w:rPr>
        <w:t xml:space="preserve"> průměru </w:t>
      </w:r>
      <w:r w:rsidR="00575697">
        <w:rPr>
          <w:rFonts w:ascii="Arial" w:hAnsi="Arial" w:cs="Arial"/>
        </w:rPr>
        <w:t xml:space="preserve">min. </w:t>
      </w:r>
      <w:r w:rsidR="00CA4ECF" w:rsidRPr="00EA6A59">
        <w:rPr>
          <w:rFonts w:ascii="Arial" w:hAnsi="Arial" w:cs="Arial"/>
        </w:rPr>
        <w:t>50 mm</w:t>
      </w:r>
      <w:r w:rsidRPr="00EA6A59">
        <w:rPr>
          <w:rFonts w:ascii="Arial" w:hAnsi="Arial" w:cs="Arial"/>
        </w:rPr>
        <w:t>.</w:t>
      </w:r>
      <w:r w:rsidR="00D662A8" w:rsidRPr="00EA6A59">
        <w:rPr>
          <w:rFonts w:ascii="Arial" w:hAnsi="Arial" w:cs="Arial"/>
        </w:rPr>
        <w:t xml:space="preserve"> </w:t>
      </w:r>
      <w:r w:rsidR="0094766B">
        <w:rPr>
          <w:rFonts w:ascii="Arial" w:hAnsi="Arial" w:cs="Arial"/>
        </w:rPr>
        <w:t xml:space="preserve">Mezi policemi je vložena plechová dělící stěna. </w:t>
      </w:r>
      <w:r w:rsidR="00EB335F" w:rsidRPr="00EA6A59">
        <w:rPr>
          <w:rFonts w:ascii="Arial" w:hAnsi="Arial" w:cs="Arial"/>
        </w:rPr>
        <w:t xml:space="preserve">Všechny </w:t>
      </w:r>
      <w:r w:rsidR="00233D5F" w:rsidRPr="00EA6A59">
        <w:rPr>
          <w:rFonts w:ascii="Arial" w:hAnsi="Arial" w:cs="Arial"/>
        </w:rPr>
        <w:t xml:space="preserve">běžné </w:t>
      </w:r>
      <w:r w:rsidR="00EB335F" w:rsidRPr="00EA6A59">
        <w:rPr>
          <w:rFonts w:ascii="Arial" w:hAnsi="Arial" w:cs="Arial"/>
        </w:rPr>
        <w:t>skříně</w:t>
      </w:r>
      <w:r w:rsidR="008674EF" w:rsidRPr="00EA6A59">
        <w:rPr>
          <w:rFonts w:ascii="Arial" w:hAnsi="Arial" w:cs="Arial"/>
        </w:rPr>
        <w:t xml:space="preserve"> stojící</w:t>
      </w:r>
      <w:r w:rsidR="008674EF">
        <w:rPr>
          <w:rFonts w:ascii="Arial" w:hAnsi="Arial" w:cs="Arial"/>
        </w:rPr>
        <w:t xml:space="preserve"> na podlaze</w:t>
      </w:r>
      <w:r w:rsidR="00EB335F" w:rsidRPr="00EE2592">
        <w:rPr>
          <w:rFonts w:ascii="Arial" w:hAnsi="Arial" w:cs="Arial"/>
        </w:rPr>
        <w:t xml:space="preserve"> mají </w:t>
      </w:r>
      <w:r w:rsidR="007C46EF">
        <w:rPr>
          <w:rFonts w:ascii="Arial" w:hAnsi="Arial" w:cs="Arial"/>
        </w:rPr>
        <w:t>vložený sokl DTD-L</w:t>
      </w:r>
      <w:r w:rsidR="0072426A">
        <w:rPr>
          <w:rFonts w:ascii="Arial" w:hAnsi="Arial" w:cs="Arial"/>
        </w:rPr>
        <w:t>.</w:t>
      </w:r>
    </w:p>
    <w:p w14:paraId="267FCC15" w14:textId="18D6CBA3" w:rsidR="00233D5F" w:rsidRPr="00790223" w:rsidRDefault="0072426A" w:rsidP="00FC422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233D5F">
        <w:rPr>
          <w:rFonts w:ascii="Arial" w:hAnsi="Arial" w:cs="Arial"/>
        </w:rPr>
        <w:t xml:space="preserve">kříně s posuv. dveřmi mají rektif. nožky kryté soklovou </w:t>
      </w:r>
      <w:r w:rsidR="00233D5F" w:rsidRPr="00790223">
        <w:rPr>
          <w:rFonts w:ascii="Arial" w:hAnsi="Arial" w:cs="Arial"/>
        </w:rPr>
        <w:t>deskou</w:t>
      </w:r>
      <w:r w:rsidRPr="00790223">
        <w:rPr>
          <w:rFonts w:ascii="Arial" w:hAnsi="Arial" w:cs="Arial"/>
        </w:rPr>
        <w:t xml:space="preserve">, použito je pojezdové kování </w:t>
      </w:r>
      <w:r w:rsidR="00790223" w:rsidRPr="00790223">
        <w:rPr>
          <w:rFonts w:ascii="Arial" w:hAnsi="Arial" w:cs="Arial"/>
        </w:rPr>
        <w:t xml:space="preserve">(např. </w:t>
      </w:r>
      <w:r w:rsidRPr="00790223">
        <w:rPr>
          <w:rFonts w:ascii="Arial" w:hAnsi="Arial" w:cs="Arial"/>
        </w:rPr>
        <w:t>Laguna</w:t>
      </w:r>
      <w:r w:rsidR="00790223" w:rsidRPr="00790223">
        <w:rPr>
          <w:rFonts w:ascii="Arial" w:hAnsi="Arial" w:cs="Arial"/>
        </w:rPr>
        <w:t>)</w:t>
      </w:r>
      <w:r w:rsidR="00FC4229" w:rsidRPr="00790223">
        <w:rPr>
          <w:rFonts w:ascii="Arial" w:hAnsi="Arial" w:cs="Arial"/>
        </w:rPr>
        <w:t>, vč. AL rámů dveří</w:t>
      </w:r>
      <w:r w:rsidR="007C46EF" w:rsidRPr="00790223">
        <w:rPr>
          <w:rFonts w:ascii="Arial" w:hAnsi="Arial" w:cs="Arial"/>
        </w:rPr>
        <w:t>.</w:t>
      </w:r>
      <w:r w:rsidR="009C6708" w:rsidRPr="00790223">
        <w:rPr>
          <w:rFonts w:ascii="Arial" w:hAnsi="Arial" w:cs="Arial"/>
        </w:rPr>
        <w:t xml:space="preserve"> </w:t>
      </w:r>
    </w:p>
    <w:p w14:paraId="0FC5163A" w14:textId="77777777" w:rsidR="00B61455" w:rsidRPr="00EE2592" w:rsidRDefault="00233D5F" w:rsidP="00FC4229">
      <w:pPr>
        <w:ind w:firstLine="708"/>
        <w:rPr>
          <w:rFonts w:ascii="Arial" w:hAnsi="Arial" w:cs="Arial"/>
        </w:rPr>
      </w:pPr>
      <w:r w:rsidRPr="00790223">
        <w:rPr>
          <w:rFonts w:ascii="Arial" w:hAnsi="Arial" w:cs="Arial"/>
        </w:rPr>
        <w:t>P</w:t>
      </w:r>
      <w:r w:rsidR="009C6708" w:rsidRPr="00790223">
        <w:rPr>
          <w:rFonts w:ascii="Arial" w:hAnsi="Arial" w:cs="Arial"/>
        </w:rPr>
        <w:t>rovedení a rozměry</w:t>
      </w:r>
      <w:r w:rsidRPr="00790223">
        <w:rPr>
          <w:rFonts w:ascii="Arial" w:hAnsi="Arial" w:cs="Arial"/>
        </w:rPr>
        <w:t xml:space="preserve"> skříní</w:t>
      </w:r>
      <w:r w:rsidR="009C6708" w:rsidRPr="00790223">
        <w:rPr>
          <w:rFonts w:ascii="Arial" w:hAnsi="Arial" w:cs="Arial"/>
        </w:rPr>
        <w:t xml:space="preserve"> dle výkres</w:t>
      </w:r>
      <w:r w:rsidRPr="00790223">
        <w:rPr>
          <w:rFonts w:ascii="Arial" w:hAnsi="Arial" w:cs="Arial"/>
        </w:rPr>
        <w:t>ů</w:t>
      </w:r>
      <w:r w:rsidR="009C6708" w:rsidRPr="00790223">
        <w:rPr>
          <w:rFonts w:ascii="Arial" w:hAnsi="Arial" w:cs="Arial"/>
        </w:rPr>
        <w:t xml:space="preserve"> prvků.</w:t>
      </w:r>
      <w:r w:rsidR="009C6708">
        <w:rPr>
          <w:rFonts w:ascii="Arial" w:hAnsi="Arial" w:cs="Arial"/>
        </w:rPr>
        <w:t xml:space="preserve"> </w:t>
      </w:r>
      <w:r w:rsidR="00B61455" w:rsidRPr="00EE2592">
        <w:rPr>
          <w:rFonts w:ascii="Arial" w:hAnsi="Arial" w:cs="Arial"/>
        </w:rPr>
        <w:t xml:space="preserve"> </w:t>
      </w:r>
    </w:p>
    <w:p w14:paraId="7F8696BF" w14:textId="77777777" w:rsidR="00B61455" w:rsidRDefault="00B61455" w:rsidP="000109D9">
      <w:pPr>
        <w:spacing w:before="240"/>
        <w:rPr>
          <w:rFonts w:ascii="Arial" w:hAnsi="Arial" w:cs="Arial"/>
          <w:b/>
        </w:rPr>
      </w:pPr>
      <w:r w:rsidRPr="00EE2592">
        <w:rPr>
          <w:rFonts w:ascii="Arial" w:hAnsi="Arial" w:cs="Arial"/>
          <w:b/>
        </w:rPr>
        <w:t>Stolový mobiliář</w:t>
      </w:r>
    </w:p>
    <w:p w14:paraId="69521FFC" w14:textId="1EC4E4D1" w:rsidR="008F7DD2" w:rsidRPr="00EE2592" w:rsidRDefault="008F7DD2" w:rsidP="008F7DD2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Pracovní kancelářské s</w:t>
      </w:r>
      <w:r w:rsidRPr="00EE2592">
        <w:rPr>
          <w:rFonts w:ascii="Arial" w:hAnsi="Arial" w:cs="Arial"/>
        </w:rPr>
        <w:t>toly</w:t>
      </w:r>
      <w:r>
        <w:rPr>
          <w:rFonts w:ascii="Arial" w:hAnsi="Arial" w:cs="Arial"/>
        </w:rPr>
        <w:t xml:space="preserve"> pro personál</w:t>
      </w:r>
      <w:r w:rsidRPr="00EE2592">
        <w:rPr>
          <w:rFonts w:ascii="Arial" w:hAnsi="Arial" w:cs="Arial"/>
        </w:rPr>
        <w:t xml:space="preserve"> mají kovové samonosné </w:t>
      </w:r>
      <w:r>
        <w:rPr>
          <w:rFonts w:ascii="Arial" w:hAnsi="Arial" w:cs="Arial"/>
        </w:rPr>
        <w:t xml:space="preserve">podnože </w:t>
      </w:r>
      <w:r w:rsidRPr="00EE2592">
        <w:rPr>
          <w:rFonts w:ascii="Arial" w:hAnsi="Arial" w:cs="Arial"/>
        </w:rPr>
        <w:t>s výškovou rektifikací</w:t>
      </w:r>
      <w:r>
        <w:rPr>
          <w:rFonts w:ascii="Arial" w:hAnsi="Arial" w:cs="Arial"/>
        </w:rPr>
        <w:t xml:space="preserve"> v rozsahu min. 10 – 50 mm</w:t>
      </w:r>
      <w:r w:rsidRPr="00EE2592">
        <w:rPr>
          <w:rFonts w:ascii="Arial" w:hAnsi="Arial" w:cs="Arial"/>
        </w:rPr>
        <w:t>, umožňují s</w:t>
      </w:r>
      <w:r>
        <w:rPr>
          <w:rFonts w:ascii="Arial" w:hAnsi="Arial" w:cs="Arial"/>
        </w:rPr>
        <w:t xml:space="preserve">kryté vedení kabeláže v nohách opatřených </w:t>
      </w:r>
      <w:r w:rsidRPr="00EE2592">
        <w:rPr>
          <w:rFonts w:ascii="Arial" w:hAnsi="Arial" w:cs="Arial"/>
        </w:rPr>
        <w:t>plastovým krytem, odstín antracit (viz. foto</w:t>
      </w:r>
      <w:r w:rsidR="00CD3AD8">
        <w:rPr>
          <w:rFonts w:ascii="Arial" w:hAnsi="Arial" w:cs="Arial"/>
        </w:rPr>
        <w:t xml:space="preserve"> 1, </w:t>
      </w:r>
      <w:r>
        <w:rPr>
          <w:rFonts w:ascii="Arial" w:hAnsi="Arial" w:cs="Arial"/>
        </w:rPr>
        <w:t>2</w:t>
      </w:r>
      <w:r w:rsidR="00CD3AD8">
        <w:rPr>
          <w:rFonts w:ascii="Arial" w:hAnsi="Arial" w:cs="Arial"/>
        </w:rPr>
        <w:t xml:space="preserve"> a 3</w:t>
      </w:r>
      <w:r w:rsidRPr="00EE2592">
        <w:rPr>
          <w:rFonts w:ascii="Arial" w:hAnsi="Arial" w:cs="Arial"/>
        </w:rPr>
        <w:t xml:space="preserve">). </w:t>
      </w:r>
    </w:p>
    <w:p w14:paraId="0EA1F778" w14:textId="77777777" w:rsidR="008F7DD2" w:rsidRPr="00EE2592" w:rsidRDefault="008F7DD2" w:rsidP="008F7DD2">
      <w:pPr>
        <w:jc w:val="both"/>
        <w:rPr>
          <w:rFonts w:ascii="Arial" w:hAnsi="Arial" w:cs="Arial"/>
        </w:rPr>
      </w:pPr>
      <w:r w:rsidRPr="00EE2592">
        <w:rPr>
          <w:rFonts w:ascii="Arial" w:hAnsi="Arial" w:cs="Arial"/>
        </w:rPr>
        <w:tab/>
        <w:t>Nohy stolu vytváří spodní a horní l</w:t>
      </w:r>
      <w:r>
        <w:rPr>
          <w:rFonts w:ascii="Arial" w:hAnsi="Arial" w:cs="Arial"/>
        </w:rPr>
        <w:t>y</w:t>
      </w:r>
      <w:r w:rsidRPr="00EE2592">
        <w:rPr>
          <w:rFonts w:ascii="Arial" w:hAnsi="Arial" w:cs="Arial"/>
        </w:rPr>
        <w:t>žina</w:t>
      </w:r>
      <w:r>
        <w:rPr>
          <w:rFonts w:ascii="Arial" w:hAnsi="Arial" w:cs="Arial"/>
        </w:rPr>
        <w:t>,</w:t>
      </w:r>
      <w:r w:rsidRPr="00EE2592">
        <w:rPr>
          <w:rFonts w:ascii="Arial" w:hAnsi="Arial" w:cs="Arial"/>
        </w:rPr>
        <w:t xml:space="preserve"> profil </w:t>
      </w:r>
      <w:r w:rsidRPr="008C58D0">
        <w:rPr>
          <w:rFonts w:ascii="Arial" w:hAnsi="Arial" w:cs="Arial"/>
        </w:rPr>
        <w:t>jäkl</w:t>
      </w:r>
      <w:r>
        <w:rPr>
          <w:rFonts w:ascii="Arial" w:hAnsi="Arial" w:cs="Arial"/>
        </w:rPr>
        <w:t xml:space="preserve"> min. </w:t>
      </w:r>
      <w:r w:rsidRPr="00EE2592">
        <w:rPr>
          <w:rFonts w:ascii="Arial" w:hAnsi="Arial" w:cs="Arial"/>
        </w:rPr>
        <w:t xml:space="preserve">50x30 mm vzájemně jsou propojeny profilem </w:t>
      </w:r>
      <w:r w:rsidRPr="008C58D0">
        <w:rPr>
          <w:rFonts w:ascii="Arial" w:hAnsi="Arial" w:cs="Arial"/>
        </w:rPr>
        <w:t>jäkl</w:t>
      </w:r>
      <w:r>
        <w:rPr>
          <w:rFonts w:ascii="Arial" w:hAnsi="Arial" w:cs="Arial"/>
        </w:rPr>
        <w:t xml:space="preserve"> min. </w:t>
      </w:r>
      <w:r w:rsidRPr="00EE2592">
        <w:rPr>
          <w:rFonts w:ascii="Arial" w:hAnsi="Arial" w:cs="Arial"/>
        </w:rPr>
        <w:t>60x30 mm a dvěm</w:t>
      </w:r>
      <w:r>
        <w:rPr>
          <w:rFonts w:ascii="Arial" w:hAnsi="Arial" w:cs="Arial"/>
        </w:rPr>
        <w:t>a</w:t>
      </w:r>
      <w:r w:rsidRPr="00EE2592">
        <w:rPr>
          <w:rFonts w:ascii="Arial" w:hAnsi="Arial" w:cs="Arial"/>
        </w:rPr>
        <w:t xml:space="preserve"> „V“ profily </w:t>
      </w:r>
      <w:r>
        <w:rPr>
          <w:rFonts w:ascii="Arial" w:hAnsi="Arial" w:cs="Arial"/>
        </w:rPr>
        <w:t xml:space="preserve">min. </w:t>
      </w:r>
      <w:r w:rsidRPr="00EE2592">
        <w:rPr>
          <w:rFonts w:ascii="Arial" w:hAnsi="Arial" w:cs="Arial"/>
        </w:rPr>
        <w:t>30x30 mm</w:t>
      </w:r>
      <w:r>
        <w:rPr>
          <w:rFonts w:ascii="Arial" w:hAnsi="Arial" w:cs="Arial"/>
        </w:rPr>
        <w:t xml:space="preserve">. </w:t>
      </w:r>
      <w:r w:rsidRPr="00EE2592">
        <w:rPr>
          <w:rFonts w:ascii="Arial" w:hAnsi="Arial" w:cs="Arial"/>
        </w:rPr>
        <w:t xml:space="preserve">Nohy jsou vzájemně propojeny trámcem profilu </w:t>
      </w:r>
      <w:r w:rsidRPr="008C58D0">
        <w:rPr>
          <w:rFonts w:ascii="Arial" w:hAnsi="Arial" w:cs="Arial"/>
        </w:rPr>
        <w:t>jäkl</w:t>
      </w:r>
      <w:r>
        <w:rPr>
          <w:rFonts w:ascii="Arial" w:hAnsi="Arial" w:cs="Arial"/>
        </w:rPr>
        <w:t xml:space="preserve"> min. </w:t>
      </w:r>
      <w:r w:rsidRPr="00EE2592">
        <w:rPr>
          <w:rFonts w:ascii="Arial" w:hAnsi="Arial" w:cs="Arial"/>
        </w:rPr>
        <w:t xml:space="preserve">80x30 mm s přírubou. </w:t>
      </w:r>
      <w:r>
        <w:rPr>
          <w:rFonts w:ascii="Arial" w:hAnsi="Arial" w:cs="Arial"/>
        </w:rPr>
        <w:t xml:space="preserve">Minimální tloušťka stěn profilů </w:t>
      </w:r>
      <w:r w:rsidRPr="008C58D0">
        <w:rPr>
          <w:rFonts w:ascii="Arial" w:hAnsi="Arial" w:cs="Arial"/>
        </w:rPr>
        <w:t>jäkl</w:t>
      </w:r>
      <w:r>
        <w:rPr>
          <w:rFonts w:ascii="Arial" w:hAnsi="Arial" w:cs="Arial"/>
        </w:rPr>
        <w:t xml:space="preserve"> je 4 mm. </w:t>
      </w:r>
      <w:r w:rsidRPr="00EE2592">
        <w:rPr>
          <w:rFonts w:ascii="Arial" w:hAnsi="Arial" w:cs="Arial"/>
        </w:rPr>
        <w:t>Spodní l</w:t>
      </w:r>
      <w:r>
        <w:rPr>
          <w:rFonts w:ascii="Arial" w:hAnsi="Arial" w:cs="Arial"/>
        </w:rPr>
        <w:t>y</w:t>
      </w:r>
      <w:r w:rsidRPr="00EE2592">
        <w:rPr>
          <w:rFonts w:ascii="Arial" w:hAnsi="Arial" w:cs="Arial"/>
        </w:rPr>
        <w:t xml:space="preserve">žiny jsou zakončeny </w:t>
      </w:r>
      <w:r>
        <w:rPr>
          <w:rFonts w:ascii="Arial" w:hAnsi="Arial" w:cs="Arial"/>
        </w:rPr>
        <w:t xml:space="preserve">UH </w:t>
      </w:r>
      <w:r w:rsidRPr="00EE2592">
        <w:rPr>
          <w:rFonts w:ascii="Arial" w:hAnsi="Arial" w:cs="Arial"/>
        </w:rPr>
        <w:t>záslepkami s náběhovou hranou a rektifikačními šrouby</w:t>
      </w:r>
      <w:r>
        <w:rPr>
          <w:rFonts w:ascii="Arial" w:hAnsi="Arial" w:cs="Arial"/>
        </w:rPr>
        <w:t xml:space="preserve"> (viz foto 2)</w:t>
      </w:r>
      <w:r w:rsidRPr="00EE259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Horní lyžiny jsou ukončeny UH záslepkami. </w:t>
      </w:r>
      <w:r w:rsidRPr="00EE2592">
        <w:rPr>
          <w:rFonts w:ascii="Arial" w:hAnsi="Arial" w:cs="Arial"/>
        </w:rPr>
        <w:t>T</w:t>
      </w:r>
      <w:r>
        <w:rPr>
          <w:rFonts w:ascii="Arial" w:hAnsi="Arial" w:cs="Arial"/>
        </w:rPr>
        <w:t>r</w:t>
      </w:r>
      <w:r w:rsidRPr="00EE2592">
        <w:rPr>
          <w:rFonts w:ascii="Arial" w:hAnsi="Arial" w:cs="Arial"/>
        </w:rPr>
        <w:t>ámec umožňuje uchycení krytu nohou.</w:t>
      </w:r>
    </w:p>
    <w:p w14:paraId="769F5FCD" w14:textId="5913613D" w:rsidR="008F7DD2" w:rsidRPr="00EE2592" w:rsidRDefault="008F7DD2" w:rsidP="008F7DD2">
      <w:pPr>
        <w:rPr>
          <w:rFonts w:ascii="Arial" w:hAnsi="Arial" w:cs="Arial"/>
          <w:b/>
        </w:rPr>
      </w:pPr>
      <w:r w:rsidRPr="00EE2592">
        <w:rPr>
          <w:rFonts w:ascii="Arial" w:hAnsi="Arial" w:cs="Arial"/>
        </w:rPr>
        <w:tab/>
        <w:t>Stolová deska je z DTD-</w:t>
      </w:r>
      <w:r w:rsidRPr="00790223">
        <w:rPr>
          <w:rFonts w:ascii="Arial" w:hAnsi="Arial" w:cs="Arial"/>
        </w:rPr>
        <w:t xml:space="preserve">L tl. </w:t>
      </w:r>
      <w:r w:rsidR="00790223" w:rsidRPr="00790223">
        <w:rPr>
          <w:rFonts w:ascii="Arial" w:hAnsi="Arial" w:cs="Arial"/>
        </w:rPr>
        <w:t xml:space="preserve">min. </w:t>
      </w:r>
      <w:r w:rsidRPr="00790223">
        <w:rPr>
          <w:rFonts w:ascii="Arial" w:hAnsi="Arial" w:cs="Arial"/>
        </w:rPr>
        <w:t>25 mm s ABS</w:t>
      </w:r>
      <w:r w:rsidRPr="00EE2592">
        <w:rPr>
          <w:rFonts w:ascii="Arial" w:hAnsi="Arial" w:cs="Arial"/>
        </w:rPr>
        <w:t xml:space="preserve"> hranou tl. </w:t>
      </w:r>
      <w:r w:rsidRPr="008F7DD2">
        <w:rPr>
          <w:rFonts w:ascii="Arial" w:hAnsi="Arial" w:cs="Arial"/>
        </w:rPr>
        <w:t>2 mm</w:t>
      </w:r>
      <w:r>
        <w:rPr>
          <w:rFonts w:ascii="Arial" w:hAnsi="Arial" w:cs="Arial"/>
        </w:rPr>
        <w:t>,</w:t>
      </w:r>
      <w:r w:rsidRPr="00EE2592">
        <w:rPr>
          <w:rFonts w:ascii="Arial" w:hAnsi="Arial" w:cs="Arial"/>
        </w:rPr>
        <w:t xml:space="preserve"> je doplněná kabelovou průchodkou</w:t>
      </w:r>
      <w:r>
        <w:rPr>
          <w:rFonts w:ascii="Arial" w:hAnsi="Arial" w:cs="Arial"/>
        </w:rPr>
        <w:t xml:space="preserve"> dle dezénu použitého LTD</w:t>
      </w:r>
      <w:r w:rsidRPr="00EE2592">
        <w:rPr>
          <w:rFonts w:ascii="Arial" w:hAnsi="Arial" w:cs="Arial"/>
        </w:rPr>
        <w:t>. Na spodní straně desky jsou kabelové příchytky, tzv. „motýlky“ pro horizo</w:t>
      </w:r>
      <w:r>
        <w:rPr>
          <w:rFonts w:ascii="Arial" w:hAnsi="Arial" w:cs="Arial"/>
        </w:rPr>
        <w:t>ntální vedení kabelů (viz foto 1)</w:t>
      </w:r>
      <w:r w:rsidRPr="00EE2592">
        <w:rPr>
          <w:rFonts w:ascii="Arial" w:hAnsi="Arial" w:cs="Arial"/>
        </w:rPr>
        <w:t>.</w:t>
      </w:r>
    </w:p>
    <w:p w14:paraId="240D7410" w14:textId="42D610FE" w:rsidR="003C5B0B" w:rsidRDefault="00B61455" w:rsidP="000109D9">
      <w:pPr>
        <w:spacing w:before="120"/>
        <w:rPr>
          <w:rFonts w:ascii="Arial" w:hAnsi="Arial" w:cs="Arial"/>
        </w:rPr>
      </w:pPr>
      <w:r w:rsidRPr="00EE2592">
        <w:rPr>
          <w:rFonts w:ascii="Arial" w:hAnsi="Arial" w:cs="Arial"/>
        </w:rPr>
        <w:tab/>
      </w:r>
      <w:r w:rsidR="000D55FC">
        <w:rPr>
          <w:rFonts w:ascii="Arial" w:hAnsi="Arial" w:cs="Arial"/>
        </w:rPr>
        <w:t>P</w:t>
      </w:r>
      <w:r w:rsidR="008F7DD2">
        <w:rPr>
          <w:rFonts w:ascii="Arial" w:hAnsi="Arial" w:cs="Arial"/>
        </w:rPr>
        <w:t xml:space="preserve">okojové </w:t>
      </w:r>
      <w:r w:rsidR="000D55FC">
        <w:rPr>
          <w:rFonts w:ascii="Arial" w:hAnsi="Arial" w:cs="Arial"/>
        </w:rPr>
        <w:t>s</w:t>
      </w:r>
      <w:r w:rsidRPr="00EE2592">
        <w:rPr>
          <w:rFonts w:ascii="Arial" w:hAnsi="Arial" w:cs="Arial"/>
        </w:rPr>
        <w:t xml:space="preserve">toly mají kovové </w:t>
      </w:r>
      <w:r w:rsidR="00233D5F">
        <w:rPr>
          <w:rFonts w:ascii="Arial" w:hAnsi="Arial" w:cs="Arial"/>
        </w:rPr>
        <w:t>rámové</w:t>
      </w:r>
      <w:r w:rsidR="003C5B0B" w:rsidRPr="00EE2592">
        <w:rPr>
          <w:rFonts w:ascii="Arial" w:hAnsi="Arial" w:cs="Arial"/>
        </w:rPr>
        <w:t xml:space="preserve"> </w:t>
      </w:r>
      <w:r w:rsidR="00EA0C08">
        <w:rPr>
          <w:rFonts w:ascii="Arial" w:hAnsi="Arial" w:cs="Arial"/>
        </w:rPr>
        <w:t xml:space="preserve">podnože </w:t>
      </w:r>
      <w:r w:rsidR="00233D5F">
        <w:rPr>
          <w:rFonts w:ascii="Arial" w:hAnsi="Arial" w:cs="Arial"/>
        </w:rPr>
        <w:t xml:space="preserve">z jackelového profilu 30x30mm </w:t>
      </w:r>
      <w:r w:rsidRPr="00EE2592">
        <w:rPr>
          <w:rFonts w:ascii="Arial" w:hAnsi="Arial" w:cs="Arial"/>
        </w:rPr>
        <w:t>s výškovou rektifikací</w:t>
      </w:r>
      <w:r w:rsidR="008F7DD2">
        <w:rPr>
          <w:rFonts w:ascii="Arial" w:hAnsi="Arial" w:cs="Arial"/>
        </w:rPr>
        <w:t xml:space="preserve"> umožňující zvýšení pro vozíčkáře min. o 50</w:t>
      </w:r>
      <w:r w:rsidR="00575697">
        <w:rPr>
          <w:rFonts w:ascii="Arial" w:hAnsi="Arial" w:cs="Arial"/>
        </w:rPr>
        <w:t xml:space="preserve"> </w:t>
      </w:r>
      <w:r w:rsidR="008F7DD2">
        <w:rPr>
          <w:rFonts w:ascii="Arial" w:hAnsi="Arial" w:cs="Arial"/>
        </w:rPr>
        <w:t>mm</w:t>
      </w:r>
      <w:r w:rsidRPr="00EE2592">
        <w:rPr>
          <w:rFonts w:ascii="Arial" w:hAnsi="Arial" w:cs="Arial"/>
        </w:rPr>
        <w:t xml:space="preserve">, </w:t>
      </w:r>
      <w:r w:rsidR="00233D5F">
        <w:rPr>
          <w:rFonts w:ascii="Arial" w:hAnsi="Arial" w:cs="Arial"/>
        </w:rPr>
        <w:t>povrch. úprava komaxit, odstín RAL 9006</w:t>
      </w:r>
      <w:r w:rsidRPr="00EE2592">
        <w:rPr>
          <w:rFonts w:ascii="Arial" w:hAnsi="Arial" w:cs="Arial"/>
        </w:rPr>
        <w:t>.</w:t>
      </w:r>
      <w:r w:rsidR="003C5B0B" w:rsidRPr="00EE2592">
        <w:rPr>
          <w:rFonts w:ascii="Arial" w:hAnsi="Arial" w:cs="Arial"/>
        </w:rPr>
        <w:t xml:space="preserve"> </w:t>
      </w:r>
      <w:r w:rsidR="008F7DD2" w:rsidRPr="00EE2592">
        <w:rPr>
          <w:rFonts w:ascii="Arial" w:hAnsi="Arial" w:cs="Arial"/>
        </w:rPr>
        <w:t xml:space="preserve">Stolová deska je z DTD-L tl. </w:t>
      </w:r>
      <w:r w:rsidR="008F7DD2">
        <w:rPr>
          <w:rFonts w:ascii="Arial" w:hAnsi="Arial" w:cs="Arial"/>
        </w:rPr>
        <w:t>36</w:t>
      </w:r>
      <w:r w:rsidR="008F7DD2" w:rsidRPr="00EE2592">
        <w:rPr>
          <w:rFonts w:ascii="Arial" w:hAnsi="Arial" w:cs="Arial"/>
        </w:rPr>
        <w:t xml:space="preserve"> mm s ABS hranou tl. </w:t>
      </w:r>
      <w:r w:rsidR="008F7DD2" w:rsidRPr="008F7DD2">
        <w:rPr>
          <w:rFonts w:ascii="Arial" w:hAnsi="Arial" w:cs="Arial"/>
        </w:rPr>
        <w:t>2 mm</w:t>
      </w:r>
      <w:r w:rsidR="008F7DD2">
        <w:rPr>
          <w:rFonts w:ascii="Arial" w:hAnsi="Arial" w:cs="Arial"/>
        </w:rPr>
        <w:t>.</w:t>
      </w:r>
    </w:p>
    <w:p w14:paraId="2FA4E1B1" w14:textId="5CA07A13" w:rsidR="00105105" w:rsidRDefault="00FC4229" w:rsidP="00411677">
      <w:pPr>
        <w:spacing w:before="120"/>
        <w:ind w:firstLine="708"/>
        <w:rPr>
          <w:rFonts w:ascii="Arial" w:hAnsi="Arial" w:cs="Arial"/>
        </w:rPr>
      </w:pPr>
      <w:r>
        <w:rPr>
          <w:rFonts w:ascii="Arial" w:hAnsi="Arial" w:cs="Arial"/>
        </w:rPr>
        <w:t>Jídelní s</w:t>
      </w:r>
      <w:r w:rsidRPr="00EE2592">
        <w:rPr>
          <w:rFonts w:ascii="Arial" w:hAnsi="Arial" w:cs="Arial"/>
        </w:rPr>
        <w:t>toly mají</w:t>
      </w:r>
      <w:r>
        <w:rPr>
          <w:rFonts w:ascii="Arial" w:hAnsi="Arial" w:cs="Arial"/>
        </w:rPr>
        <w:t xml:space="preserve"> 2ks</w:t>
      </w:r>
      <w:r w:rsidRPr="00EE2592">
        <w:rPr>
          <w:rFonts w:ascii="Arial" w:hAnsi="Arial" w:cs="Arial"/>
        </w:rPr>
        <w:t xml:space="preserve"> kovové </w:t>
      </w:r>
      <w:r>
        <w:rPr>
          <w:rFonts w:ascii="Arial" w:hAnsi="Arial" w:cs="Arial"/>
        </w:rPr>
        <w:t>centrální podnože se základnou prům. min. 43cm</w:t>
      </w:r>
      <w:r w:rsidRPr="00EE259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povrch. úprava komaxit, odstín RAL 9006</w:t>
      </w:r>
      <w:r w:rsidRPr="00EE2592">
        <w:rPr>
          <w:rFonts w:ascii="Arial" w:hAnsi="Arial" w:cs="Arial"/>
        </w:rPr>
        <w:t>.</w:t>
      </w:r>
      <w:r w:rsidR="00411677">
        <w:rPr>
          <w:rFonts w:ascii="Arial" w:hAnsi="Arial" w:cs="Arial"/>
        </w:rPr>
        <w:t xml:space="preserve"> </w:t>
      </w:r>
      <w:r w:rsidR="00B61455" w:rsidRPr="00EE2592">
        <w:rPr>
          <w:rFonts w:ascii="Arial" w:hAnsi="Arial" w:cs="Arial"/>
        </w:rPr>
        <w:t>Stolov</w:t>
      </w:r>
      <w:r>
        <w:rPr>
          <w:rFonts w:ascii="Arial" w:hAnsi="Arial" w:cs="Arial"/>
        </w:rPr>
        <w:t>é</w:t>
      </w:r>
      <w:r w:rsidR="00B61455" w:rsidRPr="00EE2592">
        <w:rPr>
          <w:rFonts w:ascii="Arial" w:hAnsi="Arial" w:cs="Arial"/>
        </w:rPr>
        <w:t xml:space="preserve"> desk</w:t>
      </w:r>
      <w:r>
        <w:rPr>
          <w:rFonts w:ascii="Arial" w:hAnsi="Arial" w:cs="Arial"/>
        </w:rPr>
        <w:t>y</w:t>
      </w:r>
      <w:r w:rsidR="00B61455" w:rsidRPr="00EE2592">
        <w:rPr>
          <w:rFonts w:ascii="Arial" w:hAnsi="Arial" w:cs="Arial"/>
        </w:rPr>
        <w:t xml:space="preserve"> j</w:t>
      </w:r>
      <w:r>
        <w:rPr>
          <w:rFonts w:ascii="Arial" w:hAnsi="Arial" w:cs="Arial"/>
        </w:rPr>
        <w:t>sou</w:t>
      </w:r>
      <w:r w:rsidR="00B61455" w:rsidRPr="00EE2592">
        <w:rPr>
          <w:rFonts w:ascii="Arial" w:hAnsi="Arial" w:cs="Arial"/>
        </w:rPr>
        <w:t xml:space="preserve"> z DTD-L tl. </w:t>
      </w:r>
      <w:r w:rsidR="000D55FC">
        <w:rPr>
          <w:rFonts w:ascii="Arial" w:hAnsi="Arial" w:cs="Arial"/>
        </w:rPr>
        <w:t>36</w:t>
      </w:r>
      <w:r w:rsidR="00B61455" w:rsidRPr="00EE2592">
        <w:rPr>
          <w:rFonts w:ascii="Arial" w:hAnsi="Arial" w:cs="Arial"/>
        </w:rPr>
        <w:t xml:space="preserve"> mm s ABS hranou tl. 2 mm </w:t>
      </w:r>
      <w:r w:rsidR="00233D5F">
        <w:rPr>
          <w:rFonts w:ascii="Arial" w:hAnsi="Arial" w:cs="Arial"/>
        </w:rPr>
        <w:t>se zaoblenými rohy</w:t>
      </w:r>
      <w:r w:rsidR="00105105">
        <w:rPr>
          <w:rFonts w:ascii="Arial" w:hAnsi="Arial" w:cs="Arial"/>
        </w:rPr>
        <w:t>.</w:t>
      </w:r>
    </w:p>
    <w:p w14:paraId="4EC7E710" w14:textId="77777777" w:rsidR="0072426A" w:rsidRPr="00EE2592" w:rsidRDefault="0072426A" w:rsidP="000109D9">
      <w:pPr>
        <w:spacing w:before="120"/>
        <w:ind w:firstLine="708"/>
        <w:rPr>
          <w:rFonts w:ascii="Arial" w:hAnsi="Arial" w:cs="Arial"/>
        </w:rPr>
      </w:pPr>
      <w:r>
        <w:rPr>
          <w:rFonts w:ascii="Arial" w:hAnsi="Arial" w:cs="Arial"/>
        </w:rPr>
        <w:t>Provedení a rozměry stolů dle výkresů prvků.</w:t>
      </w:r>
    </w:p>
    <w:p w14:paraId="65F84360" w14:textId="77777777" w:rsidR="00B61455" w:rsidRPr="00EE2592" w:rsidRDefault="00B61455" w:rsidP="00FC4229">
      <w:pPr>
        <w:rPr>
          <w:rFonts w:ascii="Arial" w:hAnsi="Arial" w:cs="Arial"/>
        </w:rPr>
      </w:pPr>
      <w:r w:rsidRPr="00EE2592">
        <w:rPr>
          <w:rFonts w:ascii="Arial" w:hAnsi="Arial" w:cs="Arial"/>
        </w:rPr>
        <w:tab/>
      </w:r>
      <w:r w:rsidRPr="00EE2592">
        <w:rPr>
          <w:rFonts w:ascii="Arial" w:hAnsi="Arial" w:cs="Arial"/>
        </w:rPr>
        <w:tab/>
        <w:t xml:space="preserve"> </w:t>
      </w:r>
    </w:p>
    <w:p w14:paraId="003DAFAB" w14:textId="04C20CC5" w:rsidR="00B61455" w:rsidRPr="00260D52" w:rsidRDefault="00260D52" w:rsidP="00FC4229">
      <w:pPr>
        <w:rPr>
          <w:rFonts w:ascii="Arial" w:hAnsi="Arial" w:cs="Arial"/>
          <w:b/>
        </w:rPr>
      </w:pPr>
      <w:r w:rsidRPr="00260D52">
        <w:rPr>
          <w:rFonts w:ascii="Arial" w:hAnsi="Arial" w:cs="Arial"/>
          <w:b/>
        </w:rPr>
        <w:t>Kontejner</w:t>
      </w:r>
      <w:r w:rsidR="0072426A">
        <w:rPr>
          <w:rFonts w:ascii="Arial" w:hAnsi="Arial" w:cs="Arial"/>
          <w:b/>
        </w:rPr>
        <w:t>y, noční stolky, komody</w:t>
      </w:r>
      <w:r w:rsidRPr="00260D52">
        <w:rPr>
          <w:rFonts w:ascii="Arial" w:hAnsi="Arial" w:cs="Arial"/>
          <w:b/>
        </w:rPr>
        <w:t>:</w:t>
      </w:r>
    </w:p>
    <w:p w14:paraId="5988D4EA" w14:textId="4A32B433" w:rsidR="00FC4229" w:rsidRDefault="006F2508" w:rsidP="00FC4229">
      <w:pPr>
        <w:rPr>
          <w:rFonts w:ascii="Arial" w:hAnsi="Arial" w:cs="Arial"/>
        </w:rPr>
      </w:pPr>
      <w:r w:rsidRPr="00EE2592">
        <w:rPr>
          <w:rFonts w:ascii="Arial" w:hAnsi="Arial" w:cs="Arial"/>
        </w:rPr>
        <w:lastRenderedPageBreak/>
        <w:tab/>
        <w:t xml:space="preserve">Kontejnery </w:t>
      </w:r>
      <w:r w:rsidR="0072426A">
        <w:rPr>
          <w:rFonts w:ascii="Arial" w:hAnsi="Arial" w:cs="Arial"/>
        </w:rPr>
        <w:t xml:space="preserve">a komody </w:t>
      </w:r>
      <w:r w:rsidRPr="00EE2592">
        <w:rPr>
          <w:rFonts w:ascii="Arial" w:hAnsi="Arial" w:cs="Arial"/>
        </w:rPr>
        <w:t>mají čtyři zásuvky, jejichž čílka jsou stejně vysoká</w:t>
      </w:r>
      <w:r w:rsidR="0072426A">
        <w:rPr>
          <w:rFonts w:ascii="Arial" w:hAnsi="Arial" w:cs="Arial"/>
        </w:rPr>
        <w:t>, noční stolek jednu zásuvku</w:t>
      </w:r>
      <w:r w:rsidRPr="00EE2592">
        <w:rPr>
          <w:rFonts w:ascii="Arial" w:hAnsi="Arial" w:cs="Arial"/>
        </w:rPr>
        <w:t xml:space="preserve">. </w:t>
      </w:r>
      <w:r w:rsidR="0072426A">
        <w:rPr>
          <w:rFonts w:ascii="Arial" w:hAnsi="Arial" w:cs="Arial"/>
        </w:rPr>
        <w:t>Kontejnery j</w:t>
      </w:r>
      <w:r w:rsidRPr="00EE2592">
        <w:rPr>
          <w:rFonts w:ascii="Arial" w:hAnsi="Arial" w:cs="Arial"/>
        </w:rPr>
        <w:t>sou</w:t>
      </w:r>
      <w:r w:rsidR="00B61455" w:rsidRPr="00EE2592">
        <w:rPr>
          <w:rFonts w:ascii="Arial" w:hAnsi="Arial" w:cs="Arial"/>
        </w:rPr>
        <w:t xml:space="preserve"> na černých pla</w:t>
      </w:r>
      <w:r w:rsidRPr="00EE2592">
        <w:rPr>
          <w:rFonts w:ascii="Arial" w:hAnsi="Arial" w:cs="Arial"/>
        </w:rPr>
        <w:t>stových kolečkách</w:t>
      </w:r>
      <w:r w:rsidR="00F2166D" w:rsidRPr="00EE2592">
        <w:rPr>
          <w:rFonts w:ascii="Arial" w:hAnsi="Arial" w:cs="Arial"/>
        </w:rPr>
        <w:t xml:space="preserve"> s brzdou, průměru </w:t>
      </w:r>
      <w:r w:rsidR="00575697">
        <w:rPr>
          <w:rFonts w:ascii="Arial" w:hAnsi="Arial" w:cs="Arial"/>
        </w:rPr>
        <w:t xml:space="preserve">min. </w:t>
      </w:r>
      <w:r w:rsidR="00F2166D" w:rsidRPr="00EE2592">
        <w:rPr>
          <w:rFonts w:ascii="Arial" w:hAnsi="Arial" w:cs="Arial"/>
        </w:rPr>
        <w:t>50 mm</w:t>
      </w:r>
      <w:r w:rsidRPr="00EE2592">
        <w:rPr>
          <w:rFonts w:ascii="Arial" w:hAnsi="Arial" w:cs="Arial"/>
        </w:rPr>
        <w:t>.</w:t>
      </w:r>
    </w:p>
    <w:p w14:paraId="715CEBC6" w14:textId="17703DD3" w:rsidR="00FC4229" w:rsidRDefault="006F2508" w:rsidP="00FC4229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 xml:space="preserve"> </w:t>
      </w:r>
      <w:r w:rsidR="0072426A">
        <w:rPr>
          <w:rFonts w:ascii="Arial" w:hAnsi="Arial" w:cs="Arial"/>
        </w:rPr>
        <w:t>Všechny k</w:t>
      </w:r>
      <w:r w:rsidRPr="00EE2592">
        <w:rPr>
          <w:rFonts w:ascii="Arial" w:hAnsi="Arial" w:cs="Arial"/>
        </w:rPr>
        <w:t>orpusy</w:t>
      </w:r>
      <w:r w:rsidR="00F2166D" w:rsidRPr="00EE2592">
        <w:rPr>
          <w:rFonts w:ascii="Arial" w:hAnsi="Arial" w:cs="Arial"/>
        </w:rPr>
        <w:t xml:space="preserve"> vč. zad (pohledová)</w:t>
      </w:r>
      <w:r w:rsidRPr="00EE2592">
        <w:rPr>
          <w:rFonts w:ascii="Arial" w:hAnsi="Arial" w:cs="Arial"/>
        </w:rPr>
        <w:t xml:space="preserve"> jsou</w:t>
      </w:r>
      <w:r w:rsidR="00B61455" w:rsidRPr="00EE2592">
        <w:rPr>
          <w:rFonts w:ascii="Arial" w:hAnsi="Arial" w:cs="Arial"/>
        </w:rPr>
        <w:t xml:space="preserve"> z DTD-L tl. 18 mm a pů</w:t>
      </w:r>
      <w:r w:rsidRPr="00EE2592">
        <w:rPr>
          <w:rFonts w:ascii="Arial" w:hAnsi="Arial" w:cs="Arial"/>
        </w:rPr>
        <w:t>d</w:t>
      </w:r>
      <w:r w:rsidR="00AB3493">
        <w:rPr>
          <w:rFonts w:ascii="Arial" w:hAnsi="Arial" w:cs="Arial"/>
        </w:rPr>
        <w:t>y</w:t>
      </w:r>
      <w:r w:rsidRPr="00EE2592">
        <w:rPr>
          <w:rFonts w:ascii="Arial" w:hAnsi="Arial" w:cs="Arial"/>
        </w:rPr>
        <w:t> </w:t>
      </w:r>
      <w:r w:rsidR="00AB3493">
        <w:rPr>
          <w:rFonts w:ascii="Arial" w:hAnsi="Arial" w:cs="Arial"/>
        </w:rPr>
        <w:t xml:space="preserve"> </w:t>
      </w:r>
      <w:r w:rsidRPr="00EE2592">
        <w:rPr>
          <w:rFonts w:ascii="Arial" w:hAnsi="Arial" w:cs="Arial"/>
        </w:rPr>
        <w:t xml:space="preserve">tl. </w:t>
      </w:r>
      <w:r w:rsidR="0072426A">
        <w:rPr>
          <w:rFonts w:ascii="Arial" w:hAnsi="Arial" w:cs="Arial"/>
        </w:rPr>
        <w:t>36</w:t>
      </w:r>
      <w:r w:rsidRPr="00EE2592">
        <w:rPr>
          <w:rFonts w:ascii="Arial" w:hAnsi="Arial" w:cs="Arial"/>
        </w:rPr>
        <w:t xml:space="preserve"> </w:t>
      </w:r>
      <w:r w:rsidRPr="00790223">
        <w:rPr>
          <w:rFonts w:ascii="Arial" w:hAnsi="Arial" w:cs="Arial"/>
        </w:rPr>
        <w:t>mm</w:t>
      </w:r>
      <w:r w:rsidR="0072426A" w:rsidRPr="00790223">
        <w:rPr>
          <w:rFonts w:ascii="Arial" w:hAnsi="Arial" w:cs="Arial"/>
        </w:rPr>
        <w:t xml:space="preserve"> (u kontejnerů </w:t>
      </w:r>
      <w:r w:rsidR="00790223" w:rsidRPr="00790223">
        <w:rPr>
          <w:rFonts w:ascii="Arial" w:hAnsi="Arial" w:cs="Arial"/>
        </w:rPr>
        <w:t xml:space="preserve">min. </w:t>
      </w:r>
      <w:r w:rsidR="0072426A" w:rsidRPr="00790223">
        <w:rPr>
          <w:rFonts w:ascii="Arial" w:hAnsi="Arial" w:cs="Arial"/>
        </w:rPr>
        <w:t>25mm)</w:t>
      </w:r>
      <w:r w:rsidRPr="00790223">
        <w:rPr>
          <w:rFonts w:ascii="Arial" w:hAnsi="Arial" w:cs="Arial"/>
        </w:rPr>
        <w:t>. Všechny hrany jsou</w:t>
      </w:r>
      <w:r w:rsidR="00B61455" w:rsidRPr="00790223">
        <w:rPr>
          <w:rFonts w:ascii="Arial" w:hAnsi="Arial" w:cs="Arial"/>
        </w:rPr>
        <w:t xml:space="preserve"> olepeny ABS hranou tl. 2 mm. </w:t>
      </w:r>
      <w:r w:rsidR="000012ED" w:rsidRPr="00790223">
        <w:rPr>
          <w:rFonts w:ascii="Arial" w:hAnsi="Arial" w:cs="Arial"/>
        </w:rPr>
        <w:t>Všechny</w:t>
      </w:r>
      <w:r w:rsidR="000012ED" w:rsidRPr="00EE2592">
        <w:rPr>
          <w:rFonts w:ascii="Arial" w:hAnsi="Arial" w:cs="Arial"/>
        </w:rPr>
        <w:t xml:space="preserve"> z</w:t>
      </w:r>
      <w:r w:rsidRPr="00EE2592">
        <w:rPr>
          <w:rFonts w:ascii="Arial" w:hAnsi="Arial" w:cs="Arial"/>
        </w:rPr>
        <w:t xml:space="preserve">ásuvky jsou uloženy na </w:t>
      </w:r>
      <w:r w:rsidR="0072426A">
        <w:rPr>
          <w:rFonts w:ascii="Arial" w:hAnsi="Arial" w:cs="Arial"/>
        </w:rPr>
        <w:t xml:space="preserve">pojezdech </w:t>
      </w:r>
      <w:r w:rsidR="00575697">
        <w:rPr>
          <w:rFonts w:ascii="Arial" w:hAnsi="Arial" w:cs="Arial"/>
        </w:rPr>
        <w:t xml:space="preserve">např. </w:t>
      </w:r>
      <w:r w:rsidR="0072426A">
        <w:rPr>
          <w:rFonts w:ascii="Arial" w:hAnsi="Arial" w:cs="Arial"/>
        </w:rPr>
        <w:t>tandembox s</w:t>
      </w:r>
      <w:r w:rsidR="00F43D9A">
        <w:rPr>
          <w:rFonts w:ascii="Arial" w:hAnsi="Arial" w:cs="Arial"/>
        </w:rPr>
        <w:t> dotahem a</w:t>
      </w:r>
      <w:r w:rsidR="0072426A">
        <w:rPr>
          <w:rFonts w:ascii="Arial" w:hAnsi="Arial" w:cs="Arial"/>
        </w:rPr>
        <w:t xml:space="preserve"> tlumením</w:t>
      </w:r>
      <w:r w:rsidRPr="00EE2592">
        <w:rPr>
          <w:rFonts w:ascii="Arial" w:hAnsi="Arial" w:cs="Arial"/>
        </w:rPr>
        <w:t>. Dna zásuvek jsou z DTD-L tl. 18 mm</w:t>
      </w:r>
      <w:r w:rsidR="00B61455" w:rsidRPr="00EE2592">
        <w:rPr>
          <w:rFonts w:ascii="Arial" w:hAnsi="Arial" w:cs="Arial"/>
        </w:rPr>
        <w:t>.</w:t>
      </w:r>
      <w:r w:rsidR="000109D9">
        <w:rPr>
          <w:rFonts w:ascii="Arial" w:hAnsi="Arial" w:cs="Arial"/>
        </w:rPr>
        <w:t xml:space="preserve"> Noční stolky 100 %-ní výsuvy.</w:t>
      </w:r>
      <w:r w:rsidR="00B61455" w:rsidRPr="00EE2592">
        <w:rPr>
          <w:rFonts w:ascii="Arial" w:hAnsi="Arial" w:cs="Arial"/>
        </w:rPr>
        <w:t xml:space="preserve"> </w:t>
      </w:r>
    </w:p>
    <w:p w14:paraId="14CE0032" w14:textId="7F9644B0" w:rsidR="00B61455" w:rsidRDefault="00B61455" w:rsidP="00FC4229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>Kontejnery</w:t>
      </w:r>
      <w:r w:rsidR="00C348DB">
        <w:rPr>
          <w:rFonts w:ascii="Arial" w:hAnsi="Arial" w:cs="Arial"/>
        </w:rPr>
        <w:t xml:space="preserve"> (viz foto 3)</w:t>
      </w:r>
      <w:r w:rsidRPr="00EE2592">
        <w:rPr>
          <w:rFonts w:ascii="Arial" w:hAnsi="Arial" w:cs="Arial"/>
        </w:rPr>
        <w:t xml:space="preserve"> jsou vybaveny centrálními zámky</w:t>
      </w:r>
      <w:r w:rsidR="0072426A">
        <w:rPr>
          <w:rFonts w:ascii="Arial" w:hAnsi="Arial" w:cs="Arial"/>
        </w:rPr>
        <w:t xml:space="preserve">, noční </w:t>
      </w:r>
      <w:r w:rsidR="0072426A" w:rsidRPr="00790223">
        <w:rPr>
          <w:rFonts w:ascii="Arial" w:hAnsi="Arial" w:cs="Arial"/>
        </w:rPr>
        <w:t xml:space="preserve">stolky </w:t>
      </w:r>
      <w:r w:rsidR="00790223" w:rsidRPr="00790223">
        <w:rPr>
          <w:rFonts w:ascii="Arial" w:hAnsi="Arial" w:cs="Arial"/>
        </w:rPr>
        <w:t>dveřním</w:t>
      </w:r>
      <w:r w:rsidR="0072426A" w:rsidRPr="00790223">
        <w:rPr>
          <w:rFonts w:ascii="Arial" w:hAnsi="Arial" w:cs="Arial"/>
        </w:rPr>
        <w:t xml:space="preserve"> zámkem</w:t>
      </w:r>
      <w:r w:rsidRPr="00790223">
        <w:rPr>
          <w:rFonts w:ascii="Arial" w:hAnsi="Arial" w:cs="Arial"/>
        </w:rPr>
        <w:t>.</w:t>
      </w:r>
      <w:r w:rsidR="006F2508" w:rsidRPr="00790223">
        <w:rPr>
          <w:rFonts w:ascii="Arial" w:hAnsi="Arial" w:cs="Arial"/>
        </w:rPr>
        <w:t xml:space="preserve"> </w:t>
      </w:r>
      <w:r w:rsidRPr="00790223">
        <w:rPr>
          <w:rFonts w:ascii="Arial" w:hAnsi="Arial" w:cs="Arial"/>
        </w:rPr>
        <w:t xml:space="preserve">Úchytky kovové, rozteč </w:t>
      </w:r>
      <w:r w:rsidR="00575697">
        <w:rPr>
          <w:rFonts w:ascii="Arial" w:hAnsi="Arial" w:cs="Arial"/>
        </w:rPr>
        <w:t xml:space="preserve">min. </w:t>
      </w:r>
      <w:r w:rsidRPr="00790223">
        <w:rPr>
          <w:rFonts w:ascii="Arial" w:hAnsi="Arial" w:cs="Arial"/>
        </w:rPr>
        <w:t>96 mm</w:t>
      </w:r>
      <w:r w:rsidR="00D57C9C" w:rsidRPr="00790223">
        <w:rPr>
          <w:rFonts w:ascii="Arial" w:hAnsi="Arial" w:cs="Arial"/>
        </w:rPr>
        <w:t>, totožné se skříňovými</w:t>
      </w:r>
      <w:r w:rsidRPr="00790223">
        <w:rPr>
          <w:rFonts w:ascii="Arial" w:hAnsi="Arial" w:cs="Arial"/>
        </w:rPr>
        <w:t>.</w:t>
      </w:r>
    </w:p>
    <w:p w14:paraId="3DEA3BFB" w14:textId="77777777" w:rsidR="0072426A" w:rsidRPr="00EE2592" w:rsidRDefault="0072426A" w:rsidP="00FC422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Provedení a rozměry prvků dle výkresů prvků.</w:t>
      </w:r>
    </w:p>
    <w:p w14:paraId="08ACAF8E" w14:textId="77777777" w:rsidR="00202052" w:rsidRDefault="00202052" w:rsidP="00FC4229">
      <w:pPr>
        <w:rPr>
          <w:rFonts w:ascii="Arial" w:hAnsi="Arial" w:cs="Arial"/>
          <w:b/>
        </w:rPr>
      </w:pPr>
    </w:p>
    <w:p w14:paraId="63D78FC8" w14:textId="77777777" w:rsidR="008F7DD2" w:rsidRDefault="008F7DD2" w:rsidP="008F7DD2">
      <w:pPr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Foto 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Foto 3</w:t>
      </w:r>
    </w:p>
    <w:p w14:paraId="5FB3EA82" w14:textId="77777777" w:rsidR="008F7DD2" w:rsidRDefault="0024145B" w:rsidP="00FC422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48000" behindDoc="1" locked="0" layoutInCell="1" allowOverlap="1" wp14:anchorId="1D03BB7B" wp14:editId="333C21F2">
            <wp:simplePos x="0" y="0"/>
            <wp:positionH relativeFrom="column">
              <wp:posOffset>141605</wp:posOffset>
            </wp:positionH>
            <wp:positionV relativeFrom="paragraph">
              <wp:posOffset>59690</wp:posOffset>
            </wp:positionV>
            <wp:extent cx="1631950" cy="2778760"/>
            <wp:effectExtent l="19050" t="0" r="6350" b="0"/>
            <wp:wrapNone/>
            <wp:docPr id="28" name="obrázek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0048" behindDoc="0" locked="0" layoutInCell="1" allowOverlap="1" wp14:anchorId="24EF0699" wp14:editId="00DCF294">
            <wp:simplePos x="0" y="0"/>
            <wp:positionH relativeFrom="column">
              <wp:posOffset>2517140</wp:posOffset>
            </wp:positionH>
            <wp:positionV relativeFrom="paragraph">
              <wp:posOffset>59690</wp:posOffset>
            </wp:positionV>
            <wp:extent cx="2923540" cy="2960370"/>
            <wp:effectExtent l="19050" t="0" r="0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96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386AED" w14:textId="77777777" w:rsidR="008F7DD2" w:rsidRDefault="008F7DD2" w:rsidP="00FC4229">
      <w:pPr>
        <w:rPr>
          <w:rFonts w:ascii="Arial" w:hAnsi="Arial" w:cs="Arial"/>
          <w:b/>
        </w:rPr>
      </w:pPr>
    </w:p>
    <w:p w14:paraId="536AB693" w14:textId="77777777" w:rsidR="008F7DD2" w:rsidRDefault="008F7DD2" w:rsidP="00FC4229">
      <w:pPr>
        <w:rPr>
          <w:rFonts w:ascii="Arial" w:hAnsi="Arial" w:cs="Arial"/>
          <w:b/>
        </w:rPr>
      </w:pPr>
    </w:p>
    <w:p w14:paraId="3FEB133F" w14:textId="77777777" w:rsidR="008F7DD2" w:rsidRDefault="008F7DD2" w:rsidP="00FC4229">
      <w:pPr>
        <w:rPr>
          <w:rFonts w:ascii="Arial" w:hAnsi="Arial" w:cs="Arial"/>
          <w:b/>
        </w:rPr>
      </w:pPr>
    </w:p>
    <w:p w14:paraId="384E3CAB" w14:textId="77777777" w:rsidR="008F7DD2" w:rsidRDefault="008F7DD2" w:rsidP="00FC4229">
      <w:pPr>
        <w:rPr>
          <w:rFonts w:ascii="Arial" w:hAnsi="Arial" w:cs="Arial"/>
          <w:b/>
        </w:rPr>
      </w:pPr>
    </w:p>
    <w:p w14:paraId="2C7A2B5D" w14:textId="77777777" w:rsidR="008F7DD2" w:rsidRDefault="008F7DD2" w:rsidP="00FC4229">
      <w:pPr>
        <w:rPr>
          <w:rFonts w:ascii="Arial" w:hAnsi="Arial" w:cs="Arial"/>
          <w:b/>
        </w:rPr>
      </w:pPr>
    </w:p>
    <w:p w14:paraId="65DE4DF3" w14:textId="77777777" w:rsidR="008F7DD2" w:rsidRDefault="008F7DD2" w:rsidP="00FC4229">
      <w:pPr>
        <w:rPr>
          <w:rFonts w:ascii="Arial" w:hAnsi="Arial" w:cs="Arial"/>
          <w:b/>
        </w:rPr>
      </w:pPr>
    </w:p>
    <w:p w14:paraId="1C6141D7" w14:textId="77777777" w:rsidR="008F7DD2" w:rsidRDefault="008F7DD2" w:rsidP="00FC4229">
      <w:pPr>
        <w:rPr>
          <w:rFonts w:ascii="Arial" w:hAnsi="Arial" w:cs="Arial"/>
          <w:b/>
        </w:rPr>
      </w:pPr>
    </w:p>
    <w:p w14:paraId="5A27916C" w14:textId="77777777" w:rsidR="008F7DD2" w:rsidRDefault="008F7DD2" w:rsidP="00FC4229">
      <w:pPr>
        <w:rPr>
          <w:rFonts w:ascii="Arial" w:hAnsi="Arial" w:cs="Arial"/>
          <w:b/>
        </w:rPr>
      </w:pPr>
    </w:p>
    <w:p w14:paraId="3B02BE8A" w14:textId="77777777" w:rsidR="008F7DD2" w:rsidRDefault="008F7DD2" w:rsidP="00FC4229">
      <w:pPr>
        <w:rPr>
          <w:rFonts w:ascii="Arial" w:hAnsi="Arial" w:cs="Arial"/>
          <w:b/>
        </w:rPr>
      </w:pPr>
    </w:p>
    <w:p w14:paraId="735499F5" w14:textId="77777777" w:rsidR="008F7DD2" w:rsidRDefault="008F7DD2" w:rsidP="00FC4229">
      <w:pPr>
        <w:rPr>
          <w:rFonts w:ascii="Arial" w:hAnsi="Arial" w:cs="Arial"/>
          <w:b/>
        </w:rPr>
      </w:pPr>
    </w:p>
    <w:p w14:paraId="0FA34671" w14:textId="77777777" w:rsidR="008F7DD2" w:rsidRDefault="008F7DD2" w:rsidP="00FC4229">
      <w:pPr>
        <w:rPr>
          <w:rFonts w:ascii="Arial" w:hAnsi="Arial" w:cs="Arial"/>
          <w:b/>
        </w:rPr>
      </w:pPr>
    </w:p>
    <w:p w14:paraId="05D2090A" w14:textId="77777777" w:rsidR="008F7DD2" w:rsidRDefault="008F7DD2" w:rsidP="00FC4229">
      <w:pPr>
        <w:rPr>
          <w:rFonts w:ascii="Arial" w:hAnsi="Arial" w:cs="Arial"/>
          <w:b/>
        </w:rPr>
      </w:pPr>
    </w:p>
    <w:p w14:paraId="65B169A5" w14:textId="77777777" w:rsidR="008F7DD2" w:rsidRDefault="008F7DD2" w:rsidP="00FC4229">
      <w:pPr>
        <w:rPr>
          <w:rFonts w:ascii="Arial" w:hAnsi="Arial" w:cs="Arial"/>
          <w:b/>
        </w:rPr>
      </w:pPr>
    </w:p>
    <w:p w14:paraId="622ED4CD" w14:textId="77777777" w:rsidR="008F7DD2" w:rsidRDefault="008F7DD2" w:rsidP="00FC4229">
      <w:pPr>
        <w:rPr>
          <w:rFonts w:ascii="Arial" w:hAnsi="Arial" w:cs="Arial"/>
          <w:b/>
        </w:rPr>
      </w:pPr>
    </w:p>
    <w:p w14:paraId="39A6B1F6" w14:textId="77777777" w:rsidR="008F7DD2" w:rsidRDefault="008F7DD2" w:rsidP="00FC4229">
      <w:pPr>
        <w:rPr>
          <w:rFonts w:ascii="Arial" w:hAnsi="Arial" w:cs="Arial"/>
          <w:b/>
        </w:rPr>
      </w:pPr>
    </w:p>
    <w:p w14:paraId="4B05FD03" w14:textId="77777777" w:rsidR="008F7DD2" w:rsidRDefault="008F7DD2" w:rsidP="00FC4229">
      <w:pPr>
        <w:rPr>
          <w:rFonts w:ascii="Arial" w:hAnsi="Arial" w:cs="Arial"/>
          <w:b/>
        </w:rPr>
      </w:pPr>
    </w:p>
    <w:p w14:paraId="3FC84357" w14:textId="77777777" w:rsidR="008F7DD2" w:rsidRDefault="0024145B" w:rsidP="008F7DD2">
      <w:pPr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49024" behindDoc="1" locked="0" layoutInCell="1" allowOverlap="1" wp14:anchorId="3752C6D2" wp14:editId="7DA242D3">
            <wp:simplePos x="0" y="0"/>
            <wp:positionH relativeFrom="column">
              <wp:posOffset>385445</wp:posOffset>
            </wp:positionH>
            <wp:positionV relativeFrom="paragraph">
              <wp:posOffset>103505</wp:posOffset>
            </wp:positionV>
            <wp:extent cx="2545715" cy="1886585"/>
            <wp:effectExtent l="19050" t="0" r="6985" b="0"/>
            <wp:wrapNone/>
            <wp:docPr id="29" name="obrázek 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88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DD2">
        <w:rPr>
          <w:rFonts w:ascii="Arial" w:hAnsi="Arial" w:cs="Arial"/>
          <w:b/>
        </w:rPr>
        <w:t>Foto 2</w:t>
      </w:r>
    </w:p>
    <w:p w14:paraId="00CC45FD" w14:textId="77777777" w:rsidR="008F7DD2" w:rsidRDefault="008F7DD2" w:rsidP="00FC4229">
      <w:pPr>
        <w:rPr>
          <w:rFonts w:ascii="Arial" w:hAnsi="Arial" w:cs="Arial"/>
          <w:b/>
        </w:rPr>
      </w:pPr>
    </w:p>
    <w:p w14:paraId="37A5A52C" w14:textId="77777777" w:rsidR="008F7DD2" w:rsidRDefault="008F7DD2" w:rsidP="00FC4229">
      <w:pPr>
        <w:rPr>
          <w:rFonts w:ascii="Arial" w:hAnsi="Arial" w:cs="Arial"/>
          <w:b/>
        </w:rPr>
      </w:pPr>
    </w:p>
    <w:p w14:paraId="68BE4D8B" w14:textId="77777777" w:rsidR="008F7DD2" w:rsidRDefault="008F7DD2" w:rsidP="00FC4229">
      <w:pPr>
        <w:rPr>
          <w:rFonts w:ascii="Arial" w:hAnsi="Arial" w:cs="Arial"/>
          <w:b/>
        </w:rPr>
      </w:pPr>
    </w:p>
    <w:p w14:paraId="67B1BA84" w14:textId="77777777" w:rsidR="008F7DD2" w:rsidRDefault="008F7DD2" w:rsidP="00FC4229">
      <w:pPr>
        <w:rPr>
          <w:rFonts w:ascii="Arial" w:hAnsi="Arial" w:cs="Arial"/>
          <w:b/>
        </w:rPr>
      </w:pPr>
    </w:p>
    <w:p w14:paraId="284D3ECF" w14:textId="77777777" w:rsidR="008F7DD2" w:rsidRDefault="008F7DD2" w:rsidP="00FC4229">
      <w:pPr>
        <w:rPr>
          <w:rFonts w:ascii="Arial" w:hAnsi="Arial" w:cs="Arial"/>
          <w:b/>
        </w:rPr>
      </w:pPr>
    </w:p>
    <w:p w14:paraId="366F5168" w14:textId="77777777" w:rsidR="008F7DD2" w:rsidRDefault="008F7DD2" w:rsidP="00FC4229">
      <w:pPr>
        <w:rPr>
          <w:rFonts w:ascii="Arial" w:hAnsi="Arial" w:cs="Arial"/>
          <w:b/>
        </w:rPr>
      </w:pPr>
    </w:p>
    <w:p w14:paraId="6792E430" w14:textId="77777777" w:rsidR="008F7DD2" w:rsidRDefault="008F7DD2" w:rsidP="00FC4229">
      <w:pPr>
        <w:rPr>
          <w:rFonts w:ascii="Arial" w:hAnsi="Arial" w:cs="Arial"/>
          <w:b/>
        </w:rPr>
      </w:pPr>
    </w:p>
    <w:p w14:paraId="0948E460" w14:textId="77777777" w:rsidR="008F7DD2" w:rsidRDefault="008F7DD2" w:rsidP="00FC4229">
      <w:pPr>
        <w:rPr>
          <w:rFonts w:ascii="Arial" w:hAnsi="Arial" w:cs="Arial"/>
          <w:b/>
        </w:rPr>
      </w:pPr>
    </w:p>
    <w:p w14:paraId="4C6DEFAC" w14:textId="77777777" w:rsidR="008F7DD2" w:rsidRDefault="008F7DD2" w:rsidP="00FC4229">
      <w:pPr>
        <w:rPr>
          <w:rFonts w:ascii="Arial" w:hAnsi="Arial" w:cs="Arial"/>
          <w:b/>
        </w:rPr>
      </w:pPr>
    </w:p>
    <w:p w14:paraId="30906730" w14:textId="77777777" w:rsidR="008F7DD2" w:rsidRDefault="008F7DD2" w:rsidP="00FC4229">
      <w:pPr>
        <w:rPr>
          <w:rFonts w:ascii="Arial" w:hAnsi="Arial" w:cs="Arial"/>
          <w:b/>
        </w:rPr>
      </w:pPr>
    </w:p>
    <w:p w14:paraId="2ED35DC7" w14:textId="77777777" w:rsidR="008F7DD2" w:rsidRDefault="008F7DD2" w:rsidP="00FC4229">
      <w:pPr>
        <w:rPr>
          <w:rFonts w:ascii="Arial" w:hAnsi="Arial" w:cs="Arial"/>
          <w:b/>
        </w:rPr>
      </w:pPr>
    </w:p>
    <w:p w14:paraId="7DC15DC0" w14:textId="77777777" w:rsidR="008F7DD2" w:rsidRDefault="008F7DD2" w:rsidP="00FC4229">
      <w:pPr>
        <w:rPr>
          <w:rFonts w:ascii="Arial" w:hAnsi="Arial" w:cs="Arial"/>
          <w:b/>
        </w:rPr>
      </w:pPr>
    </w:p>
    <w:p w14:paraId="7E36935F" w14:textId="77777777" w:rsidR="00261566" w:rsidRDefault="00261566" w:rsidP="00261566">
      <w:pPr>
        <w:rPr>
          <w:rFonts w:ascii="Arial" w:hAnsi="Arial" w:cs="Arial"/>
        </w:rPr>
      </w:pPr>
      <w:r w:rsidRPr="00EE2592">
        <w:rPr>
          <w:rFonts w:ascii="Arial" w:hAnsi="Arial" w:cs="Arial"/>
          <w:b/>
        </w:rPr>
        <w:t>Materiálové a barevné řešení nábytku</w:t>
      </w:r>
      <w:r>
        <w:rPr>
          <w:rFonts w:ascii="Arial" w:hAnsi="Arial" w:cs="Arial"/>
          <w:b/>
        </w:rPr>
        <w:t xml:space="preserve"> </w:t>
      </w:r>
      <w:r w:rsidRPr="00EE2592">
        <w:rPr>
          <w:rFonts w:ascii="Arial" w:hAnsi="Arial" w:cs="Arial"/>
        </w:rPr>
        <w:t xml:space="preserve">(dle </w:t>
      </w:r>
      <w:r>
        <w:rPr>
          <w:rFonts w:ascii="Arial" w:hAnsi="Arial" w:cs="Arial"/>
        </w:rPr>
        <w:t xml:space="preserve">standardního </w:t>
      </w:r>
      <w:r w:rsidRPr="00EE2592">
        <w:rPr>
          <w:rFonts w:ascii="Arial" w:hAnsi="Arial" w:cs="Arial"/>
        </w:rPr>
        <w:t xml:space="preserve">vzorníku </w:t>
      </w:r>
      <w:r w:rsidRPr="00D57C9C">
        <w:rPr>
          <w:rFonts w:ascii="Arial" w:hAnsi="Arial" w:cs="Arial"/>
        </w:rPr>
        <w:t>EGGER, Kronospan</w:t>
      </w:r>
      <w:r w:rsidRPr="00EE2592">
        <w:rPr>
          <w:rFonts w:ascii="Arial" w:hAnsi="Arial" w:cs="Arial"/>
        </w:rPr>
        <w:t>)</w:t>
      </w:r>
    </w:p>
    <w:p w14:paraId="0EC090D6" w14:textId="77777777" w:rsidR="00261566" w:rsidRPr="00EE2592" w:rsidRDefault="00261566" w:rsidP="00261566">
      <w:pPr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Pr="00F87F7F">
        <w:rPr>
          <w:rFonts w:ascii="Arial" w:hAnsi="Arial" w:cs="Arial"/>
        </w:rPr>
        <w:t>ybraný uchazeč předloží před uzavřením smlouvy vzorníky LTD k výběru barevnosti, barevnost bude vždy korpusy dřevodekor a čílka a dvířka UNI barvy v mnoha odstínech např. každý pokoj jiná UNI barva</w:t>
      </w:r>
      <w:r>
        <w:rPr>
          <w:rFonts w:ascii="Arial" w:hAnsi="Arial" w:cs="Arial"/>
        </w:rPr>
        <w:t>:</w:t>
      </w:r>
    </w:p>
    <w:p w14:paraId="0C8115D2" w14:textId="77777777" w:rsidR="00261566" w:rsidRPr="00EE2592" w:rsidRDefault="00261566" w:rsidP="00261566">
      <w:pPr>
        <w:rPr>
          <w:rFonts w:ascii="Arial" w:hAnsi="Arial" w:cs="Arial"/>
        </w:rPr>
      </w:pPr>
    </w:p>
    <w:p w14:paraId="4F2ED5FB" w14:textId="77777777" w:rsidR="00261566" w:rsidRPr="00EE2592" w:rsidRDefault="00261566" w:rsidP="00261566">
      <w:pPr>
        <w:rPr>
          <w:rFonts w:ascii="Arial" w:hAnsi="Arial" w:cs="Arial"/>
        </w:rPr>
      </w:pPr>
      <w:r w:rsidRPr="00EE2592">
        <w:rPr>
          <w:rFonts w:ascii="Arial" w:hAnsi="Arial" w:cs="Arial"/>
        </w:rPr>
        <w:t>Korpusy:</w:t>
      </w:r>
      <w:r w:rsidRPr="00EE2592">
        <w:rPr>
          <w:rFonts w:ascii="Arial" w:hAnsi="Arial" w:cs="Arial"/>
        </w:rPr>
        <w:tab/>
      </w:r>
      <w:r w:rsidRPr="00EE2592">
        <w:rPr>
          <w:rFonts w:ascii="Arial" w:hAnsi="Arial" w:cs="Arial"/>
        </w:rPr>
        <w:tab/>
        <w:t>DTD-L</w:t>
      </w:r>
      <w:r w:rsidRPr="00EE2592">
        <w:rPr>
          <w:rFonts w:ascii="Arial" w:hAnsi="Arial" w:cs="Arial"/>
        </w:rPr>
        <w:tab/>
      </w:r>
      <w:r w:rsidRPr="00EE2592">
        <w:rPr>
          <w:rFonts w:ascii="Arial" w:hAnsi="Arial" w:cs="Arial"/>
        </w:rPr>
        <w:tab/>
      </w:r>
      <w:r>
        <w:rPr>
          <w:rFonts w:ascii="Arial" w:hAnsi="Arial" w:cs="Arial"/>
        </w:rPr>
        <w:tab/>
        <w:t>dřevodekor dle výběru</w:t>
      </w:r>
      <w:r w:rsidRPr="00EE2592">
        <w:rPr>
          <w:rFonts w:ascii="Arial" w:hAnsi="Arial" w:cs="Arial"/>
        </w:rPr>
        <w:tab/>
      </w:r>
      <w:r w:rsidRPr="00EE2592">
        <w:rPr>
          <w:rFonts w:ascii="Arial" w:hAnsi="Arial" w:cs="Arial"/>
        </w:rPr>
        <w:tab/>
        <w:t>tl. 18 mm</w:t>
      </w:r>
    </w:p>
    <w:p w14:paraId="52D3DCF8" w14:textId="77777777" w:rsidR="00261566" w:rsidRPr="00EE2592" w:rsidRDefault="00261566" w:rsidP="00261566">
      <w:pPr>
        <w:rPr>
          <w:rFonts w:ascii="Arial" w:hAnsi="Arial" w:cs="Arial"/>
        </w:rPr>
      </w:pPr>
      <w:r w:rsidRPr="00D57C9C">
        <w:rPr>
          <w:rFonts w:ascii="Arial" w:hAnsi="Arial" w:cs="Arial"/>
        </w:rPr>
        <w:t>Dvířka v UNI barvě:</w:t>
      </w:r>
      <w:r w:rsidRPr="00D57C9C">
        <w:rPr>
          <w:rFonts w:ascii="Arial" w:hAnsi="Arial" w:cs="Arial"/>
        </w:rPr>
        <w:tab/>
        <w:t>DTD-L</w:t>
      </w:r>
      <w:r w:rsidRPr="00D57C9C">
        <w:rPr>
          <w:rFonts w:ascii="Arial" w:hAnsi="Arial" w:cs="Arial"/>
        </w:rPr>
        <w:tab/>
      </w:r>
      <w:r w:rsidRPr="00D57C9C">
        <w:rPr>
          <w:rFonts w:ascii="Arial" w:hAnsi="Arial" w:cs="Arial"/>
        </w:rPr>
        <w:tab/>
      </w:r>
      <w:r w:rsidRPr="00D57C9C">
        <w:rPr>
          <w:rFonts w:ascii="Arial" w:hAnsi="Arial" w:cs="Arial"/>
        </w:rPr>
        <w:tab/>
        <w:t>UNI barva dle výběru</w:t>
      </w:r>
      <w:r w:rsidRPr="00D57C9C">
        <w:rPr>
          <w:rFonts w:ascii="Arial" w:hAnsi="Arial" w:cs="Arial"/>
        </w:rPr>
        <w:tab/>
      </w:r>
      <w:r w:rsidRPr="00D57C9C">
        <w:rPr>
          <w:rFonts w:ascii="Arial" w:hAnsi="Arial" w:cs="Arial"/>
        </w:rPr>
        <w:tab/>
        <w:t>tl. 18 mm</w:t>
      </w:r>
    </w:p>
    <w:p w14:paraId="24D0E751" w14:textId="77777777" w:rsidR="00261566" w:rsidRPr="00EE2592" w:rsidRDefault="00261566" w:rsidP="00261566">
      <w:pPr>
        <w:rPr>
          <w:rFonts w:ascii="Arial" w:hAnsi="Arial" w:cs="Arial"/>
        </w:rPr>
      </w:pPr>
      <w:r w:rsidRPr="00EE2592">
        <w:rPr>
          <w:rFonts w:ascii="Arial" w:hAnsi="Arial" w:cs="Arial"/>
        </w:rPr>
        <w:t>Stolové desky:</w:t>
      </w:r>
      <w:r w:rsidRPr="00EE2592">
        <w:rPr>
          <w:rFonts w:ascii="Arial" w:hAnsi="Arial" w:cs="Arial"/>
        </w:rPr>
        <w:tab/>
        <w:t>DTD-L</w:t>
      </w:r>
      <w:r w:rsidRPr="00EE2592">
        <w:rPr>
          <w:rFonts w:ascii="Arial" w:hAnsi="Arial" w:cs="Arial"/>
        </w:rPr>
        <w:tab/>
      </w:r>
      <w:r w:rsidRPr="00EE2592">
        <w:rPr>
          <w:rFonts w:ascii="Arial" w:hAnsi="Arial" w:cs="Arial"/>
        </w:rPr>
        <w:tab/>
      </w:r>
      <w:r w:rsidRPr="00EE2592">
        <w:rPr>
          <w:rFonts w:ascii="Arial" w:hAnsi="Arial" w:cs="Arial"/>
        </w:rPr>
        <w:tab/>
      </w:r>
      <w:r>
        <w:rPr>
          <w:rFonts w:ascii="Arial" w:hAnsi="Arial" w:cs="Arial"/>
        </w:rPr>
        <w:t>dřevodekor dle výběru</w:t>
      </w:r>
      <w:r w:rsidRPr="00EE2592">
        <w:rPr>
          <w:rFonts w:ascii="Arial" w:hAnsi="Arial" w:cs="Arial"/>
        </w:rPr>
        <w:tab/>
      </w:r>
      <w:r w:rsidRPr="00EE2592">
        <w:rPr>
          <w:rFonts w:ascii="Arial" w:hAnsi="Arial" w:cs="Arial"/>
        </w:rPr>
        <w:tab/>
      </w:r>
      <w:r w:rsidRPr="00790223">
        <w:rPr>
          <w:rFonts w:ascii="Arial" w:hAnsi="Arial" w:cs="Arial"/>
        </w:rPr>
        <w:t xml:space="preserve">tl. </w:t>
      </w:r>
      <w:r w:rsidR="00580FEC" w:rsidRPr="00790223">
        <w:rPr>
          <w:rFonts w:ascii="Arial" w:hAnsi="Arial" w:cs="Arial"/>
        </w:rPr>
        <w:t>25mm,</w:t>
      </w:r>
      <w:r w:rsidR="00580F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36</w:t>
      </w:r>
      <w:r w:rsidRPr="00EE2592">
        <w:rPr>
          <w:rFonts w:ascii="Arial" w:hAnsi="Arial" w:cs="Arial"/>
        </w:rPr>
        <w:t xml:space="preserve"> mm</w:t>
      </w:r>
    </w:p>
    <w:p w14:paraId="7D46E45D" w14:textId="77777777" w:rsidR="00261566" w:rsidRPr="00EE2592" w:rsidRDefault="00261566" w:rsidP="00261566">
      <w:pPr>
        <w:rPr>
          <w:rFonts w:ascii="Arial" w:hAnsi="Arial" w:cs="Arial"/>
        </w:rPr>
      </w:pPr>
      <w:r w:rsidRPr="00EE2592">
        <w:rPr>
          <w:rFonts w:ascii="Arial" w:hAnsi="Arial" w:cs="Arial"/>
        </w:rPr>
        <w:t>Kovové části</w:t>
      </w:r>
      <w:r>
        <w:rPr>
          <w:rFonts w:ascii="Arial" w:hAnsi="Arial" w:cs="Arial"/>
        </w:rPr>
        <w:t xml:space="preserve"> stolů</w:t>
      </w:r>
      <w:r w:rsidRPr="00EE2592">
        <w:rPr>
          <w:rFonts w:ascii="Arial" w:hAnsi="Arial" w:cs="Arial"/>
        </w:rPr>
        <w:t xml:space="preserve">: </w:t>
      </w:r>
      <w:r w:rsidRPr="00EE2592">
        <w:rPr>
          <w:rFonts w:ascii="Arial" w:hAnsi="Arial" w:cs="Arial"/>
        </w:rPr>
        <w:tab/>
        <w:t xml:space="preserve">komaxit struktura </w:t>
      </w:r>
      <w:r w:rsidRPr="00EE2592">
        <w:rPr>
          <w:rFonts w:ascii="Arial" w:hAnsi="Arial" w:cs="Arial"/>
        </w:rPr>
        <w:tab/>
        <w:t>RAL 9006</w:t>
      </w:r>
      <w:r>
        <w:rPr>
          <w:rFonts w:ascii="Arial" w:hAnsi="Arial" w:cs="Arial"/>
        </w:rPr>
        <w:t xml:space="preserve"> s</w:t>
      </w:r>
      <w:r w:rsidRPr="00EE2592">
        <w:rPr>
          <w:rFonts w:ascii="Arial" w:hAnsi="Arial" w:cs="Arial"/>
        </w:rPr>
        <w:t>tříbrošedá</w:t>
      </w:r>
    </w:p>
    <w:p w14:paraId="23B3D11A" w14:textId="77777777" w:rsidR="00BD5F3D" w:rsidRDefault="00BD5F3D" w:rsidP="00FC4229">
      <w:pPr>
        <w:rPr>
          <w:rFonts w:ascii="Arial" w:hAnsi="Arial" w:cs="Arial"/>
          <w:b/>
        </w:rPr>
      </w:pPr>
    </w:p>
    <w:p w14:paraId="6A17E22F" w14:textId="6DB7F19E" w:rsidR="002C4489" w:rsidRDefault="002C4489" w:rsidP="00FC4229">
      <w:pPr>
        <w:rPr>
          <w:rFonts w:ascii="Arial" w:hAnsi="Arial" w:cs="Arial"/>
          <w:b/>
        </w:rPr>
      </w:pPr>
    </w:p>
    <w:p w14:paraId="44BD3402" w14:textId="48008F0F" w:rsidR="00993C34" w:rsidRDefault="00993C34" w:rsidP="00FC4229">
      <w:pPr>
        <w:rPr>
          <w:rFonts w:ascii="Arial" w:hAnsi="Arial" w:cs="Arial"/>
          <w:b/>
        </w:rPr>
      </w:pPr>
    </w:p>
    <w:p w14:paraId="587D1042" w14:textId="50E59DB3" w:rsidR="00575697" w:rsidRDefault="00575697" w:rsidP="00FC4229">
      <w:pPr>
        <w:rPr>
          <w:rFonts w:ascii="Arial" w:hAnsi="Arial" w:cs="Arial"/>
          <w:b/>
        </w:rPr>
      </w:pPr>
    </w:p>
    <w:p w14:paraId="13DFC12F" w14:textId="77777777" w:rsidR="00575697" w:rsidRDefault="00575697" w:rsidP="00FC4229">
      <w:pPr>
        <w:rPr>
          <w:rFonts w:ascii="Arial" w:hAnsi="Arial" w:cs="Arial"/>
          <w:b/>
        </w:rPr>
      </w:pPr>
    </w:p>
    <w:p w14:paraId="5C46B96C" w14:textId="77777777" w:rsidR="00993C34" w:rsidRDefault="00993C34" w:rsidP="00FC4229">
      <w:pPr>
        <w:rPr>
          <w:rFonts w:ascii="Arial" w:hAnsi="Arial" w:cs="Arial"/>
          <w:b/>
        </w:rPr>
      </w:pPr>
    </w:p>
    <w:p w14:paraId="555FBB47" w14:textId="77777777" w:rsidR="00993C34" w:rsidRDefault="00993C34" w:rsidP="00FC4229">
      <w:pPr>
        <w:rPr>
          <w:rFonts w:ascii="Arial" w:hAnsi="Arial" w:cs="Arial"/>
          <w:b/>
        </w:rPr>
      </w:pPr>
    </w:p>
    <w:p w14:paraId="76E59B5D" w14:textId="77777777" w:rsidR="00993C34" w:rsidRDefault="00993C34" w:rsidP="00FC4229">
      <w:pPr>
        <w:rPr>
          <w:rFonts w:ascii="Arial" w:hAnsi="Arial" w:cs="Arial"/>
          <w:b/>
        </w:rPr>
      </w:pPr>
    </w:p>
    <w:p w14:paraId="44699C1A" w14:textId="20444A5D" w:rsidR="00B61455" w:rsidRPr="00EE2592" w:rsidRDefault="00B61455" w:rsidP="00FC4229">
      <w:pPr>
        <w:rPr>
          <w:rFonts w:ascii="Arial" w:hAnsi="Arial" w:cs="Arial"/>
          <w:b/>
          <w:highlight w:val="yellow"/>
        </w:rPr>
      </w:pPr>
      <w:r w:rsidRPr="00EE2592">
        <w:rPr>
          <w:rFonts w:ascii="Arial" w:hAnsi="Arial" w:cs="Arial"/>
          <w:b/>
        </w:rPr>
        <w:t>Sedací mobiliář</w:t>
      </w:r>
    </w:p>
    <w:p w14:paraId="01A47113" w14:textId="24A5B30C" w:rsidR="00F47AB9" w:rsidRDefault="000D55FC" w:rsidP="000109D9">
      <w:pPr>
        <w:spacing w:before="240"/>
        <w:ind w:firstLine="708"/>
        <w:rPr>
          <w:rFonts w:ascii="Arial" w:hAnsi="Arial" w:cs="Arial"/>
        </w:rPr>
      </w:pPr>
      <w:bookmarkStart w:id="1" w:name="_Hlk62818137"/>
      <w:r>
        <w:rPr>
          <w:rFonts w:ascii="Arial" w:hAnsi="Arial" w:cs="Arial"/>
          <w:b/>
        </w:rPr>
        <w:t>Ž</w:t>
      </w:r>
      <w:r w:rsidR="00C348DB">
        <w:rPr>
          <w:rFonts w:ascii="Arial" w:hAnsi="Arial" w:cs="Arial"/>
          <w:b/>
        </w:rPr>
        <w:t>K</w:t>
      </w:r>
      <w:r w:rsidR="00B70A7A" w:rsidRPr="00EE2592">
        <w:rPr>
          <w:rFonts w:ascii="Arial" w:hAnsi="Arial" w:cs="Arial"/>
        </w:rPr>
        <w:t xml:space="preserve">: </w:t>
      </w:r>
      <w:r w:rsidR="00F47AB9">
        <w:rPr>
          <w:rFonts w:ascii="Arial" w:hAnsi="Arial" w:cs="Arial"/>
        </w:rPr>
        <w:t xml:space="preserve">Otočná kancelářská židle se stavitelnými područkami. </w:t>
      </w:r>
    </w:p>
    <w:p w14:paraId="1C928DEB" w14:textId="77777777" w:rsidR="00F47AB9" w:rsidRDefault="00F47AB9" w:rsidP="00F47AB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Pracovní otočná kancelářská židle s fixním podhlavníkem s chromovaným držákem (viz foto 4), kříž nylonový černý, kolečka pogumované pro tvrdé podlahy, černý plynový píst, mechanika synchronní s nastavením hloubky sedáku, nastavení tuhosti synchronní mechaniky dle váhy uživatele aretačním šroubem, opěrák anatomicky tvarovaný výškově stavitelný. Ovládání synchronní mechaniky je pod sedákem (výška sedu a aktivace synchronní mechaniky). Spodní černý plastový kryt sedáku.  Nosnost min. 130 kg.</w:t>
      </w:r>
    </w:p>
    <w:p w14:paraId="3D5B23B3" w14:textId="4406524E" w:rsidR="00F47AB9" w:rsidRDefault="00F47AB9" w:rsidP="00F47AB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Područky výškově stavitelné ve tvaru písmene „T“ s PP povrchovou úpravou loketní plochy, područky celočerné, plastové provedení včetně spodního držáku.</w:t>
      </w:r>
    </w:p>
    <w:p w14:paraId="6C755943" w14:textId="4190438B" w:rsidR="00F47AB9" w:rsidRDefault="00F47AB9" w:rsidP="00F47AB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Sedadlo, opěradlo i podhlavník čalouněný do jednobarevné potahové látky, látka o min. gramáži 250 g/m2, stálost na světle č.6, odolnost při tření min. 4, odolnost vůči prodření min. 150.000 cyklů, odolnost proti ohni BS EN 1021-1, BS EN 1021-2</w:t>
      </w:r>
    </w:p>
    <w:p w14:paraId="6CEE4F94" w14:textId="77777777" w:rsidR="00F47AB9" w:rsidRDefault="00F47AB9" w:rsidP="00F47AB9">
      <w:pPr>
        <w:ind w:firstLine="708"/>
        <w:rPr>
          <w:rFonts w:ascii="Arial" w:hAnsi="Arial" w:cs="Arial"/>
        </w:rPr>
      </w:pPr>
    </w:p>
    <w:p w14:paraId="0D6FE4DE" w14:textId="567BF0BB" w:rsidR="00F47AB9" w:rsidRDefault="00F47AB9" w:rsidP="00F47AB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Rozměry: </w:t>
      </w:r>
    </w:p>
    <w:p w14:paraId="18ABD51E" w14:textId="77777777" w:rsidR="00F47AB9" w:rsidRDefault="00F47AB9" w:rsidP="00F47AB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Šířka sedáku min. 51 cm</w:t>
      </w:r>
    </w:p>
    <w:p w14:paraId="131BA9C8" w14:textId="77777777" w:rsidR="00F47AB9" w:rsidRDefault="00F47AB9" w:rsidP="00F47AB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Hloubka sedáku min. 45 cm</w:t>
      </w:r>
    </w:p>
    <w:p w14:paraId="274D14E1" w14:textId="77777777" w:rsidR="00F47AB9" w:rsidRDefault="00F47AB9" w:rsidP="00F47AB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Opěradlo výška od sedáku 53-60 cm</w:t>
      </w:r>
    </w:p>
    <w:p w14:paraId="5326D08E" w14:textId="77777777" w:rsidR="00F47AB9" w:rsidRDefault="00F47AB9" w:rsidP="00F47AB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Výška samotného opěradla 53 cm</w:t>
      </w:r>
    </w:p>
    <w:p w14:paraId="131BC91B" w14:textId="77777777" w:rsidR="00F47AB9" w:rsidRDefault="00F47AB9" w:rsidP="00F47AB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Celková šířka včetně područek max 68 cm</w:t>
      </w:r>
    </w:p>
    <w:p w14:paraId="2BFECB67" w14:textId="3C3BD267" w:rsidR="00F47AB9" w:rsidRDefault="00F47AB9" w:rsidP="00F47AB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Velikost, průměr kříže </w:t>
      </w:r>
      <w:r w:rsidR="00575697">
        <w:rPr>
          <w:rFonts w:ascii="Arial" w:hAnsi="Arial" w:cs="Arial"/>
        </w:rPr>
        <w:t xml:space="preserve">min. </w:t>
      </w:r>
      <w:r>
        <w:rPr>
          <w:rFonts w:ascii="Arial" w:hAnsi="Arial" w:cs="Arial"/>
        </w:rPr>
        <w:t>64 cm</w:t>
      </w:r>
    </w:p>
    <w:p w14:paraId="68CE09E7" w14:textId="77777777" w:rsidR="00F47AB9" w:rsidRDefault="00F47AB9" w:rsidP="00F47AB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Výška sezení min. 44 - 55 cm           </w:t>
      </w:r>
    </w:p>
    <w:p w14:paraId="43982E39" w14:textId="628D2EED" w:rsidR="00A73466" w:rsidRPr="00EE2592" w:rsidRDefault="000D55FC" w:rsidP="000109D9">
      <w:pPr>
        <w:spacing w:before="240"/>
        <w:ind w:firstLine="708"/>
        <w:rPr>
          <w:rFonts w:ascii="Arial" w:hAnsi="Arial" w:cs="Arial"/>
        </w:rPr>
      </w:pPr>
      <w:r w:rsidRPr="00CD3AD8">
        <w:rPr>
          <w:rFonts w:ascii="Arial" w:hAnsi="Arial" w:cs="Arial"/>
          <w:b/>
          <w:color w:val="000000"/>
        </w:rPr>
        <w:t>Ž</w:t>
      </w:r>
      <w:r w:rsidR="001A6A3B" w:rsidRPr="00CD3AD8">
        <w:rPr>
          <w:rFonts w:ascii="Arial" w:hAnsi="Arial" w:cs="Arial"/>
          <w:b/>
          <w:color w:val="000000"/>
        </w:rPr>
        <w:t xml:space="preserve">J: </w:t>
      </w:r>
      <w:r w:rsidR="00831AC1" w:rsidRPr="00B17D2D">
        <w:rPr>
          <w:rFonts w:ascii="Arial" w:hAnsi="Arial" w:cs="Arial"/>
        </w:rPr>
        <w:t>Jednací</w:t>
      </w:r>
      <w:r w:rsidR="00FC4229" w:rsidRPr="00B17D2D">
        <w:rPr>
          <w:rFonts w:ascii="Arial" w:hAnsi="Arial" w:cs="Arial"/>
        </w:rPr>
        <w:t xml:space="preserve"> (jídelní)</w:t>
      </w:r>
      <w:r w:rsidR="00A73466" w:rsidRPr="00CD3AD8">
        <w:rPr>
          <w:rFonts w:ascii="Arial" w:hAnsi="Arial" w:cs="Arial"/>
        </w:rPr>
        <w:t xml:space="preserve"> židle</w:t>
      </w:r>
      <w:r w:rsidR="00CD3AD8" w:rsidRPr="00CD3AD8">
        <w:rPr>
          <w:rFonts w:ascii="Arial" w:hAnsi="Arial" w:cs="Arial"/>
        </w:rPr>
        <w:t xml:space="preserve"> </w:t>
      </w:r>
      <w:r w:rsidR="000039C4">
        <w:rPr>
          <w:rFonts w:ascii="Arial" w:hAnsi="Arial" w:cs="Arial"/>
        </w:rPr>
        <w:t xml:space="preserve">(bez </w:t>
      </w:r>
      <w:r w:rsidR="00CD3AD8" w:rsidRPr="00CD3AD8">
        <w:rPr>
          <w:rFonts w:ascii="Arial" w:hAnsi="Arial" w:cs="Arial"/>
        </w:rPr>
        <w:t>područ</w:t>
      </w:r>
      <w:r w:rsidR="000039C4">
        <w:rPr>
          <w:rFonts w:ascii="Arial" w:hAnsi="Arial" w:cs="Arial"/>
        </w:rPr>
        <w:t>e</w:t>
      </w:r>
      <w:r w:rsidR="00CD3AD8" w:rsidRPr="00CD3AD8">
        <w:rPr>
          <w:rFonts w:ascii="Arial" w:hAnsi="Arial" w:cs="Arial"/>
        </w:rPr>
        <w:t>k</w:t>
      </w:r>
      <w:r w:rsidR="000039C4">
        <w:rPr>
          <w:rFonts w:ascii="Arial" w:hAnsi="Arial" w:cs="Arial"/>
        </w:rPr>
        <w:t>)</w:t>
      </w:r>
      <w:r w:rsidR="00CD3AD8">
        <w:rPr>
          <w:rFonts w:ascii="Arial" w:hAnsi="Arial" w:cs="Arial"/>
        </w:rPr>
        <w:t xml:space="preserve"> (viz foto 5)</w:t>
      </w:r>
      <w:r w:rsidR="00CD3AD8" w:rsidRPr="00CD3AD8">
        <w:rPr>
          <w:rFonts w:ascii="Arial" w:hAnsi="Arial" w:cs="Arial"/>
        </w:rPr>
        <w:t>,</w:t>
      </w:r>
      <w:r w:rsidR="00A73466" w:rsidRPr="00CD3AD8">
        <w:rPr>
          <w:rFonts w:ascii="Arial" w:hAnsi="Arial" w:cs="Arial"/>
        </w:rPr>
        <w:t xml:space="preserve"> na pevné svařované podnoži</w:t>
      </w:r>
      <w:r w:rsidR="00831AC1" w:rsidRPr="00CD3AD8">
        <w:rPr>
          <w:rFonts w:ascii="Arial" w:hAnsi="Arial" w:cs="Arial"/>
        </w:rPr>
        <w:t xml:space="preserve"> o</w:t>
      </w:r>
      <w:r w:rsidR="00CD3AD8" w:rsidRPr="00CD3AD8">
        <w:rPr>
          <w:rFonts w:ascii="Arial" w:hAnsi="Arial" w:cs="Arial"/>
        </w:rPr>
        <w:t>bdélníkov</w:t>
      </w:r>
      <w:r w:rsidR="00831AC1" w:rsidRPr="00CD3AD8">
        <w:rPr>
          <w:rFonts w:ascii="Arial" w:hAnsi="Arial" w:cs="Arial"/>
        </w:rPr>
        <w:t>ého profilu</w:t>
      </w:r>
      <w:r w:rsidR="00A73466" w:rsidRPr="00CD3AD8">
        <w:rPr>
          <w:rFonts w:ascii="Arial" w:hAnsi="Arial" w:cs="Arial"/>
        </w:rPr>
        <w:t>, povrchová úprava</w:t>
      </w:r>
      <w:r w:rsidR="003214E4" w:rsidRPr="00CD3AD8">
        <w:rPr>
          <w:rFonts w:ascii="Arial" w:hAnsi="Arial" w:cs="Arial"/>
        </w:rPr>
        <w:t xml:space="preserve"> </w:t>
      </w:r>
      <w:r w:rsidRPr="00CD3AD8">
        <w:rPr>
          <w:rFonts w:ascii="Arial" w:hAnsi="Arial" w:cs="Arial"/>
        </w:rPr>
        <w:t>RAL 9006</w:t>
      </w:r>
      <w:r w:rsidR="00A73466" w:rsidRPr="00CD3AD8">
        <w:rPr>
          <w:rFonts w:ascii="Arial" w:hAnsi="Arial" w:cs="Arial"/>
        </w:rPr>
        <w:t>, celá konstrukce včetně příčníků pod sedákem je svařena.</w:t>
      </w:r>
      <w:r w:rsidR="00037EFF" w:rsidRPr="00CD3AD8">
        <w:rPr>
          <w:rFonts w:ascii="Arial" w:hAnsi="Arial" w:cs="Arial"/>
        </w:rPr>
        <w:t xml:space="preserve"> S</w:t>
      </w:r>
      <w:r w:rsidR="00A73466" w:rsidRPr="00CD3AD8">
        <w:rPr>
          <w:rFonts w:ascii="Arial" w:hAnsi="Arial" w:cs="Arial"/>
        </w:rPr>
        <w:t>edák i opěrák</w:t>
      </w:r>
      <w:r w:rsidR="00037EFF" w:rsidRPr="00CD3AD8">
        <w:rPr>
          <w:rFonts w:ascii="Arial" w:hAnsi="Arial" w:cs="Arial"/>
        </w:rPr>
        <w:t xml:space="preserve"> je čalouněný</w:t>
      </w:r>
      <w:r w:rsidR="00A73466" w:rsidRPr="00CD3AD8">
        <w:rPr>
          <w:rFonts w:ascii="Arial" w:hAnsi="Arial" w:cs="Arial"/>
        </w:rPr>
        <w:t xml:space="preserve">. </w:t>
      </w:r>
      <w:r w:rsidR="00037EFF" w:rsidRPr="00CD3AD8">
        <w:rPr>
          <w:rFonts w:ascii="Arial" w:hAnsi="Arial" w:cs="Arial"/>
        </w:rPr>
        <w:t xml:space="preserve">Plastové krycí </w:t>
      </w:r>
      <w:r w:rsidR="00A73466" w:rsidRPr="00CD3AD8">
        <w:rPr>
          <w:rFonts w:ascii="Arial" w:hAnsi="Arial" w:cs="Arial"/>
        </w:rPr>
        <w:t xml:space="preserve">díly </w:t>
      </w:r>
      <w:r w:rsidR="00037EFF" w:rsidRPr="00CD3AD8">
        <w:rPr>
          <w:rFonts w:ascii="Arial" w:hAnsi="Arial" w:cs="Arial"/>
        </w:rPr>
        <w:t>jsou</w:t>
      </w:r>
      <w:r w:rsidR="00A73466" w:rsidRPr="00CD3AD8">
        <w:rPr>
          <w:rFonts w:ascii="Arial" w:hAnsi="Arial" w:cs="Arial"/>
        </w:rPr>
        <w:t> </w:t>
      </w:r>
      <w:r w:rsidR="00CD3AD8" w:rsidRPr="00CD3AD8">
        <w:rPr>
          <w:rFonts w:ascii="Arial" w:hAnsi="Arial" w:cs="Arial"/>
        </w:rPr>
        <w:t>šed</w:t>
      </w:r>
      <w:r w:rsidR="00A73466" w:rsidRPr="00CD3AD8">
        <w:rPr>
          <w:rFonts w:ascii="Arial" w:hAnsi="Arial" w:cs="Arial"/>
        </w:rPr>
        <w:t xml:space="preserve">é. </w:t>
      </w:r>
      <w:r w:rsidR="00037EFF" w:rsidRPr="00CD3AD8">
        <w:rPr>
          <w:rFonts w:ascii="Arial" w:hAnsi="Arial" w:cs="Arial"/>
        </w:rPr>
        <w:t xml:space="preserve">Stohovatelnost do </w:t>
      </w:r>
      <w:r w:rsidR="00CD3AD8" w:rsidRPr="00CD3AD8">
        <w:rPr>
          <w:rFonts w:ascii="Arial" w:hAnsi="Arial" w:cs="Arial"/>
        </w:rPr>
        <w:t>5</w:t>
      </w:r>
      <w:r w:rsidR="00037EFF" w:rsidRPr="00CD3AD8">
        <w:rPr>
          <w:rFonts w:ascii="Arial" w:hAnsi="Arial" w:cs="Arial"/>
        </w:rPr>
        <w:t xml:space="preserve"> ks.</w:t>
      </w:r>
      <w:r w:rsidR="00A73466" w:rsidRPr="00CD3AD8">
        <w:rPr>
          <w:rFonts w:ascii="Arial" w:hAnsi="Arial" w:cs="Arial"/>
        </w:rPr>
        <w:t xml:space="preserve"> Nosnost min. 1</w:t>
      </w:r>
      <w:r w:rsidR="00CD3AD8" w:rsidRPr="00CD3AD8">
        <w:rPr>
          <w:rFonts w:ascii="Arial" w:hAnsi="Arial" w:cs="Arial"/>
        </w:rPr>
        <w:t>3</w:t>
      </w:r>
      <w:r w:rsidR="00A73466" w:rsidRPr="00CD3AD8">
        <w:rPr>
          <w:rFonts w:ascii="Arial" w:hAnsi="Arial" w:cs="Arial"/>
        </w:rPr>
        <w:t>0 kg.</w:t>
      </w:r>
      <w:r w:rsidR="00052026" w:rsidRPr="00CD3AD8">
        <w:rPr>
          <w:rFonts w:ascii="Arial" w:hAnsi="Arial" w:cs="Arial"/>
        </w:rPr>
        <w:t xml:space="preserve"> </w:t>
      </w:r>
      <w:r w:rsidR="00EE7D90" w:rsidRPr="00CD3AD8">
        <w:rPr>
          <w:rFonts w:ascii="Arial" w:hAnsi="Arial" w:cs="Arial"/>
        </w:rPr>
        <w:t>Čal. koženka</w:t>
      </w:r>
      <w:r w:rsidR="00052026" w:rsidRPr="00CD3AD8">
        <w:rPr>
          <w:rFonts w:ascii="Arial" w:hAnsi="Arial" w:cs="Arial"/>
        </w:rPr>
        <w:t xml:space="preserve"> o min. gramáži </w:t>
      </w:r>
      <w:r w:rsidR="00B074DB">
        <w:rPr>
          <w:rFonts w:ascii="Arial" w:hAnsi="Arial" w:cs="Arial"/>
        </w:rPr>
        <w:t>465</w:t>
      </w:r>
      <w:r w:rsidR="00052026" w:rsidRPr="00CD3AD8">
        <w:rPr>
          <w:rFonts w:ascii="Arial" w:hAnsi="Arial" w:cs="Arial"/>
        </w:rPr>
        <w:t xml:space="preserve"> g/m2, stálost na světle </w:t>
      </w:r>
      <w:r w:rsidR="00B074DB">
        <w:rPr>
          <w:rFonts w:ascii="Arial" w:hAnsi="Arial" w:cs="Arial"/>
        </w:rPr>
        <w:t>5</w:t>
      </w:r>
      <w:r w:rsidR="00052026" w:rsidRPr="00CD3AD8">
        <w:rPr>
          <w:rFonts w:ascii="Arial" w:hAnsi="Arial" w:cs="Arial"/>
        </w:rPr>
        <w:t xml:space="preserve">, odolnost </w:t>
      </w:r>
      <w:r w:rsidR="00B074DB">
        <w:rPr>
          <w:rFonts w:ascii="Arial" w:hAnsi="Arial" w:cs="Arial"/>
        </w:rPr>
        <w:t>při tření</w:t>
      </w:r>
      <w:r w:rsidR="00052026" w:rsidRPr="00CD3AD8">
        <w:rPr>
          <w:rFonts w:ascii="Arial" w:hAnsi="Arial" w:cs="Arial"/>
        </w:rPr>
        <w:t xml:space="preserve"> min. </w:t>
      </w:r>
      <w:r w:rsidR="00B074DB">
        <w:rPr>
          <w:rFonts w:ascii="Arial" w:hAnsi="Arial" w:cs="Arial"/>
        </w:rPr>
        <w:t>5</w:t>
      </w:r>
      <w:r w:rsidR="00052026" w:rsidRPr="00CD3AD8">
        <w:rPr>
          <w:rFonts w:ascii="Arial" w:hAnsi="Arial" w:cs="Arial"/>
        </w:rPr>
        <w:t xml:space="preserve">, </w:t>
      </w:r>
      <w:r w:rsidR="00B074DB">
        <w:rPr>
          <w:rFonts w:ascii="Arial" w:hAnsi="Arial" w:cs="Arial"/>
        </w:rPr>
        <w:t>odolnost vůči prodření</w:t>
      </w:r>
      <w:r w:rsidR="00052026" w:rsidRPr="00CD3AD8">
        <w:rPr>
          <w:rFonts w:ascii="Arial" w:hAnsi="Arial" w:cs="Arial"/>
        </w:rPr>
        <w:t xml:space="preserve"> min. 1</w:t>
      </w:r>
      <w:r w:rsidR="00B074DB">
        <w:rPr>
          <w:rFonts w:ascii="Arial" w:hAnsi="Arial" w:cs="Arial"/>
        </w:rPr>
        <w:t>0</w:t>
      </w:r>
      <w:r w:rsidR="00052026" w:rsidRPr="00CD3AD8">
        <w:rPr>
          <w:rFonts w:ascii="Arial" w:hAnsi="Arial" w:cs="Arial"/>
        </w:rPr>
        <w:t>0.000</w:t>
      </w:r>
      <w:r w:rsidR="00B074DB">
        <w:rPr>
          <w:rFonts w:ascii="Arial" w:hAnsi="Arial" w:cs="Arial"/>
        </w:rPr>
        <w:t xml:space="preserve"> cyklů</w:t>
      </w:r>
      <w:r w:rsidR="00052026" w:rsidRPr="00CD3AD8">
        <w:rPr>
          <w:rFonts w:ascii="Arial" w:hAnsi="Arial" w:cs="Arial"/>
        </w:rPr>
        <w:t>.</w:t>
      </w:r>
      <w:r w:rsidR="00A73466" w:rsidRPr="00EE2592">
        <w:rPr>
          <w:rFonts w:ascii="Arial" w:hAnsi="Arial" w:cs="Arial"/>
        </w:rPr>
        <w:t xml:space="preserve"> </w:t>
      </w:r>
    </w:p>
    <w:p w14:paraId="40322749" w14:textId="09D01C06" w:rsidR="00A73466" w:rsidRPr="00EE2592" w:rsidRDefault="00A73466" w:rsidP="00FC4229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 xml:space="preserve">Rozměry: </w:t>
      </w:r>
    </w:p>
    <w:p w14:paraId="5F19E88B" w14:textId="18F7DD7F" w:rsidR="00A73466" w:rsidRPr="00EE2592" w:rsidRDefault="00A73466" w:rsidP="00FC4229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 xml:space="preserve">Šířka sedáku min. </w:t>
      </w:r>
      <w:r w:rsidR="00037EFF">
        <w:rPr>
          <w:rFonts w:ascii="Arial" w:hAnsi="Arial" w:cs="Arial"/>
        </w:rPr>
        <w:t>4</w:t>
      </w:r>
      <w:r w:rsidR="00B074DB">
        <w:rPr>
          <w:rFonts w:ascii="Arial" w:hAnsi="Arial" w:cs="Arial"/>
        </w:rPr>
        <w:t>5</w:t>
      </w:r>
      <w:r w:rsidRPr="00EE2592">
        <w:rPr>
          <w:rFonts w:ascii="Arial" w:hAnsi="Arial" w:cs="Arial"/>
        </w:rPr>
        <w:t xml:space="preserve"> cm</w:t>
      </w:r>
    </w:p>
    <w:p w14:paraId="7FFB1234" w14:textId="77777777" w:rsidR="00A73466" w:rsidRPr="00EE2592" w:rsidRDefault="00A73466" w:rsidP="00FC4229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>Hloubka sedáku min. 4</w:t>
      </w:r>
      <w:r w:rsidR="00CD3AD8">
        <w:rPr>
          <w:rFonts w:ascii="Arial" w:hAnsi="Arial" w:cs="Arial"/>
        </w:rPr>
        <w:t>7</w:t>
      </w:r>
      <w:r w:rsidRPr="00EE2592">
        <w:rPr>
          <w:rFonts w:ascii="Arial" w:hAnsi="Arial" w:cs="Arial"/>
        </w:rPr>
        <w:t xml:space="preserve"> cm</w:t>
      </w:r>
    </w:p>
    <w:p w14:paraId="5DF662CE" w14:textId="77777777" w:rsidR="00A73466" w:rsidRPr="00EE2592" w:rsidRDefault="00037EFF" w:rsidP="00FC422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202052">
        <w:rPr>
          <w:rFonts w:ascii="Arial" w:hAnsi="Arial" w:cs="Arial"/>
        </w:rPr>
        <w:t>Celková v</w:t>
      </w:r>
      <w:r w:rsidR="00A73466" w:rsidRPr="00EE2592">
        <w:rPr>
          <w:rFonts w:ascii="Arial" w:hAnsi="Arial" w:cs="Arial"/>
        </w:rPr>
        <w:t xml:space="preserve">ýška min. </w:t>
      </w:r>
      <w:r w:rsidR="00202052">
        <w:rPr>
          <w:rFonts w:ascii="Arial" w:hAnsi="Arial" w:cs="Arial"/>
        </w:rPr>
        <w:t>80</w:t>
      </w:r>
      <w:r w:rsidR="00A73466" w:rsidRPr="00EE2592">
        <w:rPr>
          <w:rFonts w:ascii="Arial" w:hAnsi="Arial" w:cs="Arial"/>
        </w:rPr>
        <w:t xml:space="preserve"> cm</w:t>
      </w:r>
    </w:p>
    <w:p w14:paraId="503953E0" w14:textId="2B6B9C15" w:rsidR="00A73466" w:rsidRPr="00EE2592" w:rsidRDefault="00A73466" w:rsidP="00FC4229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>Celková šířka max.</w:t>
      </w:r>
      <w:r w:rsidR="00202052">
        <w:rPr>
          <w:rFonts w:ascii="Arial" w:hAnsi="Arial" w:cs="Arial"/>
        </w:rPr>
        <w:t xml:space="preserve"> </w:t>
      </w:r>
      <w:r w:rsidR="00EE7D90">
        <w:rPr>
          <w:rFonts w:ascii="Arial" w:hAnsi="Arial" w:cs="Arial"/>
        </w:rPr>
        <w:t>5</w:t>
      </w:r>
      <w:r w:rsidR="00B074DB">
        <w:rPr>
          <w:rFonts w:ascii="Arial" w:hAnsi="Arial" w:cs="Arial"/>
        </w:rPr>
        <w:t>2</w:t>
      </w:r>
      <w:r w:rsidRPr="00EE2592">
        <w:rPr>
          <w:rFonts w:ascii="Arial" w:hAnsi="Arial" w:cs="Arial"/>
        </w:rPr>
        <w:t>cm</w:t>
      </w:r>
    </w:p>
    <w:p w14:paraId="42538673" w14:textId="59BB2774" w:rsidR="00A73466" w:rsidRPr="00EE2592" w:rsidRDefault="00A73466" w:rsidP="00FC4229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>Celková hloubka max. 5</w:t>
      </w:r>
      <w:r w:rsidR="00B074DB">
        <w:rPr>
          <w:rFonts w:ascii="Arial" w:hAnsi="Arial" w:cs="Arial"/>
        </w:rPr>
        <w:t>5</w:t>
      </w:r>
      <w:r w:rsidRPr="00EE2592">
        <w:rPr>
          <w:rFonts w:ascii="Arial" w:hAnsi="Arial" w:cs="Arial"/>
        </w:rPr>
        <w:t xml:space="preserve"> cm</w:t>
      </w:r>
    </w:p>
    <w:p w14:paraId="1959CDF6" w14:textId="0C30F465" w:rsidR="001A6A3B" w:rsidRPr="00EE2592" w:rsidRDefault="00A73466" w:rsidP="00FC4229">
      <w:pPr>
        <w:ind w:firstLine="708"/>
        <w:rPr>
          <w:rFonts w:ascii="Arial" w:hAnsi="Arial" w:cs="Arial"/>
          <w:b/>
          <w:color w:val="000000"/>
        </w:rPr>
      </w:pPr>
      <w:r w:rsidRPr="00EE2592">
        <w:rPr>
          <w:rFonts w:ascii="Arial" w:hAnsi="Arial" w:cs="Arial"/>
        </w:rPr>
        <w:t xml:space="preserve">Výška sezení </w:t>
      </w:r>
      <w:r w:rsidR="00EE7D90">
        <w:rPr>
          <w:rFonts w:ascii="Arial" w:hAnsi="Arial" w:cs="Arial"/>
        </w:rPr>
        <w:t>46</w:t>
      </w:r>
      <w:r w:rsidRPr="00EE2592">
        <w:rPr>
          <w:rFonts w:ascii="Arial" w:hAnsi="Arial" w:cs="Arial"/>
        </w:rPr>
        <w:t xml:space="preserve"> cm</w:t>
      </w:r>
    </w:p>
    <w:p w14:paraId="601EB9AB" w14:textId="25047F05" w:rsidR="00384298" w:rsidRDefault="00384298" w:rsidP="000109D9">
      <w:pPr>
        <w:spacing w:before="240"/>
        <w:ind w:firstLine="708"/>
        <w:rPr>
          <w:rFonts w:ascii="Arial" w:hAnsi="Arial" w:cs="Arial"/>
        </w:rPr>
      </w:pPr>
      <w:bookmarkStart w:id="2" w:name="_Hlk62817091"/>
      <w:bookmarkEnd w:id="1"/>
      <w:r>
        <w:rPr>
          <w:rFonts w:ascii="Arial" w:hAnsi="Arial" w:cs="Arial"/>
          <w:b/>
          <w:color w:val="000000"/>
        </w:rPr>
        <w:t>S1, S2</w:t>
      </w:r>
      <w:r w:rsidR="00E36B6D" w:rsidRPr="00EE2592">
        <w:rPr>
          <w:rFonts w:ascii="Arial" w:hAnsi="Arial" w:cs="Arial"/>
          <w:b/>
          <w:color w:val="000000"/>
        </w:rPr>
        <w:t xml:space="preserve">: </w:t>
      </w:r>
      <w:r w:rsidR="00E36B6D" w:rsidRPr="00BD5F3D">
        <w:rPr>
          <w:rFonts w:ascii="Arial" w:hAnsi="Arial" w:cs="Arial"/>
        </w:rPr>
        <w:t>Celočalouněná</w:t>
      </w:r>
      <w:r w:rsidR="00E36B6D">
        <w:rPr>
          <w:rFonts w:ascii="Arial" w:hAnsi="Arial" w:cs="Arial"/>
        </w:rPr>
        <w:t xml:space="preserve"> sedací souprava</w:t>
      </w:r>
      <w:r w:rsidR="00FC42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křeslo</w:t>
      </w:r>
      <w:r w:rsidR="00F86409">
        <w:rPr>
          <w:rFonts w:ascii="Arial" w:hAnsi="Arial" w:cs="Arial"/>
        </w:rPr>
        <w:t xml:space="preserve"> na kolečkách</w:t>
      </w:r>
      <w:r w:rsidR="007F4E29">
        <w:rPr>
          <w:rFonts w:ascii="Arial" w:hAnsi="Arial" w:cs="Arial"/>
        </w:rPr>
        <w:t xml:space="preserve"> 10 – 14 cm s brzdou</w:t>
      </w:r>
      <w:r w:rsidR="00580FEC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 dvojsed</w:t>
      </w:r>
      <w:r w:rsidR="00580F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F86409">
        <w:rPr>
          <w:rFonts w:ascii="Arial" w:hAnsi="Arial" w:cs="Arial"/>
        </w:rPr>
        <w:t xml:space="preserve">na kov. nerez. nožkách </w:t>
      </w:r>
      <w:r>
        <w:rPr>
          <w:rFonts w:ascii="Arial" w:hAnsi="Arial" w:cs="Arial"/>
        </w:rPr>
        <w:t>(viz foto 6) se snímatelnými potahy</w:t>
      </w:r>
      <w:r w:rsidR="001B64A0">
        <w:rPr>
          <w:rFonts w:ascii="Arial" w:hAnsi="Arial" w:cs="Arial"/>
        </w:rPr>
        <w:t xml:space="preserve"> sedáku a opěráku</w:t>
      </w:r>
      <w:r>
        <w:rPr>
          <w:rFonts w:ascii="Arial" w:hAnsi="Arial" w:cs="Arial"/>
        </w:rPr>
        <w:t>, podklad</w:t>
      </w:r>
      <w:r w:rsidR="00F8640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čaloun</w:t>
      </w:r>
      <w:r w:rsidR="00F8640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např. Sanapur</w:t>
      </w:r>
      <w:r w:rsidR="001B64A0">
        <w:rPr>
          <w:rFonts w:ascii="Arial" w:hAnsi="Arial" w:cs="Arial"/>
        </w:rPr>
        <w:t>, úložné prostory</w:t>
      </w:r>
      <w:r>
        <w:rPr>
          <w:rFonts w:ascii="Arial" w:hAnsi="Arial" w:cs="Arial"/>
        </w:rPr>
        <w:t>.</w:t>
      </w:r>
      <w:r w:rsidR="00E36B6D">
        <w:rPr>
          <w:rFonts w:ascii="Arial" w:hAnsi="Arial" w:cs="Arial"/>
        </w:rPr>
        <w:t xml:space="preserve"> </w:t>
      </w:r>
    </w:p>
    <w:p w14:paraId="15C5ADC4" w14:textId="77777777" w:rsidR="00384298" w:rsidRPr="00384298" w:rsidRDefault="00384298" w:rsidP="00384298">
      <w:pPr>
        <w:ind w:firstLine="708"/>
        <w:rPr>
          <w:rFonts w:ascii="Arial" w:hAnsi="Arial" w:cs="Arial"/>
        </w:rPr>
      </w:pPr>
      <w:r w:rsidRPr="00384298">
        <w:rPr>
          <w:rFonts w:ascii="Arial" w:hAnsi="Arial" w:cs="Arial"/>
        </w:rPr>
        <w:t>Kostra: Kombinace buková překližka + masiv buk + smrk</w:t>
      </w:r>
      <w:r w:rsidR="001B64A0">
        <w:rPr>
          <w:rFonts w:ascii="Arial" w:hAnsi="Arial" w:cs="Arial"/>
        </w:rPr>
        <w:t>, úložný prostor LTD</w:t>
      </w:r>
      <w:r w:rsidR="00F86409">
        <w:rPr>
          <w:rFonts w:ascii="Arial" w:hAnsi="Arial" w:cs="Arial"/>
        </w:rPr>
        <w:t>.</w:t>
      </w:r>
    </w:p>
    <w:p w14:paraId="5BA7E71B" w14:textId="77777777" w:rsidR="00384298" w:rsidRPr="00384298" w:rsidRDefault="00384298" w:rsidP="00384298">
      <w:pPr>
        <w:ind w:firstLine="708"/>
        <w:rPr>
          <w:rFonts w:ascii="Arial" w:hAnsi="Arial" w:cs="Arial"/>
        </w:rPr>
      </w:pPr>
      <w:r w:rsidRPr="00384298">
        <w:rPr>
          <w:rFonts w:ascii="Arial" w:hAnsi="Arial" w:cs="Arial"/>
        </w:rPr>
        <w:t>Sedák: Smrkový rám s lamelami + netkaná textilie (jatex) +</w:t>
      </w:r>
      <w:r w:rsidR="00F86409">
        <w:rPr>
          <w:rFonts w:ascii="Arial" w:hAnsi="Arial" w:cs="Arial"/>
        </w:rPr>
        <w:t xml:space="preserve"> tvarovka ze studené PUR pěny (</w:t>
      </w:r>
      <w:r w:rsidRPr="00384298">
        <w:rPr>
          <w:rFonts w:ascii="Arial" w:hAnsi="Arial" w:cs="Arial"/>
        </w:rPr>
        <w:t>tvarově stálý materiál) + Sanapur + potahová látka</w:t>
      </w:r>
    </w:p>
    <w:p w14:paraId="5359EBC5" w14:textId="77777777" w:rsidR="00384298" w:rsidRPr="00384298" w:rsidRDefault="00384298" w:rsidP="00384298">
      <w:pPr>
        <w:ind w:firstLine="708"/>
        <w:rPr>
          <w:rFonts w:ascii="Arial" w:hAnsi="Arial" w:cs="Arial"/>
        </w:rPr>
      </w:pPr>
      <w:r w:rsidRPr="00384298">
        <w:rPr>
          <w:rFonts w:ascii="Arial" w:hAnsi="Arial" w:cs="Arial"/>
        </w:rPr>
        <w:t>Opěrák: Smrkový rám + gumotextilní popruh + tvarovka ze studené PUR pěny (tvarově stálý materiál) + Sanapur + potahová látka</w:t>
      </w:r>
    </w:p>
    <w:p w14:paraId="3BB6D329" w14:textId="61D0295F" w:rsidR="00384298" w:rsidRPr="00384298" w:rsidRDefault="00384298" w:rsidP="00384298">
      <w:pPr>
        <w:ind w:firstLine="708"/>
        <w:rPr>
          <w:rFonts w:ascii="Arial" w:hAnsi="Arial" w:cs="Arial"/>
        </w:rPr>
      </w:pPr>
      <w:r w:rsidRPr="00384298">
        <w:rPr>
          <w:rFonts w:ascii="Arial" w:hAnsi="Arial" w:cs="Arial"/>
        </w:rPr>
        <w:t>Kolečka</w:t>
      </w:r>
      <w:r w:rsidR="00F86409">
        <w:rPr>
          <w:rFonts w:ascii="Arial" w:hAnsi="Arial" w:cs="Arial"/>
        </w:rPr>
        <w:t xml:space="preserve"> na křesle</w:t>
      </w:r>
      <w:r w:rsidRPr="00384298">
        <w:rPr>
          <w:rFonts w:ascii="Arial" w:hAnsi="Arial" w:cs="Arial"/>
        </w:rPr>
        <w:t xml:space="preserve">: 10 – 14cm s brzdou, </w:t>
      </w:r>
      <w:r w:rsidR="00F86409">
        <w:rPr>
          <w:rFonts w:ascii="Arial" w:hAnsi="Arial" w:cs="Arial"/>
        </w:rPr>
        <w:t>min</w:t>
      </w:r>
      <w:r w:rsidRPr="00384298">
        <w:rPr>
          <w:rFonts w:ascii="Arial" w:hAnsi="Arial" w:cs="Arial"/>
        </w:rPr>
        <w:t>.</w:t>
      </w:r>
      <w:r w:rsidR="00F86409">
        <w:rPr>
          <w:rFonts w:ascii="Arial" w:hAnsi="Arial" w:cs="Arial"/>
        </w:rPr>
        <w:t xml:space="preserve"> </w:t>
      </w:r>
      <w:r w:rsidRPr="00384298">
        <w:rPr>
          <w:rFonts w:ascii="Arial" w:hAnsi="Arial" w:cs="Arial"/>
        </w:rPr>
        <w:t>zatížení 100 – 120 kg</w:t>
      </w:r>
    </w:p>
    <w:p w14:paraId="6FCFA9A1" w14:textId="77777777" w:rsidR="00384298" w:rsidRDefault="00384298" w:rsidP="00384298">
      <w:pPr>
        <w:ind w:firstLine="708"/>
        <w:rPr>
          <w:rFonts w:ascii="Arial" w:hAnsi="Arial" w:cs="Arial"/>
        </w:rPr>
      </w:pPr>
      <w:r w:rsidRPr="00384298">
        <w:rPr>
          <w:rFonts w:ascii="Arial" w:hAnsi="Arial" w:cs="Arial"/>
        </w:rPr>
        <w:t>Materiál Sanapur: je textilní laminát s polyuretanovým nánosem na technickém PES úpletu. Je vodě nepropustný, hydrolyticky odolný a paropropustný. Má antibakteriální a protiplísňovou úpravu, zabezpečuje vysoký stupeň hygienické bezpečnosti (odolnost proti působení moči, výkalů, krve). Vyznačuje se rovněž vysokým stupněm mechanické odolnosti a dobrými zpracovatelskými vlastnostmi</w:t>
      </w:r>
      <w:r w:rsidR="00BD5F3D">
        <w:rPr>
          <w:rFonts w:ascii="Arial" w:hAnsi="Arial" w:cs="Arial"/>
        </w:rPr>
        <w:t xml:space="preserve">. </w:t>
      </w:r>
    </w:p>
    <w:p w14:paraId="0CAB683F" w14:textId="77777777" w:rsidR="00E36B6D" w:rsidRPr="00EE2592" w:rsidRDefault="00E36B6D" w:rsidP="00FC422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Čal. látka</w:t>
      </w:r>
      <w:r w:rsidRPr="00EE2592">
        <w:rPr>
          <w:rFonts w:ascii="Arial" w:hAnsi="Arial" w:cs="Arial"/>
        </w:rPr>
        <w:t xml:space="preserve"> o min. gramáži </w:t>
      </w:r>
      <w:r>
        <w:rPr>
          <w:rFonts w:ascii="Arial" w:hAnsi="Arial" w:cs="Arial"/>
        </w:rPr>
        <w:t>270</w:t>
      </w:r>
      <w:r w:rsidRPr="00EE2592">
        <w:rPr>
          <w:rFonts w:ascii="Arial" w:hAnsi="Arial" w:cs="Arial"/>
        </w:rPr>
        <w:t xml:space="preserve"> g/m2, stálost na světle </w:t>
      </w:r>
      <w:r>
        <w:rPr>
          <w:rFonts w:ascii="Arial" w:hAnsi="Arial" w:cs="Arial"/>
        </w:rPr>
        <w:t>6</w:t>
      </w:r>
      <w:r w:rsidRPr="00EE2592">
        <w:rPr>
          <w:rFonts w:ascii="Arial" w:hAnsi="Arial" w:cs="Arial"/>
        </w:rPr>
        <w:t xml:space="preserve">, odolnost v otěru min. 4, počet zátěžových otáček min. </w:t>
      </w:r>
      <w:r>
        <w:rPr>
          <w:rFonts w:ascii="Arial" w:hAnsi="Arial" w:cs="Arial"/>
        </w:rPr>
        <w:t>4</w:t>
      </w:r>
      <w:r w:rsidRPr="00EE2592">
        <w:rPr>
          <w:rFonts w:ascii="Arial" w:hAnsi="Arial" w:cs="Arial"/>
        </w:rPr>
        <w:t xml:space="preserve">0.000. </w:t>
      </w:r>
      <w:bookmarkEnd w:id="2"/>
    </w:p>
    <w:p w14:paraId="26CAFBF3" w14:textId="0FCFC4FC" w:rsidR="00E36B6D" w:rsidRPr="00EE2592" w:rsidRDefault="00E36B6D" w:rsidP="00FC4229">
      <w:pPr>
        <w:ind w:firstLine="708"/>
        <w:rPr>
          <w:rFonts w:ascii="Arial" w:hAnsi="Arial" w:cs="Arial"/>
        </w:rPr>
      </w:pPr>
      <w:bookmarkStart w:id="3" w:name="_Hlk62817110"/>
      <w:r w:rsidRPr="00EE2592">
        <w:rPr>
          <w:rFonts w:ascii="Arial" w:hAnsi="Arial" w:cs="Arial"/>
        </w:rPr>
        <w:t xml:space="preserve">Rozměry: </w:t>
      </w:r>
    </w:p>
    <w:p w14:paraId="5430628E" w14:textId="77777777" w:rsidR="00E36B6D" w:rsidRPr="00EE2592" w:rsidRDefault="00E36B6D" w:rsidP="00FC4229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 xml:space="preserve">Šířka sedáku </w:t>
      </w:r>
      <w:r w:rsidR="00F86409">
        <w:rPr>
          <w:rFonts w:ascii="Arial" w:hAnsi="Arial" w:cs="Arial"/>
        </w:rPr>
        <w:t xml:space="preserve">křeslo </w:t>
      </w:r>
      <w:r w:rsidRPr="00EE2592">
        <w:rPr>
          <w:rFonts w:ascii="Arial" w:hAnsi="Arial" w:cs="Arial"/>
        </w:rPr>
        <w:t xml:space="preserve">min. </w:t>
      </w:r>
      <w:r>
        <w:rPr>
          <w:rFonts w:ascii="Arial" w:hAnsi="Arial" w:cs="Arial"/>
        </w:rPr>
        <w:t>70</w:t>
      </w:r>
      <w:r w:rsidRPr="00EE2592">
        <w:rPr>
          <w:rFonts w:ascii="Arial" w:hAnsi="Arial" w:cs="Arial"/>
        </w:rPr>
        <w:t xml:space="preserve"> cm</w:t>
      </w:r>
      <w:r w:rsidR="00F86409">
        <w:rPr>
          <w:rFonts w:ascii="Arial" w:hAnsi="Arial" w:cs="Arial"/>
        </w:rPr>
        <w:t>, dvojsed min. 140 cm</w:t>
      </w:r>
    </w:p>
    <w:p w14:paraId="5F41D426" w14:textId="77777777" w:rsidR="00E36B6D" w:rsidRPr="00EE2592" w:rsidRDefault="00E36B6D" w:rsidP="00FC4229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 xml:space="preserve">Hloubka sedáku min. </w:t>
      </w:r>
      <w:r>
        <w:rPr>
          <w:rFonts w:ascii="Arial" w:hAnsi="Arial" w:cs="Arial"/>
        </w:rPr>
        <w:t>50</w:t>
      </w:r>
      <w:r w:rsidRPr="00EE2592">
        <w:rPr>
          <w:rFonts w:ascii="Arial" w:hAnsi="Arial" w:cs="Arial"/>
        </w:rPr>
        <w:t xml:space="preserve"> cm</w:t>
      </w:r>
    </w:p>
    <w:p w14:paraId="7B74AB97" w14:textId="2C6ACAC5" w:rsidR="00E36B6D" w:rsidRPr="00EE2592" w:rsidRDefault="00E36B6D" w:rsidP="00FC422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Celková v</w:t>
      </w:r>
      <w:r w:rsidRPr="00EE2592">
        <w:rPr>
          <w:rFonts w:ascii="Arial" w:hAnsi="Arial" w:cs="Arial"/>
        </w:rPr>
        <w:t xml:space="preserve">ýška </w:t>
      </w:r>
      <w:r w:rsidR="007F68D7">
        <w:rPr>
          <w:rFonts w:ascii="Arial" w:hAnsi="Arial" w:cs="Arial"/>
        </w:rPr>
        <w:t>cca 94</w:t>
      </w:r>
      <w:r w:rsidRPr="00EE2592">
        <w:rPr>
          <w:rFonts w:ascii="Arial" w:hAnsi="Arial" w:cs="Arial"/>
        </w:rPr>
        <w:t xml:space="preserve"> cm</w:t>
      </w:r>
    </w:p>
    <w:p w14:paraId="45E7AE60" w14:textId="70B5835E" w:rsidR="00E36B6D" w:rsidRPr="00EE2592" w:rsidRDefault="00E36B6D" w:rsidP="00FC4229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 xml:space="preserve">Celková hloubka max. </w:t>
      </w:r>
      <w:r w:rsidR="007F4E29">
        <w:rPr>
          <w:rFonts w:ascii="Arial" w:hAnsi="Arial" w:cs="Arial"/>
        </w:rPr>
        <w:t>84</w:t>
      </w:r>
      <w:r w:rsidRPr="00EE2592">
        <w:rPr>
          <w:rFonts w:ascii="Arial" w:hAnsi="Arial" w:cs="Arial"/>
        </w:rPr>
        <w:t xml:space="preserve"> cm</w:t>
      </w:r>
    </w:p>
    <w:p w14:paraId="64196FB7" w14:textId="77777777" w:rsidR="00E36B6D" w:rsidRDefault="00E36B6D" w:rsidP="00FC4229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 xml:space="preserve">Výška sezení </w:t>
      </w:r>
      <w:r>
        <w:rPr>
          <w:rFonts w:ascii="Arial" w:hAnsi="Arial" w:cs="Arial"/>
        </w:rPr>
        <w:t>cca 44-46</w:t>
      </w:r>
      <w:r w:rsidRPr="00EE2592">
        <w:rPr>
          <w:rFonts w:ascii="Arial" w:hAnsi="Arial" w:cs="Arial"/>
        </w:rPr>
        <w:t xml:space="preserve"> cm</w:t>
      </w:r>
    </w:p>
    <w:p w14:paraId="26092DEF" w14:textId="5CD66A8D" w:rsidR="00DE6651" w:rsidRDefault="00DE6651" w:rsidP="000109D9">
      <w:pPr>
        <w:spacing w:before="240"/>
        <w:ind w:firstLine="708"/>
        <w:rPr>
          <w:rFonts w:ascii="Arial" w:hAnsi="Arial" w:cs="Arial"/>
        </w:rPr>
      </w:pPr>
      <w:bookmarkStart w:id="4" w:name="_Hlk63320459"/>
      <w:bookmarkEnd w:id="3"/>
      <w:r>
        <w:rPr>
          <w:rFonts w:ascii="Arial" w:hAnsi="Arial" w:cs="Arial"/>
          <w:b/>
        </w:rPr>
        <w:t>K</w:t>
      </w:r>
      <w:r w:rsidR="007F68D7">
        <w:rPr>
          <w:rFonts w:ascii="Arial" w:hAnsi="Arial" w:cs="Arial"/>
          <w:b/>
        </w:rPr>
        <w:t>Ř</w:t>
      </w:r>
      <w:r w:rsidRPr="007F68D7">
        <w:rPr>
          <w:rFonts w:ascii="Arial" w:hAnsi="Arial" w:cs="Arial"/>
        </w:rPr>
        <w:t xml:space="preserve">: </w:t>
      </w:r>
      <w:r w:rsidR="00777B02" w:rsidRPr="001B64A0">
        <w:rPr>
          <w:rFonts w:ascii="Arial" w:hAnsi="Arial" w:cs="Arial"/>
        </w:rPr>
        <w:t>K</w:t>
      </w:r>
      <w:r w:rsidRPr="001B64A0">
        <w:rPr>
          <w:rFonts w:ascii="Arial" w:hAnsi="Arial" w:cs="Arial"/>
        </w:rPr>
        <w:t xml:space="preserve">řeslo </w:t>
      </w:r>
      <w:r w:rsidR="000039C4">
        <w:rPr>
          <w:rFonts w:ascii="Arial" w:hAnsi="Arial" w:cs="Arial"/>
        </w:rPr>
        <w:t xml:space="preserve">- </w:t>
      </w:r>
      <w:r w:rsidR="007F68D7">
        <w:rPr>
          <w:rFonts w:ascii="Arial" w:hAnsi="Arial" w:cs="Arial"/>
        </w:rPr>
        <w:t>lak</w:t>
      </w:r>
      <w:r w:rsidR="000039C4">
        <w:rPr>
          <w:rFonts w:ascii="Arial" w:hAnsi="Arial" w:cs="Arial"/>
        </w:rPr>
        <w:t>ovaná</w:t>
      </w:r>
      <w:r w:rsidR="007F68D7">
        <w:rPr>
          <w:rFonts w:ascii="Arial" w:hAnsi="Arial" w:cs="Arial"/>
        </w:rPr>
        <w:t xml:space="preserve"> </w:t>
      </w:r>
      <w:r w:rsidR="000039C4">
        <w:rPr>
          <w:rFonts w:ascii="Arial" w:hAnsi="Arial" w:cs="Arial"/>
        </w:rPr>
        <w:t xml:space="preserve">kostra z masivního buku, rozměr profilu nohy min. </w:t>
      </w:r>
      <w:r w:rsidR="008B2CE7">
        <w:rPr>
          <w:rFonts w:ascii="Arial" w:hAnsi="Arial" w:cs="Arial"/>
        </w:rPr>
        <w:t>3</w:t>
      </w:r>
      <w:r w:rsidR="000039C4">
        <w:rPr>
          <w:rFonts w:ascii="Arial" w:hAnsi="Arial" w:cs="Arial"/>
        </w:rPr>
        <w:t>5x</w:t>
      </w:r>
      <w:r w:rsidR="008B2CE7">
        <w:rPr>
          <w:rFonts w:ascii="Arial" w:hAnsi="Arial" w:cs="Arial"/>
        </w:rPr>
        <w:t>40</w:t>
      </w:r>
      <w:r w:rsidR="000039C4">
        <w:rPr>
          <w:rFonts w:ascii="Arial" w:hAnsi="Arial" w:cs="Arial"/>
        </w:rPr>
        <w:t xml:space="preserve"> mm</w:t>
      </w:r>
      <w:r>
        <w:rPr>
          <w:rFonts w:ascii="Arial" w:hAnsi="Arial" w:cs="Arial"/>
        </w:rPr>
        <w:t xml:space="preserve">, výplň sedáku a opěráku </w:t>
      </w:r>
      <w:r w:rsidR="00FE3575">
        <w:rPr>
          <w:rFonts w:ascii="Arial" w:hAnsi="Arial" w:cs="Arial"/>
        </w:rPr>
        <w:t>molitan N2538</w:t>
      </w:r>
      <w:r w:rsidR="007F68D7">
        <w:rPr>
          <w:rFonts w:ascii="Arial" w:hAnsi="Arial" w:cs="Arial"/>
        </w:rPr>
        <w:t xml:space="preserve"> (viz foto 7)</w:t>
      </w:r>
      <w:r>
        <w:rPr>
          <w:rFonts w:ascii="Arial" w:hAnsi="Arial" w:cs="Arial"/>
        </w:rPr>
        <w:t>.</w:t>
      </w:r>
      <w:r w:rsidR="000039C4">
        <w:rPr>
          <w:rFonts w:ascii="Arial" w:hAnsi="Arial" w:cs="Arial"/>
        </w:rPr>
        <w:t xml:space="preserve"> Odnímatelný sedák, snímatelný a pratelný potah sedáku, pod kterým je sedák čalouněn nepropustným materiálem.</w:t>
      </w:r>
      <w:r w:rsidRPr="00EE259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Čal. látka</w:t>
      </w:r>
      <w:r w:rsidRPr="00EE2592">
        <w:rPr>
          <w:rFonts w:ascii="Arial" w:hAnsi="Arial" w:cs="Arial"/>
        </w:rPr>
        <w:t xml:space="preserve"> o min. gramáži </w:t>
      </w:r>
      <w:r>
        <w:rPr>
          <w:rFonts w:ascii="Arial" w:hAnsi="Arial" w:cs="Arial"/>
        </w:rPr>
        <w:t>270</w:t>
      </w:r>
      <w:r w:rsidRPr="00EE2592">
        <w:rPr>
          <w:rFonts w:ascii="Arial" w:hAnsi="Arial" w:cs="Arial"/>
        </w:rPr>
        <w:t xml:space="preserve"> g/m2, stálost na světle </w:t>
      </w:r>
      <w:r>
        <w:rPr>
          <w:rFonts w:ascii="Arial" w:hAnsi="Arial" w:cs="Arial"/>
        </w:rPr>
        <w:t>6</w:t>
      </w:r>
      <w:r w:rsidRPr="00EE2592">
        <w:rPr>
          <w:rFonts w:ascii="Arial" w:hAnsi="Arial" w:cs="Arial"/>
        </w:rPr>
        <w:t xml:space="preserve">, odolnost v otěru min. 4, počet zátěžových otáček min. </w:t>
      </w:r>
      <w:r>
        <w:rPr>
          <w:rFonts w:ascii="Arial" w:hAnsi="Arial" w:cs="Arial"/>
        </w:rPr>
        <w:t>4</w:t>
      </w:r>
      <w:r w:rsidRPr="00EE2592">
        <w:rPr>
          <w:rFonts w:ascii="Arial" w:hAnsi="Arial" w:cs="Arial"/>
        </w:rPr>
        <w:t>0.000.</w:t>
      </w:r>
    </w:p>
    <w:p w14:paraId="4933E910" w14:textId="30C4B0DE" w:rsidR="007F68D7" w:rsidRPr="00EE2592" w:rsidRDefault="007F68D7" w:rsidP="007F68D7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 xml:space="preserve">Rozměry: </w:t>
      </w:r>
    </w:p>
    <w:p w14:paraId="6780F057" w14:textId="12383F7C" w:rsidR="007F68D7" w:rsidRPr="00EE2592" w:rsidRDefault="007F68D7" w:rsidP="007F68D7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 xml:space="preserve">Šířka sedáku min. </w:t>
      </w:r>
      <w:r w:rsidR="008B2CE7">
        <w:rPr>
          <w:rFonts w:ascii="Arial" w:hAnsi="Arial" w:cs="Arial"/>
        </w:rPr>
        <w:t>4</w:t>
      </w:r>
      <w:r>
        <w:rPr>
          <w:rFonts w:ascii="Arial" w:hAnsi="Arial" w:cs="Arial"/>
        </w:rPr>
        <w:t>8</w:t>
      </w:r>
      <w:r w:rsidRPr="00EE2592">
        <w:rPr>
          <w:rFonts w:ascii="Arial" w:hAnsi="Arial" w:cs="Arial"/>
        </w:rPr>
        <w:t xml:space="preserve"> cm</w:t>
      </w:r>
    </w:p>
    <w:p w14:paraId="5891182A" w14:textId="42408611" w:rsidR="007F68D7" w:rsidRPr="00EE2592" w:rsidRDefault="007F68D7" w:rsidP="007F68D7">
      <w:pPr>
        <w:ind w:firstLine="708"/>
        <w:rPr>
          <w:rFonts w:ascii="Arial" w:hAnsi="Arial" w:cs="Arial"/>
        </w:rPr>
      </w:pPr>
      <w:r w:rsidRPr="00EE2592">
        <w:rPr>
          <w:rFonts w:ascii="Arial" w:hAnsi="Arial" w:cs="Arial"/>
        </w:rPr>
        <w:t xml:space="preserve">Hloubka sedáku min. </w:t>
      </w:r>
      <w:r w:rsidR="008B2CE7">
        <w:rPr>
          <w:rFonts w:ascii="Arial" w:hAnsi="Arial" w:cs="Arial"/>
        </w:rPr>
        <w:t>47</w:t>
      </w:r>
      <w:r w:rsidRPr="00EE2592">
        <w:rPr>
          <w:rFonts w:ascii="Arial" w:hAnsi="Arial" w:cs="Arial"/>
        </w:rPr>
        <w:t xml:space="preserve"> cm</w:t>
      </w:r>
    </w:p>
    <w:p w14:paraId="5158E5F0" w14:textId="5A18D25B" w:rsidR="007F68D7" w:rsidRPr="00EE2592" w:rsidRDefault="007F68D7" w:rsidP="007F68D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Celková v</w:t>
      </w:r>
      <w:r w:rsidRPr="00EE2592">
        <w:rPr>
          <w:rFonts w:ascii="Arial" w:hAnsi="Arial" w:cs="Arial"/>
        </w:rPr>
        <w:t xml:space="preserve">ýška min. </w:t>
      </w:r>
      <w:r>
        <w:rPr>
          <w:rFonts w:ascii="Arial" w:hAnsi="Arial" w:cs="Arial"/>
        </w:rPr>
        <w:t>12</w:t>
      </w:r>
      <w:r w:rsidR="008B2CE7">
        <w:rPr>
          <w:rFonts w:ascii="Arial" w:hAnsi="Arial" w:cs="Arial"/>
        </w:rPr>
        <w:t>0</w:t>
      </w:r>
      <w:r w:rsidRPr="00EE2592">
        <w:rPr>
          <w:rFonts w:ascii="Arial" w:hAnsi="Arial" w:cs="Arial"/>
        </w:rPr>
        <w:t xml:space="preserve"> cm</w:t>
      </w:r>
    </w:p>
    <w:p w14:paraId="5A7A0A7E" w14:textId="77777777" w:rsidR="007F68D7" w:rsidRPr="00FE3575" w:rsidRDefault="007F68D7" w:rsidP="007F68D7">
      <w:pPr>
        <w:ind w:firstLine="708"/>
        <w:rPr>
          <w:rFonts w:ascii="Arial" w:hAnsi="Arial" w:cs="Arial"/>
        </w:rPr>
      </w:pPr>
      <w:r w:rsidRPr="00FE3575">
        <w:rPr>
          <w:rFonts w:ascii="Arial" w:hAnsi="Arial" w:cs="Arial"/>
        </w:rPr>
        <w:t>Celková šířka max. 57cm</w:t>
      </w:r>
    </w:p>
    <w:p w14:paraId="16F1699B" w14:textId="77777777" w:rsidR="007F68D7" w:rsidRPr="00FE3575" w:rsidRDefault="007F68D7" w:rsidP="007F68D7">
      <w:pPr>
        <w:ind w:firstLine="708"/>
        <w:rPr>
          <w:rFonts w:ascii="Arial" w:hAnsi="Arial" w:cs="Arial"/>
        </w:rPr>
      </w:pPr>
      <w:r w:rsidRPr="00FE3575">
        <w:rPr>
          <w:rFonts w:ascii="Arial" w:hAnsi="Arial" w:cs="Arial"/>
        </w:rPr>
        <w:t>Celková hloubka max. 65 cm</w:t>
      </w:r>
    </w:p>
    <w:p w14:paraId="466D0D04" w14:textId="77777777" w:rsidR="007F68D7" w:rsidRDefault="007F68D7" w:rsidP="007F68D7">
      <w:pPr>
        <w:ind w:firstLine="708"/>
        <w:rPr>
          <w:rFonts w:ascii="Arial" w:hAnsi="Arial" w:cs="Arial"/>
          <w:b/>
        </w:rPr>
      </w:pPr>
      <w:r w:rsidRPr="00FE3575">
        <w:rPr>
          <w:rFonts w:ascii="Arial" w:hAnsi="Arial" w:cs="Arial"/>
        </w:rPr>
        <w:t>Výška sezení 46 - 48 cm</w:t>
      </w:r>
    </w:p>
    <w:bookmarkEnd w:id="4"/>
    <w:p w14:paraId="609924A6" w14:textId="77777777" w:rsidR="00DE6651" w:rsidRPr="00EE2592" w:rsidRDefault="00DE6651" w:rsidP="00FC4229">
      <w:pPr>
        <w:ind w:firstLine="708"/>
        <w:rPr>
          <w:rFonts w:ascii="Arial" w:hAnsi="Arial" w:cs="Arial"/>
          <w:b/>
          <w:color w:val="000000"/>
        </w:rPr>
      </w:pPr>
    </w:p>
    <w:p w14:paraId="6E1FD81B" w14:textId="77777777" w:rsidR="00202052" w:rsidRPr="007F68D7" w:rsidRDefault="0024145B" w:rsidP="007F68D7">
      <w:pPr>
        <w:ind w:firstLine="708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54EA8A78" wp14:editId="44CEF423">
            <wp:simplePos x="0" y="0"/>
            <wp:positionH relativeFrom="column">
              <wp:posOffset>1096010</wp:posOffset>
            </wp:positionH>
            <wp:positionV relativeFrom="paragraph">
              <wp:posOffset>89535</wp:posOffset>
            </wp:positionV>
            <wp:extent cx="1571625" cy="2663825"/>
            <wp:effectExtent l="19050" t="0" r="9525" b="0"/>
            <wp:wrapNone/>
            <wp:docPr id="33" name="obrázek 33" descr="York šéf s podhlavníkem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York šéf s podhlavníkem+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8D7" w:rsidRPr="007F68D7">
        <w:rPr>
          <w:rFonts w:ascii="Arial" w:hAnsi="Arial" w:cs="Arial"/>
          <w:b/>
        </w:rPr>
        <w:t>Foto 4</w:t>
      </w:r>
      <w:r w:rsidR="007F68D7">
        <w:rPr>
          <w:rFonts w:ascii="Arial" w:hAnsi="Arial" w:cs="Arial"/>
          <w:b/>
        </w:rPr>
        <w:t xml:space="preserve"> </w:t>
      </w:r>
      <w:r w:rsidR="007F68D7">
        <w:rPr>
          <w:rFonts w:ascii="Arial" w:hAnsi="Arial" w:cs="Arial"/>
          <w:b/>
        </w:rPr>
        <w:tab/>
      </w:r>
      <w:r w:rsidR="007F68D7">
        <w:rPr>
          <w:rFonts w:ascii="Arial" w:hAnsi="Arial" w:cs="Arial"/>
          <w:b/>
        </w:rPr>
        <w:tab/>
      </w:r>
      <w:r w:rsidR="007F68D7">
        <w:rPr>
          <w:rFonts w:ascii="Arial" w:hAnsi="Arial" w:cs="Arial"/>
          <w:b/>
        </w:rPr>
        <w:tab/>
      </w:r>
      <w:r w:rsidR="007F68D7">
        <w:rPr>
          <w:rFonts w:ascii="Arial" w:hAnsi="Arial" w:cs="Arial"/>
          <w:b/>
        </w:rPr>
        <w:tab/>
      </w:r>
      <w:r w:rsidR="007F68D7">
        <w:rPr>
          <w:rFonts w:ascii="Arial" w:hAnsi="Arial" w:cs="Arial"/>
          <w:b/>
        </w:rPr>
        <w:tab/>
      </w:r>
      <w:r w:rsidR="007F68D7">
        <w:rPr>
          <w:rFonts w:ascii="Arial" w:hAnsi="Arial" w:cs="Arial"/>
          <w:b/>
        </w:rPr>
        <w:tab/>
        <w:t>Foto 5</w:t>
      </w:r>
    </w:p>
    <w:p w14:paraId="56B281E9" w14:textId="77777777" w:rsidR="00777B02" w:rsidRDefault="00777B02" w:rsidP="00FC4229">
      <w:pPr>
        <w:rPr>
          <w:rFonts w:ascii="Arial" w:hAnsi="Arial" w:cs="Arial"/>
        </w:rPr>
      </w:pPr>
    </w:p>
    <w:p w14:paraId="192EBC76" w14:textId="77777777" w:rsidR="007F68D7" w:rsidRDefault="0024145B" w:rsidP="00FC4229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278B4B0" wp14:editId="7BB892D5">
            <wp:simplePos x="0" y="0"/>
            <wp:positionH relativeFrom="column">
              <wp:posOffset>3239770</wp:posOffset>
            </wp:positionH>
            <wp:positionV relativeFrom="paragraph">
              <wp:posOffset>137160</wp:posOffset>
            </wp:positionV>
            <wp:extent cx="1713865" cy="2242185"/>
            <wp:effectExtent l="19050" t="0" r="635" b="0"/>
            <wp:wrapNone/>
            <wp:docPr id="53" name="obrázek 53" descr="Square šedá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quare šedá+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00B52A" w14:textId="77777777" w:rsidR="007F68D7" w:rsidRDefault="007F68D7" w:rsidP="00FC4229">
      <w:pPr>
        <w:rPr>
          <w:rFonts w:ascii="Arial" w:hAnsi="Arial" w:cs="Arial"/>
        </w:rPr>
      </w:pPr>
    </w:p>
    <w:p w14:paraId="0332CBE0" w14:textId="77777777" w:rsidR="007F68D7" w:rsidRDefault="007F68D7" w:rsidP="00FC4229">
      <w:pPr>
        <w:rPr>
          <w:rFonts w:ascii="Arial" w:hAnsi="Arial" w:cs="Arial"/>
        </w:rPr>
      </w:pPr>
    </w:p>
    <w:p w14:paraId="4EC40C04" w14:textId="77777777" w:rsidR="007F68D7" w:rsidRDefault="007F68D7" w:rsidP="00FC4229">
      <w:pPr>
        <w:rPr>
          <w:rFonts w:ascii="Arial" w:hAnsi="Arial" w:cs="Arial"/>
        </w:rPr>
      </w:pPr>
    </w:p>
    <w:p w14:paraId="520DE5C6" w14:textId="77777777" w:rsidR="007F68D7" w:rsidRDefault="007F68D7" w:rsidP="00FC4229">
      <w:pPr>
        <w:rPr>
          <w:rFonts w:ascii="Arial" w:hAnsi="Arial" w:cs="Arial"/>
        </w:rPr>
      </w:pPr>
    </w:p>
    <w:p w14:paraId="7A34B21F" w14:textId="77777777" w:rsidR="007F68D7" w:rsidRDefault="007F68D7" w:rsidP="00FC4229">
      <w:pPr>
        <w:rPr>
          <w:rFonts w:ascii="Arial" w:hAnsi="Arial" w:cs="Arial"/>
        </w:rPr>
      </w:pPr>
    </w:p>
    <w:p w14:paraId="52A23D41" w14:textId="77777777" w:rsidR="007F68D7" w:rsidRDefault="007F68D7" w:rsidP="00FC4229">
      <w:pPr>
        <w:rPr>
          <w:rFonts w:ascii="Arial" w:hAnsi="Arial" w:cs="Arial"/>
        </w:rPr>
      </w:pPr>
    </w:p>
    <w:p w14:paraId="3514D954" w14:textId="77777777" w:rsidR="007F68D7" w:rsidRDefault="007F68D7" w:rsidP="00FC4229">
      <w:pPr>
        <w:rPr>
          <w:rFonts w:ascii="Arial" w:hAnsi="Arial" w:cs="Arial"/>
        </w:rPr>
      </w:pPr>
    </w:p>
    <w:p w14:paraId="7BE248DF" w14:textId="77777777" w:rsidR="007F68D7" w:rsidRDefault="007F68D7" w:rsidP="00FC4229">
      <w:pPr>
        <w:rPr>
          <w:rFonts w:ascii="Arial" w:hAnsi="Arial" w:cs="Arial"/>
        </w:rPr>
      </w:pPr>
    </w:p>
    <w:p w14:paraId="33129FA7" w14:textId="77777777" w:rsidR="007F68D7" w:rsidRDefault="007F68D7" w:rsidP="00FC4229">
      <w:pPr>
        <w:rPr>
          <w:rFonts w:ascii="Arial" w:hAnsi="Arial" w:cs="Arial"/>
        </w:rPr>
      </w:pPr>
    </w:p>
    <w:p w14:paraId="6C83A142" w14:textId="77777777" w:rsidR="007F68D7" w:rsidRDefault="007F68D7" w:rsidP="00FC4229">
      <w:pPr>
        <w:rPr>
          <w:rFonts w:ascii="Arial" w:hAnsi="Arial" w:cs="Arial"/>
        </w:rPr>
      </w:pPr>
    </w:p>
    <w:p w14:paraId="10CE47C8" w14:textId="77777777" w:rsidR="007F68D7" w:rsidRDefault="007F68D7" w:rsidP="00FC4229">
      <w:pPr>
        <w:rPr>
          <w:rFonts w:ascii="Arial" w:hAnsi="Arial" w:cs="Arial"/>
        </w:rPr>
      </w:pPr>
    </w:p>
    <w:p w14:paraId="54A47F39" w14:textId="77777777" w:rsidR="007F68D7" w:rsidRDefault="007F68D7" w:rsidP="00FC4229">
      <w:pPr>
        <w:rPr>
          <w:rFonts w:ascii="Arial" w:hAnsi="Arial" w:cs="Arial"/>
        </w:rPr>
      </w:pPr>
    </w:p>
    <w:p w14:paraId="45B1970E" w14:textId="77777777" w:rsidR="007F68D7" w:rsidRDefault="007F68D7" w:rsidP="00FC4229">
      <w:pPr>
        <w:rPr>
          <w:rFonts w:ascii="Arial" w:hAnsi="Arial" w:cs="Arial"/>
        </w:rPr>
      </w:pPr>
    </w:p>
    <w:p w14:paraId="48FCDCC3" w14:textId="4622F4FF" w:rsidR="00CD3AD8" w:rsidRPr="007F68D7" w:rsidRDefault="007F68D7" w:rsidP="007F68D7">
      <w:pPr>
        <w:ind w:firstLine="708"/>
        <w:rPr>
          <w:rFonts w:ascii="Arial" w:hAnsi="Arial" w:cs="Arial"/>
          <w:b/>
        </w:rPr>
      </w:pPr>
      <w:r w:rsidRPr="007F68D7">
        <w:rPr>
          <w:rFonts w:ascii="Arial" w:hAnsi="Arial" w:cs="Arial"/>
          <w:b/>
        </w:rPr>
        <w:t>Foto 6</w:t>
      </w:r>
      <w:r w:rsidRPr="007F68D7">
        <w:rPr>
          <w:rFonts w:ascii="Arial" w:hAnsi="Arial" w:cs="Arial"/>
          <w:b/>
        </w:rPr>
        <w:tab/>
      </w:r>
      <w:r w:rsidRPr="007F68D7">
        <w:rPr>
          <w:rFonts w:ascii="Arial" w:hAnsi="Arial" w:cs="Arial"/>
          <w:b/>
        </w:rPr>
        <w:tab/>
      </w:r>
      <w:r w:rsidRPr="007F68D7">
        <w:rPr>
          <w:rFonts w:ascii="Arial" w:hAnsi="Arial" w:cs="Arial"/>
          <w:b/>
        </w:rPr>
        <w:tab/>
      </w:r>
      <w:r w:rsidRPr="007F68D7">
        <w:rPr>
          <w:rFonts w:ascii="Arial" w:hAnsi="Arial" w:cs="Arial"/>
          <w:b/>
        </w:rPr>
        <w:tab/>
      </w:r>
      <w:r w:rsidRPr="007F68D7">
        <w:rPr>
          <w:rFonts w:ascii="Arial" w:hAnsi="Arial" w:cs="Arial"/>
          <w:b/>
        </w:rPr>
        <w:tab/>
      </w:r>
      <w:r w:rsidRPr="007F68D7">
        <w:rPr>
          <w:rFonts w:ascii="Arial" w:hAnsi="Arial" w:cs="Arial"/>
          <w:b/>
        </w:rPr>
        <w:tab/>
      </w:r>
      <w:r w:rsidRPr="007F68D7">
        <w:rPr>
          <w:rFonts w:ascii="Arial" w:hAnsi="Arial" w:cs="Arial"/>
          <w:b/>
        </w:rPr>
        <w:tab/>
      </w:r>
      <w:r w:rsidRPr="007F68D7">
        <w:rPr>
          <w:rFonts w:ascii="Arial" w:hAnsi="Arial" w:cs="Arial"/>
          <w:b/>
        </w:rPr>
        <w:tab/>
      </w:r>
      <w:r w:rsidRPr="007F68D7">
        <w:rPr>
          <w:rFonts w:ascii="Arial" w:hAnsi="Arial" w:cs="Arial"/>
          <w:b/>
        </w:rPr>
        <w:tab/>
        <w:t>Foto 7</w:t>
      </w:r>
    </w:p>
    <w:p w14:paraId="27ADF52A" w14:textId="3B72C477" w:rsidR="00CD3AD8" w:rsidRDefault="00993C34" w:rsidP="00FC4229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98B0AF4" wp14:editId="64409AAF">
            <wp:simplePos x="0" y="0"/>
            <wp:positionH relativeFrom="column">
              <wp:posOffset>-3810</wp:posOffset>
            </wp:positionH>
            <wp:positionV relativeFrom="paragraph">
              <wp:posOffset>97155</wp:posOffset>
            </wp:positionV>
            <wp:extent cx="4776470" cy="2123440"/>
            <wp:effectExtent l="19050" t="0" r="5080" b="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119" t="36784" r="20552" b="15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212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0800" behindDoc="1" locked="0" layoutInCell="1" allowOverlap="1" wp14:anchorId="17DEBC18" wp14:editId="2C876068">
            <wp:simplePos x="0" y="0"/>
            <wp:positionH relativeFrom="column">
              <wp:posOffset>4820920</wp:posOffset>
            </wp:positionH>
            <wp:positionV relativeFrom="paragraph">
              <wp:posOffset>94615</wp:posOffset>
            </wp:positionV>
            <wp:extent cx="1644015" cy="2188845"/>
            <wp:effectExtent l="0" t="0" r="0" b="0"/>
            <wp:wrapTight wrapText="bothSides">
              <wp:wrapPolygon edited="0">
                <wp:start x="0" y="0"/>
                <wp:lineTo x="0" y="21431"/>
                <wp:lineTo x="21275" y="21431"/>
                <wp:lineTo x="2127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31B4E" w14:textId="6EFA5B54" w:rsidR="00CD3AD8" w:rsidRDefault="00CD3AD8" w:rsidP="00FC4229">
      <w:pPr>
        <w:rPr>
          <w:rFonts w:ascii="Arial" w:hAnsi="Arial" w:cs="Arial"/>
        </w:rPr>
      </w:pPr>
    </w:p>
    <w:p w14:paraId="275B7161" w14:textId="77777777" w:rsidR="00CD3AD8" w:rsidRDefault="00CD3AD8" w:rsidP="00FC4229">
      <w:pPr>
        <w:rPr>
          <w:rFonts w:ascii="Arial" w:hAnsi="Arial" w:cs="Arial"/>
        </w:rPr>
      </w:pPr>
    </w:p>
    <w:p w14:paraId="7A195B3E" w14:textId="1306FCD2" w:rsidR="00CD3AD8" w:rsidRDefault="00CD3AD8" w:rsidP="00FC4229">
      <w:pPr>
        <w:rPr>
          <w:rFonts w:ascii="Arial" w:hAnsi="Arial" w:cs="Arial"/>
        </w:rPr>
      </w:pPr>
    </w:p>
    <w:p w14:paraId="39CE64E4" w14:textId="77777777" w:rsidR="00CD3AD8" w:rsidRDefault="00CD3AD8" w:rsidP="00FC4229">
      <w:pPr>
        <w:rPr>
          <w:rFonts w:ascii="Arial" w:hAnsi="Arial" w:cs="Arial"/>
        </w:rPr>
      </w:pPr>
    </w:p>
    <w:p w14:paraId="3E0152F9" w14:textId="77777777" w:rsidR="00CD3AD8" w:rsidRDefault="00CD3AD8" w:rsidP="00FC4229">
      <w:pPr>
        <w:rPr>
          <w:rFonts w:ascii="Arial" w:hAnsi="Arial" w:cs="Arial"/>
        </w:rPr>
      </w:pPr>
    </w:p>
    <w:p w14:paraId="53D8F39F" w14:textId="5CB8B181" w:rsidR="00CD3AD8" w:rsidRDefault="00CD3AD8" w:rsidP="00FC4229">
      <w:pPr>
        <w:rPr>
          <w:rFonts w:ascii="Arial" w:hAnsi="Arial" w:cs="Arial"/>
        </w:rPr>
      </w:pPr>
    </w:p>
    <w:p w14:paraId="4506FA72" w14:textId="77777777" w:rsidR="00CD3AD8" w:rsidRDefault="00CD3AD8" w:rsidP="00FC4229">
      <w:pPr>
        <w:rPr>
          <w:rFonts w:ascii="Arial" w:hAnsi="Arial" w:cs="Arial"/>
        </w:rPr>
      </w:pPr>
    </w:p>
    <w:p w14:paraId="37C2BF88" w14:textId="77777777" w:rsidR="00CD3AD8" w:rsidRDefault="00CD3AD8" w:rsidP="00FC4229">
      <w:pPr>
        <w:rPr>
          <w:rFonts w:ascii="Arial" w:hAnsi="Arial" w:cs="Arial"/>
        </w:rPr>
      </w:pPr>
    </w:p>
    <w:p w14:paraId="453A8F42" w14:textId="77777777" w:rsidR="00CD3AD8" w:rsidRDefault="00CD3AD8" w:rsidP="00FC4229">
      <w:pPr>
        <w:rPr>
          <w:rFonts w:ascii="Arial" w:hAnsi="Arial" w:cs="Arial"/>
        </w:rPr>
      </w:pPr>
    </w:p>
    <w:p w14:paraId="7296C26C" w14:textId="77777777" w:rsidR="00CD3AD8" w:rsidRDefault="00CD3AD8" w:rsidP="00FC4229">
      <w:pPr>
        <w:rPr>
          <w:rFonts w:ascii="Arial" w:hAnsi="Arial" w:cs="Arial"/>
        </w:rPr>
      </w:pPr>
    </w:p>
    <w:p w14:paraId="1CAD9535" w14:textId="77777777" w:rsidR="00CD3AD8" w:rsidRDefault="00CD3AD8" w:rsidP="00FC4229">
      <w:pPr>
        <w:rPr>
          <w:rFonts w:ascii="Arial" w:hAnsi="Arial" w:cs="Arial"/>
        </w:rPr>
      </w:pPr>
    </w:p>
    <w:p w14:paraId="4A41E25A" w14:textId="77777777" w:rsidR="00CD3AD8" w:rsidRDefault="00CD3AD8" w:rsidP="00FC4229">
      <w:pPr>
        <w:rPr>
          <w:rFonts w:ascii="Arial" w:hAnsi="Arial" w:cs="Arial"/>
        </w:rPr>
      </w:pPr>
    </w:p>
    <w:p w14:paraId="5C957734" w14:textId="618626DC" w:rsidR="00CD3AD8" w:rsidRDefault="00CD3AD8" w:rsidP="00FC4229">
      <w:pPr>
        <w:rPr>
          <w:rFonts w:ascii="Arial" w:hAnsi="Arial" w:cs="Arial"/>
        </w:rPr>
      </w:pPr>
    </w:p>
    <w:p w14:paraId="728DAB4C" w14:textId="77777777" w:rsidR="00993C34" w:rsidRDefault="00993C34" w:rsidP="00FC4229">
      <w:pPr>
        <w:rPr>
          <w:rFonts w:ascii="Arial" w:hAnsi="Arial" w:cs="Arial"/>
        </w:rPr>
      </w:pPr>
    </w:p>
    <w:p w14:paraId="6D0ADDEE" w14:textId="5C40AA13" w:rsidR="000039C4" w:rsidRDefault="000039C4" w:rsidP="00FC4229">
      <w:pPr>
        <w:rPr>
          <w:rFonts w:ascii="Arial" w:hAnsi="Arial" w:cs="Arial"/>
          <w:b/>
        </w:rPr>
      </w:pPr>
    </w:p>
    <w:p w14:paraId="37C97B90" w14:textId="77777777" w:rsidR="00993C34" w:rsidRDefault="00993C34" w:rsidP="00FC4229">
      <w:pPr>
        <w:rPr>
          <w:rFonts w:ascii="Arial" w:hAnsi="Arial" w:cs="Arial"/>
          <w:b/>
        </w:rPr>
      </w:pPr>
    </w:p>
    <w:p w14:paraId="54F0DDB5" w14:textId="77777777" w:rsidR="00B61455" w:rsidRPr="001B64A0" w:rsidRDefault="00B61455" w:rsidP="00FC4229">
      <w:pPr>
        <w:rPr>
          <w:rFonts w:ascii="Arial" w:hAnsi="Arial" w:cs="Arial"/>
          <w:b/>
        </w:rPr>
      </w:pPr>
      <w:r w:rsidRPr="001B64A0">
        <w:rPr>
          <w:rFonts w:ascii="Arial" w:hAnsi="Arial" w:cs="Arial"/>
          <w:b/>
        </w:rPr>
        <w:t>Ostatní mobiliář</w:t>
      </w:r>
    </w:p>
    <w:p w14:paraId="2091D64B" w14:textId="55404A3C" w:rsidR="00740013" w:rsidRDefault="00B61455" w:rsidP="000109D9">
      <w:pPr>
        <w:spacing w:before="240"/>
        <w:rPr>
          <w:rFonts w:ascii="Arial" w:hAnsi="Arial" w:cs="Arial"/>
        </w:rPr>
      </w:pPr>
      <w:r w:rsidRPr="00EE2592">
        <w:rPr>
          <w:rFonts w:ascii="Arial" w:hAnsi="Arial" w:cs="Arial"/>
          <w:b/>
        </w:rPr>
        <w:tab/>
      </w:r>
      <w:r w:rsidR="001B64A0">
        <w:rPr>
          <w:rFonts w:ascii="Arial" w:hAnsi="Arial" w:cs="Arial"/>
          <w:b/>
        </w:rPr>
        <w:t xml:space="preserve">KS: </w:t>
      </w:r>
      <w:r w:rsidR="001B64A0" w:rsidRPr="001B64A0">
        <w:rPr>
          <w:rFonts w:ascii="Arial" w:hAnsi="Arial" w:cs="Arial"/>
        </w:rPr>
        <w:t xml:space="preserve">Kovová policová skříň dvoudveřová, uzamyk. cyl. </w:t>
      </w:r>
      <w:r w:rsidR="001B64A0">
        <w:rPr>
          <w:rFonts w:ascii="Arial" w:hAnsi="Arial" w:cs="Arial"/>
        </w:rPr>
        <w:t xml:space="preserve">rozvorový </w:t>
      </w:r>
      <w:r w:rsidR="001B64A0" w:rsidRPr="001B64A0">
        <w:rPr>
          <w:rFonts w:ascii="Arial" w:hAnsi="Arial" w:cs="Arial"/>
        </w:rPr>
        <w:t>zámek,</w:t>
      </w:r>
      <w:r w:rsidR="00740013" w:rsidRPr="001B64A0">
        <w:rPr>
          <w:rFonts w:ascii="Arial" w:hAnsi="Arial" w:cs="Arial"/>
        </w:rPr>
        <w:t xml:space="preserve"> </w:t>
      </w:r>
      <w:r w:rsidR="001B64A0">
        <w:rPr>
          <w:rFonts w:ascii="Arial" w:hAnsi="Arial" w:cs="Arial"/>
        </w:rPr>
        <w:t xml:space="preserve">svařovaná </w:t>
      </w:r>
      <w:r w:rsidR="00740013" w:rsidRPr="001B64A0">
        <w:rPr>
          <w:rFonts w:ascii="Arial" w:hAnsi="Arial" w:cs="Arial"/>
        </w:rPr>
        <w:t>z kvalitního ocelového plechu, povrchově upraven</w:t>
      </w:r>
      <w:r w:rsidR="001B64A0">
        <w:rPr>
          <w:rFonts w:ascii="Arial" w:hAnsi="Arial" w:cs="Arial"/>
        </w:rPr>
        <w:t>á</w:t>
      </w:r>
      <w:r w:rsidR="00740013" w:rsidRPr="00EE2592">
        <w:rPr>
          <w:rFonts w:ascii="Arial" w:hAnsi="Arial" w:cs="Arial"/>
        </w:rPr>
        <w:t xml:space="preserve"> práškovou barvou</w:t>
      </w:r>
      <w:r w:rsidR="001B64A0">
        <w:rPr>
          <w:rFonts w:ascii="Arial" w:hAnsi="Arial" w:cs="Arial"/>
        </w:rPr>
        <w:t xml:space="preserve"> - šedá</w:t>
      </w:r>
      <w:r w:rsidR="00740013" w:rsidRPr="00EE2592">
        <w:rPr>
          <w:rFonts w:ascii="Arial" w:hAnsi="Arial" w:cs="Arial"/>
        </w:rPr>
        <w:t xml:space="preserve">. </w:t>
      </w:r>
      <w:r w:rsidR="001B64A0">
        <w:rPr>
          <w:rFonts w:ascii="Arial" w:hAnsi="Arial" w:cs="Arial"/>
        </w:rPr>
        <w:t>V</w:t>
      </w:r>
      <w:r w:rsidR="001B64A0" w:rsidRPr="001B64A0">
        <w:rPr>
          <w:rFonts w:ascii="Arial" w:hAnsi="Arial" w:cs="Arial"/>
        </w:rPr>
        <w:t xml:space="preserve">nitřní závěsy, úhel otevření dveří </w:t>
      </w:r>
      <w:r w:rsidR="00575697">
        <w:rPr>
          <w:rFonts w:ascii="Arial" w:hAnsi="Arial" w:cs="Arial"/>
        </w:rPr>
        <w:t xml:space="preserve">min. </w:t>
      </w:r>
      <w:r w:rsidR="001B64A0" w:rsidRPr="001B64A0">
        <w:rPr>
          <w:rFonts w:ascii="Arial" w:hAnsi="Arial" w:cs="Arial"/>
        </w:rPr>
        <w:t>180°</w:t>
      </w:r>
      <w:r w:rsidR="001B64A0">
        <w:rPr>
          <w:rFonts w:ascii="Arial" w:hAnsi="Arial" w:cs="Arial"/>
        </w:rPr>
        <w:t xml:space="preserve">. </w:t>
      </w:r>
      <w:r w:rsidR="00740013" w:rsidRPr="00EE2592">
        <w:rPr>
          <w:rFonts w:ascii="Arial" w:hAnsi="Arial" w:cs="Arial"/>
        </w:rPr>
        <w:t xml:space="preserve">Police </w:t>
      </w:r>
      <w:r w:rsidR="001B64A0">
        <w:rPr>
          <w:rFonts w:ascii="Arial" w:hAnsi="Arial" w:cs="Arial"/>
        </w:rPr>
        <w:t xml:space="preserve">stavitelné 4 ks </w:t>
      </w:r>
      <w:r w:rsidR="001B64A0" w:rsidRPr="001B64A0">
        <w:rPr>
          <w:rFonts w:ascii="Arial" w:hAnsi="Arial" w:cs="Arial"/>
        </w:rPr>
        <w:t xml:space="preserve">nosnost </w:t>
      </w:r>
      <w:r w:rsidR="001B64A0">
        <w:rPr>
          <w:rFonts w:ascii="Arial" w:hAnsi="Arial" w:cs="Arial"/>
        </w:rPr>
        <w:t xml:space="preserve">min. </w:t>
      </w:r>
      <w:r w:rsidR="001B64A0" w:rsidRPr="001B64A0">
        <w:rPr>
          <w:rFonts w:ascii="Arial" w:hAnsi="Arial" w:cs="Arial"/>
        </w:rPr>
        <w:t>50 kg, výšková přestavitelnost polic v kroku 35 mm</w:t>
      </w:r>
      <w:r w:rsidR="00740013" w:rsidRPr="00EE2592">
        <w:rPr>
          <w:rFonts w:ascii="Arial" w:hAnsi="Arial" w:cs="Arial"/>
        </w:rPr>
        <w:t>. V p</w:t>
      </w:r>
      <w:r w:rsidR="00F07ECE" w:rsidRPr="00EE2592">
        <w:rPr>
          <w:rFonts w:ascii="Arial" w:hAnsi="Arial" w:cs="Arial"/>
        </w:rPr>
        <w:t>ř</w:t>
      </w:r>
      <w:r w:rsidR="00740013" w:rsidRPr="00EE2592">
        <w:rPr>
          <w:rFonts w:ascii="Arial" w:hAnsi="Arial" w:cs="Arial"/>
        </w:rPr>
        <w:t>ípad</w:t>
      </w:r>
      <w:r w:rsidR="00F07ECE" w:rsidRPr="00EE2592">
        <w:rPr>
          <w:rFonts w:ascii="Arial" w:hAnsi="Arial" w:cs="Arial"/>
        </w:rPr>
        <w:t>ě</w:t>
      </w:r>
      <w:r w:rsidR="00740013" w:rsidRPr="00EE2592">
        <w:rPr>
          <w:rFonts w:ascii="Arial" w:hAnsi="Arial" w:cs="Arial"/>
        </w:rPr>
        <w:t xml:space="preserve"> pot</w:t>
      </w:r>
      <w:r w:rsidR="00F07ECE" w:rsidRPr="00EE2592">
        <w:rPr>
          <w:rFonts w:ascii="Arial" w:hAnsi="Arial" w:cs="Arial"/>
        </w:rPr>
        <w:t>ř</w:t>
      </w:r>
      <w:r w:rsidR="00740013" w:rsidRPr="00EE2592">
        <w:rPr>
          <w:rFonts w:ascii="Arial" w:hAnsi="Arial" w:cs="Arial"/>
        </w:rPr>
        <w:t>eby lze další police</w:t>
      </w:r>
      <w:r w:rsidR="00F07ECE" w:rsidRPr="00EE2592">
        <w:rPr>
          <w:rFonts w:ascii="Arial" w:hAnsi="Arial" w:cs="Arial"/>
        </w:rPr>
        <w:t xml:space="preserve"> </w:t>
      </w:r>
      <w:r w:rsidR="00740013" w:rsidRPr="00EE2592">
        <w:rPr>
          <w:rFonts w:ascii="Arial" w:hAnsi="Arial" w:cs="Arial"/>
        </w:rPr>
        <w:t>dokoupit samostatn</w:t>
      </w:r>
      <w:r w:rsidR="00F07ECE" w:rsidRPr="00EE2592">
        <w:rPr>
          <w:rFonts w:ascii="Arial" w:hAnsi="Arial" w:cs="Arial"/>
        </w:rPr>
        <w:t>ě</w:t>
      </w:r>
    </w:p>
    <w:p w14:paraId="15D6C3C8" w14:textId="77777777" w:rsidR="001B64A0" w:rsidRDefault="001B64A0" w:rsidP="00FC4229">
      <w:pPr>
        <w:rPr>
          <w:rFonts w:ascii="Arial" w:hAnsi="Arial" w:cs="Arial"/>
        </w:rPr>
      </w:pPr>
      <w:r>
        <w:rPr>
          <w:rFonts w:ascii="Arial" w:hAnsi="Arial" w:cs="Arial"/>
        </w:rPr>
        <w:tab/>
        <w:t>Rozměry min.: š. 900mm, v. 1800mm, hl. 420mm</w:t>
      </w:r>
    </w:p>
    <w:p w14:paraId="47083C8D" w14:textId="77777777" w:rsidR="00564B32" w:rsidRDefault="00564B32" w:rsidP="000109D9">
      <w:pPr>
        <w:spacing w:before="240"/>
        <w:ind w:firstLine="708"/>
        <w:rPr>
          <w:rFonts w:ascii="Arial" w:hAnsi="Arial" w:cs="Arial"/>
        </w:rPr>
      </w:pPr>
      <w:r>
        <w:rPr>
          <w:rFonts w:ascii="Arial" w:hAnsi="Arial" w:cs="Arial"/>
          <w:b/>
        </w:rPr>
        <w:t>ZK</w:t>
      </w:r>
      <w:r w:rsidRPr="00F24BE2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Záclonová dvojkolejnička</w:t>
      </w:r>
    </w:p>
    <w:p w14:paraId="2207C81D" w14:textId="77777777" w:rsidR="00564B32" w:rsidRDefault="00564B32" w:rsidP="00564B32">
      <w:pPr>
        <w:rPr>
          <w:rFonts w:ascii="Arial" w:hAnsi="Arial" w:cs="Arial"/>
        </w:rPr>
      </w:pPr>
      <w:r>
        <w:rPr>
          <w:rFonts w:ascii="Arial" w:hAnsi="Arial" w:cs="Arial"/>
        </w:rPr>
        <w:t>Hliníková dvojkolejnička s</w:t>
      </w:r>
      <w:r w:rsidR="00E43273">
        <w:rPr>
          <w:rFonts w:ascii="Arial" w:hAnsi="Arial" w:cs="Arial"/>
        </w:rPr>
        <w:t> </w:t>
      </w:r>
      <w:r>
        <w:rPr>
          <w:rFonts w:ascii="Arial" w:hAnsi="Arial" w:cs="Arial"/>
        </w:rPr>
        <w:t>montáží</w:t>
      </w:r>
      <w:r w:rsidR="00E43273">
        <w:rPr>
          <w:rFonts w:ascii="Arial" w:hAnsi="Arial" w:cs="Arial"/>
        </w:rPr>
        <w:t xml:space="preserve"> ke stropu</w:t>
      </w:r>
      <w:r>
        <w:rPr>
          <w:rFonts w:ascii="Arial" w:hAnsi="Arial" w:cs="Arial"/>
        </w:rPr>
        <w:t xml:space="preserve"> mezi drážkami, plastoví jezdci umožňující zavěšení záclon a závěsů za řasící pásku</w:t>
      </w:r>
    </w:p>
    <w:p w14:paraId="1F94C0AD" w14:textId="77777777" w:rsidR="00564B32" w:rsidRDefault="00564B32" w:rsidP="001B26B9">
      <w:pPr>
        <w:rPr>
          <w:rFonts w:ascii="Arial" w:hAnsi="Arial" w:cs="Arial"/>
        </w:rPr>
      </w:pPr>
    </w:p>
    <w:p w14:paraId="143501C1" w14:textId="6A58B7FF" w:rsidR="0082608A" w:rsidRPr="0082608A" w:rsidRDefault="009B4CDD" w:rsidP="00B31D17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C7ABE">
        <w:rPr>
          <w:rFonts w:ascii="Arial" w:hAnsi="Arial" w:cs="Arial"/>
          <w:noProof/>
        </w:rPr>
        <w:drawing>
          <wp:anchor distT="0" distB="0" distL="114300" distR="114300" simplePos="0" relativeHeight="251654144" behindDoc="0" locked="0" layoutInCell="1" allowOverlap="1" wp14:anchorId="635D4BBB" wp14:editId="0D2F2419">
            <wp:simplePos x="0" y="0"/>
            <wp:positionH relativeFrom="column">
              <wp:posOffset>1091565</wp:posOffset>
            </wp:positionH>
            <wp:positionV relativeFrom="paragraph">
              <wp:posOffset>55245</wp:posOffset>
            </wp:positionV>
            <wp:extent cx="3435985" cy="1250950"/>
            <wp:effectExtent l="19050" t="0" r="0" b="0"/>
            <wp:wrapNone/>
            <wp:docPr id="36" name="obrázek 36" descr="Hliníková kolejnička AL090 / AL09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liníková kolejnička AL090 / AL092 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 b="42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08A">
        <w:rPr>
          <w:rFonts w:ascii="Arial" w:hAnsi="Arial" w:cs="Arial"/>
        </w:rPr>
        <w:tab/>
      </w:r>
    </w:p>
    <w:p w14:paraId="509109ED" w14:textId="77777777" w:rsidR="0082608A" w:rsidRDefault="0082608A" w:rsidP="0082608A">
      <w:pPr>
        <w:rPr>
          <w:rFonts w:ascii="Arial" w:hAnsi="Arial" w:cs="Arial"/>
        </w:rPr>
      </w:pPr>
    </w:p>
    <w:p w14:paraId="6736A781" w14:textId="77777777" w:rsidR="0071594D" w:rsidRDefault="000F5F96" w:rsidP="00B31D17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6C4FAF9" w14:textId="77777777" w:rsidR="003F5FFA" w:rsidRPr="0071594D" w:rsidRDefault="0071594D" w:rsidP="00625EA9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DDCE6A4" w14:textId="77777777" w:rsidR="00A4231D" w:rsidRPr="0071594D" w:rsidRDefault="00A4231D" w:rsidP="00A4231D">
      <w:pPr>
        <w:rPr>
          <w:rFonts w:ascii="Arial" w:hAnsi="Arial" w:cs="Arial"/>
        </w:rPr>
      </w:pPr>
    </w:p>
    <w:p w14:paraId="5E8906A8" w14:textId="77777777" w:rsidR="00AB04F9" w:rsidRDefault="00AB04F9" w:rsidP="00FC4229">
      <w:pPr>
        <w:rPr>
          <w:rFonts w:ascii="Arial" w:hAnsi="Arial" w:cs="Arial"/>
        </w:rPr>
      </w:pPr>
    </w:p>
    <w:p w14:paraId="49D13625" w14:textId="77777777" w:rsidR="00AB04F9" w:rsidRDefault="00AB04F9" w:rsidP="00FC4229">
      <w:pPr>
        <w:rPr>
          <w:rFonts w:ascii="Arial" w:hAnsi="Arial" w:cs="Arial"/>
        </w:rPr>
      </w:pPr>
    </w:p>
    <w:p w14:paraId="7A16FE7B" w14:textId="77777777" w:rsidR="00564B32" w:rsidRDefault="00564B32" w:rsidP="00FC4229">
      <w:pPr>
        <w:rPr>
          <w:rFonts w:ascii="Arial" w:hAnsi="Arial" w:cs="Arial"/>
        </w:rPr>
      </w:pPr>
    </w:p>
    <w:p w14:paraId="556449DC" w14:textId="77777777" w:rsidR="005F2E56" w:rsidRDefault="009B2CFC" w:rsidP="000109D9">
      <w:pPr>
        <w:spacing w:before="240"/>
        <w:ind w:firstLine="708"/>
        <w:rPr>
          <w:rFonts w:ascii="Arial" w:hAnsi="Arial" w:cs="Arial"/>
        </w:rPr>
      </w:pPr>
      <w:r>
        <w:rPr>
          <w:rFonts w:ascii="Arial" w:hAnsi="Arial" w:cs="Arial"/>
          <w:b/>
        </w:rPr>
        <w:t>PLE</w:t>
      </w:r>
      <w:r w:rsidRPr="00F24BE2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bookmarkStart w:id="5" w:name="_Hlk74235766"/>
      <w:r w:rsidRPr="009B2CFC">
        <w:rPr>
          <w:rFonts w:ascii="Arial" w:hAnsi="Arial" w:cs="Arial"/>
        </w:rPr>
        <w:t>Elektricky polohovací a zvedací pečovatelské lůžko, vč. přísluš.,</w:t>
      </w:r>
    </w:p>
    <w:p w14:paraId="436CF49A" w14:textId="3E9D4DEE" w:rsidR="0000289E" w:rsidRDefault="0000289E" w:rsidP="0000289E">
      <w:pPr>
        <w:rPr>
          <w:rFonts w:ascii="Arial" w:hAnsi="Arial" w:cs="Arial"/>
        </w:rPr>
      </w:pPr>
      <w:r>
        <w:rPr>
          <w:rFonts w:ascii="Arial" w:hAnsi="Arial" w:cs="Arial"/>
        </w:rPr>
        <w:t xml:space="preserve">ložná plocha </w:t>
      </w:r>
      <w:r w:rsidR="00575697">
        <w:rPr>
          <w:rFonts w:ascii="Arial" w:hAnsi="Arial" w:cs="Arial"/>
        </w:rPr>
        <w:t xml:space="preserve">min. </w:t>
      </w:r>
      <w:r w:rsidRPr="009B2CFC">
        <w:rPr>
          <w:rFonts w:ascii="Arial" w:hAnsi="Arial" w:cs="Arial"/>
        </w:rPr>
        <w:t>20</w:t>
      </w:r>
      <w:r>
        <w:rPr>
          <w:rFonts w:ascii="Arial" w:hAnsi="Arial" w:cs="Arial"/>
        </w:rPr>
        <w:t>0</w:t>
      </w:r>
      <w:r w:rsidRPr="009B2CFC">
        <w:rPr>
          <w:rFonts w:ascii="Arial" w:hAnsi="Arial" w:cs="Arial"/>
        </w:rPr>
        <w:t>0x900mm</w:t>
      </w:r>
      <w:r>
        <w:rPr>
          <w:rFonts w:ascii="Arial" w:hAnsi="Arial" w:cs="Arial"/>
        </w:rPr>
        <w:t xml:space="preserve">, </w:t>
      </w:r>
      <w:r w:rsidRPr="009B2CFC">
        <w:rPr>
          <w:rFonts w:ascii="Arial" w:hAnsi="Arial" w:cs="Arial"/>
        </w:rPr>
        <w:t>s</w:t>
      </w:r>
      <w:r>
        <w:rPr>
          <w:rFonts w:ascii="Arial" w:hAnsi="Arial" w:cs="Arial"/>
        </w:rPr>
        <w:t>e</w:t>
      </w:r>
      <w:r w:rsidRPr="009B2CF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</w:t>
      </w:r>
      <w:r w:rsidRPr="009B2CFC">
        <w:rPr>
          <w:rFonts w:ascii="Arial" w:hAnsi="Arial" w:cs="Arial"/>
        </w:rPr>
        <w:t xml:space="preserve">dílným roštem z kov. lamel, polohování </w:t>
      </w:r>
      <w:r>
        <w:rPr>
          <w:rFonts w:ascii="Arial" w:hAnsi="Arial" w:cs="Arial"/>
        </w:rPr>
        <w:t xml:space="preserve">zádového a </w:t>
      </w:r>
      <w:r w:rsidRPr="009B2CFC">
        <w:rPr>
          <w:rFonts w:ascii="Arial" w:hAnsi="Arial" w:cs="Arial"/>
        </w:rPr>
        <w:t>nožního dílu el.</w:t>
      </w:r>
      <w:r>
        <w:rPr>
          <w:rFonts w:ascii="Arial" w:hAnsi="Arial" w:cs="Arial"/>
        </w:rPr>
        <w:t xml:space="preserve"> </w:t>
      </w:r>
      <w:r w:rsidRPr="009B2CFC">
        <w:rPr>
          <w:rFonts w:ascii="Arial" w:hAnsi="Arial" w:cs="Arial"/>
        </w:rPr>
        <w:t xml:space="preserve">motorem, </w:t>
      </w:r>
      <w:r>
        <w:rPr>
          <w:rFonts w:ascii="Arial" w:hAnsi="Arial" w:cs="Arial"/>
        </w:rPr>
        <w:t xml:space="preserve">zdvih el. motorem v rozsahu </w:t>
      </w:r>
      <w:r w:rsidR="00575697">
        <w:rPr>
          <w:rFonts w:ascii="Arial" w:hAnsi="Arial" w:cs="Arial"/>
        </w:rPr>
        <w:t xml:space="preserve">min. </w:t>
      </w:r>
      <w:r>
        <w:rPr>
          <w:rFonts w:ascii="Arial" w:hAnsi="Arial" w:cs="Arial"/>
        </w:rPr>
        <w:t xml:space="preserve">39,5 – 78,5 cm, </w:t>
      </w:r>
      <w:r w:rsidRPr="009B2CFC">
        <w:rPr>
          <w:rFonts w:ascii="Arial" w:hAnsi="Arial" w:cs="Arial"/>
        </w:rPr>
        <w:t xml:space="preserve">polohování lýtkové části hřebenem, bednění </w:t>
      </w:r>
      <w:r>
        <w:rPr>
          <w:rFonts w:ascii="Arial" w:hAnsi="Arial" w:cs="Arial"/>
        </w:rPr>
        <w:t>lamino</w:t>
      </w:r>
      <w:r w:rsidRPr="009B2CFC">
        <w:rPr>
          <w:rFonts w:ascii="Arial" w:hAnsi="Arial" w:cs="Arial"/>
        </w:rPr>
        <w:t xml:space="preserve">, posuvné integrované zábrany s Al lištou, kolečka </w:t>
      </w:r>
      <w:r w:rsidR="00575697">
        <w:rPr>
          <w:rFonts w:ascii="Arial" w:hAnsi="Arial" w:cs="Arial"/>
        </w:rPr>
        <w:t xml:space="preserve">pr. min. </w:t>
      </w:r>
      <w:r w:rsidRPr="009B2CFC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25 </w:t>
      </w:r>
      <w:r w:rsidRPr="009B2CFC">
        <w:rPr>
          <w:rFonts w:ascii="Arial" w:hAnsi="Arial" w:cs="Arial"/>
        </w:rPr>
        <w:t xml:space="preserve">mm </w:t>
      </w:r>
      <w:r>
        <w:rPr>
          <w:rFonts w:ascii="Arial" w:hAnsi="Arial" w:cs="Arial"/>
        </w:rPr>
        <w:t xml:space="preserve"> 3</w:t>
      </w:r>
      <w:r w:rsidRPr="009B2CFC">
        <w:rPr>
          <w:rFonts w:ascii="Arial" w:hAnsi="Arial" w:cs="Arial"/>
        </w:rPr>
        <w:t xml:space="preserve">x s brzdou, </w:t>
      </w:r>
      <w:r>
        <w:rPr>
          <w:rFonts w:ascii="Arial" w:hAnsi="Arial" w:cs="Arial"/>
        </w:rPr>
        <w:t xml:space="preserve">nosnost </w:t>
      </w:r>
      <w:r w:rsidR="00575697">
        <w:rPr>
          <w:rFonts w:ascii="Arial" w:hAnsi="Arial" w:cs="Arial"/>
        </w:rPr>
        <w:t xml:space="preserve">min. </w:t>
      </w:r>
      <w:r>
        <w:rPr>
          <w:rFonts w:ascii="Arial" w:hAnsi="Arial" w:cs="Arial"/>
        </w:rPr>
        <w:t>250 kg, příslušenství lůžka</w:t>
      </w:r>
      <w:r w:rsidRPr="009B2CFC">
        <w:rPr>
          <w:rFonts w:ascii="Arial" w:hAnsi="Arial" w:cs="Arial"/>
        </w:rPr>
        <w:t xml:space="preserve"> hrazda, </w:t>
      </w:r>
      <w:r>
        <w:rPr>
          <w:rFonts w:ascii="Arial" w:hAnsi="Arial" w:cs="Arial"/>
        </w:rPr>
        <w:t xml:space="preserve">plast. </w:t>
      </w:r>
      <w:r w:rsidRPr="009B2CFC">
        <w:rPr>
          <w:rFonts w:ascii="Arial" w:hAnsi="Arial" w:cs="Arial"/>
        </w:rPr>
        <w:t>hrazdička</w:t>
      </w:r>
      <w:r>
        <w:rPr>
          <w:rFonts w:ascii="Arial" w:hAnsi="Arial" w:cs="Arial"/>
        </w:rPr>
        <w:t xml:space="preserve"> s popruhem, antidekubitní matrace pro </w:t>
      </w:r>
      <w:r w:rsidRPr="005F2E56">
        <w:rPr>
          <w:rFonts w:ascii="Arial" w:hAnsi="Arial" w:cs="Arial"/>
        </w:rPr>
        <w:t>riziko dekubitu III-IV</w:t>
      </w:r>
      <w:r>
        <w:rPr>
          <w:rFonts w:ascii="Arial" w:hAnsi="Arial" w:cs="Arial"/>
        </w:rPr>
        <w:t xml:space="preserve"> se zpevněnými okraji pro lepší sezení a vstávání, potah voděodolný, paropropustný, snímatelný a pratelný.</w:t>
      </w:r>
    </w:p>
    <w:bookmarkEnd w:id="5"/>
    <w:p w14:paraId="565752EA" w14:textId="77777777" w:rsidR="009B2CFC" w:rsidRDefault="0024145B" w:rsidP="00FC4229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4887A6B" wp14:editId="0D96C40A">
            <wp:simplePos x="0" y="0"/>
            <wp:positionH relativeFrom="column">
              <wp:posOffset>21618</wp:posOffset>
            </wp:positionH>
            <wp:positionV relativeFrom="paragraph">
              <wp:posOffset>80562</wp:posOffset>
            </wp:positionV>
            <wp:extent cx="3212327" cy="1939822"/>
            <wp:effectExtent l="0" t="0" r="7620" b="3810"/>
            <wp:wrapNone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476" t="19193" r="25139" b="26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211" cy="195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4B6B8" w14:textId="545BA0AC" w:rsidR="009B2CFC" w:rsidRDefault="00917338" w:rsidP="00FC4229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7FC3DC" wp14:editId="6FFF3905">
            <wp:simplePos x="0" y="0"/>
            <wp:positionH relativeFrom="column">
              <wp:posOffset>3741586</wp:posOffset>
            </wp:positionH>
            <wp:positionV relativeFrom="paragraph">
              <wp:posOffset>26035</wp:posOffset>
            </wp:positionV>
            <wp:extent cx="2710180" cy="1243965"/>
            <wp:effectExtent l="19050" t="0" r="0" b="0"/>
            <wp:wrapNone/>
            <wp:docPr id="38" name="obrázek 1" descr="Hrazda  - 02 - s hrazdick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razda  - 02 - s hrazdicko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511" t="20717" r="9749" b="18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B29746" w14:textId="77777777" w:rsidR="009B2CFC" w:rsidRDefault="009B2CFC" w:rsidP="00FC4229">
      <w:pPr>
        <w:rPr>
          <w:rFonts w:ascii="Arial" w:hAnsi="Arial" w:cs="Arial"/>
        </w:rPr>
      </w:pPr>
    </w:p>
    <w:p w14:paraId="46621798" w14:textId="74D2C1A4" w:rsidR="00706F01" w:rsidRDefault="00706F01" w:rsidP="00FC4229">
      <w:pPr>
        <w:rPr>
          <w:rFonts w:ascii="Arial" w:hAnsi="Arial" w:cs="Arial"/>
        </w:rPr>
      </w:pPr>
    </w:p>
    <w:p w14:paraId="3C3000C7" w14:textId="77777777" w:rsidR="00706F01" w:rsidRDefault="00706F01" w:rsidP="00FC4229">
      <w:pPr>
        <w:rPr>
          <w:rFonts w:ascii="Arial" w:hAnsi="Arial" w:cs="Arial"/>
        </w:rPr>
      </w:pPr>
    </w:p>
    <w:p w14:paraId="189AB4FA" w14:textId="7CF6232B" w:rsidR="00706F01" w:rsidRDefault="00706F01" w:rsidP="00FC4229">
      <w:pPr>
        <w:rPr>
          <w:rFonts w:ascii="Arial" w:hAnsi="Arial" w:cs="Arial"/>
        </w:rPr>
      </w:pPr>
    </w:p>
    <w:p w14:paraId="021D96C4" w14:textId="1E6FAD5C" w:rsidR="00706F01" w:rsidRDefault="00706F01" w:rsidP="00FC4229">
      <w:pPr>
        <w:rPr>
          <w:rFonts w:ascii="Arial" w:hAnsi="Arial" w:cs="Arial"/>
        </w:rPr>
      </w:pPr>
    </w:p>
    <w:p w14:paraId="442D9CAB" w14:textId="77777777" w:rsidR="00706F01" w:rsidRDefault="00706F01" w:rsidP="00FC4229">
      <w:pPr>
        <w:rPr>
          <w:rFonts w:ascii="Arial" w:hAnsi="Arial" w:cs="Arial"/>
        </w:rPr>
      </w:pPr>
    </w:p>
    <w:p w14:paraId="24E02032" w14:textId="1A9144CA" w:rsidR="00706F01" w:rsidRDefault="00706F01" w:rsidP="00FC4229">
      <w:pPr>
        <w:rPr>
          <w:rFonts w:ascii="Arial" w:hAnsi="Arial" w:cs="Arial"/>
        </w:rPr>
      </w:pPr>
    </w:p>
    <w:p w14:paraId="453FE100" w14:textId="7CA4758C" w:rsidR="00706F01" w:rsidRDefault="00917338" w:rsidP="00FC4229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063209F2" wp14:editId="347C37EE">
            <wp:simplePos x="0" y="0"/>
            <wp:positionH relativeFrom="margin">
              <wp:align>right</wp:align>
            </wp:positionH>
            <wp:positionV relativeFrom="paragraph">
              <wp:posOffset>5411</wp:posOffset>
            </wp:positionV>
            <wp:extent cx="3657600" cy="622839"/>
            <wp:effectExtent l="0" t="0" r="0" b="6350"/>
            <wp:wrapNone/>
            <wp:docPr id="39" name="obrázek 2" descr="matrace-safr_deta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matrace-safr_detaily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2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797BD" w14:textId="6D6CA936" w:rsidR="00706F01" w:rsidRDefault="00706F01" w:rsidP="00FC4229">
      <w:pPr>
        <w:rPr>
          <w:rFonts w:ascii="Arial" w:hAnsi="Arial" w:cs="Arial"/>
        </w:rPr>
      </w:pPr>
    </w:p>
    <w:p w14:paraId="3E75063A" w14:textId="1E149CD7" w:rsidR="009B2CFC" w:rsidRDefault="00917338" w:rsidP="00FC422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45952" behindDoc="0" locked="0" layoutInCell="1" allowOverlap="1" wp14:anchorId="718568D0" wp14:editId="23C1003D">
            <wp:simplePos x="0" y="0"/>
            <wp:positionH relativeFrom="column">
              <wp:posOffset>-129319</wp:posOffset>
            </wp:positionH>
            <wp:positionV relativeFrom="paragraph">
              <wp:posOffset>84593</wp:posOffset>
            </wp:positionV>
            <wp:extent cx="4055165" cy="1458858"/>
            <wp:effectExtent l="0" t="0" r="2540" b="8255"/>
            <wp:wrapNone/>
            <wp:docPr id="40" name="obrázek 40" descr="Ergonomic 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rgonomic 046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65" cy="145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CAD5F" w14:textId="1D4CDF14" w:rsidR="009B2CFC" w:rsidRDefault="009B2CFC" w:rsidP="00FC4229">
      <w:pPr>
        <w:rPr>
          <w:rFonts w:ascii="Arial" w:hAnsi="Arial" w:cs="Arial"/>
        </w:rPr>
      </w:pPr>
    </w:p>
    <w:p w14:paraId="0C13E83C" w14:textId="1AECAD10" w:rsidR="009B2CFC" w:rsidRDefault="009B2CFC" w:rsidP="00FC4229">
      <w:pPr>
        <w:rPr>
          <w:rFonts w:ascii="Arial" w:hAnsi="Arial" w:cs="Arial"/>
        </w:rPr>
      </w:pPr>
    </w:p>
    <w:p w14:paraId="72C10DA6" w14:textId="04B8064C" w:rsidR="009B2CFC" w:rsidRDefault="00917338" w:rsidP="00FC422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403576EA" wp14:editId="12C8DBC9">
            <wp:simplePos x="0" y="0"/>
            <wp:positionH relativeFrom="column">
              <wp:posOffset>4515485</wp:posOffset>
            </wp:positionH>
            <wp:positionV relativeFrom="paragraph">
              <wp:posOffset>3810</wp:posOffset>
            </wp:positionV>
            <wp:extent cx="1200150" cy="1200150"/>
            <wp:effectExtent l="19050" t="0" r="0" b="0"/>
            <wp:wrapNone/>
            <wp:docPr id="43" name="obrázek 43" descr="otisk ruky-lina p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tisk ruky-lina pen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35A0EC" w14:textId="3F9D4F0F" w:rsidR="00564B32" w:rsidRDefault="00564B32" w:rsidP="00FC4229">
      <w:pPr>
        <w:rPr>
          <w:rFonts w:ascii="Arial" w:hAnsi="Arial" w:cs="Arial"/>
        </w:rPr>
      </w:pPr>
    </w:p>
    <w:p w14:paraId="6B6B753E" w14:textId="77777777" w:rsidR="00AB04F9" w:rsidRDefault="00AB04F9" w:rsidP="00FC4229">
      <w:pPr>
        <w:rPr>
          <w:rFonts w:ascii="Arial" w:hAnsi="Arial" w:cs="Arial"/>
        </w:rPr>
      </w:pPr>
    </w:p>
    <w:p w14:paraId="147DC0F0" w14:textId="2C15806C" w:rsidR="00706F01" w:rsidRDefault="00706F01" w:rsidP="00FC4229">
      <w:pPr>
        <w:rPr>
          <w:rFonts w:ascii="Arial" w:hAnsi="Arial" w:cs="Arial"/>
        </w:rPr>
      </w:pPr>
    </w:p>
    <w:p w14:paraId="375F82F1" w14:textId="28A4B694" w:rsidR="00706F01" w:rsidRDefault="00706F01" w:rsidP="00FC4229">
      <w:pPr>
        <w:rPr>
          <w:rFonts w:ascii="Arial" w:hAnsi="Arial" w:cs="Arial"/>
        </w:rPr>
      </w:pPr>
    </w:p>
    <w:p w14:paraId="662F2387" w14:textId="75F46D67" w:rsidR="00706F01" w:rsidRDefault="00706F01" w:rsidP="00FC4229">
      <w:pPr>
        <w:rPr>
          <w:rFonts w:ascii="Arial" w:hAnsi="Arial" w:cs="Arial"/>
        </w:rPr>
      </w:pPr>
    </w:p>
    <w:p w14:paraId="3972D2ED" w14:textId="394C4F2B" w:rsidR="00706F01" w:rsidRDefault="00706F01" w:rsidP="00FC4229">
      <w:pPr>
        <w:rPr>
          <w:rFonts w:ascii="Arial" w:hAnsi="Arial" w:cs="Arial"/>
        </w:rPr>
      </w:pPr>
    </w:p>
    <w:p w14:paraId="0512A29F" w14:textId="77777777" w:rsidR="00706F01" w:rsidRDefault="00706F01" w:rsidP="00FC4229">
      <w:pPr>
        <w:rPr>
          <w:rFonts w:ascii="Arial" w:hAnsi="Arial" w:cs="Arial"/>
        </w:rPr>
      </w:pPr>
    </w:p>
    <w:p w14:paraId="36F55D0B" w14:textId="5EB19891" w:rsidR="00706F01" w:rsidRDefault="00706F01" w:rsidP="00FC4229">
      <w:pPr>
        <w:rPr>
          <w:rFonts w:ascii="Arial" w:hAnsi="Arial" w:cs="Arial"/>
        </w:rPr>
      </w:pPr>
    </w:p>
    <w:p w14:paraId="5E36CF6F" w14:textId="77777777" w:rsidR="00EC73D2" w:rsidRDefault="00EC73D2" w:rsidP="00FC4229">
      <w:pPr>
        <w:rPr>
          <w:rFonts w:ascii="Arial" w:hAnsi="Arial" w:cs="Arial"/>
        </w:rPr>
      </w:pPr>
    </w:p>
    <w:p w14:paraId="7DFF3A12" w14:textId="77777777" w:rsidR="00706F01" w:rsidRDefault="00706F01" w:rsidP="00FC4229">
      <w:pPr>
        <w:rPr>
          <w:rFonts w:ascii="Arial" w:hAnsi="Arial" w:cs="Arial"/>
        </w:rPr>
      </w:pPr>
    </w:p>
    <w:p w14:paraId="0364B434" w14:textId="14CE458C" w:rsidR="00116895" w:rsidRDefault="00116895" w:rsidP="00204055">
      <w:pPr>
        <w:ind w:firstLine="708"/>
        <w:rPr>
          <w:rFonts w:ascii="Arial" w:hAnsi="Arial" w:cs="Arial"/>
          <w:b/>
        </w:rPr>
      </w:pPr>
      <w:r w:rsidRPr="00116895">
        <w:rPr>
          <w:rFonts w:ascii="Arial" w:hAnsi="Arial" w:cs="Arial"/>
          <w:b/>
        </w:rPr>
        <w:t>Spotřebiče</w:t>
      </w:r>
    </w:p>
    <w:p w14:paraId="3E6F1E12" w14:textId="77777777" w:rsidR="000109D9" w:rsidRDefault="000109D9" w:rsidP="000109D9">
      <w:pPr>
        <w:spacing w:before="240"/>
        <w:ind w:firstLine="708"/>
        <w:rPr>
          <w:rFonts w:ascii="Arial" w:hAnsi="Arial" w:cs="Arial"/>
        </w:rPr>
      </w:pPr>
      <w:r w:rsidRPr="00CE4060">
        <w:rPr>
          <w:rFonts w:ascii="Arial" w:hAnsi="Arial" w:cs="Arial"/>
          <w:b/>
        </w:rPr>
        <w:t>CHLK</w:t>
      </w:r>
      <w:r>
        <w:rPr>
          <w:rFonts w:ascii="Arial" w:hAnsi="Arial" w:cs="Arial"/>
          <w:b/>
        </w:rPr>
        <w:t>OM</w:t>
      </w:r>
      <w:r w:rsidRPr="00CE4060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 w:rsidRPr="00CE4060">
        <w:rPr>
          <w:rFonts w:ascii="Arial" w:hAnsi="Arial" w:cs="Arial"/>
        </w:rPr>
        <w:t>Chladnička kombinovaná</w:t>
      </w:r>
    </w:p>
    <w:p w14:paraId="47E17560" w14:textId="2EDC6FE9" w:rsidR="000109D9" w:rsidRPr="00CE4060" w:rsidRDefault="000109D9" w:rsidP="000109D9">
      <w:pPr>
        <w:rPr>
          <w:rFonts w:ascii="Arial" w:hAnsi="Arial" w:cs="Arial"/>
        </w:rPr>
      </w:pPr>
      <w:r>
        <w:rPr>
          <w:rFonts w:ascii="Arial" w:hAnsi="Arial" w:cs="Arial"/>
        </w:rPr>
        <w:t>Protinámrazový</w:t>
      </w:r>
      <w:r w:rsidRPr="00CE4060">
        <w:rPr>
          <w:rFonts w:ascii="Arial" w:hAnsi="Arial" w:cs="Arial"/>
        </w:rPr>
        <w:t xml:space="preserve"> systém + cirkulace vzduchu</w:t>
      </w:r>
      <w:r>
        <w:rPr>
          <w:rFonts w:ascii="Arial" w:hAnsi="Arial" w:cs="Arial"/>
        </w:rPr>
        <w:t xml:space="preserve">, </w:t>
      </w:r>
      <w:r w:rsidRPr="00CE4060">
        <w:rPr>
          <w:rFonts w:ascii="Arial" w:hAnsi="Arial" w:cs="Arial"/>
        </w:rPr>
        <w:t xml:space="preserve">3 skleněné police, z toho </w:t>
      </w:r>
      <w:r>
        <w:rPr>
          <w:rFonts w:ascii="Arial" w:hAnsi="Arial" w:cs="Arial"/>
        </w:rPr>
        <w:t>2 nastavitelné, zásuvka na ovoce a zeleninu</w:t>
      </w:r>
      <w:r w:rsidRPr="00CE4060">
        <w:rPr>
          <w:rFonts w:ascii="Arial" w:hAnsi="Arial" w:cs="Arial"/>
        </w:rPr>
        <w:t xml:space="preserve">, </w:t>
      </w:r>
      <w:r w:rsidR="00F167BE">
        <w:rPr>
          <w:rFonts w:ascii="Arial" w:hAnsi="Arial" w:cs="Arial"/>
        </w:rPr>
        <w:t xml:space="preserve">3 přihrádky </w:t>
      </w:r>
      <w:r>
        <w:rPr>
          <w:rFonts w:ascii="Arial" w:hAnsi="Arial" w:cs="Arial"/>
        </w:rPr>
        <w:t>na</w:t>
      </w:r>
      <w:r w:rsidRPr="00CE4060">
        <w:rPr>
          <w:rFonts w:ascii="Arial" w:hAnsi="Arial" w:cs="Arial"/>
        </w:rPr>
        <w:t xml:space="preserve"> dveřích</w:t>
      </w:r>
      <w:r>
        <w:rPr>
          <w:rFonts w:ascii="Arial" w:hAnsi="Arial" w:cs="Arial"/>
        </w:rPr>
        <w:t xml:space="preserve">, </w:t>
      </w:r>
      <w:r w:rsidRPr="00CE4060">
        <w:rPr>
          <w:rFonts w:ascii="Arial" w:hAnsi="Arial" w:cs="Arial"/>
        </w:rPr>
        <w:t>LED osvětlení – úsporné</w:t>
      </w:r>
      <w:r>
        <w:rPr>
          <w:rFonts w:ascii="Arial" w:hAnsi="Arial" w:cs="Arial"/>
        </w:rPr>
        <w:t>.</w:t>
      </w:r>
    </w:p>
    <w:p w14:paraId="2F60BFBD" w14:textId="77777777" w:rsidR="000109D9" w:rsidRPr="00CE4060" w:rsidRDefault="000109D9" w:rsidP="000109D9">
      <w:pPr>
        <w:rPr>
          <w:rFonts w:ascii="Arial" w:hAnsi="Arial" w:cs="Arial"/>
        </w:rPr>
      </w:pPr>
      <w:r w:rsidRPr="00CE4060">
        <w:rPr>
          <w:rFonts w:ascii="Arial" w:hAnsi="Arial" w:cs="Arial"/>
        </w:rPr>
        <w:t>Mraznička:</w:t>
      </w:r>
      <w:r>
        <w:rPr>
          <w:rFonts w:ascii="Arial" w:hAnsi="Arial" w:cs="Arial"/>
        </w:rPr>
        <w:t xml:space="preserve"> </w:t>
      </w:r>
      <w:r w:rsidRPr="00CE4060">
        <w:rPr>
          <w:rFonts w:ascii="Arial" w:hAnsi="Arial" w:cs="Arial"/>
        </w:rPr>
        <w:t>3 průhledné zásuvky</w:t>
      </w:r>
      <w:r>
        <w:rPr>
          <w:rFonts w:ascii="Arial" w:hAnsi="Arial" w:cs="Arial"/>
        </w:rPr>
        <w:t xml:space="preserve">, </w:t>
      </w:r>
      <w:r w:rsidRPr="00CE4060">
        <w:rPr>
          <w:rFonts w:ascii="Arial" w:hAnsi="Arial" w:cs="Arial"/>
        </w:rPr>
        <w:t>Třída mrazení: ****</w:t>
      </w:r>
    </w:p>
    <w:p w14:paraId="2DA883A9" w14:textId="6CFAFCB0" w:rsidR="000109D9" w:rsidRPr="00CE4060" w:rsidRDefault="000109D9" w:rsidP="00F167BE">
      <w:pPr>
        <w:rPr>
          <w:rFonts w:ascii="Arial" w:hAnsi="Arial" w:cs="Arial"/>
        </w:rPr>
      </w:pPr>
      <w:r w:rsidRPr="00CE4060">
        <w:rPr>
          <w:rFonts w:ascii="Arial" w:hAnsi="Arial" w:cs="Arial"/>
        </w:rPr>
        <w:t>Energet</w:t>
      </w:r>
      <w:r>
        <w:rPr>
          <w:rFonts w:ascii="Arial" w:hAnsi="Arial" w:cs="Arial"/>
        </w:rPr>
        <w:t>.</w:t>
      </w:r>
      <w:r w:rsidRPr="00CE4060">
        <w:rPr>
          <w:rFonts w:ascii="Arial" w:hAnsi="Arial" w:cs="Arial"/>
        </w:rPr>
        <w:t xml:space="preserve"> třída: A++</w:t>
      </w:r>
      <w:r>
        <w:rPr>
          <w:rFonts w:ascii="Arial" w:hAnsi="Arial" w:cs="Arial"/>
        </w:rPr>
        <w:t xml:space="preserve">, </w:t>
      </w:r>
      <w:r w:rsidRPr="00CE4060">
        <w:rPr>
          <w:rFonts w:ascii="Arial" w:hAnsi="Arial" w:cs="Arial"/>
        </w:rPr>
        <w:t>Spotřeba energie</w:t>
      </w:r>
      <w:r>
        <w:rPr>
          <w:rFonts w:ascii="Arial" w:hAnsi="Arial" w:cs="Arial"/>
        </w:rPr>
        <w:t xml:space="preserve"> max.</w:t>
      </w:r>
      <w:r w:rsidRPr="00CE4060">
        <w:rPr>
          <w:rFonts w:ascii="Arial" w:hAnsi="Arial" w:cs="Arial"/>
        </w:rPr>
        <w:t xml:space="preserve">: </w:t>
      </w:r>
      <w:r w:rsidR="00F167BE">
        <w:rPr>
          <w:rFonts w:ascii="Arial" w:hAnsi="Arial" w:cs="Arial"/>
        </w:rPr>
        <w:t xml:space="preserve">254 </w:t>
      </w:r>
      <w:r w:rsidRPr="00CE4060">
        <w:rPr>
          <w:rFonts w:ascii="Arial" w:hAnsi="Arial" w:cs="Arial"/>
        </w:rPr>
        <w:t>kWh/rok</w:t>
      </w:r>
      <w:r>
        <w:rPr>
          <w:rFonts w:ascii="Arial" w:hAnsi="Arial" w:cs="Arial"/>
        </w:rPr>
        <w:t xml:space="preserve">, </w:t>
      </w:r>
      <w:r w:rsidRPr="00CE4060">
        <w:rPr>
          <w:rFonts w:ascii="Arial" w:hAnsi="Arial" w:cs="Arial"/>
        </w:rPr>
        <w:t>Užitný objem</w:t>
      </w:r>
      <w:r>
        <w:rPr>
          <w:rFonts w:ascii="Arial" w:hAnsi="Arial" w:cs="Arial"/>
        </w:rPr>
        <w:t xml:space="preserve"> min.</w:t>
      </w:r>
      <w:r w:rsidRPr="00CE4060">
        <w:rPr>
          <w:rFonts w:ascii="Arial" w:hAnsi="Arial" w:cs="Arial"/>
        </w:rPr>
        <w:t>: 3</w:t>
      </w:r>
      <w:r>
        <w:rPr>
          <w:rFonts w:ascii="Arial" w:hAnsi="Arial" w:cs="Arial"/>
        </w:rPr>
        <w:t>10</w:t>
      </w:r>
      <w:r w:rsidRPr="00CE4060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 xml:space="preserve"> </w:t>
      </w:r>
      <w:r w:rsidRPr="00CE4060">
        <w:rPr>
          <w:rFonts w:ascii="Arial" w:hAnsi="Arial" w:cs="Arial"/>
        </w:rPr>
        <w:t>Čistý objem chladničky</w:t>
      </w:r>
      <w:r>
        <w:rPr>
          <w:rFonts w:ascii="Arial" w:hAnsi="Arial" w:cs="Arial"/>
        </w:rPr>
        <w:t xml:space="preserve"> min.</w:t>
      </w:r>
      <w:r w:rsidRPr="00CE4060">
        <w:rPr>
          <w:rFonts w:ascii="Arial" w:hAnsi="Arial" w:cs="Arial"/>
        </w:rPr>
        <w:t>: 2</w:t>
      </w:r>
      <w:r>
        <w:rPr>
          <w:rFonts w:ascii="Arial" w:hAnsi="Arial" w:cs="Arial"/>
        </w:rPr>
        <w:t>20</w:t>
      </w:r>
      <w:r w:rsidRPr="00CE4060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 xml:space="preserve">, </w:t>
      </w:r>
      <w:r w:rsidRPr="00CE4060">
        <w:rPr>
          <w:rFonts w:ascii="Arial" w:hAnsi="Arial" w:cs="Arial"/>
        </w:rPr>
        <w:t>Čistý objem mrazničky</w:t>
      </w:r>
      <w:r>
        <w:rPr>
          <w:rFonts w:ascii="Arial" w:hAnsi="Arial" w:cs="Arial"/>
        </w:rPr>
        <w:t xml:space="preserve"> min.</w:t>
      </w:r>
      <w:r w:rsidRPr="00CE4060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85</w:t>
      </w:r>
      <w:r w:rsidRPr="00CE4060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 xml:space="preserve">, </w:t>
      </w:r>
      <w:r w:rsidRPr="00CE4060">
        <w:rPr>
          <w:rFonts w:ascii="Arial" w:hAnsi="Arial" w:cs="Arial"/>
        </w:rPr>
        <w:t>Klimatická třída: SN, T</w:t>
      </w:r>
    </w:p>
    <w:p w14:paraId="34CFC79B" w14:textId="77777777" w:rsidR="000109D9" w:rsidRPr="00CE4060" w:rsidRDefault="000109D9" w:rsidP="000109D9">
      <w:pPr>
        <w:rPr>
          <w:rFonts w:ascii="Arial" w:hAnsi="Arial" w:cs="Arial"/>
        </w:rPr>
      </w:pPr>
      <w:r w:rsidRPr="00CE4060">
        <w:rPr>
          <w:rFonts w:ascii="Arial" w:hAnsi="Arial" w:cs="Arial"/>
        </w:rPr>
        <w:t>Hlučnost</w:t>
      </w:r>
      <w:r>
        <w:rPr>
          <w:rFonts w:ascii="Arial" w:hAnsi="Arial" w:cs="Arial"/>
        </w:rPr>
        <w:t xml:space="preserve"> max.</w:t>
      </w:r>
      <w:r w:rsidRPr="00CE4060">
        <w:rPr>
          <w:rFonts w:ascii="Arial" w:hAnsi="Arial" w:cs="Arial"/>
        </w:rPr>
        <w:t>: 39 dB</w:t>
      </w:r>
      <w:r>
        <w:rPr>
          <w:rFonts w:ascii="Arial" w:hAnsi="Arial" w:cs="Arial"/>
        </w:rPr>
        <w:t xml:space="preserve">, </w:t>
      </w:r>
      <w:r w:rsidRPr="00CE4060">
        <w:rPr>
          <w:rFonts w:ascii="Arial" w:hAnsi="Arial" w:cs="Arial"/>
        </w:rPr>
        <w:t>Rozměry</w:t>
      </w:r>
      <w:r>
        <w:rPr>
          <w:rFonts w:ascii="Arial" w:hAnsi="Arial" w:cs="Arial"/>
        </w:rPr>
        <w:t xml:space="preserve"> cca</w:t>
      </w:r>
      <w:r w:rsidRPr="00CE4060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59</w:t>
      </w:r>
      <w:r w:rsidRPr="00CE4060">
        <w:rPr>
          <w:rFonts w:ascii="Arial" w:hAnsi="Arial" w:cs="Arial"/>
        </w:rPr>
        <w:t>×1</w:t>
      </w:r>
      <w:r>
        <w:rPr>
          <w:rFonts w:ascii="Arial" w:hAnsi="Arial" w:cs="Arial"/>
        </w:rPr>
        <w:t>90</w:t>
      </w:r>
      <w:r w:rsidRPr="00CE4060">
        <w:rPr>
          <w:rFonts w:ascii="Arial" w:hAnsi="Arial" w:cs="Arial"/>
        </w:rPr>
        <w:t>×</w:t>
      </w:r>
      <w:r>
        <w:rPr>
          <w:rFonts w:ascii="Arial" w:hAnsi="Arial" w:cs="Arial"/>
        </w:rPr>
        <w:t>64</w:t>
      </w:r>
      <w:r w:rsidRPr="00CE4060">
        <w:rPr>
          <w:rFonts w:ascii="Arial" w:hAnsi="Arial" w:cs="Arial"/>
        </w:rPr>
        <w:t xml:space="preserve"> cm (ŠxVxH)</w:t>
      </w:r>
    </w:p>
    <w:p w14:paraId="22295DA7" w14:textId="77777777" w:rsidR="000109D9" w:rsidRPr="00CE4060" w:rsidRDefault="000109D9" w:rsidP="002914AF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Digitální invertorový kompresor, </w:t>
      </w:r>
      <w:r w:rsidRPr="00CE4060">
        <w:rPr>
          <w:rFonts w:ascii="Arial" w:hAnsi="Arial" w:cs="Arial"/>
        </w:rPr>
        <w:t>Digitální ovládání</w:t>
      </w:r>
      <w:r>
        <w:rPr>
          <w:rFonts w:ascii="Arial" w:hAnsi="Arial" w:cs="Arial"/>
        </w:rPr>
        <w:t xml:space="preserve">, LED displej, </w:t>
      </w:r>
      <w:r w:rsidRPr="00CE4060">
        <w:rPr>
          <w:rFonts w:ascii="Arial" w:hAnsi="Arial" w:cs="Arial"/>
        </w:rPr>
        <w:t>Možnost změny otevírání dveří</w:t>
      </w:r>
      <w:r>
        <w:rPr>
          <w:rFonts w:ascii="Arial" w:hAnsi="Arial" w:cs="Arial"/>
        </w:rPr>
        <w:t xml:space="preserve">, </w:t>
      </w:r>
      <w:r w:rsidRPr="00CE4060">
        <w:rPr>
          <w:rFonts w:ascii="Arial" w:hAnsi="Arial" w:cs="Arial"/>
        </w:rPr>
        <w:t>Zvuková signalizace otevřených dveří</w:t>
      </w:r>
      <w:r>
        <w:rPr>
          <w:rFonts w:ascii="Arial" w:hAnsi="Arial" w:cs="Arial"/>
        </w:rPr>
        <w:t>, Dětská pojistka ovládání displeje.</w:t>
      </w:r>
    </w:p>
    <w:p w14:paraId="27FA8911" w14:textId="2C927358" w:rsidR="000109D9" w:rsidRDefault="000109D9" w:rsidP="002914AF">
      <w:pPr>
        <w:rPr>
          <w:rFonts w:ascii="Arial" w:hAnsi="Arial" w:cs="Arial"/>
        </w:rPr>
      </w:pPr>
      <w:r w:rsidRPr="00CE4060">
        <w:rPr>
          <w:rFonts w:ascii="Arial" w:hAnsi="Arial" w:cs="Arial"/>
        </w:rPr>
        <w:t xml:space="preserve">Barva: </w:t>
      </w:r>
      <w:r>
        <w:rPr>
          <w:rFonts w:ascii="Arial" w:hAnsi="Arial" w:cs="Arial"/>
        </w:rPr>
        <w:t>bílá</w:t>
      </w:r>
    </w:p>
    <w:p w14:paraId="194BB75E" w14:textId="4D6D6EDD" w:rsidR="000109D9" w:rsidRDefault="000109D9" w:rsidP="000109D9">
      <w:pPr>
        <w:spacing w:before="240"/>
        <w:ind w:left="708"/>
        <w:rPr>
          <w:rFonts w:ascii="Arial" w:hAnsi="Arial" w:cs="Arial"/>
        </w:rPr>
      </w:pPr>
      <w:r>
        <w:rPr>
          <w:rFonts w:ascii="Arial" w:hAnsi="Arial" w:cs="Arial"/>
          <w:b/>
        </w:rPr>
        <w:t>MW</w:t>
      </w:r>
      <w:r w:rsidR="00083250">
        <w:rPr>
          <w:rFonts w:ascii="Arial" w:hAnsi="Arial" w:cs="Arial"/>
          <w:b/>
        </w:rPr>
        <w:t>TR</w:t>
      </w:r>
      <w:r>
        <w:rPr>
          <w:rFonts w:ascii="Arial" w:hAnsi="Arial" w:cs="Arial"/>
          <w:b/>
        </w:rPr>
        <w:t xml:space="preserve">: </w:t>
      </w:r>
      <w:r>
        <w:rPr>
          <w:rFonts w:ascii="Arial" w:hAnsi="Arial" w:cs="Arial"/>
        </w:rPr>
        <w:t>Mikrovlnná trouba</w:t>
      </w:r>
    </w:p>
    <w:p w14:paraId="08C660BA" w14:textId="78C433BD" w:rsidR="000109D9" w:rsidRPr="00605AC8" w:rsidRDefault="000109D9" w:rsidP="000109D9">
      <w:pPr>
        <w:ind w:firstLine="708"/>
        <w:rPr>
          <w:rFonts w:ascii="Arial" w:hAnsi="Arial" w:cs="Arial"/>
        </w:rPr>
      </w:pPr>
      <w:r w:rsidRPr="00925E0D">
        <w:rPr>
          <w:rFonts w:ascii="Arial" w:hAnsi="Arial" w:cs="Arial"/>
        </w:rPr>
        <w:t xml:space="preserve">Bílá mikrovlnná trouba s objemem </w:t>
      </w:r>
      <w:r>
        <w:rPr>
          <w:rFonts w:ascii="Arial" w:hAnsi="Arial" w:cs="Arial"/>
        </w:rPr>
        <w:t xml:space="preserve">min. </w:t>
      </w:r>
      <w:r w:rsidRPr="00925E0D">
        <w:rPr>
          <w:rFonts w:ascii="Arial" w:hAnsi="Arial" w:cs="Arial"/>
        </w:rPr>
        <w:t xml:space="preserve">20 l a jednoduchým ovládáním 2 otočnými voliči, </w:t>
      </w:r>
      <w:r>
        <w:rPr>
          <w:rFonts w:ascii="Arial" w:hAnsi="Arial" w:cs="Arial"/>
        </w:rPr>
        <w:t>min.</w:t>
      </w:r>
      <w:r w:rsidRPr="00925E0D">
        <w:rPr>
          <w:rFonts w:ascii="Arial" w:hAnsi="Arial" w:cs="Arial"/>
        </w:rPr>
        <w:t xml:space="preserve"> 5 stupňů výkonu nebo rozmrazování. Mechanick</w:t>
      </w:r>
      <w:r>
        <w:rPr>
          <w:rFonts w:ascii="Arial" w:hAnsi="Arial" w:cs="Arial"/>
        </w:rPr>
        <w:t>á</w:t>
      </w:r>
      <w:r w:rsidRPr="00925E0D">
        <w:rPr>
          <w:rFonts w:ascii="Arial" w:hAnsi="Arial" w:cs="Arial"/>
        </w:rPr>
        <w:t xml:space="preserve"> minutk</w:t>
      </w:r>
      <w:r>
        <w:rPr>
          <w:rFonts w:ascii="Arial" w:hAnsi="Arial" w:cs="Arial"/>
        </w:rPr>
        <w:t>a</w:t>
      </w:r>
      <w:r w:rsidRPr="00925E0D">
        <w:rPr>
          <w:rFonts w:ascii="Arial" w:hAnsi="Arial" w:cs="Arial"/>
        </w:rPr>
        <w:t xml:space="preserve"> v rozmezí od 0 do </w:t>
      </w:r>
      <w:r w:rsidRPr="00D841E4">
        <w:rPr>
          <w:rFonts w:ascii="Arial" w:hAnsi="Arial" w:cs="Arial"/>
        </w:rPr>
        <w:t>min. 35 minut</w:t>
      </w:r>
      <w:r>
        <w:rPr>
          <w:rFonts w:ascii="Arial" w:hAnsi="Arial" w:cs="Arial"/>
        </w:rPr>
        <w:t>.</w:t>
      </w:r>
      <w:r w:rsidRPr="00605AC8">
        <w:t xml:space="preserve"> </w:t>
      </w:r>
      <w:r w:rsidRPr="00605AC8">
        <w:rPr>
          <w:rFonts w:ascii="Arial" w:hAnsi="Arial" w:cs="Arial"/>
        </w:rPr>
        <w:t>Výkon mikrovln</w:t>
      </w:r>
      <w:r>
        <w:rPr>
          <w:rFonts w:ascii="Arial" w:hAnsi="Arial" w:cs="Arial"/>
        </w:rPr>
        <w:t xml:space="preserve"> min.</w:t>
      </w:r>
      <w:r w:rsidRPr="00605AC8">
        <w:rPr>
          <w:rFonts w:ascii="Arial" w:hAnsi="Arial" w:cs="Arial"/>
        </w:rPr>
        <w:t>: 700 W</w:t>
      </w:r>
      <w:r>
        <w:rPr>
          <w:rFonts w:ascii="Arial" w:hAnsi="Arial" w:cs="Arial"/>
        </w:rPr>
        <w:t xml:space="preserve">, </w:t>
      </w:r>
      <w:r w:rsidRPr="00605AC8">
        <w:rPr>
          <w:rFonts w:ascii="Arial" w:hAnsi="Arial" w:cs="Arial"/>
        </w:rPr>
        <w:t>Hlučnost</w:t>
      </w:r>
      <w:r>
        <w:rPr>
          <w:rFonts w:ascii="Arial" w:hAnsi="Arial" w:cs="Arial"/>
        </w:rPr>
        <w:t xml:space="preserve"> max.</w:t>
      </w:r>
      <w:r w:rsidRPr="00605AC8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60</w:t>
      </w:r>
      <w:r w:rsidRPr="00605AC8">
        <w:rPr>
          <w:rFonts w:ascii="Arial" w:hAnsi="Arial" w:cs="Arial"/>
        </w:rPr>
        <w:t xml:space="preserve"> dB</w:t>
      </w:r>
      <w:r>
        <w:rPr>
          <w:rFonts w:ascii="Arial" w:hAnsi="Arial" w:cs="Arial"/>
        </w:rPr>
        <w:t xml:space="preserve">, </w:t>
      </w:r>
      <w:r w:rsidRPr="00605AC8">
        <w:rPr>
          <w:rFonts w:ascii="Arial" w:hAnsi="Arial" w:cs="Arial"/>
        </w:rPr>
        <w:t>Rozměry</w:t>
      </w:r>
      <w:r>
        <w:rPr>
          <w:rFonts w:ascii="Arial" w:hAnsi="Arial" w:cs="Arial"/>
        </w:rPr>
        <w:t xml:space="preserve"> cca</w:t>
      </w:r>
      <w:r w:rsidRPr="00605AC8">
        <w:rPr>
          <w:rFonts w:ascii="Arial" w:hAnsi="Arial" w:cs="Arial"/>
        </w:rPr>
        <w:t xml:space="preserve">: </w:t>
      </w:r>
      <w:r w:rsidR="00B17D2D">
        <w:rPr>
          <w:rFonts w:ascii="Arial" w:hAnsi="Arial" w:cs="Arial"/>
        </w:rPr>
        <w:t>44</w:t>
      </w:r>
      <w:r w:rsidRPr="00605AC8">
        <w:rPr>
          <w:rFonts w:ascii="Arial" w:hAnsi="Arial" w:cs="Arial"/>
        </w:rPr>
        <w:t>×</w:t>
      </w:r>
      <w:r w:rsidR="00B17D2D">
        <w:rPr>
          <w:rFonts w:ascii="Arial" w:hAnsi="Arial" w:cs="Arial"/>
        </w:rPr>
        <w:t>26</w:t>
      </w:r>
      <w:r w:rsidRPr="00605AC8">
        <w:rPr>
          <w:rFonts w:ascii="Arial" w:hAnsi="Arial" w:cs="Arial"/>
        </w:rPr>
        <w:t>×3</w:t>
      </w:r>
      <w:r>
        <w:rPr>
          <w:rFonts w:ascii="Arial" w:hAnsi="Arial" w:cs="Arial"/>
        </w:rPr>
        <w:t>5 cm (Š</w:t>
      </w:r>
      <w:r w:rsidR="00B17D2D">
        <w:rPr>
          <w:rFonts w:ascii="Arial" w:hAnsi="Arial" w:cs="Arial"/>
        </w:rPr>
        <w:t>xV</w:t>
      </w:r>
      <w:r>
        <w:rPr>
          <w:rFonts w:ascii="Arial" w:hAnsi="Arial" w:cs="Arial"/>
        </w:rPr>
        <w:t xml:space="preserve">xH), </w:t>
      </w:r>
      <w:r w:rsidRPr="00605AC8">
        <w:rPr>
          <w:rFonts w:ascii="Arial" w:hAnsi="Arial" w:cs="Arial"/>
        </w:rPr>
        <w:t>Mechanické ovládání</w:t>
      </w:r>
      <w:r>
        <w:rPr>
          <w:rFonts w:ascii="Arial" w:hAnsi="Arial" w:cs="Arial"/>
        </w:rPr>
        <w:t xml:space="preserve">, </w:t>
      </w:r>
      <w:r w:rsidRPr="00605AC8">
        <w:rPr>
          <w:rFonts w:ascii="Arial" w:hAnsi="Arial" w:cs="Arial"/>
        </w:rPr>
        <w:t>Signalizace ukončení ohřevu</w:t>
      </w:r>
      <w:r>
        <w:rPr>
          <w:rFonts w:ascii="Arial" w:hAnsi="Arial" w:cs="Arial"/>
        </w:rPr>
        <w:t>. Otvírání dvířek pomocí madla.</w:t>
      </w:r>
    </w:p>
    <w:p w14:paraId="493EF874" w14:textId="40B01C3B" w:rsidR="00116895" w:rsidRDefault="00116895" w:rsidP="000109D9">
      <w:pPr>
        <w:spacing w:before="240"/>
        <w:ind w:firstLine="708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Varná deska </w:t>
      </w:r>
      <w:r w:rsidRPr="00116895">
        <w:rPr>
          <w:rFonts w:ascii="Arial" w:hAnsi="Arial" w:cs="Arial"/>
        </w:rPr>
        <w:t>– elektrická indukč</w:t>
      </w:r>
      <w:r>
        <w:rPr>
          <w:rFonts w:ascii="Arial" w:hAnsi="Arial" w:cs="Arial"/>
        </w:rPr>
        <w:t>n</w:t>
      </w:r>
      <w:r w:rsidRPr="00116895">
        <w:rPr>
          <w:rFonts w:ascii="Arial" w:hAnsi="Arial" w:cs="Arial"/>
        </w:rPr>
        <w:t>í</w:t>
      </w:r>
      <w:r>
        <w:rPr>
          <w:rFonts w:ascii="Arial" w:hAnsi="Arial" w:cs="Arial"/>
        </w:rPr>
        <w:t>, 4 plotýnky, napětí 220-240 V, max. příkon 6600 W, dotykové ovládání, podsvícené ukazatele, detekce umístění nádobí, zámek funkcí a dětská pojistka, automatické vypnutí při dlouhodobém nevyužívání, indikátory zbytkového tepla.</w:t>
      </w:r>
    </w:p>
    <w:p w14:paraId="783F43F3" w14:textId="506C6EEF" w:rsidR="00A97C46" w:rsidRPr="00F167BE" w:rsidRDefault="00B075EB" w:rsidP="000109D9">
      <w:pPr>
        <w:spacing w:before="240"/>
        <w:ind w:firstLine="708"/>
        <w:rPr>
          <w:rFonts w:ascii="Arial" w:hAnsi="Arial" w:cs="Arial"/>
          <w:highlight w:val="yellow"/>
        </w:rPr>
      </w:pPr>
      <w:r w:rsidRPr="00B075EB">
        <w:rPr>
          <w:rFonts w:ascii="Arial" w:hAnsi="Arial" w:cs="Arial"/>
          <w:b/>
        </w:rPr>
        <w:t>Vestavná trouba</w:t>
      </w:r>
      <w:r>
        <w:rPr>
          <w:rFonts w:ascii="Arial" w:hAnsi="Arial" w:cs="Arial"/>
        </w:rPr>
        <w:t xml:space="preserve"> – elektrická, energ. třída A</w:t>
      </w:r>
      <w:r w:rsidR="00756F92">
        <w:rPr>
          <w:rFonts w:ascii="Arial" w:hAnsi="Arial" w:cs="Arial"/>
        </w:rPr>
        <w:t>+</w:t>
      </w:r>
      <w:r>
        <w:rPr>
          <w:rFonts w:ascii="Arial" w:hAnsi="Arial" w:cs="Arial"/>
        </w:rPr>
        <w:t>, objem min. 60 l, napětí 220-240 V,</w:t>
      </w:r>
      <w:r w:rsidR="00A97C46">
        <w:rPr>
          <w:rFonts w:ascii="Arial" w:hAnsi="Arial" w:cs="Arial"/>
        </w:rPr>
        <w:t xml:space="preserve"> funkce: konvenční ohřev, horní ohřev, spodní ohřev, gril</w:t>
      </w:r>
      <w:r w:rsidR="00A97C46" w:rsidRPr="00756F92">
        <w:rPr>
          <w:rFonts w:ascii="Arial" w:hAnsi="Arial" w:cs="Arial"/>
        </w:rPr>
        <w:t>, velkoplošný gril</w:t>
      </w:r>
      <w:r w:rsidR="00756F92">
        <w:rPr>
          <w:rFonts w:ascii="Arial" w:hAnsi="Arial" w:cs="Arial"/>
        </w:rPr>
        <w:t xml:space="preserve"> (dvojité topné </w:t>
      </w:r>
      <w:r w:rsidR="00756F92" w:rsidRPr="00756F92">
        <w:rPr>
          <w:rFonts w:ascii="Arial" w:hAnsi="Arial" w:cs="Arial"/>
        </w:rPr>
        <w:t>těleso)</w:t>
      </w:r>
      <w:r w:rsidR="00A97C46" w:rsidRPr="00756F92">
        <w:rPr>
          <w:rFonts w:ascii="Arial" w:hAnsi="Arial" w:cs="Arial"/>
        </w:rPr>
        <w:t>, horký vzdu</w:t>
      </w:r>
      <w:r w:rsidR="008B7C12" w:rsidRPr="00756F92">
        <w:rPr>
          <w:rFonts w:ascii="Arial" w:hAnsi="Arial" w:cs="Arial"/>
        </w:rPr>
        <w:t>c</w:t>
      </w:r>
      <w:r w:rsidR="00A97C46" w:rsidRPr="00756F92">
        <w:rPr>
          <w:rFonts w:ascii="Arial" w:hAnsi="Arial" w:cs="Arial"/>
        </w:rPr>
        <w:t>h,</w:t>
      </w:r>
      <w:r w:rsidR="00A97C46">
        <w:rPr>
          <w:rFonts w:ascii="Arial" w:hAnsi="Arial" w:cs="Arial"/>
        </w:rPr>
        <w:t xml:space="preserve"> </w:t>
      </w:r>
      <w:r w:rsidR="00756F92">
        <w:rPr>
          <w:rFonts w:ascii="Arial" w:hAnsi="Arial" w:cs="Arial"/>
        </w:rPr>
        <w:t xml:space="preserve">horní a spodní ohřev, </w:t>
      </w:r>
      <w:r w:rsidR="00A97C46">
        <w:rPr>
          <w:rFonts w:ascii="Arial" w:hAnsi="Arial" w:cs="Arial"/>
        </w:rPr>
        <w:t xml:space="preserve">rozmrazování, osvětlení. </w:t>
      </w:r>
      <w:r w:rsidR="00756F92">
        <w:rPr>
          <w:rFonts w:ascii="Arial" w:hAnsi="Arial" w:cs="Arial"/>
        </w:rPr>
        <w:t xml:space="preserve">Parní funkce – samostatná nádoba na vodu, parní generátor, možnost nastavení různé teploty páry. </w:t>
      </w:r>
      <w:r w:rsidR="00A97C46">
        <w:rPr>
          <w:rFonts w:ascii="Arial" w:hAnsi="Arial" w:cs="Arial"/>
        </w:rPr>
        <w:t>Displej s digitálním časovačem, chladící ventilátor</w:t>
      </w:r>
      <w:r w:rsidR="000109D9">
        <w:rPr>
          <w:rFonts w:ascii="Arial" w:hAnsi="Arial" w:cs="Arial"/>
        </w:rPr>
        <w:t xml:space="preserve">, </w:t>
      </w:r>
      <w:r w:rsidR="00756F92">
        <w:rPr>
          <w:rFonts w:ascii="Arial" w:hAnsi="Arial" w:cs="Arial"/>
        </w:rPr>
        <w:t xml:space="preserve">funkce zastavení ventilátoru při otevření dveří. </w:t>
      </w:r>
      <w:r w:rsidR="00B17D2D" w:rsidRPr="00592A8C">
        <w:rPr>
          <w:rFonts w:ascii="Arial" w:hAnsi="Arial" w:cs="Arial"/>
        </w:rPr>
        <w:t>Rozměry cca: 60×60×55 cm (ŠxVxH).</w:t>
      </w:r>
    </w:p>
    <w:p w14:paraId="011B8BBA" w14:textId="369404F2" w:rsidR="00814F43" w:rsidRDefault="00814F43" w:rsidP="00F64B66">
      <w:pPr>
        <w:spacing w:before="240"/>
        <w:ind w:firstLine="708"/>
        <w:rPr>
          <w:rFonts w:ascii="Arial" w:hAnsi="Arial" w:cs="Arial"/>
        </w:rPr>
      </w:pPr>
      <w:r w:rsidRPr="00814F43">
        <w:rPr>
          <w:rFonts w:ascii="Arial" w:hAnsi="Arial" w:cs="Arial"/>
          <w:b/>
        </w:rPr>
        <w:t xml:space="preserve">Digestoř </w:t>
      </w:r>
      <w:r>
        <w:rPr>
          <w:rFonts w:ascii="Arial" w:hAnsi="Arial" w:cs="Arial"/>
        </w:rPr>
        <w:t xml:space="preserve">– odsávač par, š. 60 cm, vestavný, výsuvný, výkon odsávání min. 240 m3/hod., odsávání do komína (horní odtah), nebo recirkulace – součástí je uhlíkový filtr. Osvětlení 2x </w:t>
      </w:r>
      <w:r w:rsidR="00F64B66">
        <w:rPr>
          <w:rFonts w:ascii="Arial" w:hAnsi="Arial" w:cs="Arial"/>
        </w:rPr>
        <w:t xml:space="preserve">LED </w:t>
      </w:r>
      <w:r w:rsidR="00F65E4D">
        <w:rPr>
          <w:rFonts w:ascii="Arial" w:hAnsi="Arial" w:cs="Arial"/>
        </w:rPr>
        <w:t>(popř. 2x halogenové)</w:t>
      </w:r>
      <w:r>
        <w:rPr>
          <w:rFonts w:ascii="Arial" w:hAnsi="Arial" w:cs="Arial"/>
        </w:rPr>
        <w:t xml:space="preserve">, tři rychlosti výkonu, max. hlučnost </w:t>
      </w:r>
      <w:r w:rsidR="00F65E4D">
        <w:rPr>
          <w:rFonts w:ascii="Arial" w:hAnsi="Arial" w:cs="Arial"/>
        </w:rPr>
        <w:t>57</w:t>
      </w:r>
      <w:r>
        <w:rPr>
          <w:rFonts w:ascii="Arial" w:hAnsi="Arial" w:cs="Arial"/>
        </w:rPr>
        <w:t xml:space="preserve"> dB(A), tlačítkové ovládání, zpětná klapka. Kovové filtry proti mastnotám, vyjímatelné a omyvatelné.</w:t>
      </w:r>
      <w:r w:rsidR="00B17D2D">
        <w:rPr>
          <w:rFonts w:ascii="Arial" w:hAnsi="Arial" w:cs="Arial"/>
        </w:rPr>
        <w:t xml:space="preserve"> </w:t>
      </w:r>
      <w:r w:rsidR="00707816">
        <w:rPr>
          <w:rFonts w:ascii="Arial" w:hAnsi="Arial" w:cs="Arial"/>
        </w:rPr>
        <w:t xml:space="preserve">Nutno dodržet vzdálenost od varné desky dle projektu. </w:t>
      </w:r>
      <w:r w:rsidR="00B17D2D" w:rsidRPr="00592A8C">
        <w:rPr>
          <w:rFonts w:ascii="Arial" w:hAnsi="Arial" w:cs="Arial"/>
        </w:rPr>
        <w:t>Rozměry cca: 60×19×31 cm (ŠxVxH).</w:t>
      </w:r>
    </w:p>
    <w:p w14:paraId="0A418EFB" w14:textId="76D8037E" w:rsidR="00706F01" w:rsidRDefault="00554044" w:rsidP="00EC73D2">
      <w:pPr>
        <w:ind w:firstLine="708"/>
        <w:rPr>
          <w:rFonts w:ascii="Arial" w:hAnsi="Arial" w:cs="Arial"/>
        </w:rPr>
      </w:pPr>
      <w:r w:rsidRPr="00554044">
        <w:rPr>
          <w:rFonts w:ascii="Arial" w:hAnsi="Arial" w:cs="Arial"/>
          <w:b/>
        </w:rPr>
        <w:t>Hotelová chladnička</w:t>
      </w:r>
      <w:r>
        <w:rPr>
          <w:rFonts w:ascii="Arial" w:hAnsi="Arial" w:cs="Arial"/>
        </w:rPr>
        <w:t xml:space="preserve"> – umístěná ve skříni 565, pro uchování léků, energ. třída A+, spotřeba max. 0,35 kWh/24 hod., užitný objem min. 43 l, hlučnost max. 42 dB(A), 1 police</w:t>
      </w:r>
      <w:r w:rsidR="00842FAF">
        <w:rPr>
          <w:rFonts w:ascii="Arial" w:hAnsi="Arial" w:cs="Arial"/>
        </w:rPr>
        <w:t xml:space="preserve"> a min. 2 přihrádky ve dveřích</w:t>
      </w:r>
      <w:r w:rsidR="00B17D2D">
        <w:rPr>
          <w:rFonts w:ascii="Arial" w:hAnsi="Arial" w:cs="Arial"/>
        </w:rPr>
        <w:t xml:space="preserve">. </w:t>
      </w:r>
      <w:r w:rsidR="00B17D2D" w:rsidRPr="00592A8C">
        <w:rPr>
          <w:rFonts w:ascii="Arial" w:hAnsi="Arial" w:cs="Arial"/>
        </w:rPr>
        <w:t>Rozměry cca: 45×51×47 cm (ŠxVxH).</w:t>
      </w:r>
    </w:p>
    <w:p w14:paraId="3F1D42D8" w14:textId="7D2EAAAE" w:rsidR="00993C34" w:rsidRDefault="00993C34" w:rsidP="00EC73D2">
      <w:pPr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-----------------------------------------------------------------------------------------------------------------------------------</w:t>
      </w:r>
    </w:p>
    <w:p w14:paraId="5AD7E4D7" w14:textId="77777777" w:rsidR="005F6D6E" w:rsidRDefault="005F6D6E" w:rsidP="00EC73D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Pr="00BB75A4">
        <w:rPr>
          <w:rFonts w:ascii="Arial" w:hAnsi="Arial" w:cs="Arial"/>
        </w:rPr>
        <w:t>šechny navržené přístroje a zařízení je třeba chápat jako technický vzor, který splňuje dané</w:t>
      </w:r>
      <w:r>
        <w:rPr>
          <w:rFonts w:ascii="Arial" w:hAnsi="Arial" w:cs="Arial"/>
        </w:rPr>
        <w:t xml:space="preserve"> </w:t>
      </w:r>
      <w:r w:rsidRPr="00BB75A4">
        <w:rPr>
          <w:rFonts w:ascii="Arial" w:hAnsi="Arial" w:cs="Arial"/>
        </w:rPr>
        <w:t>požadavky. Pokud budou uvedené typy nahrazovány jinými, je třeba, aby náhrada splňovala všechny</w:t>
      </w:r>
      <w:r>
        <w:rPr>
          <w:rFonts w:ascii="Arial" w:hAnsi="Arial" w:cs="Arial"/>
        </w:rPr>
        <w:t xml:space="preserve"> </w:t>
      </w:r>
      <w:r w:rsidRPr="00BB75A4">
        <w:rPr>
          <w:rFonts w:ascii="Arial" w:hAnsi="Arial" w:cs="Arial"/>
        </w:rPr>
        <w:t xml:space="preserve">požadavky kladené příslušnými normami, projektantem a </w:t>
      </w:r>
      <w:r>
        <w:rPr>
          <w:rFonts w:ascii="Arial" w:hAnsi="Arial" w:cs="Arial"/>
        </w:rPr>
        <w:t>p</w:t>
      </w:r>
      <w:r w:rsidRPr="00BB75A4">
        <w:rPr>
          <w:rFonts w:ascii="Arial" w:hAnsi="Arial" w:cs="Arial"/>
        </w:rPr>
        <w:t>rovozovatelem. Povolená tolerance při nabídce</w:t>
      </w:r>
      <w:r>
        <w:rPr>
          <w:rFonts w:ascii="Arial" w:hAnsi="Arial" w:cs="Arial"/>
        </w:rPr>
        <w:t xml:space="preserve"> </w:t>
      </w:r>
      <w:r w:rsidRPr="00BB75A4">
        <w:rPr>
          <w:rFonts w:ascii="Arial" w:hAnsi="Arial" w:cs="Arial"/>
        </w:rPr>
        <w:t>je 5% od veškerých exaktních údajů, kromě těch, které jsou uvedeny jako maximální či minimální.</w:t>
      </w:r>
    </w:p>
    <w:p w14:paraId="7EE93B34" w14:textId="77777777" w:rsidR="005F6D6E" w:rsidRPr="00BB75A4" w:rsidRDefault="005F6D6E" w:rsidP="009166DF">
      <w:pPr>
        <w:spacing w:before="120"/>
        <w:jc w:val="both"/>
        <w:rPr>
          <w:rFonts w:ascii="Arial" w:hAnsi="Arial" w:cs="Arial"/>
        </w:rPr>
      </w:pPr>
      <w:r w:rsidRPr="00BB75A4">
        <w:rPr>
          <w:rFonts w:ascii="Arial" w:hAnsi="Arial" w:cs="Arial"/>
        </w:rPr>
        <w:t>Pokud tento projekt (z důvodu upřesnění a přiblížení technických parametrů, kvality prvků</w:t>
      </w:r>
    </w:p>
    <w:p w14:paraId="54912842" w14:textId="77777777" w:rsidR="005F6D6E" w:rsidRDefault="005F6D6E" w:rsidP="005F6D6E">
      <w:pPr>
        <w:jc w:val="both"/>
        <w:rPr>
          <w:rFonts w:ascii="Arial" w:hAnsi="Arial" w:cs="Arial"/>
        </w:rPr>
      </w:pPr>
      <w:r w:rsidRPr="00BB75A4">
        <w:rPr>
          <w:rFonts w:ascii="Arial" w:hAnsi="Arial" w:cs="Arial"/>
        </w:rPr>
        <w:t>a navrhovaných řešení) obsahuje požadavky nebo odkazy na obchodní firmy nebo názvy, technologie či</w:t>
      </w:r>
      <w:r>
        <w:rPr>
          <w:rFonts w:ascii="Arial" w:hAnsi="Arial" w:cs="Arial"/>
        </w:rPr>
        <w:t xml:space="preserve"> </w:t>
      </w:r>
      <w:r w:rsidRPr="00BB75A4">
        <w:rPr>
          <w:rFonts w:ascii="Arial" w:hAnsi="Arial" w:cs="Arial"/>
        </w:rPr>
        <w:t>specifická označení výrobků, jsou tyto odkazy, názvy a označení nezávazné a zadavatel umožnuje použití</w:t>
      </w:r>
      <w:r>
        <w:rPr>
          <w:rFonts w:ascii="Arial" w:hAnsi="Arial" w:cs="Arial"/>
        </w:rPr>
        <w:t xml:space="preserve"> </w:t>
      </w:r>
      <w:r w:rsidRPr="00BB75A4">
        <w:rPr>
          <w:rFonts w:ascii="Arial" w:hAnsi="Arial" w:cs="Arial"/>
        </w:rPr>
        <w:t>i jiných, kvalitativně a technicky obdobných řešení.</w:t>
      </w:r>
    </w:p>
    <w:p w14:paraId="3E334F9C" w14:textId="77777777" w:rsidR="005F6D6E" w:rsidRDefault="005F6D6E" w:rsidP="009166DF">
      <w:pPr>
        <w:spacing w:before="120"/>
        <w:jc w:val="both"/>
        <w:rPr>
          <w:rFonts w:ascii="Arial" w:hAnsi="Arial" w:cs="Arial"/>
        </w:rPr>
      </w:pPr>
      <w:r w:rsidRPr="00BB75A4">
        <w:rPr>
          <w:rFonts w:ascii="Arial" w:hAnsi="Arial" w:cs="Arial"/>
        </w:rPr>
        <w:t>Při návrhu barevného provedení je nutné odsouhlasení architektem</w:t>
      </w:r>
      <w:r>
        <w:rPr>
          <w:rFonts w:ascii="Arial" w:hAnsi="Arial" w:cs="Arial"/>
        </w:rPr>
        <w:t xml:space="preserve"> nebo zadavatelem</w:t>
      </w:r>
      <w:r w:rsidRPr="00BB75A4">
        <w:rPr>
          <w:rFonts w:ascii="Arial" w:hAnsi="Arial" w:cs="Arial"/>
        </w:rPr>
        <w:t>.</w:t>
      </w:r>
    </w:p>
    <w:p w14:paraId="1680A71F" w14:textId="77777777" w:rsidR="00EC73D2" w:rsidRDefault="005F6D6E" w:rsidP="00993C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Všechny rozměry, technické a materiálové parametry budou před započetím realizace požadovány zadavatelem k doložení jejich splnění. Stejným způsobem proběhne kontrola všech parametrů a proměření při převzetí díla.</w:t>
      </w:r>
    </w:p>
    <w:p w14:paraId="6989FEB3" w14:textId="77777777" w:rsidR="00575697" w:rsidRDefault="00575697" w:rsidP="00993C34">
      <w:pPr>
        <w:jc w:val="both"/>
        <w:rPr>
          <w:rFonts w:ascii="Arial" w:hAnsi="Arial" w:cs="Arial"/>
        </w:rPr>
      </w:pPr>
    </w:p>
    <w:p w14:paraId="31496CD6" w14:textId="535B8FC9" w:rsidR="0057527D" w:rsidRDefault="00575697" w:rsidP="00993C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Červen</w:t>
      </w:r>
      <w:r w:rsidR="002C4489">
        <w:rPr>
          <w:rFonts w:ascii="Arial" w:hAnsi="Arial" w:cs="Arial"/>
        </w:rPr>
        <w:t xml:space="preserve"> 2021</w:t>
      </w:r>
      <w:r w:rsidR="009F6737">
        <w:rPr>
          <w:rFonts w:ascii="Arial" w:hAnsi="Arial" w:cs="Arial"/>
        </w:rPr>
        <w:t xml:space="preserve">  </w:t>
      </w:r>
    </w:p>
    <w:sectPr w:rsidR="0057527D" w:rsidSect="00575697">
      <w:headerReference w:type="default" r:id="rId21"/>
      <w:footerReference w:type="default" r:id="rId22"/>
      <w:pgSz w:w="11906" w:h="16838" w:code="9"/>
      <w:pgMar w:top="426" w:right="424" w:bottom="851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8C9460" w14:textId="77777777" w:rsidR="00E5256E" w:rsidRDefault="00E5256E">
      <w:r>
        <w:separator/>
      </w:r>
    </w:p>
  </w:endnote>
  <w:endnote w:type="continuationSeparator" w:id="0">
    <w:p w14:paraId="400F18DA" w14:textId="77777777" w:rsidR="00E5256E" w:rsidRDefault="00E52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01306" w14:textId="77CB1E50" w:rsidR="00580FEC" w:rsidRDefault="00580FEC">
    <w:pPr>
      <w:jc w:val="center"/>
    </w:pPr>
    <w:r>
      <w:t xml:space="preserve">Stránka </w:t>
    </w:r>
    <w:r w:rsidR="006326DC">
      <w:fldChar w:fldCharType="begin"/>
    </w:r>
    <w:r w:rsidR="006326DC">
      <w:instrText xml:space="preserve"> PAGE </w:instrText>
    </w:r>
    <w:r w:rsidR="006326DC">
      <w:fldChar w:fldCharType="separate"/>
    </w:r>
    <w:r w:rsidR="00E5256E">
      <w:rPr>
        <w:noProof/>
      </w:rPr>
      <w:t>1</w:t>
    </w:r>
    <w:r w:rsidR="006326DC">
      <w:rPr>
        <w:noProof/>
      </w:rPr>
      <w:fldChar w:fldCharType="end"/>
    </w:r>
    <w:r>
      <w:t xml:space="preserve"> z </w:t>
    </w:r>
    <w:r w:rsidR="009B2340">
      <w:rPr>
        <w:noProof/>
      </w:rPr>
      <w:fldChar w:fldCharType="begin"/>
    </w:r>
    <w:r w:rsidR="009B2340">
      <w:rPr>
        <w:noProof/>
      </w:rPr>
      <w:instrText xml:space="preserve"> NUMPAGES  </w:instrText>
    </w:r>
    <w:r w:rsidR="009B2340">
      <w:rPr>
        <w:noProof/>
      </w:rPr>
      <w:fldChar w:fldCharType="separate"/>
    </w:r>
    <w:r w:rsidR="00E5256E">
      <w:rPr>
        <w:noProof/>
      </w:rPr>
      <w:t>1</w:t>
    </w:r>
    <w:r w:rsidR="009B2340">
      <w:rPr>
        <w:noProof/>
      </w:rPr>
      <w:fldChar w:fldCharType="end"/>
    </w:r>
  </w:p>
  <w:p w14:paraId="2156CE49" w14:textId="77777777" w:rsidR="00580FEC" w:rsidRDefault="00580FE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4A89F4" w14:textId="77777777" w:rsidR="00E5256E" w:rsidRDefault="00E5256E">
      <w:r>
        <w:separator/>
      </w:r>
    </w:p>
  </w:footnote>
  <w:footnote w:type="continuationSeparator" w:id="0">
    <w:p w14:paraId="541DDA06" w14:textId="77777777" w:rsidR="00E5256E" w:rsidRDefault="00E52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1E5D0C" w14:textId="47137669" w:rsidR="00146779" w:rsidRDefault="00146779" w:rsidP="00146779">
    <w:pPr>
      <w:pStyle w:val="Zhlav"/>
      <w:jc w:val="center"/>
      <w:rPr>
        <w:i/>
        <w:sz w:val="22"/>
        <w:szCs w:val="22"/>
      </w:rPr>
    </w:pPr>
    <w:r>
      <w:rPr>
        <w:noProof/>
      </w:rPr>
      <w:drawing>
        <wp:inline distT="0" distB="0" distL="0" distR="0" wp14:anchorId="0E00C8A7" wp14:editId="5D3EA381">
          <wp:extent cx="57626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E47FE8" w14:textId="77777777" w:rsidR="00146779" w:rsidRDefault="00146779" w:rsidP="00146779">
    <w:pPr>
      <w:pStyle w:val="Zhlav"/>
      <w:jc w:val="center"/>
      <w:rPr>
        <w:rFonts w:ascii="Tahoma" w:hAnsi="Tahoma" w:cs="Tahoma"/>
        <w:b/>
        <w:i/>
        <w:sz w:val="20"/>
        <w:szCs w:val="20"/>
      </w:rPr>
    </w:pPr>
    <w:r>
      <w:rPr>
        <w:rFonts w:ascii="Tahoma" w:hAnsi="Tahoma" w:cs="Tahoma"/>
        <w:b/>
        <w:i/>
        <w:sz w:val="20"/>
        <w:szCs w:val="20"/>
      </w:rPr>
      <w:t>„Domy pro sociální účely – dodávka nábytku a vybavení pro objekty Jandova a Sodná/Vývozní ”</w:t>
    </w:r>
  </w:p>
  <w:p w14:paraId="0B0BCC5D" w14:textId="77777777" w:rsidR="00146779" w:rsidRDefault="00146779" w:rsidP="00146779">
    <w:pPr>
      <w:pStyle w:val="Zhlav"/>
      <w:jc w:val="center"/>
      <w:rPr>
        <w:rFonts w:ascii="Calibri" w:hAnsi="Calibri"/>
        <w:sz w:val="22"/>
        <w:szCs w:val="22"/>
      </w:rPr>
    </w:pPr>
    <w:r>
      <w:rPr>
        <w:rFonts w:ascii="Tahoma" w:hAnsi="Tahoma" w:cs="Tahoma"/>
        <w:sz w:val="18"/>
        <w:szCs w:val="18"/>
      </w:rPr>
      <w:t>v rámci projektů: “</w:t>
    </w:r>
    <w:r>
      <w:rPr>
        <w:rFonts w:ascii="Tahoma" w:hAnsi="Tahoma" w:cs="Tahoma"/>
        <w:bCs/>
        <w:sz w:val="18"/>
        <w:szCs w:val="18"/>
      </w:rPr>
      <w:t>„Transformace Domova Barevný svět III. a Domova Jandova</w:t>
    </w:r>
    <w:r>
      <w:rPr>
        <w:rFonts w:ascii="Tahoma" w:hAnsi="Tahoma" w:cs="Tahoma"/>
        <w:sz w:val="18"/>
        <w:szCs w:val="18"/>
      </w:rPr>
      <w:t>”</w:t>
    </w:r>
  </w:p>
  <w:p w14:paraId="7B3042B9" w14:textId="77777777" w:rsidR="00146779" w:rsidRDefault="0014677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4D0627"/>
    <w:multiLevelType w:val="multilevel"/>
    <w:tmpl w:val="589238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A04ADE"/>
    <w:multiLevelType w:val="hybridMultilevel"/>
    <w:tmpl w:val="B9847B54"/>
    <w:lvl w:ilvl="0" w:tplc="397EF572">
      <w:numFmt w:val="bullet"/>
      <w:lvlText w:val="-"/>
      <w:lvlJc w:val="left"/>
      <w:pPr>
        <w:ind w:left="3192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" w15:restartNumberingAfterBreak="0">
    <w:nsid w:val="329B31E9"/>
    <w:multiLevelType w:val="hybridMultilevel"/>
    <w:tmpl w:val="E66C7F22"/>
    <w:lvl w:ilvl="0" w:tplc="5ED694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7037C2"/>
    <w:multiLevelType w:val="hybridMultilevel"/>
    <w:tmpl w:val="ADDAFF20"/>
    <w:lvl w:ilvl="0" w:tplc="A106D2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061064"/>
    <w:multiLevelType w:val="hybridMultilevel"/>
    <w:tmpl w:val="C6842C4E"/>
    <w:lvl w:ilvl="0" w:tplc="758E67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E84363"/>
    <w:multiLevelType w:val="hybridMultilevel"/>
    <w:tmpl w:val="5E741944"/>
    <w:lvl w:ilvl="0" w:tplc="C1C09A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removeDateAndTime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455"/>
    <w:rsid w:val="000012ED"/>
    <w:rsid w:val="0000289E"/>
    <w:rsid w:val="000039C4"/>
    <w:rsid w:val="00006FFE"/>
    <w:rsid w:val="000109D9"/>
    <w:rsid w:val="000110EB"/>
    <w:rsid w:val="00017C3A"/>
    <w:rsid w:val="00037EFF"/>
    <w:rsid w:val="00052026"/>
    <w:rsid w:val="00083250"/>
    <w:rsid w:val="000A731C"/>
    <w:rsid w:val="000D55FC"/>
    <w:rsid w:val="000E2E6B"/>
    <w:rsid w:val="000F5F96"/>
    <w:rsid w:val="0010098A"/>
    <w:rsid w:val="001044C0"/>
    <w:rsid w:val="00105105"/>
    <w:rsid w:val="0011677F"/>
    <w:rsid w:val="00116895"/>
    <w:rsid w:val="00146779"/>
    <w:rsid w:val="001922E5"/>
    <w:rsid w:val="00194EA9"/>
    <w:rsid w:val="001A6A3B"/>
    <w:rsid w:val="001B26B9"/>
    <w:rsid w:val="001B46C2"/>
    <w:rsid w:val="001B64A0"/>
    <w:rsid w:val="001D1750"/>
    <w:rsid w:val="001D2DE2"/>
    <w:rsid w:val="001D5932"/>
    <w:rsid w:val="001E24BD"/>
    <w:rsid w:val="001E254E"/>
    <w:rsid w:val="001F6922"/>
    <w:rsid w:val="00202052"/>
    <w:rsid w:val="00204055"/>
    <w:rsid w:val="002046AA"/>
    <w:rsid w:val="00210963"/>
    <w:rsid w:val="00233D5F"/>
    <w:rsid w:val="00236588"/>
    <w:rsid w:val="0024145B"/>
    <w:rsid w:val="00242F1C"/>
    <w:rsid w:val="002434C5"/>
    <w:rsid w:val="00257985"/>
    <w:rsid w:val="002606B5"/>
    <w:rsid w:val="00260D52"/>
    <w:rsid w:val="00261566"/>
    <w:rsid w:val="00287BC6"/>
    <w:rsid w:val="002914AF"/>
    <w:rsid w:val="00294D7F"/>
    <w:rsid w:val="002A78EA"/>
    <w:rsid w:val="002B0E09"/>
    <w:rsid w:val="002C36FC"/>
    <w:rsid w:val="002C4489"/>
    <w:rsid w:val="002D6B2F"/>
    <w:rsid w:val="002E2E10"/>
    <w:rsid w:val="002E3A24"/>
    <w:rsid w:val="002E5387"/>
    <w:rsid w:val="00300B87"/>
    <w:rsid w:val="00301541"/>
    <w:rsid w:val="003042C1"/>
    <w:rsid w:val="00305DF7"/>
    <w:rsid w:val="003214E4"/>
    <w:rsid w:val="003303AF"/>
    <w:rsid w:val="00337059"/>
    <w:rsid w:val="003572B6"/>
    <w:rsid w:val="00365CC0"/>
    <w:rsid w:val="00384298"/>
    <w:rsid w:val="003B1F65"/>
    <w:rsid w:val="003B3800"/>
    <w:rsid w:val="003C32D7"/>
    <w:rsid w:val="003C5B0B"/>
    <w:rsid w:val="003C794F"/>
    <w:rsid w:val="003F5FFA"/>
    <w:rsid w:val="00402685"/>
    <w:rsid w:val="00403C7D"/>
    <w:rsid w:val="00411677"/>
    <w:rsid w:val="0041673E"/>
    <w:rsid w:val="004245F2"/>
    <w:rsid w:val="004321EB"/>
    <w:rsid w:val="0043380C"/>
    <w:rsid w:val="00435FD2"/>
    <w:rsid w:val="0045155A"/>
    <w:rsid w:val="00486DD6"/>
    <w:rsid w:val="004F10D8"/>
    <w:rsid w:val="004F1236"/>
    <w:rsid w:val="0053066D"/>
    <w:rsid w:val="005365F4"/>
    <w:rsid w:val="0054314B"/>
    <w:rsid w:val="00554044"/>
    <w:rsid w:val="00564B32"/>
    <w:rsid w:val="0057527D"/>
    <w:rsid w:val="00575697"/>
    <w:rsid w:val="00576E03"/>
    <w:rsid w:val="00580278"/>
    <w:rsid w:val="00580FEC"/>
    <w:rsid w:val="00586924"/>
    <w:rsid w:val="005915DA"/>
    <w:rsid w:val="005A4AC1"/>
    <w:rsid w:val="005A6EEE"/>
    <w:rsid w:val="005D08F0"/>
    <w:rsid w:val="005D2380"/>
    <w:rsid w:val="005D6344"/>
    <w:rsid w:val="005E436F"/>
    <w:rsid w:val="005F2E56"/>
    <w:rsid w:val="005F6D6E"/>
    <w:rsid w:val="00605AC8"/>
    <w:rsid w:val="00616F0A"/>
    <w:rsid w:val="00616F2A"/>
    <w:rsid w:val="006201A4"/>
    <w:rsid w:val="00625EA9"/>
    <w:rsid w:val="006326DC"/>
    <w:rsid w:val="0063338A"/>
    <w:rsid w:val="006342C7"/>
    <w:rsid w:val="00634E2E"/>
    <w:rsid w:val="00635C98"/>
    <w:rsid w:val="00641A3B"/>
    <w:rsid w:val="00661DA1"/>
    <w:rsid w:val="006622A4"/>
    <w:rsid w:val="00671FC3"/>
    <w:rsid w:val="006732C5"/>
    <w:rsid w:val="00682B2D"/>
    <w:rsid w:val="006A7ACE"/>
    <w:rsid w:val="006B1929"/>
    <w:rsid w:val="006C00DF"/>
    <w:rsid w:val="006E2086"/>
    <w:rsid w:val="006E7015"/>
    <w:rsid w:val="006F2508"/>
    <w:rsid w:val="006F6D62"/>
    <w:rsid w:val="00706F01"/>
    <w:rsid w:val="00707816"/>
    <w:rsid w:val="0071594D"/>
    <w:rsid w:val="00717C1F"/>
    <w:rsid w:val="0072426A"/>
    <w:rsid w:val="00731C53"/>
    <w:rsid w:val="00740013"/>
    <w:rsid w:val="00741991"/>
    <w:rsid w:val="007459CF"/>
    <w:rsid w:val="00756F92"/>
    <w:rsid w:val="00777B02"/>
    <w:rsid w:val="0078417A"/>
    <w:rsid w:val="00790223"/>
    <w:rsid w:val="00794758"/>
    <w:rsid w:val="007A2AD6"/>
    <w:rsid w:val="007B3A87"/>
    <w:rsid w:val="007C46EF"/>
    <w:rsid w:val="007C7ABE"/>
    <w:rsid w:val="007E16FD"/>
    <w:rsid w:val="007E6B3B"/>
    <w:rsid w:val="007F4E29"/>
    <w:rsid w:val="007F5267"/>
    <w:rsid w:val="007F68D7"/>
    <w:rsid w:val="00805822"/>
    <w:rsid w:val="00811E5B"/>
    <w:rsid w:val="00814F43"/>
    <w:rsid w:val="00822ACD"/>
    <w:rsid w:val="0082608A"/>
    <w:rsid w:val="00831AC1"/>
    <w:rsid w:val="00841ED9"/>
    <w:rsid w:val="00842FAF"/>
    <w:rsid w:val="008455A4"/>
    <w:rsid w:val="00850261"/>
    <w:rsid w:val="008567DC"/>
    <w:rsid w:val="008674EF"/>
    <w:rsid w:val="008904B6"/>
    <w:rsid w:val="008A20D9"/>
    <w:rsid w:val="008B2CE7"/>
    <w:rsid w:val="008B7C12"/>
    <w:rsid w:val="008D1964"/>
    <w:rsid w:val="008D35E7"/>
    <w:rsid w:val="008D377F"/>
    <w:rsid w:val="008D4F9F"/>
    <w:rsid w:val="008D5146"/>
    <w:rsid w:val="008D6208"/>
    <w:rsid w:val="008D7EC1"/>
    <w:rsid w:val="008E5B57"/>
    <w:rsid w:val="008F7DD2"/>
    <w:rsid w:val="009002F7"/>
    <w:rsid w:val="0091258D"/>
    <w:rsid w:val="009166DF"/>
    <w:rsid w:val="00917338"/>
    <w:rsid w:val="00922509"/>
    <w:rsid w:val="00925E0D"/>
    <w:rsid w:val="00940EAB"/>
    <w:rsid w:val="009454DC"/>
    <w:rsid w:val="0094766B"/>
    <w:rsid w:val="0097101C"/>
    <w:rsid w:val="0097187D"/>
    <w:rsid w:val="009745BB"/>
    <w:rsid w:val="00983498"/>
    <w:rsid w:val="00993C34"/>
    <w:rsid w:val="009B2340"/>
    <w:rsid w:val="009B2CFC"/>
    <w:rsid w:val="009B4CDD"/>
    <w:rsid w:val="009C6708"/>
    <w:rsid w:val="009E09CE"/>
    <w:rsid w:val="009F4D09"/>
    <w:rsid w:val="009F5539"/>
    <w:rsid w:val="009F6737"/>
    <w:rsid w:val="00A056FB"/>
    <w:rsid w:val="00A254A5"/>
    <w:rsid w:val="00A40C73"/>
    <w:rsid w:val="00A41BD6"/>
    <w:rsid w:val="00A4231D"/>
    <w:rsid w:val="00A5386E"/>
    <w:rsid w:val="00A5559D"/>
    <w:rsid w:val="00A62FA9"/>
    <w:rsid w:val="00A67293"/>
    <w:rsid w:val="00A73466"/>
    <w:rsid w:val="00A80843"/>
    <w:rsid w:val="00A815EC"/>
    <w:rsid w:val="00A97C46"/>
    <w:rsid w:val="00AA7CCC"/>
    <w:rsid w:val="00AB0445"/>
    <w:rsid w:val="00AB04F9"/>
    <w:rsid w:val="00AB3493"/>
    <w:rsid w:val="00AB5995"/>
    <w:rsid w:val="00AC170A"/>
    <w:rsid w:val="00AC7157"/>
    <w:rsid w:val="00AD3B8C"/>
    <w:rsid w:val="00AE3BCC"/>
    <w:rsid w:val="00AF2C75"/>
    <w:rsid w:val="00B01724"/>
    <w:rsid w:val="00B074DB"/>
    <w:rsid w:val="00B075EB"/>
    <w:rsid w:val="00B109F6"/>
    <w:rsid w:val="00B13860"/>
    <w:rsid w:val="00B144F3"/>
    <w:rsid w:val="00B17D2D"/>
    <w:rsid w:val="00B31D17"/>
    <w:rsid w:val="00B461B2"/>
    <w:rsid w:val="00B61455"/>
    <w:rsid w:val="00B70A7A"/>
    <w:rsid w:val="00B71284"/>
    <w:rsid w:val="00B72B50"/>
    <w:rsid w:val="00BC6F42"/>
    <w:rsid w:val="00BD0583"/>
    <w:rsid w:val="00BD5F3D"/>
    <w:rsid w:val="00C04289"/>
    <w:rsid w:val="00C34070"/>
    <w:rsid w:val="00C348DB"/>
    <w:rsid w:val="00C3517C"/>
    <w:rsid w:val="00C5275A"/>
    <w:rsid w:val="00C5691D"/>
    <w:rsid w:val="00C650F5"/>
    <w:rsid w:val="00C87386"/>
    <w:rsid w:val="00C90DBC"/>
    <w:rsid w:val="00C96673"/>
    <w:rsid w:val="00CA4ECF"/>
    <w:rsid w:val="00CB4DAF"/>
    <w:rsid w:val="00CB51C0"/>
    <w:rsid w:val="00CD3AD8"/>
    <w:rsid w:val="00CE4060"/>
    <w:rsid w:val="00CE4BDE"/>
    <w:rsid w:val="00CE5673"/>
    <w:rsid w:val="00CF0902"/>
    <w:rsid w:val="00CF47CD"/>
    <w:rsid w:val="00D24134"/>
    <w:rsid w:val="00D351BB"/>
    <w:rsid w:val="00D35546"/>
    <w:rsid w:val="00D4157B"/>
    <w:rsid w:val="00D56BA7"/>
    <w:rsid w:val="00D57C9C"/>
    <w:rsid w:val="00D57EFD"/>
    <w:rsid w:val="00D60255"/>
    <w:rsid w:val="00D662A8"/>
    <w:rsid w:val="00D841E4"/>
    <w:rsid w:val="00D860CE"/>
    <w:rsid w:val="00D970A5"/>
    <w:rsid w:val="00D9724F"/>
    <w:rsid w:val="00DA2E31"/>
    <w:rsid w:val="00DB06F0"/>
    <w:rsid w:val="00DB2492"/>
    <w:rsid w:val="00DB3309"/>
    <w:rsid w:val="00DC2BD7"/>
    <w:rsid w:val="00DE071A"/>
    <w:rsid w:val="00DE4E05"/>
    <w:rsid w:val="00DE6651"/>
    <w:rsid w:val="00E0033D"/>
    <w:rsid w:val="00E01AB8"/>
    <w:rsid w:val="00E25F84"/>
    <w:rsid w:val="00E36B6D"/>
    <w:rsid w:val="00E36DED"/>
    <w:rsid w:val="00E43273"/>
    <w:rsid w:val="00E5256E"/>
    <w:rsid w:val="00E7585A"/>
    <w:rsid w:val="00E9082D"/>
    <w:rsid w:val="00EA0C08"/>
    <w:rsid w:val="00EA6A59"/>
    <w:rsid w:val="00EB335F"/>
    <w:rsid w:val="00EB3933"/>
    <w:rsid w:val="00EC73D2"/>
    <w:rsid w:val="00EE010C"/>
    <w:rsid w:val="00EE2592"/>
    <w:rsid w:val="00EE7D90"/>
    <w:rsid w:val="00EF6081"/>
    <w:rsid w:val="00F069AF"/>
    <w:rsid w:val="00F07ECE"/>
    <w:rsid w:val="00F13079"/>
    <w:rsid w:val="00F167BE"/>
    <w:rsid w:val="00F16A76"/>
    <w:rsid w:val="00F2166D"/>
    <w:rsid w:val="00F24BE2"/>
    <w:rsid w:val="00F301EE"/>
    <w:rsid w:val="00F43D9A"/>
    <w:rsid w:val="00F47AB9"/>
    <w:rsid w:val="00F51189"/>
    <w:rsid w:val="00F64B66"/>
    <w:rsid w:val="00F65E4D"/>
    <w:rsid w:val="00F71BD2"/>
    <w:rsid w:val="00F748A3"/>
    <w:rsid w:val="00F74C5C"/>
    <w:rsid w:val="00F76CAF"/>
    <w:rsid w:val="00F86409"/>
    <w:rsid w:val="00FB488B"/>
    <w:rsid w:val="00FC4229"/>
    <w:rsid w:val="00FC553E"/>
    <w:rsid w:val="00FC57D0"/>
    <w:rsid w:val="00FE3575"/>
    <w:rsid w:val="00FF493E"/>
    <w:rsid w:val="00FF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4D34907"/>
  <w15:docId w15:val="{A6635E7D-2D12-4FE9-AF5E-0B50F42B8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D1964"/>
    <w:rPr>
      <w:sz w:val="24"/>
      <w:szCs w:val="24"/>
    </w:rPr>
  </w:style>
  <w:style w:type="paragraph" w:styleId="Nadpis1">
    <w:name w:val="heading 1"/>
    <w:basedOn w:val="Normln"/>
    <w:next w:val="Normln"/>
    <w:qFormat/>
    <w:rsid w:val="008D1964"/>
    <w:pPr>
      <w:keepNext/>
      <w:ind w:firstLine="360"/>
      <w:outlineLvl w:val="0"/>
    </w:pPr>
    <w:rPr>
      <w:b/>
      <w:bCs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Příjmy,zisk,optimum,záhlaví"/>
    <w:basedOn w:val="Normln"/>
    <w:link w:val="ZhlavChar"/>
    <w:semiHidden/>
    <w:rsid w:val="008D1964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8D1964"/>
    <w:pPr>
      <w:tabs>
        <w:tab w:val="center" w:pos="4536"/>
        <w:tab w:val="right" w:pos="9072"/>
      </w:tabs>
    </w:pPr>
  </w:style>
  <w:style w:type="paragraph" w:customStyle="1" w:styleId="Noparagraphstyle">
    <w:name w:val="[No paragraph style]"/>
    <w:rsid w:val="008D196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/>
      <w:color w:val="000000"/>
      <w:sz w:val="24"/>
      <w:szCs w:val="24"/>
    </w:rPr>
  </w:style>
  <w:style w:type="character" w:styleId="Hypertextovodkaz">
    <w:name w:val="Hyperlink"/>
    <w:semiHidden/>
    <w:rsid w:val="008D1964"/>
    <w:rPr>
      <w:color w:val="0000FF"/>
      <w:u w:val="single"/>
    </w:rPr>
  </w:style>
  <w:style w:type="paragraph" w:styleId="Zkladntext">
    <w:name w:val="Body Text"/>
    <w:basedOn w:val="Normln"/>
    <w:semiHidden/>
    <w:rsid w:val="008D1964"/>
    <w:pPr>
      <w:jc w:val="both"/>
    </w:pPr>
  </w:style>
  <w:style w:type="paragraph" w:styleId="Nzev">
    <w:name w:val="Title"/>
    <w:basedOn w:val="Normln"/>
    <w:qFormat/>
    <w:rsid w:val="008D1964"/>
    <w:pPr>
      <w:jc w:val="center"/>
    </w:pPr>
    <w:rPr>
      <w:b/>
      <w:bCs/>
      <w:sz w:val="28"/>
    </w:rPr>
  </w:style>
  <w:style w:type="paragraph" w:styleId="Normlnweb">
    <w:name w:val="Normal (Web)"/>
    <w:basedOn w:val="Normln"/>
    <w:uiPriority w:val="99"/>
    <w:semiHidden/>
    <w:unhideWhenUsed/>
    <w:rsid w:val="008D1964"/>
    <w:pPr>
      <w:spacing w:before="100" w:beforeAutospacing="1" w:after="100" w:afterAutospacing="1"/>
    </w:pPr>
  </w:style>
  <w:style w:type="character" w:styleId="Siln">
    <w:name w:val="Strong"/>
    <w:qFormat/>
    <w:rsid w:val="008D1964"/>
    <w:rPr>
      <w:b/>
      <w:bCs/>
    </w:rPr>
  </w:style>
  <w:style w:type="paragraph" w:styleId="Textbubliny">
    <w:name w:val="Balloon Text"/>
    <w:basedOn w:val="Normln"/>
    <w:rsid w:val="008D19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rsid w:val="008D1964"/>
    <w:rPr>
      <w:rFonts w:ascii="Tahoma" w:hAnsi="Tahoma" w:cs="Tahoma"/>
      <w:sz w:val="16"/>
      <w:szCs w:val="16"/>
    </w:rPr>
  </w:style>
  <w:style w:type="paragraph" w:customStyle="1" w:styleId="lovn">
    <w:name w:val="Číšlování"/>
    <w:basedOn w:val="Normln"/>
    <w:link w:val="lovnChar"/>
    <w:uiPriority w:val="99"/>
    <w:qFormat/>
    <w:rsid w:val="00204055"/>
    <w:pPr>
      <w:tabs>
        <w:tab w:val="left" w:pos="397"/>
      </w:tabs>
      <w:spacing w:after="120" w:line="276" w:lineRule="auto"/>
      <w:jc w:val="both"/>
      <w:outlineLvl w:val="0"/>
    </w:pPr>
    <w:rPr>
      <w:szCs w:val="20"/>
    </w:rPr>
  </w:style>
  <w:style w:type="character" w:customStyle="1" w:styleId="lovnChar">
    <w:name w:val="Číšlování Char"/>
    <w:link w:val="lovn"/>
    <w:uiPriority w:val="99"/>
    <w:locked/>
    <w:rsid w:val="00204055"/>
    <w:rPr>
      <w:sz w:val="24"/>
    </w:rPr>
  </w:style>
  <w:style w:type="paragraph" w:styleId="Odstavecseseznamem">
    <w:name w:val="List Paragraph"/>
    <w:basedOn w:val="Normln"/>
    <w:uiPriority w:val="34"/>
    <w:qFormat/>
    <w:rsid w:val="00822ACD"/>
    <w:pPr>
      <w:ind w:left="720"/>
      <w:contextualSpacing/>
    </w:pPr>
  </w:style>
  <w:style w:type="character" w:customStyle="1" w:styleId="ZhlavChar">
    <w:name w:val="Záhlaví Char"/>
    <w:aliases w:val="Příjmy Char1,zisk Char1,optimum Char1,záhlaví Char1"/>
    <w:basedOn w:val="Standardnpsmoodstavce"/>
    <w:link w:val="Zhlav"/>
    <w:semiHidden/>
    <w:locked/>
    <w:rsid w:val="0014677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9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7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8378">
          <w:marLeft w:val="-152"/>
          <w:marRight w:val="-152"/>
          <w:marTop w:val="303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5273">
          <w:marLeft w:val="-152"/>
          <w:marRight w:val="-152"/>
          <w:marTop w:val="303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555">
          <w:marLeft w:val="0"/>
          <w:marRight w:val="0"/>
          <w:marTop w:val="531"/>
          <w:marBottom w:val="5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8908">
              <w:marLeft w:val="-152"/>
              <w:marRight w:val="-152"/>
              <w:marTop w:val="303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03727">
              <w:marLeft w:val="-152"/>
              <w:marRight w:val="-152"/>
              <w:marTop w:val="303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683852">
              <w:marLeft w:val="-152"/>
              <w:marRight w:val="-152"/>
              <w:marTop w:val="303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4830">
              <w:marLeft w:val="-152"/>
              <w:marRight w:val="-152"/>
              <w:marTop w:val="303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653122">
          <w:marLeft w:val="-152"/>
          <w:marRight w:val="-152"/>
          <w:marTop w:val="303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1261">
          <w:marLeft w:val="-152"/>
          <w:marRight w:val="-152"/>
          <w:marTop w:val="303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1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5164">
          <w:marLeft w:val="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1411">
          <w:marLeft w:val="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2307">
          <w:marLeft w:val="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http://www.new.styltex.cz/data/w570_2015-08-13-05-00-20-AL090-AL092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1802</Words>
  <Characters>10634</Characters>
  <Application>Microsoft Office Word</Application>
  <DocSecurity>0</DocSecurity>
  <Lines>88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12412</CharactersWithSpaces>
  <SharedDoc>false</SharedDoc>
  <HLinks>
    <vt:vector size="30" baseType="variant">
      <vt:variant>
        <vt:i4>852082</vt:i4>
      </vt:variant>
      <vt:variant>
        <vt:i4>-1</vt:i4>
      </vt:variant>
      <vt:variant>
        <vt:i4>1060</vt:i4>
      </vt:variant>
      <vt:variant>
        <vt:i4>1</vt:i4>
      </vt:variant>
      <vt:variant>
        <vt:lpwstr>http://www.new.styltex.cz/data/w570_2015-08-13-05-00-20-AL090-AL092.jpg</vt:lpwstr>
      </vt:variant>
      <vt:variant>
        <vt:lpwstr/>
      </vt:variant>
      <vt:variant>
        <vt:i4>2162705</vt:i4>
      </vt:variant>
      <vt:variant>
        <vt:i4>-1</vt:i4>
      </vt:variant>
      <vt:variant>
        <vt:i4>1073</vt:i4>
      </vt:variant>
      <vt:variant>
        <vt:i4>1</vt:i4>
      </vt:variant>
      <vt:variant>
        <vt:lpwstr>https://www.kettler.cz/public/var/images/original/image_19697.jpg</vt:lpwstr>
      </vt:variant>
      <vt:variant>
        <vt:lpwstr/>
      </vt:variant>
      <vt:variant>
        <vt:i4>6684747</vt:i4>
      </vt:variant>
      <vt:variant>
        <vt:i4>-1</vt:i4>
      </vt:variant>
      <vt:variant>
        <vt:i4>1074</vt:i4>
      </vt:variant>
      <vt:variant>
        <vt:i4>1</vt:i4>
      </vt:variant>
      <vt:variant>
        <vt:lpwstr>http://www.fotbalky.eu/files/tg_4e57d566.jpg</vt:lpwstr>
      </vt:variant>
      <vt:variant>
        <vt:lpwstr/>
      </vt:variant>
      <vt:variant>
        <vt:i4>4063333</vt:i4>
      </vt:variant>
      <vt:variant>
        <vt:i4>-1</vt:i4>
      </vt:variant>
      <vt:variant>
        <vt:i4>1075</vt:i4>
      </vt:variant>
      <vt:variant>
        <vt:i4>1</vt:i4>
      </vt:variant>
      <vt:variant>
        <vt:lpwstr>http://www.promareha.cz/upload/nove-fotky-uvod-produktu/th_product_ls-2100_web_uvod.jpg</vt:lpwstr>
      </vt:variant>
      <vt:variant>
        <vt:lpwstr/>
      </vt:variant>
      <vt:variant>
        <vt:i4>7143462</vt:i4>
      </vt:variant>
      <vt:variant>
        <vt:i4>-1</vt:i4>
      </vt:variant>
      <vt:variant>
        <vt:i4>1076</vt:i4>
      </vt:variant>
      <vt:variant>
        <vt:i4>1</vt:i4>
      </vt:variant>
      <vt:variant>
        <vt:lpwstr>http://www.promareha.cz/upload/produkty-nove/th_product_eleva_web_uvod1.jpg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uzivatel1</dc:creator>
  <cp:lastModifiedBy>Kupcová Gabriela</cp:lastModifiedBy>
  <cp:revision>10</cp:revision>
  <cp:lastPrinted>2017-05-31T05:22:00Z</cp:lastPrinted>
  <dcterms:created xsi:type="dcterms:W3CDTF">2021-06-11T20:31:00Z</dcterms:created>
  <dcterms:modified xsi:type="dcterms:W3CDTF">2021-07-21T10:36:00Z</dcterms:modified>
</cp:coreProperties>
</file>