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910E0" w14:textId="77777777" w:rsidR="00C52850" w:rsidRPr="00AA060C" w:rsidRDefault="00C52850" w:rsidP="00C52850">
      <w:pPr>
        <w:spacing w:after="0" w:line="240" w:lineRule="auto"/>
        <w:jc w:val="right"/>
        <w:rPr>
          <w:rFonts w:ascii="Times New Roman" w:hAnsi="Times New Roman"/>
          <w:b/>
          <w:sz w:val="20"/>
          <w:szCs w:val="20"/>
        </w:rPr>
      </w:pPr>
    </w:p>
    <w:p w14:paraId="66C93538" w14:textId="77777777" w:rsidR="00C52850" w:rsidRPr="006C1E55" w:rsidRDefault="00C52850" w:rsidP="00C52850">
      <w:pPr>
        <w:pBdr>
          <w:top w:val="single" w:sz="4" w:space="1" w:color="auto"/>
          <w:left w:val="single" w:sz="4" w:space="4" w:color="auto"/>
          <w:bottom w:val="single" w:sz="4" w:space="1" w:color="auto"/>
          <w:right w:val="single" w:sz="4" w:space="4" w:color="auto"/>
        </w:pBdr>
        <w:spacing w:after="0" w:line="240" w:lineRule="auto"/>
        <w:ind w:right="15"/>
        <w:jc w:val="center"/>
        <w:rPr>
          <w:rFonts w:asciiTheme="minorHAnsi" w:hAnsiTheme="minorHAnsi" w:cstheme="minorHAnsi"/>
          <w:b/>
          <w:caps/>
        </w:rPr>
      </w:pPr>
      <w:r w:rsidRPr="006C1E55">
        <w:rPr>
          <w:rFonts w:asciiTheme="minorHAnsi" w:hAnsiTheme="minorHAnsi" w:cstheme="minorHAnsi"/>
          <w:b/>
          <w:caps/>
        </w:rPr>
        <w:t>SMLOUVA O DÍLO</w:t>
      </w:r>
    </w:p>
    <w:p w14:paraId="500B88FF" w14:textId="77777777" w:rsidR="00C52850" w:rsidRPr="006C1E55" w:rsidRDefault="00C52850" w:rsidP="00C52850">
      <w:pPr>
        <w:pBdr>
          <w:top w:val="single" w:sz="4" w:space="1" w:color="auto"/>
          <w:left w:val="single" w:sz="4" w:space="4" w:color="auto"/>
          <w:bottom w:val="single" w:sz="4" w:space="1" w:color="auto"/>
          <w:right w:val="single" w:sz="4" w:space="4" w:color="auto"/>
        </w:pBdr>
        <w:spacing w:after="0" w:line="240" w:lineRule="auto"/>
        <w:ind w:right="15"/>
        <w:jc w:val="center"/>
        <w:rPr>
          <w:rFonts w:asciiTheme="minorHAnsi" w:hAnsiTheme="minorHAnsi" w:cstheme="minorHAnsi"/>
        </w:rPr>
      </w:pPr>
      <w:r w:rsidRPr="006C1E55">
        <w:rPr>
          <w:rFonts w:asciiTheme="minorHAnsi" w:hAnsiTheme="minorHAnsi" w:cstheme="minorHAnsi"/>
        </w:rPr>
        <w:t>(návrh)</w:t>
      </w:r>
    </w:p>
    <w:p w14:paraId="65938ECD" w14:textId="77777777" w:rsidR="00C52850" w:rsidRPr="006C1E55" w:rsidRDefault="00C52850" w:rsidP="00C52850">
      <w:pPr>
        <w:pStyle w:val="Textpsmene"/>
        <w:tabs>
          <w:tab w:val="clear" w:pos="5760"/>
        </w:tabs>
        <w:ind w:left="0" w:right="15" w:firstLine="0"/>
        <w:rPr>
          <w:rFonts w:asciiTheme="minorHAnsi" w:hAnsiTheme="minorHAnsi" w:cstheme="minorHAnsi"/>
          <w:b/>
          <w:caps/>
          <w:sz w:val="22"/>
          <w:szCs w:val="22"/>
        </w:rPr>
      </w:pPr>
    </w:p>
    <w:p w14:paraId="68DA4B73" w14:textId="77777777" w:rsidR="00C52850" w:rsidRPr="006C1E55" w:rsidRDefault="00C52850" w:rsidP="00C52850">
      <w:pPr>
        <w:spacing w:after="0" w:line="240" w:lineRule="auto"/>
        <w:jc w:val="center"/>
        <w:rPr>
          <w:rFonts w:asciiTheme="minorHAnsi" w:hAnsiTheme="minorHAnsi" w:cstheme="minorHAnsi"/>
          <w:b/>
        </w:rPr>
      </w:pPr>
    </w:p>
    <w:p w14:paraId="198D7A15" w14:textId="77777777" w:rsidR="00C52850" w:rsidRPr="006C1E55" w:rsidRDefault="00C52850" w:rsidP="00C52850">
      <w:pPr>
        <w:spacing w:after="0" w:line="240" w:lineRule="auto"/>
        <w:jc w:val="center"/>
        <w:rPr>
          <w:rFonts w:asciiTheme="minorHAnsi" w:hAnsiTheme="minorHAnsi" w:cstheme="minorHAnsi"/>
          <w:b/>
        </w:rPr>
      </w:pPr>
      <w:r w:rsidRPr="006C1E55">
        <w:rPr>
          <w:rFonts w:asciiTheme="minorHAnsi" w:hAnsiTheme="minorHAnsi" w:cstheme="minorHAnsi"/>
          <w:b/>
        </w:rPr>
        <w:t xml:space="preserve">SMLOUVA O DÍLO  </w:t>
      </w:r>
    </w:p>
    <w:p w14:paraId="63914268" w14:textId="77777777" w:rsidR="00C52850" w:rsidRPr="006C1E55" w:rsidRDefault="00C52850" w:rsidP="00C52850">
      <w:pPr>
        <w:spacing w:after="0" w:line="240" w:lineRule="auto"/>
        <w:jc w:val="center"/>
        <w:rPr>
          <w:rFonts w:asciiTheme="minorHAnsi" w:hAnsiTheme="minorHAnsi" w:cstheme="minorHAnsi"/>
          <w:i/>
        </w:rPr>
      </w:pPr>
      <w:r w:rsidRPr="006C1E55">
        <w:rPr>
          <w:rFonts w:asciiTheme="minorHAnsi" w:hAnsiTheme="minorHAnsi" w:cstheme="minorHAnsi"/>
        </w:rPr>
        <w:t xml:space="preserve">uzavřená podle </w:t>
      </w:r>
      <w:proofErr w:type="spellStart"/>
      <w:r w:rsidRPr="006C1E55">
        <w:rPr>
          <w:rFonts w:asciiTheme="minorHAnsi" w:hAnsiTheme="minorHAnsi" w:cstheme="minorHAnsi"/>
        </w:rPr>
        <w:t>ust</w:t>
      </w:r>
      <w:proofErr w:type="spellEnd"/>
      <w:r w:rsidRPr="006C1E55">
        <w:rPr>
          <w:rFonts w:asciiTheme="minorHAnsi" w:hAnsiTheme="minorHAnsi" w:cstheme="minorHAnsi"/>
        </w:rPr>
        <w:t>. § 2586 a násl. zákona č. 89/2012 Sb., občanského zákoník</w:t>
      </w:r>
      <w:r w:rsidRPr="006C1E55">
        <w:rPr>
          <w:rFonts w:asciiTheme="minorHAnsi" w:hAnsiTheme="minorHAnsi" w:cstheme="minorHAnsi"/>
          <w:i/>
        </w:rPr>
        <w:t>u</w:t>
      </w:r>
    </w:p>
    <w:p w14:paraId="56AD7442" w14:textId="77777777" w:rsidR="00461BC8" w:rsidRPr="006C1E55" w:rsidRDefault="00461BC8" w:rsidP="00461BC8">
      <w:pPr>
        <w:spacing w:after="0" w:line="240" w:lineRule="auto"/>
        <w:jc w:val="center"/>
        <w:rPr>
          <w:rFonts w:asciiTheme="minorHAnsi" w:hAnsiTheme="minorHAnsi" w:cstheme="minorHAnsi"/>
          <w:i/>
        </w:rPr>
      </w:pPr>
    </w:p>
    <w:p w14:paraId="5751F811" w14:textId="77777777" w:rsidR="00461BC8" w:rsidRPr="006C1E55" w:rsidRDefault="00461BC8" w:rsidP="00461BC8">
      <w:pPr>
        <w:pStyle w:val="Podnadpis"/>
        <w:tabs>
          <w:tab w:val="left" w:pos="2385"/>
        </w:tabs>
        <w:rPr>
          <w:rFonts w:asciiTheme="minorHAnsi" w:hAnsiTheme="minorHAnsi" w:cstheme="minorHAnsi"/>
          <w:sz w:val="22"/>
          <w:szCs w:val="22"/>
        </w:rPr>
      </w:pPr>
    </w:p>
    <w:p w14:paraId="7EA69A2F" w14:textId="77777777" w:rsidR="00461BC8" w:rsidRPr="006C1E55" w:rsidRDefault="00461BC8" w:rsidP="00461BC8">
      <w:pPr>
        <w:pStyle w:val="Podnadpis"/>
        <w:tabs>
          <w:tab w:val="left" w:pos="2385"/>
        </w:tabs>
        <w:jc w:val="left"/>
        <w:rPr>
          <w:rFonts w:asciiTheme="minorHAnsi" w:hAnsiTheme="minorHAnsi" w:cstheme="minorHAnsi"/>
          <w:sz w:val="22"/>
          <w:szCs w:val="22"/>
        </w:rPr>
      </w:pPr>
      <w:r w:rsidRPr="006C1E55">
        <w:rPr>
          <w:rFonts w:asciiTheme="minorHAnsi" w:hAnsiTheme="minorHAnsi" w:cstheme="minorHAnsi"/>
          <w:sz w:val="22"/>
          <w:szCs w:val="22"/>
        </w:rPr>
        <w:t>Smluvní strany:</w:t>
      </w:r>
    </w:p>
    <w:p w14:paraId="5876007F" w14:textId="77777777" w:rsidR="00461BC8" w:rsidRPr="006C1E55" w:rsidRDefault="00461BC8" w:rsidP="00461BC8">
      <w:pPr>
        <w:pStyle w:val="Podnadpis"/>
        <w:jc w:val="left"/>
        <w:rPr>
          <w:rFonts w:asciiTheme="minorHAnsi" w:hAnsiTheme="minorHAnsi" w:cstheme="minorHAnsi"/>
          <w:b w:val="0"/>
          <w:sz w:val="22"/>
          <w:szCs w:val="22"/>
        </w:rPr>
      </w:pPr>
    </w:p>
    <w:p w14:paraId="30B9284A" w14:textId="625F5409" w:rsidR="008C302B" w:rsidRPr="006C1E55" w:rsidRDefault="00FF49D7" w:rsidP="00447438">
      <w:pPr>
        <w:contextualSpacing/>
        <w:jc w:val="both"/>
        <w:rPr>
          <w:rFonts w:asciiTheme="minorHAnsi" w:hAnsiTheme="minorHAnsi" w:cstheme="minorHAnsi"/>
          <w:color w:val="000000"/>
        </w:rPr>
      </w:pPr>
      <w:r w:rsidRPr="006C1E55">
        <w:rPr>
          <w:rFonts w:asciiTheme="minorHAnsi" w:hAnsiTheme="minorHAnsi" w:cstheme="minorHAnsi"/>
        </w:rPr>
        <w:t>objednatel:</w:t>
      </w:r>
      <w:r w:rsidRPr="006C1E55">
        <w:rPr>
          <w:rFonts w:asciiTheme="minorHAnsi" w:hAnsiTheme="minorHAnsi" w:cstheme="minorHAnsi"/>
        </w:rPr>
        <w:tab/>
      </w:r>
      <w:r w:rsidRPr="006C1E55">
        <w:rPr>
          <w:rFonts w:asciiTheme="minorHAnsi" w:hAnsiTheme="minorHAnsi" w:cstheme="minorHAnsi"/>
        </w:rPr>
        <w:tab/>
      </w:r>
      <w:r w:rsidR="00447438" w:rsidRPr="006C1E55">
        <w:rPr>
          <w:rStyle w:val="Siln"/>
          <w:rFonts w:asciiTheme="minorHAnsi" w:hAnsiTheme="minorHAnsi" w:cstheme="minorHAnsi"/>
          <w:color w:val="333333"/>
          <w:shd w:val="clear" w:color="auto" w:fill="FFFFFF"/>
        </w:rPr>
        <w:t>Mateřská škola Dráček Lysá nad Labem-</w:t>
      </w:r>
      <w:proofErr w:type="spellStart"/>
      <w:r w:rsidR="00447438" w:rsidRPr="006C1E55">
        <w:rPr>
          <w:rStyle w:val="Siln"/>
          <w:rFonts w:asciiTheme="minorHAnsi" w:hAnsiTheme="minorHAnsi" w:cstheme="minorHAnsi"/>
          <w:color w:val="333333"/>
          <w:shd w:val="clear" w:color="auto" w:fill="FFFFFF"/>
        </w:rPr>
        <w:t>Litol</w:t>
      </w:r>
      <w:proofErr w:type="spellEnd"/>
      <w:r w:rsidR="00447438" w:rsidRPr="006C1E55">
        <w:rPr>
          <w:rStyle w:val="Siln"/>
          <w:rFonts w:asciiTheme="minorHAnsi" w:hAnsiTheme="minorHAnsi" w:cstheme="minorHAnsi"/>
          <w:color w:val="333333"/>
          <w:shd w:val="clear" w:color="auto" w:fill="FFFFFF"/>
        </w:rPr>
        <w:t xml:space="preserve">, </w:t>
      </w:r>
      <w:r w:rsidR="00447438" w:rsidRPr="006C1E55">
        <w:rPr>
          <w:rFonts w:asciiTheme="minorHAnsi" w:hAnsiTheme="minorHAnsi" w:cstheme="minorHAnsi"/>
          <w:color w:val="333333"/>
          <w:shd w:val="clear" w:color="auto" w:fill="FFFFFF"/>
        </w:rPr>
        <w:t>PŘÍSPĚVKOVÁ ORGANIZACE</w:t>
      </w:r>
    </w:p>
    <w:p w14:paraId="47485DA9" w14:textId="52CED84D" w:rsidR="00FF49D7" w:rsidRPr="006C1E55" w:rsidRDefault="00FF49D7" w:rsidP="00433FF9">
      <w:pPr>
        <w:pStyle w:val="Podnadpis"/>
        <w:jc w:val="left"/>
        <w:rPr>
          <w:rFonts w:asciiTheme="minorHAnsi" w:hAnsiTheme="minorHAnsi" w:cstheme="minorHAnsi"/>
          <w:b w:val="0"/>
          <w:sz w:val="22"/>
          <w:szCs w:val="22"/>
        </w:rPr>
      </w:pPr>
      <w:r w:rsidRPr="006C1E55">
        <w:rPr>
          <w:rFonts w:asciiTheme="minorHAnsi" w:hAnsiTheme="minorHAnsi" w:cstheme="minorHAnsi"/>
          <w:b w:val="0"/>
          <w:color w:val="000000"/>
          <w:sz w:val="22"/>
          <w:szCs w:val="22"/>
        </w:rPr>
        <w:t>zastoupena:</w:t>
      </w:r>
      <w:r w:rsidRPr="006C1E55">
        <w:rPr>
          <w:rFonts w:asciiTheme="minorHAnsi" w:hAnsiTheme="minorHAnsi" w:cstheme="minorHAnsi"/>
          <w:b w:val="0"/>
          <w:color w:val="000000"/>
          <w:sz w:val="22"/>
          <w:szCs w:val="22"/>
        </w:rPr>
        <w:tab/>
      </w:r>
      <w:r w:rsidRPr="006C1E55">
        <w:rPr>
          <w:rFonts w:asciiTheme="minorHAnsi" w:hAnsiTheme="minorHAnsi" w:cstheme="minorHAnsi"/>
          <w:b w:val="0"/>
          <w:color w:val="000000"/>
          <w:sz w:val="22"/>
          <w:szCs w:val="22"/>
        </w:rPr>
        <w:tab/>
      </w:r>
      <w:r w:rsidR="00447438" w:rsidRPr="006C1E55">
        <w:rPr>
          <w:rFonts w:asciiTheme="minorHAnsi" w:hAnsiTheme="minorHAnsi" w:cstheme="minorHAnsi"/>
          <w:b w:val="0"/>
          <w:color w:val="333333"/>
          <w:sz w:val="22"/>
          <w:szCs w:val="22"/>
          <w:shd w:val="clear" w:color="auto" w:fill="FFFFFF"/>
        </w:rPr>
        <w:t>Bc. Marcelou </w:t>
      </w:r>
      <w:proofErr w:type="spellStart"/>
      <w:r w:rsidR="00447438" w:rsidRPr="006C1E55">
        <w:rPr>
          <w:rFonts w:asciiTheme="minorHAnsi" w:hAnsiTheme="minorHAnsi" w:cstheme="minorHAnsi"/>
          <w:b w:val="0"/>
          <w:color w:val="333333"/>
          <w:sz w:val="22"/>
          <w:szCs w:val="22"/>
          <w:shd w:val="clear" w:color="auto" w:fill="FFFFFF"/>
        </w:rPr>
        <w:t>Michňovou</w:t>
      </w:r>
      <w:proofErr w:type="spellEnd"/>
      <w:r w:rsidR="00447438" w:rsidRPr="006C1E55">
        <w:rPr>
          <w:rFonts w:asciiTheme="minorHAnsi" w:hAnsiTheme="minorHAnsi" w:cstheme="minorHAnsi"/>
          <w:b w:val="0"/>
          <w:color w:val="333333"/>
          <w:sz w:val="22"/>
          <w:szCs w:val="22"/>
          <w:shd w:val="clear" w:color="auto" w:fill="FFFFFF"/>
        </w:rPr>
        <w:t>, ředitelkou</w:t>
      </w:r>
    </w:p>
    <w:p w14:paraId="69BD6EC7" w14:textId="58F84D2E" w:rsidR="00447438" w:rsidRPr="006C1E55" w:rsidRDefault="00FF49D7" w:rsidP="00447438">
      <w:pPr>
        <w:contextualSpacing/>
        <w:jc w:val="both"/>
        <w:rPr>
          <w:rFonts w:asciiTheme="minorHAnsi" w:hAnsiTheme="minorHAnsi" w:cstheme="minorHAnsi"/>
        </w:rPr>
      </w:pPr>
      <w:r w:rsidRPr="006C1E55">
        <w:rPr>
          <w:rFonts w:asciiTheme="minorHAnsi" w:hAnsiTheme="minorHAnsi" w:cstheme="minorHAnsi"/>
        </w:rPr>
        <w:t>sídlo:</w:t>
      </w:r>
      <w:r w:rsidRPr="006C1E55">
        <w:rPr>
          <w:rFonts w:asciiTheme="minorHAnsi" w:hAnsiTheme="minorHAnsi" w:cstheme="minorHAnsi"/>
        </w:rPr>
        <w:tab/>
      </w:r>
      <w:r w:rsidRPr="006C1E55">
        <w:rPr>
          <w:rFonts w:asciiTheme="minorHAnsi" w:hAnsiTheme="minorHAnsi" w:cstheme="minorHAnsi"/>
        </w:rPr>
        <w:tab/>
      </w:r>
      <w:r w:rsidRPr="006C1E55">
        <w:rPr>
          <w:rFonts w:asciiTheme="minorHAnsi" w:hAnsiTheme="minorHAnsi" w:cstheme="minorHAnsi"/>
        </w:rPr>
        <w:tab/>
      </w:r>
      <w:r w:rsidR="00447438" w:rsidRPr="006C1E55">
        <w:rPr>
          <w:rFonts w:asciiTheme="minorHAnsi" w:hAnsiTheme="minorHAnsi" w:cstheme="minorHAnsi"/>
        </w:rPr>
        <w:t xml:space="preserve">Mírová 430, 289 22 Lysá nad Labem  </w:t>
      </w:r>
    </w:p>
    <w:p w14:paraId="698C73EF" w14:textId="237A338B" w:rsidR="00FF49D7" w:rsidRPr="006C1E55" w:rsidRDefault="00FF49D7" w:rsidP="00A61CB9">
      <w:pPr>
        <w:autoSpaceDE w:val="0"/>
        <w:autoSpaceDN w:val="0"/>
        <w:adjustRightInd w:val="0"/>
        <w:spacing w:after="0" w:line="240" w:lineRule="auto"/>
        <w:rPr>
          <w:rFonts w:asciiTheme="minorHAnsi" w:hAnsiTheme="minorHAnsi" w:cstheme="minorHAnsi"/>
        </w:rPr>
      </w:pPr>
      <w:r w:rsidRPr="006C1E55">
        <w:rPr>
          <w:rFonts w:asciiTheme="minorHAnsi" w:hAnsiTheme="minorHAnsi" w:cstheme="minorHAnsi"/>
        </w:rPr>
        <w:t xml:space="preserve">IČ: </w:t>
      </w:r>
      <w:r w:rsidRPr="006C1E55">
        <w:rPr>
          <w:rFonts w:asciiTheme="minorHAnsi" w:hAnsiTheme="minorHAnsi" w:cstheme="minorHAnsi"/>
        </w:rPr>
        <w:tab/>
      </w:r>
      <w:r w:rsidRPr="006C1E55">
        <w:rPr>
          <w:rFonts w:asciiTheme="minorHAnsi" w:hAnsiTheme="minorHAnsi" w:cstheme="minorHAnsi"/>
        </w:rPr>
        <w:tab/>
      </w:r>
      <w:r w:rsidRPr="006C1E55">
        <w:rPr>
          <w:rFonts w:asciiTheme="minorHAnsi" w:hAnsiTheme="minorHAnsi" w:cstheme="minorHAnsi"/>
        </w:rPr>
        <w:tab/>
      </w:r>
      <w:r w:rsidR="00447438" w:rsidRPr="006C1E55">
        <w:rPr>
          <w:rFonts w:asciiTheme="minorHAnsi" w:hAnsiTheme="minorHAnsi" w:cstheme="minorHAnsi"/>
          <w:color w:val="333333"/>
          <w:shd w:val="clear" w:color="auto" w:fill="FFFFFF"/>
        </w:rPr>
        <w:t>709 91 235</w:t>
      </w:r>
    </w:p>
    <w:p w14:paraId="4B0F4C62" w14:textId="63A4E2A5" w:rsidR="00FF49D7" w:rsidRPr="006C1E55" w:rsidRDefault="00A019B6" w:rsidP="00A61CB9">
      <w:pPr>
        <w:pStyle w:val="Zkladntext"/>
        <w:rPr>
          <w:rFonts w:asciiTheme="minorHAnsi" w:hAnsiTheme="minorHAnsi" w:cstheme="minorHAnsi"/>
          <w:bCs/>
          <w:sz w:val="22"/>
          <w:szCs w:val="22"/>
          <w:lang w:eastAsia="cs-CZ"/>
        </w:rPr>
      </w:pPr>
      <w:r w:rsidRPr="006C1E55">
        <w:rPr>
          <w:rFonts w:asciiTheme="minorHAnsi" w:hAnsiTheme="minorHAnsi" w:cstheme="minorHAnsi"/>
          <w:sz w:val="22"/>
          <w:szCs w:val="22"/>
        </w:rPr>
        <w:t xml:space="preserve">č. bankovního </w:t>
      </w:r>
      <w:r w:rsidR="006329BA">
        <w:rPr>
          <w:rFonts w:asciiTheme="minorHAnsi" w:hAnsiTheme="minorHAnsi" w:cstheme="minorHAnsi"/>
          <w:sz w:val="22"/>
          <w:szCs w:val="22"/>
        </w:rPr>
        <w:t>účtu:</w:t>
      </w:r>
      <w:r w:rsidR="006329BA">
        <w:rPr>
          <w:rFonts w:asciiTheme="minorHAnsi" w:hAnsiTheme="minorHAnsi" w:cstheme="minorHAnsi"/>
          <w:sz w:val="22"/>
          <w:szCs w:val="22"/>
        </w:rPr>
        <w:tab/>
      </w:r>
      <w:r w:rsidR="006329BA" w:rsidRPr="006329BA">
        <w:rPr>
          <w:rFonts w:asciiTheme="minorHAnsi" w:hAnsiTheme="minorHAnsi" w:cstheme="minorHAnsi"/>
          <w:sz w:val="22"/>
          <w:szCs w:val="22"/>
        </w:rPr>
        <w:t>0505573349/</w:t>
      </w:r>
      <w:r w:rsidR="00447438" w:rsidRPr="006C1E55">
        <w:rPr>
          <w:rFonts w:asciiTheme="minorHAnsi" w:hAnsiTheme="minorHAnsi" w:cstheme="minorHAnsi"/>
          <w:sz w:val="22"/>
          <w:szCs w:val="22"/>
          <w:lang w:eastAsia="cs-CZ"/>
        </w:rPr>
        <w:t>,</w:t>
      </w:r>
      <w:r w:rsidR="006C1E55">
        <w:rPr>
          <w:rFonts w:asciiTheme="minorHAnsi" w:hAnsiTheme="minorHAnsi" w:cstheme="minorHAnsi"/>
          <w:sz w:val="22"/>
          <w:szCs w:val="22"/>
          <w:lang w:eastAsia="cs-CZ"/>
        </w:rPr>
        <w:tab/>
      </w:r>
      <w:r w:rsidR="00447438" w:rsidRPr="006C1E55">
        <w:rPr>
          <w:rFonts w:asciiTheme="minorHAnsi" w:hAnsiTheme="minorHAnsi" w:cstheme="minorHAnsi"/>
          <w:sz w:val="22"/>
          <w:szCs w:val="22"/>
          <w:lang w:eastAsia="cs-CZ"/>
        </w:rPr>
        <w:t xml:space="preserve"> kód banky: </w:t>
      </w:r>
      <w:r w:rsidR="006329BA" w:rsidRPr="006329BA">
        <w:rPr>
          <w:rFonts w:asciiTheme="minorHAnsi" w:hAnsiTheme="minorHAnsi" w:cstheme="minorHAnsi"/>
          <w:sz w:val="22"/>
          <w:szCs w:val="22"/>
          <w:lang w:eastAsia="cs-CZ"/>
        </w:rPr>
        <w:t>0800</w:t>
      </w:r>
    </w:p>
    <w:p w14:paraId="6BF41F1A" w14:textId="77777777" w:rsidR="008C302B" w:rsidRPr="006C1E55" w:rsidRDefault="008C302B" w:rsidP="00FF49D7">
      <w:pPr>
        <w:spacing w:after="0" w:line="240" w:lineRule="auto"/>
        <w:rPr>
          <w:rFonts w:asciiTheme="minorHAnsi" w:hAnsiTheme="minorHAnsi" w:cstheme="minorHAnsi"/>
          <w:b/>
        </w:rPr>
      </w:pPr>
    </w:p>
    <w:p w14:paraId="24F21E40" w14:textId="77777777" w:rsidR="00FF49D7" w:rsidRPr="006C1E55" w:rsidRDefault="00FF49D7" w:rsidP="00FF49D7">
      <w:pPr>
        <w:spacing w:after="0" w:line="240" w:lineRule="auto"/>
        <w:rPr>
          <w:rFonts w:asciiTheme="minorHAnsi" w:hAnsiTheme="minorHAnsi" w:cstheme="minorHAnsi"/>
          <w:b/>
        </w:rPr>
      </w:pPr>
      <w:r w:rsidRPr="006C1E55">
        <w:rPr>
          <w:rFonts w:asciiTheme="minorHAnsi" w:hAnsiTheme="minorHAnsi" w:cstheme="minorHAnsi"/>
          <w:b/>
        </w:rPr>
        <w:t>dále jen „objednatel“</w:t>
      </w:r>
    </w:p>
    <w:p w14:paraId="777F3E23" w14:textId="77777777" w:rsidR="00FF49D7" w:rsidRPr="006C1E55" w:rsidRDefault="00FF49D7" w:rsidP="00FF49D7">
      <w:pPr>
        <w:spacing w:after="0" w:line="240" w:lineRule="auto"/>
        <w:rPr>
          <w:rFonts w:asciiTheme="minorHAnsi" w:hAnsiTheme="minorHAnsi" w:cstheme="minorHAnsi"/>
          <w:b/>
        </w:rPr>
      </w:pPr>
    </w:p>
    <w:p w14:paraId="677FAA17" w14:textId="77777777" w:rsidR="00FF49D7" w:rsidRPr="006C1E55" w:rsidRDefault="00FF49D7" w:rsidP="00FF49D7">
      <w:pPr>
        <w:spacing w:after="0" w:line="240" w:lineRule="auto"/>
        <w:rPr>
          <w:rFonts w:asciiTheme="minorHAnsi" w:hAnsiTheme="minorHAnsi" w:cstheme="minorHAnsi"/>
          <w:b/>
        </w:rPr>
      </w:pPr>
      <w:r w:rsidRPr="006C1E55">
        <w:rPr>
          <w:rFonts w:asciiTheme="minorHAnsi" w:hAnsiTheme="minorHAnsi" w:cstheme="minorHAnsi"/>
          <w:b/>
        </w:rPr>
        <w:t>a</w:t>
      </w:r>
    </w:p>
    <w:p w14:paraId="27AD2B6B" w14:textId="77777777" w:rsidR="00FF49D7" w:rsidRPr="006C1E55" w:rsidRDefault="00FF49D7" w:rsidP="00FF49D7">
      <w:pPr>
        <w:spacing w:after="0" w:line="240" w:lineRule="auto"/>
        <w:rPr>
          <w:rFonts w:asciiTheme="minorHAnsi" w:hAnsiTheme="minorHAnsi" w:cstheme="minorHAnsi"/>
          <w:b/>
        </w:rPr>
      </w:pPr>
    </w:p>
    <w:p w14:paraId="39677366" w14:textId="6740453A" w:rsidR="00FF49D7" w:rsidRPr="009B6478" w:rsidRDefault="00FF49D7" w:rsidP="00C52850">
      <w:pPr>
        <w:spacing w:after="0" w:line="360" w:lineRule="auto"/>
        <w:rPr>
          <w:rFonts w:asciiTheme="minorHAnsi" w:hAnsiTheme="minorHAnsi" w:cstheme="minorHAnsi"/>
          <w:b/>
          <w:color w:val="000000"/>
        </w:rPr>
      </w:pPr>
      <w:r w:rsidRPr="009B6478">
        <w:rPr>
          <w:rFonts w:asciiTheme="minorHAnsi" w:hAnsiTheme="minorHAnsi" w:cstheme="minorHAnsi"/>
          <w:b/>
        </w:rPr>
        <w:t>zhotovitel:</w:t>
      </w:r>
      <w:r w:rsidRPr="009B6478">
        <w:rPr>
          <w:rFonts w:asciiTheme="minorHAnsi" w:hAnsiTheme="minorHAnsi" w:cstheme="minorHAnsi"/>
          <w:b/>
        </w:rPr>
        <w:tab/>
      </w:r>
      <w:r w:rsidRPr="009B6478">
        <w:rPr>
          <w:rFonts w:asciiTheme="minorHAnsi" w:hAnsiTheme="minorHAnsi" w:cstheme="minorHAnsi"/>
          <w:b/>
        </w:rPr>
        <w:tab/>
      </w:r>
      <w:r w:rsidR="009B6478" w:rsidRPr="009B6478">
        <w:rPr>
          <w:rFonts w:asciiTheme="minorHAnsi" w:hAnsiTheme="minorHAnsi" w:cstheme="minorHAnsi"/>
          <w:b/>
        </w:rPr>
        <w:t>MEGA a.s.</w:t>
      </w:r>
    </w:p>
    <w:p w14:paraId="50C2ED7D" w14:textId="1FE2D429" w:rsidR="00FF49D7" w:rsidRPr="009B6478" w:rsidRDefault="00FF49D7" w:rsidP="007C2BFE">
      <w:pPr>
        <w:spacing w:after="0" w:line="360" w:lineRule="auto"/>
        <w:rPr>
          <w:rFonts w:asciiTheme="minorHAnsi" w:hAnsiTheme="minorHAnsi" w:cstheme="minorHAnsi"/>
          <w:color w:val="000000"/>
        </w:rPr>
      </w:pPr>
      <w:r w:rsidRPr="009B6478">
        <w:rPr>
          <w:rFonts w:asciiTheme="minorHAnsi" w:hAnsiTheme="minorHAnsi" w:cstheme="minorHAnsi"/>
        </w:rPr>
        <w:t xml:space="preserve">zastoupen: </w:t>
      </w:r>
      <w:r w:rsidRPr="009B6478">
        <w:rPr>
          <w:rFonts w:asciiTheme="minorHAnsi" w:hAnsiTheme="minorHAnsi" w:cstheme="minorHAnsi"/>
        </w:rPr>
        <w:tab/>
      </w:r>
      <w:r w:rsidRPr="009B6478">
        <w:rPr>
          <w:rFonts w:asciiTheme="minorHAnsi" w:hAnsiTheme="minorHAnsi" w:cstheme="minorHAnsi"/>
        </w:rPr>
        <w:tab/>
      </w:r>
      <w:r w:rsidR="009B6478" w:rsidRPr="009B6478">
        <w:rPr>
          <w:rFonts w:asciiTheme="minorHAnsi" w:hAnsiTheme="minorHAnsi" w:cstheme="minorHAnsi"/>
        </w:rPr>
        <w:t>Ing. Jiřím Truhlářem, členem představenstva MEGA a.s.</w:t>
      </w:r>
    </w:p>
    <w:p w14:paraId="611DC1A7" w14:textId="03AE3A06" w:rsidR="00FF49D7" w:rsidRPr="009B6478" w:rsidRDefault="00FF49D7" w:rsidP="007C2BFE">
      <w:pPr>
        <w:spacing w:after="0" w:line="360" w:lineRule="auto"/>
        <w:rPr>
          <w:rFonts w:asciiTheme="minorHAnsi" w:hAnsiTheme="minorHAnsi" w:cstheme="minorHAnsi"/>
          <w:color w:val="000000"/>
        </w:rPr>
      </w:pPr>
      <w:r w:rsidRPr="009B6478">
        <w:rPr>
          <w:rFonts w:asciiTheme="minorHAnsi" w:hAnsiTheme="minorHAnsi" w:cstheme="minorHAnsi"/>
        </w:rPr>
        <w:t xml:space="preserve">se sídlem: </w:t>
      </w:r>
      <w:r w:rsidRPr="009B6478">
        <w:rPr>
          <w:rFonts w:asciiTheme="minorHAnsi" w:hAnsiTheme="minorHAnsi" w:cstheme="minorHAnsi"/>
        </w:rPr>
        <w:tab/>
      </w:r>
      <w:r w:rsidRPr="009B6478">
        <w:rPr>
          <w:rFonts w:asciiTheme="minorHAnsi" w:hAnsiTheme="minorHAnsi" w:cstheme="minorHAnsi"/>
        </w:rPr>
        <w:tab/>
      </w:r>
      <w:r w:rsidR="009B6478" w:rsidRPr="009B6478">
        <w:rPr>
          <w:rFonts w:asciiTheme="minorHAnsi" w:hAnsiTheme="minorHAnsi" w:cstheme="minorHAnsi"/>
        </w:rPr>
        <w:t>Drahobejlova 1452/54, 190 00 Praha 9 - Vysočany</w:t>
      </w:r>
    </w:p>
    <w:p w14:paraId="4D9B1D6D" w14:textId="4975BF3A" w:rsidR="00FF49D7" w:rsidRPr="009B6478" w:rsidRDefault="00FF49D7" w:rsidP="007C2BFE">
      <w:pPr>
        <w:spacing w:after="0" w:line="360" w:lineRule="auto"/>
        <w:rPr>
          <w:rFonts w:asciiTheme="minorHAnsi" w:hAnsiTheme="minorHAnsi" w:cstheme="minorHAnsi"/>
          <w:color w:val="000000"/>
        </w:rPr>
      </w:pPr>
      <w:r w:rsidRPr="009B6478">
        <w:rPr>
          <w:rFonts w:asciiTheme="minorHAnsi" w:hAnsiTheme="minorHAnsi" w:cstheme="minorHAnsi"/>
        </w:rPr>
        <w:t xml:space="preserve">IČ: </w:t>
      </w:r>
      <w:r w:rsidRPr="009B6478">
        <w:rPr>
          <w:rFonts w:asciiTheme="minorHAnsi" w:hAnsiTheme="minorHAnsi" w:cstheme="minorHAnsi"/>
        </w:rPr>
        <w:tab/>
      </w:r>
      <w:r w:rsidRPr="009B6478">
        <w:rPr>
          <w:rFonts w:asciiTheme="minorHAnsi" w:hAnsiTheme="minorHAnsi" w:cstheme="minorHAnsi"/>
        </w:rPr>
        <w:tab/>
      </w:r>
      <w:r w:rsidRPr="009B6478">
        <w:rPr>
          <w:rFonts w:asciiTheme="minorHAnsi" w:hAnsiTheme="minorHAnsi" w:cstheme="minorHAnsi"/>
        </w:rPr>
        <w:tab/>
      </w:r>
      <w:r w:rsidR="009B6478" w:rsidRPr="009B6478">
        <w:rPr>
          <w:rFonts w:asciiTheme="minorHAnsi" w:hAnsiTheme="minorHAnsi" w:cstheme="minorHAnsi"/>
        </w:rPr>
        <w:t>44567146</w:t>
      </w:r>
    </w:p>
    <w:p w14:paraId="52C4BECE" w14:textId="3265654F" w:rsidR="00FF49D7" w:rsidRPr="009B6478" w:rsidRDefault="00FF49D7" w:rsidP="007C2BFE">
      <w:pPr>
        <w:spacing w:after="0" w:line="360" w:lineRule="auto"/>
        <w:rPr>
          <w:rFonts w:asciiTheme="minorHAnsi" w:hAnsiTheme="minorHAnsi" w:cstheme="minorHAnsi"/>
          <w:color w:val="000000"/>
        </w:rPr>
      </w:pPr>
      <w:r w:rsidRPr="009B6478">
        <w:rPr>
          <w:rFonts w:asciiTheme="minorHAnsi" w:hAnsiTheme="minorHAnsi" w:cstheme="minorHAnsi"/>
        </w:rPr>
        <w:t xml:space="preserve">DIČ: </w:t>
      </w:r>
      <w:r w:rsidRPr="009B6478">
        <w:rPr>
          <w:rFonts w:asciiTheme="minorHAnsi" w:hAnsiTheme="minorHAnsi" w:cstheme="minorHAnsi"/>
        </w:rPr>
        <w:tab/>
      </w:r>
      <w:r w:rsidRPr="009B6478">
        <w:rPr>
          <w:rFonts w:asciiTheme="minorHAnsi" w:hAnsiTheme="minorHAnsi" w:cstheme="minorHAnsi"/>
        </w:rPr>
        <w:tab/>
      </w:r>
      <w:r w:rsidRPr="009B6478">
        <w:rPr>
          <w:rFonts w:asciiTheme="minorHAnsi" w:hAnsiTheme="minorHAnsi" w:cstheme="minorHAnsi"/>
        </w:rPr>
        <w:tab/>
      </w:r>
      <w:r w:rsidR="009B6478" w:rsidRPr="009B6478">
        <w:rPr>
          <w:rFonts w:asciiTheme="minorHAnsi" w:hAnsiTheme="minorHAnsi" w:cstheme="minorHAnsi"/>
        </w:rPr>
        <w:t>CZ699005394</w:t>
      </w:r>
    </w:p>
    <w:p w14:paraId="60D8C75D" w14:textId="381DBE36" w:rsidR="00FF49D7" w:rsidRPr="009B6478" w:rsidRDefault="00FF49D7" w:rsidP="007C2BFE">
      <w:pPr>
        <w:widowControl w:val="0"/>
        <w:autoSpaceDE w:val="0"/>
        <w:autoSpaceDN w:val="0"/>
        <w:adjustRightInd w:val="0"/>
        <w:spacing w:after="0" w:line="360" w:lineRule="auto"/>
        <w:jc w:val="both"/>
        <w:rPr>
          <w:rFonts w:asciiTheme="minorHAnsi" w:hAnsiTheme="minorHAnsi" w:cstheme="minorHAnsi"/>
        </w:rPr>
      </w:pPr>
      <w:r w:rsidRPr="009B6478">
        <w:rPr>
          <w:rFonts w:asciiTheme="minorHAnsi" w:hAnsiTheme="minorHAnsi" w:cstheme="minorHAnsi"/>
        </w:rPr>
        <w:t>zapsán v obchodním rejstříku:</w:t>
      </w:r>
      <w:r w:rsidRPr="009B6478">
        <w:rPr>
          <w:rFonts w:asciiTheme="minorHAnsi" w:hAnsiTheme="minorHAnsi" w:cstheme="minorHAnsi"/>
        </w:rPr>
        <w:tab/>
        <w:t xml:space="preserve">u </w:t>
      </w:r>
      <w:r w:rsidR="009B6478" w:rsidRPr="009B6478">
        <w:rPr>
          <w:rFonts w:asciiTheme="minorHAnsi" w:hAnsiTheme="minorHAnsi" w:cstheme="minorHAnsi"/>
        </w:rPr>
        <w:t>Městského</w:t>
      </w:r>
      <w:r w:rsidRPr="009B6478">
        <w:rPr>
          <w:rFonts w:asciiTheme="minorHAnsi" w:hAnsiTheme="minorHAnsi" w:cstheme="minorHAnsi"/>
        </w:rPr>
        <w:t xml:space="preserve"> soudu v </w:t>
      </w:r>
      <w:r w:rsidR="009B6478" w:rsidRPr="009B6478">
        <w:rPr>
          <w:rFonts w:asciiTheme="minorHAnsi" w:hAnsiTheme="minorHAnsi" w:cstheme="minorHAnsi"/>
        </w:rPr>
        <w:t>Praze</w:t>
      </w:r>
      <w:r w:rsidR="005C48DE" w:rsidRPr="009B6478">
        <w:rPr>
          <w:rFonts w:asciiTheme="minorHAnsi" w:hAnsiTheme="minorHAnsi" w:cstheme="minorHAnsi"/>
        </w:rPr>
        <w:t xml:space="preserve">, oddíl </w:t>
      </w:r>
      <w:r w:rsidR="009B6478" w:rsidRPr="009B6478">
        <w:rPr>
          <w:rFonts w:asciiTheme="minorHAnsi" w:hAnsiTheme="minorHAnsi" w:cstheme="minorHAnsi"/>
        </w:rPr>
        <w:t>B</w:t>
      </w:r>
      <w:r w:rsidRPr="009B6478">
        <w:rPr>
          <w:rFonts w:asciiTheme="minorHAnsi" w:hAnsiTheme="minorHAnsi" w:cstheme="minorHAnsi"/>
        </w:rPr>
        <w:t xml:space="preserve">, vložka </w:t>
      </w:r>
      <w:r w:rsidR="009B6478" w:rsidRPr="009B6478">
        <w:rPr>
          <w:rFonts w:asciiTheme="minorHAnsi" w:hAnsiTheme="minorHAnsi" w:cstheme="minorHAnsi"/>
        </w:rPr>
        <w:t>9113</w:t>
      </w:r>
    </w:p>
    <w:p w14:paraId="4B040B9C" w14:textId="00D97ADE" w:rsidR="00FF49D7" w:rsidRPr="006C1E55" w:rsidRDefault="00FF49D7" w:rsidP="007C2BFE">
      <w:pPr>
        <w:spacing w:after="0" w:line="360" w:lineRule="auto"/>
        <w:rPr>
          <w:rFonts w:asciiTheme="minorHAnsi" w:hAnsiTheme="minorHAnsi" w:cstheme="minorHAnsi"/>
        </w:rPr>
      </w:pPr>
      <w:r w:rsidRPr="009B6478">
        <w:rPr>
          <w:rFonts w:asciiTheme="minorHAnsi" w:hAnsiTheme="minorHAnsi" w:cstheme="minorHAnsi"/>
        </w:rPr>
        <w:t xml:space="preserve">bankovní spojení: </w:t>
      </w:r>
      <w:r w:rsidRPr="009B6478">
        <w:rPr>
          <w:rFonts w:asciiTheme="minorHAnsi" w:hAnsiTheme="minorHAnsi" w:cstheme="minorHAnsi"/>
        </w:rPr>
        <w:tab/>
      </w:r>
      <w:r w:rsidR="009B6478" w:rsidRPr="009B6478">
        <w:rPr>
          <w:rFonts w:asciiTheme="minorHAnsi" w:hAnsiTheme="minorHAnsi" w:cstheme="minorHAnsi"/>
        </w:rPr>
        <w:t>ČSOB a.s., 8010-1805135003/0300</w:t>
      </w:r>
    </w:p>
    <w:p w14:paraId="19581AEB" w14:textId="77777777" w:rsidR="008C302B" w:rsidRPr="006C1E55" w:rsidRDefault="008C302B" w:rsidP="00FF49D7">
      <w:pPr>
        <w:pStyle w:val="Zhlav"/>
        <w:tabs>
          <w:tab w:val="clear" w:pos="4536"/>
          <w:tab w:val="clear" w:pos="9072"/>
        </w:tabs>
        <w:spacing w:after="0"/>
        <w:rPr>
          <w:rFonts w:asciiTheme="minorHAnsi" w:hAnsiTheme="minorHAnsi" w:cstheme="minorHAnsi"/>
          <w:b/>
          <w:sz w:val="22"/>
          <w:szCs w:val="22"/>
        </w:rPr>
      </w:pPr>
    </w:p>
    <w:p w14:paraId="753E4DAA" w14:textId="77777777" w:rsidR="00FF49D7" w:rsidRPr="006C1E55" w:rsidRDefault="00FF49D7" w:rsidP="00FF49D7">
      <w:pPr>
        <w:pStyle w:val="Zhlav"/>
        <w:tabs>
          <w:tab w:val="clear" w:pos="4536"/>
          <w:tab w:val="clear" w:pos="9072"/>
        </w:tabs>
        <w:spacing w:after="0"/>
        <w:rPr>
          <w:rFonts w:asciiTheme="minorHAnsi" w:hAnsiTheme="minorHAnsi" w:cstheme="minorHAnsi"/>
          <w:b/>
          <w:sz w:val="22"/>
          <w:szCs w:val="22"/>
        </w:rPr>
      </w:pPr>
      <w:r w:rsidRPr="006C1E55">
        <w:rPr>
          <w:rFonts w:asciiTheme="minorHAnsi" w:hAnsiTheme="minorHAnsi" w:cstheme="minorHAnsi"/>
          <w:b/>
          <w:sz w:val="22"/>
          <w:szCs w:val="22"/>
        </w:rPr>
        <w:t>dále jen „zhotovitel“</w:t>
      </w:r>
    </w:p>
    <w:p w14:paraId="72366578" w14:textId="77777777" w:rsidR="00C52850" w:rsidRPr="006C1E55" w:rsidRDefault="00C52850" w:rsidP="00461BC8">
      <w:pPr>
        <w:spacing w:after="0" w:line="240" w:lineRule="auto"/>
        <w:rPr>
          <w:rFonts w:asciiTheme="minorHAnsi" w:hAnsiTheme="minorHAnsi" w:cstheme="minorHAnsi"/>
          <w:i/>
        </w:rPr>
      </w:pPr>
    </w:p>
    <w:p w14:paraId="2BDFB065" w14:textId="77777777" w:rsidR="00461BC8" w:rsidRPr="006C1E55" w:rsidRDefault="00461BC8" w:rsidP="00461BC8">
      <w:pPr>
        <w:spacing w:after="0" w:line="240" w:lineRule="auto"/>
        <w:jc w:val="center"/>
        <w:rPr>
          <w:rFonts w:asciiTheme="minorHAnsi" w:hAnsiTheme="minorHAnsi" w:cstheme="minorHAnsi"/>
        </w:rPr>
      </w:pPr>
      <w:r w:rsidRPr="006C1E55">
        <w:rPr>
          <w:rFonts w:asciiTheme="minorHAnsi" w:hAnsiTheme="minorHAnsi" w:cstheme="minorHAnsi"/>
        </w:rPr>
        <w:t xml:space="preserve">dnešního dne, měsíce a roku </w:t>
      </w:r>
    </w:p>
    <w:p w14:paraId="3F7ED9A6" w14:textId="77777777" w:rsidR="00461BC8" w:rsidRPr="006C1E55" w:rsidRDefault="00461BC8" w:rsidP="00461BC8">
      <w:pPr>
        <w:spacing w:after="0" w:line="240" w:lineRule="auto"/>
        <w:jc w:val="center"/>
        <w:rPr>
          <w:rFonts w:asciiTheme="minorHAnsi" w:hAnsiTheme="minorHAnsi" w:cstheme="minorHAnsi"/>
        </w:rPr>
      </w:pPr>
      <w:r w:rsidRPr="006C1E55">
        <w:rPr>
          <w:rFonts w:asciiTheme="minorHAnsi" w:hAnsiTheme="minorHAnsi" w:cstheme="minorHAnsi"/>
        </w:rPr>
        <w:t xml:space="preserve">ve vzájemné shodě uzavírají </w:t>
      </w:r>
    </w:p>
    <w:p w14:paraId="00708FAC" w14:textId="77777777" w:rsidR="00461BC8" w:rsidRPr="006C1E55" w:rsidRDefault="00461BC8" w:rsidP="00461BC8">
      <w:pPr>
        <w:spacing w:after="0" w:line="240" w:lineRule="auto"/>
        <w:jc w:val="center"/>
        <w:rPr>
          <w:rFonts w:asciiTheme="minorHAnsi" w:hAnsiTheme="minorHAnsi" w:cstheme="minorHAnsi"/>
        </w:rPr>
      </w:pPr>
      <w:r w:rsidRPr="006C1E55">
        <w:rPr>
          <w:rFonts w:asciiTheme="minorHAnsi" w:hAnsiTheme="minorHAnsi" w:cstheme="minorHAnsi"/>
        </w:rPr>
        <w:t>tuto smlouvu o dílo:</w:t>
      </w:r>
    </w:p>
    <w:p w14:paraId="79446F34" w14:textId="77777777" w:rsidR="00461BC8" w:rsidRPr="006C1E55" w:rsidRDefault="00461BC8" w:rsidP="00461BC8">
      <w:pPr>
        <w:spacing w:after="0" w:line="240" w:lineRule="auto"/>
        <w:jc w:val="center"/>
        <w:rPr>
          <w:rFonts w:asciiTheme="minorHAnsi" w:hAnsiTheme="minorHAnsi" w:cstheme="minorHAnsi"/>
          <w:b/>
        </w:rPr>
      </w:pPr>
    </w:p>
    <w:p w14:paraId="516B2729" w14:textId="77777777" w:rsidR="00C52850" w:rsidRPr="006C1E55" w:rsidRDefault="00C52850" w:rsidP="00461BC8">
      <w:pPr>
        <w:spacing w:after="0" w:line="240" w:lineRule="auto"/>
        <w:jc w:val="center"/>
        <w:rPr>
          <w:rFonts w:asciiTheme="minorHAnsi" w:hAnsiTheme="minorHAnsi" w:cstheme="minorHAnsi"/>
          <w:b/>
        </w:rPr>
      </w:pPr>
    </w:p>
    <w:p w14:paraId="257C01DA" w14:textId="77777777" w:rsidR="0018108E" w:rsidRPr="006C1E55" w:rsidRDefault="0018108E">
      <w:pPr>
        <w:spacing w:after="0" w:line="240" w:lineRule="auto"/>
        <w:rPr>
          <w:rFonts w:asciiTheme="minorHAnsi" w:hAnsiTheme="minorHAnsi" w:cstheme="minorHAnsi"/>
          <w:b/>
        </w:rPr>
      </w:pPr>
      <w:r w:rsidRPr="006C1E55">
        <w:rPr>
          <w:rFonts w:asciiTheme="minorHAnsi" w:hAnsiTheme="minorHAnsi" w:cstheme="minorHAnsi"/>
          <w:b/>
        </w:rPr>
        <w:br w:type="page"/>
      </w:r>
    </w:p>
    <w:p w14:paraId="16CA2C49" w14:textId="0BCBD376" w:rsidR="00461BC8" w:rsidRPr="009C639F" w:rsidRDefault="00461BC8" w:rsidP="00C52850">
      <w:pPr>
        <w:widowControl w:val="0"/>
        <w:spacing w:after="0" w:line="240" w:lineRule="auto"/>
        <w:jc w:val="center"/>
        <w:rPr>
          <w:rFonts w:asciiTheme="minorHAnsi" w:hAnsiTheme="minorHAnsi" w:cstheme="minorHAnsi"/>
          <w:b/>
        </w:rPr>
      </w:pPr>
      <w:r w:rsidRPr="009C639F">
        <w:rPr>
          <w:rFonts w:asciiTheme="minorHAnsi" w:hAnsiTheme="minorHAnsi" w:cstheme="minorHAnsi"/>
          <w:b/>
        </w:rPr>
        <w:lastRenderedPageBreak/>
        <w:t>Článek 1.</w:t>
      </w:r>
    </w:p>
    <w:p w14:paraId="65119E92" w14:textId="77777777" w:rsidR="00461BC8" w:rsidRPr="009C639F" w:rsidRDefault="00461BC8" w:rsidP="00325DA2">
      <w:pPr>
        <w:pStyle w:val="Zkladntext"/>
        <w:widowControl w:val="0"/>
        <w:spacing w:after="120"/>
        <w:jc w:val="center"/>
        <w:rPr>
          <w:rFonts w:asciiTheme="minorHAnsi" w:hAnsiTheme="minorHAnsi" w:cstheme="minorHAnsi"/>
          <w:b/>
          <w:bCs/>
          <w:sz w:val="22"/>
          <w:szCs w:val="22"/>
          <w:u w:val="single"/>
        </w:rPr>
      </w:pPr>
      <w:r w:rsidRPr="009C639F">
        <w:rPr>
          <w:rFonts w:asciiTheme="minorHAnsi" w:hAnsiTheme="minorHAnsi" w:cstheme="minorHAnsi"/>
          <w:b/>
          <w:bCs/>
          <w:sz w:val="22"/>
          <w:szCs w:val="22"/>
          <w:u w:val="single"/>
        </w:rPr>
        <w:t>Základní ustanovení</w:t>
      </w:r>
    </w:p>
    <w:p w14:paraId="6FFD2DC3" w14:textId="236A6DAF" w:rsidR="00461BC8" w:rsidRPr="009C639F" w:rsidRDefault="00461BC8" w:rsidP="006C1E55">
      <w:pPr>
        <w:pStyle w:val="Zkladntext"/>
        <w:widowControl w:val="0"/>
        <w:numPr>
          <w:ilvl w:val="0"/>
          <w:numId w:val="4"/>
        </w:numPr>
        <w:rPr>
          <w:rFonts w:asciiTheme="minorHAnsi" w:hAnsiTheme="minorHAnsi" w:cstheme="minorHAnsi"/>
          <w:b/>
          <w:sz w:val="22"/>
          <w:szCs w:val="22"/>
        </w:rPr>
      </w:pPr>
      <w:r w:rsidRPr="009C639F">
        <w:rPr>
          <w:rFonts w:asciiTheme="minorHAnsi" w:hAnsiTheme="minorHAnsi" w:cstheme="minorHAnsi"/>
          <w:sz w:val="22"/>
          <w:szCs w:val="22"/>
        </w:rPr>
        <w:t xml:space="preserve">Objednatel uskutečnil </w:t>
      </w:r>
      <w:r w:rsidR="00B10B00" w:rsidRPr="009C639F">
        <w:rPr>
          <w:rFonts w:asciiTheme="minorHAnsi" w:hAnsiTheme="minorHAnsi" w:cstheme="minorHAnsi"/>
          <w:sz w:val="22"/>
          <w:szCs w:val="22"/>
        </w:rPr>
        <w:t xml:space="preserve">výběrové </w:t>
      </w:r>
      <w:r w:rsidRPr="009C639F">
        <w:rPr>
          <w:rFonts w:asciiTheme="minorHAnsi" w:hAnsiTheme="minorHAnsi" w:cstheme="minorHAnsi"/>
          <w:sz w:val="22"/>
          <w:szCs w:val="22"/>
        </w:rPr>
        <w:t xml:space="preserve">řízení </w:t>
      </w:r>
      <w:r w:rsidR="00DA4B0B" w:rsidRPr="009C639F">
        <w:rPr>
          <w:rFonts w:asciiTheme="minorHAnsi" w:hAnsiTheme="minorHAnsi" w:cstheme="minorHAnsi"/>
          <w:sz w:val="22"/>
          <w:szCs w:val="22"/>
        </w:rPr>
        <w:t xml:space="preserve">s názvem </w:t>
      </w:r>
      <w:r w:rsidR="00F62E89" w:rsidRPr="009C639F">
        <w:rPr>
          <w:rFonts w:asciiTheme="minorHAnsi" w:hAnsiTheme="minorHAnsi" w:cstheme="minorHAnsi"/>
          <w:sz w:val="22"/>
          <w:szCs w:val="22"/>
        </w:rPr>
        <w:t>„</w:t>
      </w:r>
      <w:r w:rsidR="006C1E55" w:rsidRPr="009C639F">
        <w:rPr>
          <w:rFonts w:asciiTheme="minorHAnsi" w:hAnsiTheme="minorHAnsi" w:cstheme="minorHAnsi"/>
          <w:sz w:val="22"/>
          <w:szCs w:val="22"/>
        </w:rPr>
        <w:t>Přírodní zahrada s Drakem</w:t>
      </w:r>
      <w:r w:rsidR="00F62E89" w:rsidRPr="009C639F">
        <w:rPr>
          <w:rFonts w:asciiTheme="minorHAnsi" w:hAnsiTheme="minorHAnsi" w:cstheme="minorHAnsi"/>
          <w:sz w:val="22"/>
          <w:szCs w:val="22"/>
        </w:rPr>
        <w:t>“</w:t>
      </w:r>
      <w:r w:rsidR="00DF107D" w:rsidRPr="009C639F">
        <w:rPr>
          <w:rFonts w:asciiTheme="minorHAnsi" w:hAnsiTheme="minorHAnsi" w:cstheme="minorHAnsi"/>
          <w:sz w:val="22"/>
          <w:szCs w:val="22"/>
        </w:rPr>
        <w:t xml:space="preserve"> </w:t>
      </w:r>
      <w:r w:rsidR="009612C8" w:rsidRPr="009C639F">
        <w:rPr>
          <w:rFonts w:asciiTheme="minorHAnsi" w:hAnsiTheme="minorHAnsi" w:cstheme="minorHAnsi"/>
          <w:sz w:val="22"/>
          <w:szCs w:val="22"/>
        </w:rPr>
        <w:t>(stavebn</w:t>
      </w:r>
      <w:r w:rsidR="00DF107D" w:rsidRPr="009C639F">
        <w:rPr>
          <w:rFonts w:asciiTheme="minorHAnsi" w:hAnsiTheme="minorHAnsi" w:cstheme="minorHAnsi"/>
          <w:sz w:val="22"/>
          <w:szCs w:val="22"/>
        </w:rPr>
        <w:t>í práce</w:t>
      </w:r>
      <w:r w:rsidR="009612C8" w:rsidRPr="009C639F">
        <w:rPr>
          <w:rFonts w:asciiTheme="minorHAnsi" w:hAnsiTheme="minorHAnsi" w:cstheme="minorHAnsi"/>
          <w:sz w:val="22"/>
          <w:szCs w:val="22"/>
        </w:rPr>
        <w:t>)</w:t>
      </w:r>
      <w:r w:rsidR="00DA4B0B" w:rsidRPr="009C639F">
        <w:rPr>
          <w:rFonts w:asciiTheme="minorHAnsi" w:hAnsiTheme="minorHAnsi" w:cstheme="minorHAnsi"/>
          <w:sz w:val="22"/>
          <w:szCs w:val="22"/>
        </w:rPr>
        <w:t xml:space="preserve"> </w:t>
      </w:r>
      <w:r w:rsidRPr="009C639F">
        <w:rPr>
          <w:rFonts w:asciiTheme="minorHAnsi" w:hAnsiTheme="minorHAnsi" w:cstheme="minorHAnsi"/>
          <w:sz w:val="22"/>
          <w:szCs w:val="22"/>
        </w:rPr>
        <w:t>na výběr dodavatele předmětu plnění podle této smlouvy (dále jen „</w:t>
      </w:r>
      <w:r w:rsidR="00B10B00" w:rsidRPr="009C639F">
        <w:rPr>
          <w:rFonts w:asciiTheme="minorHAnsi" w:hAnsiTheme="minorHAnsi" w:cstheme="minorHAnsi"/>
          <w:sz w:val="22"/>
          <w:szCs w:val="22"/>
        </w:rPr>
        <w:t xml:space="preserve">výběrové </w:t>
      </w:r>
      <w:r w:rsidRPr="009C639F">
        <w:rPr>
          <w:rFonts w:asciiTheme="minorHAnsi" w:hAnsiTheme="minorHAnsi" w:cstheme="minorHAnsi"/>
          <w:sz w:val="22"/>
          <w:szCs w:val="22"/>
        </w:rPr>
        <w:t xml:space="preserve">řízení“), v němž byla nabídka zhotovitele posouzena jako pro objednatele nejvýhodnější. </w:t>
      </w:r>
    </w:p>
    <w:p w14:paraId="5ED1932A" w14:textId="77777777" w:rsidR="00F22140" w:rsidRPr="009C639F" w:rsidRDefault="00F22140" w:rsidP="00F22140">
      <w:pPr>
        <w:pStyle w:val="Zkladntext"/>
        <w:jc w:val="center"/>
        <w:rPr>
          <w:rFonts w:asciiTheme="minorHAnsi" w:hAnsiTheme="minorHAnsi" w:cstheme="minorHAnsi"/>
          <w:b/>
          <w:sz w:val="22"/>
          <w:szCs w:val="22"/>
        </w:rPr>
      </w:pPr>
    </w:p>
    <w:p w14:paraId="248D4A9D" w14:textId="77777777" w:rsidR="00461BC8" w:rsidRPr="009C639F" w:rsidRDefault="00461BC8" w:rsidP="00B71B3A">
      <w:pPr>
        <w:pStyle w:val="Zkladntext"/>
        <w:numPr>
          <w:ilvl w:val="0"/>
          <w:numId w:val="4"/>
        </w:numPr>
        <w:tabs>
          <w:tab w:val="clear" w:pos="432"/>
          <w:tab w:val="num" w:pos="0"/>
        </w:tabs>
        <w:ind w:left="709" w:hanging="709"/>
        <w:jc w:val="center"/>
        <w:rPr>
          <w:rFonts w:asciiTheme="minorHAnsi" w:hAnsiTheme="minorHAnsi" w:cstheme="minorHAnsi"/>
          <w:b/>
          <w:sz w:val="22"/>
          <w:szCs w:val="22"/>
        </w:rPr>
      </w:pPr>
      <w:r w:rsidRPr="009C639F">
        <w:rPr>
          <w:rFonts w:asciiTheme="minorHAnsi" w:hAnsiTheme="minorHAnsi" w:cstheme="minorHAnsi"/>
          <w:b/>
          <w:sz w:val="22"/>
          <w:szCs w:val="22"/>
        </w:rPr>
        <w:t>Článek 2.</w:t>
      </w:r>
    </w:p>
    <w:p w14:paraId="5B7434A3" w14:textId="77777777" w:rsidR="00461BC8" w:rsidRPr="009C639F" w:rsidRDefault="00461BC8" w:rsidP="00B71B3A">
      <w:pPr>
        <w:pStyle w:val="Nadpis1"/>
        <w:widowControl w:val="0"/>
        <w:numPr>
          <w:ilvl w:val="0"/>
          <w:numId w:val="4"/>
        </w:numPr>
        <w:tabs>
          <w:tab w:val="clear" w:pos="432"/>
          <w:tab w:val="num" w:pos="0"/>
        </w:tabs>
        <w:suppressAutoHyphens/>
        <w:spacing w:after="120"/>
        <w:ind w:left="0" w:firstLine="0"/>
        <w:jc w:val="center"/>
        <w:rPr>
          <w:rFonts w:asciiTheme="minorHAnsi" w:hAnsiTheme="minorHAnsi" w:cstheme="minorHAnsi"/>
          <w:b/>
          <w:sz w:val="22"/>
          <w:szCs w:val="22"/>
          <w:u w:val="single"/>
        </w:rPr>
      </w:pPr>
      <w:r w:rsidRPr="009C639F">
        <w:rPr>
          <w:rFonts w:asciiTheme="minorHAnsi" w:hAnsiTheme="minorHAnsi" w:cstheme="minorHAnsi"/>
          <w:b/>
          <w:sz w:val="22"/>
          <w:szCs w:val="22"/>
          <w:u w:val="single"/>
        </w:rPr>
        <w:t>Předmět smlouvy</w:t>
      </w:r>
    </w:p>
    <w:p w14:paraId="1414359F" w14:textId="40FAAE3F" w:rsidR="00791436" w:rsidRPr="009C639F" w:rsidRDefault="00791436" w:rsidP="00B71B3A">
      <w:pPr>
        <w:pStyle w:val="Zkladntextodsazen"/>
        <w:widowControl w:val="0"/>
        <w:numPr>
          <w:ilvl w:val="0"/>
          <w:numId w:val="8"/>
        </w:numPr>
        <w:tabs>
          <w:tab w:val="left" w:pos="0"/>
        </w:tabs>
        <w:suppressAutoHyphens/>
        <w:spacing w:after="0"/>
        <w:jc w:val="both"/>
        <w:rPr>
          <w:rFonts w:asciiTheme="minorHAnsi" w:hAnsiTheme="minorHAnsi" w:cstheme="minorHAnsi"/>
          <w:sz w:val="22"/>
          <w:szCs w:val="22"/>
        </w:rPr>
      </w:pPr>
      <w:r w:rsidRPr="009C639F">
        <w:rPr>
          <w:rFonts w:asciiTheme="minorHAnsi" w:hAnsiTheme="minorHAnsi" w:cstheme="minorHAnsi"/>
          <w:sz w:val="22"/>
          <w:szCs w:val="22"/>
        </w:rPr>
        <w:t xml:space="preserve">Zhotovitel se touto smlouvou zavazuje provést pro objednatele řádně a včas, ke sjednanému účelu, na svůj náklad, ke své tíži a na své nebezpečí sjednané dílo dle </w:t>
      </w:r>
      <w:proofErr w:type="spellStart"/>
      <w:r w:rsidRPr="009C639F">
        <w:rPr>
          <w:rFonts w:asciiTheme="minorHAnsi" w:hAnsiTheme="minorHAnsi" w:cstheme="minorHAnsi"/>
          <w:sz w:val="22"/>
          <w:szCs w:val="22"/>
        </w:rPr>
        <w:t>ust</w:t>
      </w:r>
      <w:proofErr w:type="spellEnd"/>
      <w:r w:rsidRPr="009C639F">
        <w:rPr>
          <w:rFonts w:asciiTheme="minorHAnsi" w:hAnsiTheme="minorHAnsi" w:cstheme="minorHAnsi"/>
          <w:sz w:val="22"/>
          <w:szCs w:val="22"/>
        </w:rPr>
        <w:t xml:space="preserve">. </w:t>
      </w:r>
      <w:r w:rsidR="00BF4A0B" w:rsidRPr="009C639F">
        <w:rPr>
          <w:rFonts w:asciiTheme="minorHAnsi" w:hAnsiTheme="minorHAnsi" w:cstheme="minorHAnsi"/>
          <w:sz w:val="22"/>
          <w:szCs w:val="22"/>
        </w:rPr>
        <w:t xml:space="preserve">Článku </w:t>
      </w:r>
      <w:r w:rsidR="00B10B00" w:rsidRPr="009C639F">
        <w:rPr>
          <w:rFonts w:asciiTheme="minorHAnsi" w:hAnsiTheme="minorHAnsi" w:cstheme="minorHAnsi"/>
          <w:sz w:val="22"/>
          <w:szCs w:val="22"/>
        </w:rPr>
        <w:t>3</w:t>
      </w:r>
      <w:r w:rsidR="006329BA" w:rsidRPr="009C639F">
        <w:rPr>
          <w:rFonts w:asciiTheme="minorHAnsi" w:hAnsiTheme="minorHAnsi" w:cstheme="minorHAnsi"/>
          <w:sz w:val="22"/>
          <w:szCs w:val="22"/>
        </w:rPr>
        <w:t>. této smlouvy a </w:t>
      </w:r>
      <w:r w:rsidRPr="009C639F">
        <w:rPr>
          <w:rFonts w:asciiTheme="minorHAnsi" w:hAnsiTheme="minorHAnsi" w:cstheme="minorHAnsi"/>
          <w:sz w:val="22"/>
          <w:szCs w:val="22"/>
        </w:rPr>
        <w:t xml:space="preserve">objednatel se zavazuje řádně </w:t>
      </w:r>
      <w:r w:rsidR="0062310C" w:rsidRPr="009C639F">
        <w:rPr>
          <w:rFonts w:asciiTheme="minorHAnsi" w:hAnsiTheme="minorHAnsi" w:cstheme="minorHAnsi"/>
          <w:sz w:val="22"/>
          <w:szCs w:val="22"/>
        </w:rPr>
        <w:t>a včas dokončené dílo převzít a </w:t>
      </w:r>
      <w:r w:rsidRPr="009C639F">
        <w:rPr>
          <w:rFonts w:asciiTheme="minorHAnsi" w:hAnsiTheme="minorHAnsi" w:cstheme="minorHAnsi"/>
          <w:sz w:val="22"/>
          <w:szCs w:val="22"/>
        </w:rPr>
        <w:t xml:space="preserve">zaplatit sjednanou cenu, to vše za podmínek sjednaných touto smlouvou. </w:t>
      </w:r>
    </w:p>
    <w:p w14:paraId="6659D785" w14:textId="77777777" w:rsidR="00791436" w:rsidRPr="009C639F" w:rsidRDefault="00791436" w:rsidP="00B71B3A">
      <w:pPr>
        <w:pStyle w:val="Zkladntextodsazen"/>
        <w:widowControl w:val="0"/>
        <w:numPr>
          <w:ilvl w:val="0"/>
          <w:numId w:val="8"/>
        </w:numPr>
        <w:tabs>
          <w:tab w:val="left" w:pos="0"/>
        </w:tabs>
        <w:suppressAutoHyphens/>
        <w:spacing w:after="0"/>
        <w:jc w:val="both"/>
        <w:rPr>
          <w:rFonts w:asciiTheme="minorHAnsi" w:hAnsiTheme="minorHAnsi" w:cstheme="minorHAnsi"/>
          <w:sz w:val="22"/>
          <w:szCs w:val="22"/>
        </w:rPr>
      </w:pPr>
      <w:r w:rsidRPr="009C639F">
        <w:rPr>
          <w:rFonts w:asciiTheme="minorHAnsi" w:hAnsiTheme="minorHAnsi" w:cstheme="minorHAnsi"/>
          <w:sz w:val="22"/>
          <w:szCs w:val="22"/>
        </w:rPr>
        <w:t xml:space="preserve">Zhotovitel splní závazek založený touto smlouvou tím, že řádně a včas provede dílo dle této smlouvy a splní ostatní povinnosti vyplývající z této smlouvy. </w:t>
      </w:r>
    </w:p>
    <w:p w14:paraId="1FAE0374" w14:textId="77777777" w:rsidR="00791436" w:rsidRPr="009C639F" w:rsidRDefault="00791436" w:rsidP="00791436">
      <w:pPr>
        <w:pStyle w:val="Zkladntextodsazen"/>
        <w:widowControl w:val="0"/>
        <w:tabs>
          <w:tab w:val="left" w:pos="0"/>
        </w:tabs>
        <w:suppressAutoHyphens/>
        <w:spacing w:after="0"/>
        <w:ind w:left="360"/>
        <w:jc w:val="both"/>
        <w:rPr>
          <w:rFonts w:asciiTheme="minorHAnsi" w:hAnsiTheme="minorHAnsi" w:cstheme="minorHAnsi"/>
          <w:sz w:val="22"/>
          <w:szCs w:val="22"/>
        </w:rPr>
      </w:pPr>
    </w:p>
    <w:p w14:paraId="71C72F76" w14:textId="77777777" w:rsidR="004048B9" w:rsidRPr="009C639F" w:rsidRDefault="004048B9" w:rsidP="00791436">
      <w:pPr>
        <w:pStyle w:val="Zkladntextodsazen"/>
        <w:widowControl w:val="0"/>
        <w:tabs>
          <w:tab w:val="left" w:pos="0"/>
        </w:tabs>
        <w:suppressAutoHyphens/>
        <w:spacing w:after="0"/>
        <w:ind w:left="360"/>
        <w:jc w:val="both"/>
        <w:rPr>
          <w:rFonts w:asciiTheme="minorHAnsi" w:hAnsiTheme="minorHAnsi" w:cstheme="minorHAnsi"/>
          <w:sz w:val="22"/>
          <w:szCs w:val="22"/>
        </w:rPr>
      </w:pPr>
    </w:p>
    <w:p w14:paraId="0174B629" w14:textId="77777777" w:rsidR="00791436" w:rsidRPr="009C639F" w:rsidRDefault="00791436" w:rsidP="00B71B3A">
      <w:pPr>
        <w:pStyle w:val="Zkladntext"/>
        <w:numPr>
          <w:ilvl w:val="0"/>
          <w:numId w:val="4"/>
        </w:numPr>
        <w:tabs>
          <w:tab w:val="clear" w:pos="432"/>
          <w:tab w:val="num" w:pos="0"/>
        </w:tabs>
        <w:ind w:left="709" w:hanging="709"/>
        <w:jc w:val="center"/>
        <w:rPr>
          <w:rFonts w:asciiTheme="minorHAnsi" w:hAnsiTheme="minorHAnsi" w:cstheme="minorHAnsi"/>
          <w:b/>
          <w:sz w:val="22"/>
          <w:szCs w:val="22"/>
        </w:rPr>
      </w:pPr>
      <w:r w:rsidRPr="009C639F">
        <w:rPr>
          <w:rFonts w:asciiTheme="minorHAnsi" w:hAnsiTheme="minorHAnsi" w:cstheme="minorHAnsi"/>
          <w:b/>
          <w:sz w:val="22"/>
          <w:szCs w:val="22"/>
        </w:rPr>
        <w:t xml:space="preserve">Článek </w:t>
      </w:r>
      <w:r w:rsidR="00080967" w:rsidRPr="009C639F">
        <w:rPr>
          <w:rFonts w:asciiTheme="minorHAnsi" w:hAnsiTheme="minorHAnsi" w:cstheme="minorHAnsi"/>
          <w:b/>
          <w:sz w:val="22"/>
          <w:szCs w:val="22"/>
        </w:rPr>
        <w:t>3</w:t>
      </w:r>
      <w:r w:rsidRPr="009C639F">
        <w:rPr>
          <w:rFonts w:asciiTheme="minorHAnsi" w:hAnsiTheme="minorHAnsi" w:cstheme="minorHAnsi"/>
          <w:b/>
          <w:sz w:val="22"/>
          <w:szCs w:val="22"/>
        </w:rPr>
        <w:t>.</w:t>
      </w:r>
    </w:p>
    <w:p w14:paraId="757CF2C5" w14:textId="77777777" w:rsidR="00791436" w:rsidRPr="009C639F" w:rsidRDefault="00791436" w:rsidP="00B71B3A">
      <w:pPr>
        <w:pStyle w:val="Nadpis1"/>
        <w:widowControl w:val="0"/>
        <w:numPr>
          <w:ilvl w:val="0"/>
          <w:numId w:val="4"/>
        </w:numPr>
        <w:tabs>
          <w:tab w:val="clear" w:pos="432"/>
          <w:tab w:val="num" w:pos="0"/>
        </w:tabs>
        <w:suppressAutoHyphens/>
        <w:spacing w:after="120"/>
        <w:ind w:left="0" w:firstLine="0"/>
        <w:jc w:val="center"/>
        <w:rPr>
          <w:rFonts w:asciiTheme="minorHAnsi" w:hAnsiTheme="minorHAnsi" w:cstheme="minorHAnsi"/>
          <w:b/>
          <w:sz w:val="22"/>
          <w:szCs w:val="22"/>
          <w:u w:val="single"/>
        </w:rPr>
      </w:pPr>
      <w:r w:rsidRPr="009C639F">
        <w:rPr>
          <w:rFonts w:asciiTheme="minorHAnsi" w:hAnsiTheme="minorHAnsi" w:cstheme="minorHAnsi"/>
          <w:b/>
          <w:sz w:val="22"/>
          <w:szCs w:val="22"/>
          <w:u w:val="single"/>
        </w:rPr>
        <w:t>Specifikace díla</w:t>
      </w:r>
    </w:p>
    <w:p w14:paraId="6D9E30BF" w14:textId="0904C22A" w:rsidR="009C639F" w:rsidRPr="009C639F" w:rsidRDefault="00461BC8" w:rsidP="009C639F">
      <w:pPr>
        <w:pStyle w:val="Zkladntextodsazen"/>
        <w:widowControl w:val="0"/>
        <w:numPr>
          <w:ilvl w:val="0"/>
          <w:numId w:val="22"/>
        </w:numPr>
        <w:tabs>
          <w:tab w:val="left" w:pos="0"/>
        </w:tabs>
        <w:suppressAutoHyphens/>
        <w:spacing w:after="0"/>
        <w:jc w:val="both"/>
        <w:rPr>
          <w:rFonts w:asciiTheme="minorHAnsi" w:hAnsiTheme="minorHAnsi" w:cstheme="minorHAnsi"/>
          <w:sz w:val="22"/>
          <w:szCs w:val="22"/>
          <w:lang w:eastAsia="cs-CZ"/>
        </w:rPr>
      </w:pPr>
      <w:r w:rsidRPr="009C639F">
        <w:rPr>
          <w:rFonts w:asciiTheme="minorHAnsi" w:hAnsiTheme="minorHAnsi" w:cstheme="minorHAnsi"/>
          <w:sz w:val="22"/>
          <w:szCs w:val="22"/>
        </w:rPr>
        <w:t xml:space="preserve">Předmětem </w:t>
      </w:r>
      <w:r w:rsidR="00791436" w:rsidRPr="009C639F">
        <w:rPr>
          <w:rFonts w:asciiTheme="minorHAnsi" w:hAnsiTheme="minorHAnsi" w:cstheme="minorHAnsi"/>
          <w:sz w:val="22"/>
          <w:szCs w:val="22"/>
        </w:rPr>
        <w:t xml:space="preserve">díla dle </w:t>
      </w:r>
      <w:r w:rsidRPr="009C639F">
        <w:rPr>
          <w:rFonts w:asciiTheme="minorHAnsi" w:hAnsiTheme="minorHAnsi" w:cstheme="minorHAnsi"/>
          <w:sz w:val="22"/>
          <w:szCs w:val="22"/>
        </w:rPr>
        <w:t xml:space="preserve">této smlouvy </w:t>
      </w:r>
      <w:r w:rsidR="006C1E55" w:rsidRPr="009C639F">
        <w:rPr>
          <w:rFonts w:asciiTheme="minorHAnsi" w:hAnsiTheme="minorHAnsi" w:cstheme="minorHAnsi"/>
          <w:sz w:val="22"/>
          <w:szCs w:val="22"/>
        </w:rPr>
        <w:t>je doplnění a rekonstrukce zahrady MŠ DRÁČEK. Ve výsledku bude areál dále sloužit jako komplexní pomůcka environmentální výchovy pro děti a jejich rodiče, pedagogy i návštěvníky, a zároveň jako podpora vzdělávání dětí v oblasti EVVO, polytechnického vzdělávání, zdravého životního stylu, podpora vzdělávání v přírodním prostředí přímým prožitkem, pozorováním a experimentováním.</w:t>
      </w:r>
    </w:p>
    <w:p w14:paraId="284801D4" w14:textId="0103D5CF" w:rsidR="009051A3" w:rsidRPr="00BD1DB4" w:rsidRDefault="00384CD6" w:rsidP="00BD1DB4">
      <w:pPr>
        <w:pStyle w:val="Zkladntextodsazen"/>
        <w:widowControl w:val="0"/>
        <w:numPr>
          <w:ilvl w:val="0"/>
          <w:numId w:val="22"/>
        </w:numPr>
        <w:tabs>
          <w:tab w:val="left" w:pos="0"/>
        </w:tabs>
        <w:suppressAutoHyphens/>
        <w:spacing w:after="0"/>
        <w:jc w:val="both"/>
        <w:rPr>
          <w:rFonts w:asciiTheme="minorHAnsi" w:hAnsiTheme="minorHAnsi" w:cstheme="minorHAnsi"/>
          <w:sz w:val="22"/>
          <w:szCs w:val="22"/>
          <w:lang w:eastAsia="cs-CZ"/>
        </w:rPr>
      </w:pPr>
      <w:r w:rsidRPr="009C639F">
        <w:rPr>
          <w:rFonts w:asciiTheme="minorHAnsi" w:hAnsiTheme="minorHAnsi" w:cstheme="minorHAnsi"/>
          <w:color w:val="000000"/>
          <w:sz w:val="22"/>
          <w:szCs w:val="22"/>
        </w:rPr>
        <w:t xml:space="preserve">Projekt bude realizován v souladu s projektovou dokumentací vypracovanou </w:t>
      </w:r>
      <w:r w:rsidR="006C1E55" w:rsidRPr="009C639F">
        <w:rPr>
          <w:rFonts w:asciiTheme="minorHAnsi" w:hAnsiTheme="minorHAnsi" w:cstheme="minorHAnsi"/>
          <w:sz w:val="22"/>
          <w:szCs w:val="22"/>
        </w:rPr>
        <w:t>Marcelem Bubeníkem, Čechova 636/49, 289 22 Lysá nad Labem, IČ 87081601</w:t>
      </w:r>
      <w:r w:rsidRPr="009C639F">
        <w:rPr>
          <w:rFonts w:asciiTheme="minorHAnsi" w:hAnsiTheme="minorHAnsi" w:cstheme="minorHAnsi"/>
          <w:color w:val="000000"/>
          <w:sz w:val="22"/>
          <w:szCs w:val="22"/>
        </w:rPr>
        <w:t xml:space="preserve">; tato dokumentace tvoří </w:t>
      </w:r>
      <w:r w:rsidR="006329BA" w:rsidRPr="009C639F">
        <w:rPr>
          <w:rFonts w:asciiTheme="minorHAnsi" w:hAnsiTheme="minorHAnsi" w:cstheme="minorHAnsi"/>
          <w:color w:val="000000"/>
          <w:sz w:val="22"/>
          <w:szCs w:val="22"/>
        </w:rPr>
        <w:t>přílohu č. 5 této smlouvy</w:t>
      </w:r>
      <w:r w:rsidRPr="009C639F">
        <w:rPr>
          <w:rFonts w:asciiTheme="minorHAnsi" w:hAnsiTheme="minorHAnsi" w:cstheme="minorHAnsi"/>
          <w:color w:val="000000"/>
          <w:sz w:val="22"/>
          <w:szCs w:val="22"/>
        </w:rPr>
        <w:t xml:space="preserve">. </w:t>
      </w:r>
    </w:p>
    <w:p w14:paraId="53EF941E" w14:textId="50370358" w:rsidR="002D6336" w:rsidRPr="00BD1DB4" w:rsidRDefault="00E34394" w:rsidP="007C2C6E">
      <w:pPr>
        <w:pStyle w:val="Zkladntextodsazen"/>
        <w:widowControl w:val="0"/>
        <w:numPr>
          <w:ilvl w:val="0"/>
          <w:numId w:val="22"/>
        </w:numPr>
        <w:tabs>
          <w:tab w:val="left" w:pos="0"/>
        </w:tabs>
        <w:suppressAutoHyphens/>
        <w:spacing w:after="0"/>
        <w:jc w:val="both"/>
        <w:rPr>
          <w:rFonts w:asciiTheme="minorHAnsi" w:hAnsiTheme="minorHAnsi" w:cstheme="minorHAnsi"/>
          <w:sz w:val="22"/>
          <w:szCs w:val="22"/>
        </w:rPr>
      </w:pPr>
      <w:r w:rsidRPr="00BD1DB4">
        <w:rPr>
          <w:rFonts w:asciiTheme="minorHAnsi" w:hAnsiTheme="minorHAnsi" w:cstheme="minorHAnsi"/>
          <w:sz w:val="22"/>
          <w:szCs w:val="22"/>
        </w:rPr>
        <w:t>Vyjádření a povolení orgánů veřejné správy, potřebná k provedení díla, která má objednatel k dispozici, předá zhotoviteli nejpozději při podpisu této smlouvy.</w:t>
      </w:r>
    </w:p>
    <w:p w14:paraId="1F955D0F" w14:textId="2290D09E" w:rsidR="00AB197C" w:rsidRPr="00BD1DB4" w:rsidRDefault="002D6336" w:rsidP="00AB197C">
      <w:pPr>
        <w:pStyle w:val="Default"/>
        <w:numPr>
          <w:ilvl w:val="0"/>
          <w:numId w:val="22"/>
        </w:numPr>
        <w:jc w:val="both"/>
        <w:rPr>
          <w:rFonts w:asciiTheme="minorHAnsi" w:hAnsiTheme="minorHAnsi" w:cstheme="minorHAnsi"/>
          <w:sz w:val="22"/>
          <w:szCs w:val="22"/>
        </w:rPr>
      </w:pPr>
      <w:r w:rsidRPr="00BD1DB4">
        <w:rPr>
          <w:rFonts w:asciiTheme="minorHAnsi" w:hAnsiTheme="minorHAnsi" w:cstheme="minorHAnsi"/>
          <w:sz w:val="22"/>
          <w:szCs w:val="22"/>
        </w:rPr>
        <w:t>Objednatel</w:t>
      </w:r>
      <w:r w:rsidR="002E0544" w:rsidRPr="00BD1DB4">
        <w:rPr>
          <w:rFonts w:asciiTheme="minorHAnsi" w:hAnsiTheme="minorHAnsi" w:cstheme="minorHAnsi"/>
          <w:sz w:val="22"/>
          <w:szCs w:val="22"/>
        </w:rPr>
        <w:t xml:space="preserve"> nese odpovědnost za správnost a </w:t>
      </w:r>
      <w:r w:rsidRPr="00BD1DB4">
        <w:rPr>
          <w:rFonts w:asciiTheme="minorHAnsi" w:hAnsiTheme="minorHAnsi" w:cstheme="minorHAnsi"/>
          <w:sz w:val="22"/>
          <w:szCs w:val="22"/>
        </w:rPr>
        <w:t xml:space="preserve">úplnost předávané dokumentace. </w:t>
      </w:r>
    </w:p>
    <w:p w14:paraId="73FA0846" w14:textId="5204C53A" w:rsidR="009051A3" w:rsidRPr="00BD1DB4" w:rsidRDefault="00384CD6" w:rsidP="009051A3">
      <w:pPr>
        <w:pStyle w:val="Default"/>
        <w:numPr>
          <w:ilvl w:val="0"/>
          <w:numId w:val="22"/>
        </w:numPr>
        <w:jc w:val="both"/>
        <w:rPr>
          <w:rFonts w:asciiTheme="minorHAnsi" w:hAnsiTheme="minorHAnsi" w:cstheme="minorHAnsi"/>
          <w:sz w:val="22"/>
          <w:szCs w:val="22"/>
        </w:rPr>
      </w:pPr>
      <w:r w:rsidRPr="00BD1DB4">
        <w:rPr>
          <w:rFonts w:asciiTheme="minorHAnsi" w:hAnsiTheme="minorHAnsi" w:cstheme="minorHAnsi"/>
          <w:sz w:val="22"/>
          <w:szCs w:val="22"/>
        </w:rPr>
        <w:t>Objednatel výslovně upozorňuje a zhotovitel bere výslovně na vědomí, že zakázka, jejíž realizace je předmětem této smlouvy, bude fin</w:t>
      </w:r>
      <w:r w:rsidR="009051A3" w:rsidRPr="00BD1DB4">
        <w:rPr>
          <w:rFonts w:asciiTheme="minorHAnsi" w:hAnsiTheme="minorHAnsi" w:cstheme="minorHAnsi"/>
          <w:sz w:val="22"/>
          <w:szCs w:val="22"/>
        </w:rPr>
        <w:t xml:space="preserve">ancována ze strany objednatele </w:t>
      </w:r>
      <w:r w:rsidRPr="00BD1DB4">
        <w:rPr>
          <w:rFonts w:asciiTheme="minorHAnsi" w:hAnsiTheme="minorHAnsi" w:cstheme="minorHAnsi"/>
          <w:sz w:val="22"/>
          <w:szCs w:val="22"/>
        </w:rPr>
        <w:t>z veřejných rozpočtů, a to z</w:t>
      </w:r>
      <w:r w:rsidR="00AB197C" w:rsidRPr="00BD1DB4">
        <w:rPr>
          <w:rFonts w:asciiTheme="minorHAnsi" w:hAnsiTheme="minorHAnsi" w:cstheme="minorHAnsi"/>
          <w:sz w:val="22"/>
          <w:szCs w:val="22"/>
        </w:rPr>
        <w:t xml:space="preserve"> dotace SFŽP v rámci </w:t>
      </w:r>
      <w:r w:rsidRPr="00BD1DB4">
        <w:rPr>
          <w:rFonts w:asciiTheme="minorHAnsi" w:hAnsiTheme="minorHAnsi" w:cstheme="minorHAnsi"/>
          <w:sz w:val="22"/>
          <w:szCs w:val="22"/>
        </w:rPr>
        <w:t>projektu</w:t>
      </w:r>
      <w:r w:rsidR="00821A7C" w:rsidRPr="00BD1DB4">
        <w:rPr>
          <w:rFonts w:asciiTheme="minorHAnsi" w:hAnsiTheme="minorHAnsi" w:cstheme="minorHAnsi"/>
          <w:sz w:val="22"/>
          <w:szCs w:val="22"/>
        </w:rPr>
        <w:t xml:space="preserve"> </w:t>
      </w:r>
      <w:r w:rsidR="00AB197C" w:rsidRPr="00BD1DB4">
        <w:rPr>
          <w:rFonts w:asciiTheme="minorHAnsi" w:hAnsiTheme="minorHAnsi" w:cstheme="minorHAnsi"/>
          <w:sz w:val="22"/>
          <w:szCs w:val="22"/>
        </w:rPr>
        <w:t xml:space="preserve">„Přírodní zahrada s Drakem“. </w:t>
      </w:r>
      <w:r w:rsidR="00821A7C" w:rsidRPr="00BD1DB4">
        <w:rPr>
          <w:rFonts w:asciiTheme="minorHAnsi" w:hAnsiTheme="minorHAnsi" w:cstheme="minorHAnsi"/>
          <w:sz w:val="22"/>
          <w:szCs w:val="22"/>
        </w:rPr>
        <w:t>Projekt bude spolufinancován z</w:t>
      </w:r>
      <w:r w:rsidR="00AB197C" w:rsidRPr="00BD1DB4">
        <w:rPr>
          <w:rFonts w:asciiTheme="minorHAnsi" w:hAnsiTheme="minorHAnsi" w:cstheme="minorHAnsi"/>
          <w:sz w:val="22"/>
          <w:szCs w:val="22"/>
        </w:rPr>
        <w:t xml:space="preserve"> rozpočtu města Lysá nad Labem a rozpočtu zadavatele. Registrační číslo projektu:  1190700456</w:t>
      </w:r>
      <w:r w:rsidR="00BD1DB4" w:rsidRPr="00BD1DB4">
        <w:rPr>
          <w:rFonts w:asciiTheme="minorHAnsi" w:hAnsiTheme="minorHAnsi" w:cstheme="minorHAnsi"/>
          <w:sz w:val="22"/>
          <w:szCs w:val="22"/>
        </w:rPr>
        <w:t>.</w:t>
      </w:r>
    </w:p>
    <w:p w14:paraId="79F4C3F6" w14:textId="7816D724" w:rsidR="00EB24D1" w:rsidRPr="00BD1DB4" w:rsidRDefault="00E34394" w:rsidP="00BD1DB4">
      <w:pPr>
        <w:pStyle w:val="Default"/>
        <w:numPr>
          <w:ilvl w:val="0"/>
          <w:numId w:val="22"/>
        </w:numPr>
        <w:jc w:val="both"/>
        <w:rPr>
          <w:rFonts w:asciiTheme="minorHAnsi" w:hAnsiTheme="minorHAnsi" w:cstheme="minorHAnsi"/>
          <w:sz w:val="22"/>
          <w:szCs w:val="22"/>
        </w:rPr>
      </w:pPr>
      <w:r w:rsidRPr="00BD1DB4">
        <w:rPr>
          <w:rFonts w:asciiTheme="minorHAnsi" w:hAnsiTheme="minorHAnsi" w:cstheme="minorHAnsi"/>
          <w:color w:val="auto"/>
          <w:sz w:val="22"/>
          <w:szCs w:val="22"/>
        </w:rPr>
        <w:t>Objednatel</w:t>
      </w:r>
      <w:r w:rsidRPr="00BD1DB4">
        <w:rPr>
          <w:rFonts w:asciiTheme="minorHAnsi" w:hAnsiTheme="minorHAnsi" w:cstheme="minorHAnsi"/>
          <w:sz w:val="22"/>
          <w:szCs w:val="22"/>
        </w:rPr>
        <w:t xml:space="preserve"> i zhotovitel jsou proto povinni dodržet povinnosti, které jim vzhledem k této skutečnosti plynou z platných právních předpisů, včetně předpisů, pokynů a podmínek upravujících čerpání veřejných prostředků, a to včetně podmínek poskytovatele dotace.</w:t>
      </w:r>
    </w:p>
    <w:p w14:paraId="12992DE7" w14:textId="4FB27AE3" w:rsidR="00F22140" w:rsidRPr="009C639F" w:rsidRDefault="00860FE8" w:rsidP="00B71B3A">
      <w:pPr>
        <w:pStyle w:val="Default"/>
        <w:numPr>
          <w:ilvl w:val="0"/>
          <w:numId w:val="22"/>
        </w:numPr>
        <w:jc w:val="both"/>
        <w:rPr>
          <w:rFonts w:asciiTheme="minorHAnsi" w:hAnsiTheme="minorHAnsi" w:cstheme="minorHAnsi"/>
          <w:sz w:val="22"/>
          <w:szCs w:val="22"/>
        </w:rPr>
      </w:pPr>
      <w:r w:rsidRPr="009C639F">
        <w:rPr>
          <w:rFonts w:asciiTheme="minorHAnsi" w:hAnsiTheme="minorHAnsi" w:cstheme="minorHAnsi"/>
          <w:sz w:val="22"/>
          <w:szCs w:val="22"/>
        </w:rPr>
        <w:t>Pokud bude dodavatel k realizaci veřejné zakázky používat zaměstnance nebo třetí osoby, je povinen zajistit proškolení těchto osob (nebo jejich zaměstnanců) v roz</w:t>
      </w:r>
      <w:r w:rsidR="00BD1DB4">
        <w:rPr>
          <w:rFonts w:asciiTheme="minorHAnsi" w:hAnsiTheme="minorHAnsi" w:cstheme="minorHAnsi"/>
          <w:sz w:val="22"/>
          <w:szCs w:val="22"/>
        </w:rPr>
        <w:t>sahu povinností vyplývajících z </w:t>
      </w:r>
      <w:r w:rsidRPr="009C639F">
        <w:rPr>
          <w:rFonts w:asciiTheme="minorHAnsi" w:hAnsiTheme="minorHAnsi" w:cstheme="minorHAnsi"/>
          <w:sz w:val="22"/>
          <w:szCs w:val="22"/>
        </w:rPr>
        <w:t>právních předpisů, a to zejména v oblasti bezpečnosti práce, na úsek</w:t>
      </w:r>
      <w:r w:rsidR="00BD1DB4">
        <w:rPr>
          <w:rFonts w:asciiTheme="minorHAnsi" w:hAnsiTheme="minorHAnsi" w:cstheme="minorHAnsi"/>
          <w:sz w:val="22"/>
          <w:szCs w:val="22"/>
        </w:rPr>
        <w:t>u požární ochrany, nakládání s </w:t>
      </w:r>
      <w:r w:rsidRPr="009C639F">
        <w:rPr>
          <w:rFonts w:asciiTheme="minorHAnsi" w:hAnsiTheme="minorHAnsi" w:cstheme="minorHAnsi"/>
          <w:sz w:val="22"/>
          <w:szCs w:val="22"/>
        </w:rPr>
        <w:t>nebezpečnými látkami, jakož i v oblasti opatření k ochraně životního prostředí. Rovněž je povinen zajistit, aby tyto osoby plnily výše uvedené povinnosti a zejména, aby při provádění díla důsledně používaly ochranné prostředky a pomůcky.</w:t>
      </w:r>
    </w:p>
    <w:p w14:paraId="6D94FBE8" w14:textId="77777777" w:rsidR="00AB197C" w:rsidRPr="009C639F" w:rsidRDefault="00AB197C" w:rsidP="00AB197C">
      <w:pPr>
        <w:pStyle w:val="Default"/>
        <w:ind w:left="360"/>
        <w:jc w:val="both"/>
        <w:rPr>
          <w:rFonts w:asciiTheme="minorHAnsi" w:hAnsiTheme="minorHAnsi" w:cstheme="minorHAnsi"/>
          <w:sz w:val="22"/>
          <w:szCs w:val="22"/>
        </w:rPr>
      </w:pPr>
    </w:p>
    <w:p w14:paraId="1982B09E" w14:textId="77777777" w:rsidR="004048B9" w:rsidRPr="009C639F" w:rsidRDefault="004048B9" w:rsidP="00461BC8">
      <w:pPr>
        <w:spacing w:after="0" w:line="240" w:lineRule="auto"/>
        <w:jc w:val="center"/>
        <w:rPr>
          <w:rFonts w:asciiTheme="minorHAnsi" w:hAnsiTheme="minorHAnsi" w:cstheme="minorHAnsi"/>
        </w:rPr>
      </w:pPr>
    </w:p>
    <w:p w14:paraId="45BE4BA1" w14:textId="77777777" w:rsidR="00461BC8" w:rsidRPr="009C639F" w:rsidRDefault="00461BC8" w:rsidP="00461BC8">
      <w:pPr>
        <w:spacing w:after="0" w:line="240" w:lineRule="auto"/>
        <w:jc w:val="center"/>
        <w:rPr>
          <w:rFonts w:asciiTheme="minorHAnsi" w:hAnsiTheme="minorHAnsi" w:cstheme="minorHAnsi"/>
          <w:b/>
        </w:rPr>
      </w:pPr>
      <w:r w:rsidRPr="009C639F">
        <w:rPr>
          <w:rFonts w:asciiTheme="minorHAnsi" w:hAnsiTheme="minorHAnsi" w:cstheme="minorHAnsi"/>
          <w:b/>
        </w:rPr>
        <w:t xml:space="preserve">Článek </w:t>
      </w:r>
      <w:r w:rsidR="00080967" w:rsidRPr="009C639F">
        <w:rPr>
          <w:rFonts w:asciiTheme="minorHAnsi" w:hAnsiTheme="minorHAnsi" w:cstheme="minorHAnsi"/>
          <w:b/>
        </w:rPr>
        <w:t>4</w:t>
      </w:r>
      <w:r w:rsidRPr="009C639F">
        <w:rPr>
          <w:rFonts w:asciiTheme="minorHAnsi" w:hAnsiTheme="minorHAnsi" w:cstheme="minorHAnsi"/>
          <w:b/>
        </w:rPr>
        <w:t>.</w:t>
      </w:r>
    </w:p>
    <w:p w14:paraId="30683C1A" w14:textId="77777777" w:rsidR="00461BC8" w:rsidRPr="009C639F" w:rsidRDefault="00461BC8" w:rsidP="00325DA2">
      <w:pPr>
        <w:spacing w:after="120" w:line="240" w:lineRule="auto"/>
        <w:jc w:val="center"/>
        <w:rPr>
          <w:rFonts w:asciiTheme="minorHAnsi" w:hAnsiTheme="minorHAnsi" w:cstheme="minorHAnsi"/>
          <w:b/>
          <w:u w:val="single"/>
        </w:rPr>
      </w:pPr>
      <w:r w:rsidRPr="009C639F">
        <w:rPr>
          <w:rFonts w:asciiTheme="minorHAnsi" w:hAnsiTheme="minorHAnsi" w:cstheme="minorHAnsi"/>
          <w:b/>
          <w:u w:val="single"/>
        </w:rPr>
        <w:t>Prohlášení zhotovitele</w:t>
      </w:r>
    </w:p>
    <w:p w14:paraId="29D67867" w14:textId="77777777" w:rsidR="001956F2" w:rsidRPr="009C639F" w:rsidRDefault="001956F2" w:rsidP="00B71B3A">
      <w:pPr>
        <w:pStyle w:val="Zkladntext"/>
        <w:widowControl w:val="0"/>
        <w:numPr>
          <w:ilvl w:val="0"/>
          <w:numId w:val="9"/>
        </w:numPr>
        <w:rPr>
          <w:rFonts w:asciiTheme="minorHAnsi" w:hAnsiTheme="minorHAnsi" w:cstheme="minorHAnsi"/>
          <w:sz w:val="22"/>
          <w:szCs w:val="22"/>
        </w:rPr>
      </w:pPr>
      <w:r w:rsidRPr="009C639F">
        <w:rPr>
          <w:rFonts w:asciiTheme="minorHAnsi" w:hAnsiTheme="minorHAnsi" w:cstheme="minorHAnsi"/>
          <w:sz w:val="22"/>
          <w:szCs w:val="22"/>
        </w:rPr>
        <w:t xml:space="preserve">Zhotovitel prohlašuje, že je oprávněn provádět činnosti tvořící předmět této smlouvy, je pro činnosti tvořící předmět této smlouvy odborně, technicky a právně způsobilý a náležitě kvalifikován. </w:t>
      </w:r>
    </w:p>
    <w:p w14:paraId="23D5E1C9" w14:textId="77777777" w:rsidR="001956F2" w:rsidRPr="009C639F" w:rsidRDefault="001956F2" w:rsidP="00B71B3A">
      <w:pPr>
        <w:pStyle w:val="Zkladntext"/>
        <w:widowControl w:val="0"/>
        <w:numPr>
          <w:ilvl w:val="0"/>
          <w:numId w:val="9"/>
        </w:numPr>
        <w:ind w:left="357" w:hanging="357"/>
        <w:rPr>
          <w:rFonts w:asciiTheme="minorHAnsi" w:hAnsiTheme="minorHAnsi" w:cstheme="minorHAnsi"/>
          <w:sz w:val="22"/>
          <w:szCs w:val="22"/>
        </w:rPr>
      </w:pPr>
      <w:r w:rsidRPr="009C639F">
        <w:rPr>
          <w:rFonts w:asciiTheme="minorHAnsi" w:hAnsiTheme="minorHAnsi" w:cstheme="minorHAnsi"/>
          <w:color w:val="000000"/>
          <w:sz w:val="22"/>
          <w:szCs w:val="22"/>
        </w:rPr>
        <w:t>Zhotovitel se zavazuje zhotovit dílo vlastním jménem a na vlastní odpovědnost.</w:t>
      </w:r>
    </w:p>
    <w:p w14:paraId="5F4391BE" w14:textId="37558A2B" w:rsidR="001956F2" w:rsidRPr="009C639F" w:rsidRDefault="001956F2" w:rsidP="00B71B3A">
      <w:pPr>
        <w:pStyle w:val="Zkladntextodsazen"/>
        <w:numPr>
          <w:ilvl w:val="0"/>
          <w:numId w:val="9"/>
        </w:numPr>
        <w:spacing w:after="0"/>
        <w:ind w:left="357" w:hanging="357"/>
        <w:jc w:val="both"/>
        <w:rPr>
          <w:rFonts w:asciiTheme="minorHAnsi" w:hAnsiTheme="minorHAnsi" w:cstheme="minorHAnsi"/>
          <w:sz w:val="22"/>
          <w:szCs w:val="22"/>
        </w:rPr>
      </w:pPr>
      <w:r w:rsidRPr="009C639F">
        <w:rPr>
          <w:rFonts w:asciiTheme="minorHAnsi" w:hAnsiTheme="minorHAnsi" w:cstheme="minorHAnsi"/>
          <w:sz w:val="22"/>
          <w:szCs w:val="22"/>
        </w:rPr>
        <w:t xml:space="preserve">Zhotovitel prohlašuje, že se plně seznámil s rozsahem a povahou díla, že správně vyhodnotil a ocenil veškeré práce trvalého či dočasného charakteru, které jsou nezbytné pro řádné splnění této smlouvy. Prohlašuje také, že do ceny prací jsou zahrnuty též veškeré práce, které nejsou jednoznačně </w:t>
      </w:r>
      <w:r w:rsidRPr="009C639F">
        <w:rPr>
          <w:rFonts w:asciiTheme="minorHAnsi" w:hAnsiTheme="minorHAnsi" w:cstheme="minorHAnsi"/>
          <w:sz w:val="22"/>
          <w:szCs w:val="22"/>
        </w:rPr>
        <w:lastRenderedPageBreak/>
        <w:t>specifikovány v zadávací dokumentaci pro zakázku, která je předmětem díla dle této smlouvy, ale které by měl zhotovitel v rámci své odborné kompetence předpokládat.</w:t>
      </w:r>
    </w:p>
    <w:p w14:paraId="0E492981" w14:textId="77777777" w:rsidR="006D144E" w:rsidRPr="009C639F" w:rsidRDefault="006D144E" w:rsidP="002E0668">
      <w:pPr>
        <w:pStyle w:val="Zkladntextodsazen"/>
        <w:spacing w:after="0"/>
        <w:ind w:left="357"/>
        <w:jc w:val="both"/>
        <w:rPr>
          <w:rFonts w:asciiTheme="minorHAnsi" w:hAnsiTheme="minorHAnsi" w:cstheme="minorHAnsi"/>
          <w:sz w:val="22"/>
          <w:szCs w:val="22"/>
        </w:rPr>
      </w:pPr>
    </w:p>
    <w:p w14:paraId="6CBF6CA6" w14:textId="77777777" w:rsidR="006D144E" w:rsidRPr="009C639F" w:rsidRDefault="006D144E" w:rsidP="002E0668">
      <w:pPr>
        <w:pStyle w:val="Zkladntextodsazen"/>
        <w:spacing w:after="0"/>
        <w:ind w:left="357"/>
        <w:jc w:val="both"/>
        <w:rPr>
          <w:rFonts w:asciiTheme="minorHAnsi" w:hAnsiTheme="minorHAnsi" w:cstheme="minorHAnsi"/>
          <w:sz w:val="22"/>
          <w:szCs w:val="22"/>
        </w:rPr>
      </w:pPr>
    </w:p>
    <w:p w14:paraId="1738A72B" w14:textId="77777777" w:rsidR="00461BC8" w:rsidRPr="009C639F" w:rsidRDefault="00461BC8" w:rsidP="00461BC8">
      <w:pPr>
        <w:spacing w:after="0" w:line="240" w:lineRule="auto"/>
        <w:jc w:val="center"/>
        <w:rPr>
          <w:rFonts w:asciiTheme="minorHAnsi" w:hAnsiTheme="minorHAnsi" w:cstheme="minorHAnsi"/>
          <w:b/>
        </w:rPr>
      </w:pPr>
      <w:r w:rsidRPr="009C639F">
        <w:rPr>
          <w:rFonts w:asciiTheme="minorHAnsi" w:hAnsiTheme="minorHAnsi" w:cstheme="minorHAnsi"/>
          <w:b/>
        </w:rPr>
        <w:t xml:space="preserve">Článek </w:t>
      </w:r>
      <w:r w:rsidR="00080967" w:rsidRPr="009C639F">
        <w:rPr>
          <w:rFonts w:asciiTheme="minorHAnsi" w:hAnsiTheme="minorHAnsi" w:cstheme="minorHAnsi"/>
          <w:b/>
        </w:rPr>
        <w:t>5</w:t>
      </w:r>
      <w:r w:rsidRPr="009C639F">
        <w:rPr>
          <w:rFonts w:asciiTheme="minorHAnsi" w:hAnsiTheme="minorHAnsi" w:cstheme="minorHAnsi"/>
          <w:b/>
        </w:rPr>
        <w:t>.</w:t>
      </w:r>
    </w:p>
    <w:p w14:paraId="7371CB99" w14:textId="77777777" w:rsidR="00461BC8" w:rsidRPr="009C639F" w:rsidRDefault="00461BC8" w:rsidP="00B71B3A">
      <w:pPr>
        <w:pStyle w:val="Nadpis1"/>
        <w:widowControl w:val="0"/>
        <w:numPr>
          <w:ilvl w:val="0"/>
          <w:numId w:val="4"/>
        </w:numPr>
        <w:tabs>
          <w:tab w:val="clear" w:pos="432"/>
          <w:tab w:val="num" w:pos="0"/>
        </w:tabs>
        <w:suppressAutoHyphens/>
        <w:spacing w:after="120"/>
        <w:ind w:left="0" w:firstLine="0"/>
        <w:jc w:val="center"/>
        <w:rPr>
          <w:rFonts w:asciiTheme="minorHAnsi" w:hAnsiTheme="minorHAnsi" w:cstheme="minorHAnsi"/>
          <w:b/>
          <w:sz w:val="22"/>
          <w:szCs w:val="22"/>
          <w:u w:val="single"/>
        </w:rPr>
      </w:pPr>
      <w:r w:rsidRPr="009C639F">
        <w:rPr>
          <w:rFonts w:asciiTheme="minorHAnsi" w:hAnsiTheme="minorHAnsi" w:cstheme="minorHAnsi"/>
          <w:b/>
          <w:sz w:val="22"/>
          <w:szCs w:val="22"/>
          <w:u w:val="single"/>
        </w:rPr>
        <w:t>Doba a místo plnění</w:t>
      </w:r>
    </w:p>
    <w:p w14:paraId="6F9CA883" w14:textId="77777777" w:rsidR="00461BC8" w:rsidRPr="009C639F" w:rsidRDefault="00461BC8" w:rsidP="00B71B3A">
      <w:pPr>
        <w:pStyle w:val="Zkladntextodsazen"/>
        <w:numPr>
          <w:ilvl w:val="0"/>
          <w:numId w:val="10"/>
        </w:numPr>
        <w:spacing w:after="0"/>
        <w:rPr>
          <w:rFonts w:asciiTheme="minorHAnsi" w:hAnsiTheme="minorHAnsi" w:cstheme="minorHAnsi"/>
          <w:sz w:val="22"/>
          <w:szCs w:val="22"/>
        </w:rPr>
      </w:pPr>
      <w:r w:rsidRPr="009C639F">
        <w:rPr>
          <w:rFonts w:asciiTheme="minorHAnsi" w:hAnsiTheme="minorHAnsi" w:cstheme="minorHAnsi"/>
          <w:sz w:val="22"/>
          <w:szCs w:val="22"/>
        </w:rPr>
        <w:t>Pro zahájení a dokončení díla sjednávají smluvní strany tyto termíny:</w:t>
      </w:r>
    </w:p>
    <w:p w14:paraId="67F99436" w14:textId="2E868564" w:rsidR="00461BC8" w:rsidRPr="009C639F" w:rsidRDefault="00461BC8" w:rsidP="00EF77A3">
      <w:pPr>
        <w:pStyle w:val="Zkladntext"/>
        <w:spacing w:before="120"/>
        <w:ind w:left="5670" w:hanging="4254"/>
        <w:rPr>
          <w:rFonts w:asciiTheme="minorHAnsi" w:hAnsiTheme="minorHAnsi" w:cstheme="minorHAnsi"/>
          <w:sz w:val="22"/>
          <w:szCs w:val="22"/>
        </w:rPr>
      </w:pPr>
      <w:r w:rsidRPr="009C639F">
        <w:rPr>
          <w:rFonts w:asciiTheme="minorHAnsi" w:hAnsiTheme="minorHAnsi" w:cstheme="minorHAnsi"/>
          <w:sz w:val="22"/>
          <w:szCs w:val="22"/>
        </w:rPr>
        <w:t>Předání staveniště:</w:t>
      </w:r>
      <w:r w:rsidRPr="009C639F">
        <w:rPr>
          <w:rFonts w:asciiTheme="minorHAnsi" w:hAnsiTheme="minorHAnsi" w:cstheme="minorHAnsi"/>
          <w:sz w:val="22"/>
          <w:szCs w:val="22"/>
        </w:rPr>
        <w:tab/>
      </w:r>
      <w:r w:rsidR="008B24E8" w:rsidRPr="009C639F">
        <w:rPr>
          <w:rFonts w:asciiTheme="minorHAnsi" w:hAnsiTheme="minorHAnsi" w:cstheme="minorHAnsi"/>
          <w:sz w:val="22"/>
          <w:szCs w:val="22"/>
        </w:rPr>
        <w:t xml:space="preserve">ihned po podpisu smlouvy </w:t>
      </w:r>
    </w:p>
    <w:p w14:paraId="6CB7C7BC" w14:textId="0E8260BF" w:rsidR="00461BC8" w:rsidRPr="009C639F" w:rsidRDefault="00461BC8" w:rsidP="00EF77A3">
      <w:pPr>
        <w:pStyle w:val="Zkladntext"/>
        <w:spacing w:before="120"/>
        <w:ind w:left="5670" w:hanging="4252"/>
        <w:rPr>
          <w:rFonts w:asciiTheme="minorHAnsi" w:hAnsiTheme="minorHAnsi" w:cstheme="minorHAnsi"/>
          <w:sz w:val="22"/>
          <w:szCs w:val="22"/>
        </w:rPr>
      </w:pPr>
      <w:r w:rsidRPr="009C639F">
        <w:rPr>
          <w:rFonts w:asciiTheme="minorHAnsi" w:hAnsiTheme="minorHAnsi" w:cstheme="minorHAnsi"/>
          <w:sz w:val="22"/>
          <w:szCs w:val="22"/>
        </w:rPr>
        <w:t xml:space="preserve">Termín zahájení </w:t>
      </w:r>
      <w:r w:rsidR="00147FC8" w:rsidRPr="009C639F">
        <w:rPr>
          <w:rFonts w:asciiTheme="minorHAnsi" w:hAnsiTheme="minorHAnsi" w:cstheme="minorHAnsi"/>
          <w:sz w:val="22"/>
          <w:szCs w:val="22"/>
        </w:rPr>
        <w:t>stavebních prací</w:t>
      </w:r>
      <w:r w:rsidRPr="009C639F">
        <w:rPr>
          <w:rFonts w:asciiTheme="minorHAnsi" w:hAnsiTheme="minorHAnsi" w:cstheme="minorHAnsi"/>
          <w:sz w:val="22"/>
          <w:szCs w:val="22"/>
        </w:rPr>
        <w:t>:</w:t>
      </w:r>
      <w:r w:rsidRPr="009C639F">
        <w:rPr>
          <w:rFonts w:asciiTheme="minorHAnsi" w:hAnsiTheme="minorHAnsi" w:cstheme="minorHAnsi"/>
          <w:sz w:val="22"/>
          <w:szCs w:val="22"/>
        </w:rPr>
        <w:tab/>
      </w:r>
      <w:r w:rsidR="00BD1DB4" w:rsidRPr="00777658">
        <w:rPr>
          <w:rFonts w:asciiTheme="minorHAnsi" w:eastAsia="Calibri" w:hAnsiTheme="minorHAnsi" w:cstheme="minorHAnsi"/>
          <w:bCs/>
          <w:iCs/>
          <w:sz w:val="22"/>
          <w:szCs w:val="22"/>
        </w:rPr>
        <w:t>do 15 dnů po podpisu smlouvy</w:t>
      </w:r>
      <w:r w:rsidR="00EF77A3" w:rsidRPr="009C639F" w:rsidDel="00EF77A3">
        <w:rPr>
          <w:rFonts w:asciiTheme="minorHAnsi" w:hAnsiTheme="minorHAnsi" w:cstheme="minorHAnsi"/>
          <w:sz w:val="22"/>
          <w:szCs w:val="22"/>
        </w:rPr>
        <w:t xml:space="preserve"> </w:t>
      </w:r>
    </w:p>
    <w:p w14:paraId="61767B9E" w14:textId="11617167" w:rsidR="00461BC8" w:rsidRPr="009C639F" w:rsidRDefault="00461BC8" w:rsidP="00147FC8">
      <w:pPr>
        <w:pStyle w:val="Zkladntext"/>
        <w:spacing w:before="120"/>
        <w:ind w:left="1418"/>
        <w:rPr>
          <w:rFonts w:asciiTheme="minorHAnsi" w:hAnsiTheme="minorHAnsi" w:cstheme="minorHAnsi"/>
          <w:sz w:val="22"/>
          <w:szCs w:val="22"/>
        </w:rPr>
      </w:pPr>
      <w:r w:rsidRPr="009C639F">
        <w:rPr>
          <w:rFonts w:asciiTheme="minorHAnsi" w:hAnsiTheme="minorHAnsi" w:cstheme="minorHAnsi"/>
          <w:sz w:val="22"/>
          <w:szCs w:val="22"/>
        </w:rPr>
        <w:t xml:space="preserve">Termín dokončení </w:t>
      </w:r>
      <w:r w:rsidR="00147FC8" w:rsidRPr="009C639F">
        <w:rPr>
          <w:rFonts w:asciiTheme="minorHAnsi" w:hAnsiTheme="minorHAnsi" w:cstheme="minorHAnsi"/>
          <w:sz w:val="22"/>
          <w:szCs w:val="22"/>
        </w:rPr>
        <w:t>stavebních prací</w:t>
      </w:r>
      <w:r w:rsidR="00820732" w:rsidRPr="009C639F">
        <w:rPr>
          <w:rFonts w:asciiTheme="minorHAnsi" w:hAnsiTheme="minorHAnsi" w:cstheme="minorHAnsi"/>
          <w:sz w:val="22"/>
          <w:szCs w:val="22"/>
        </w:rPr>
        <w:t>; předání a převzetí stavby:</w:t>
      </w:r>
      <w:r w:rsidR="00820732" w:rsidRPr="009C639F">
        <w:rPr>
          <w:rFonts w:asciiTheme="minorHAnsi" w:hAnsiTheme="minorHAnsi" w:cstheme="minorHAnsi"/>
          <w:sz w:val="22"/>
          <w:szCs w:val="22"/>
        </w:rPr>
        <w:tab/>
      </w:r>
      <w:r w:rsidR="00AB197C" w:rsidRPr="009C639F">
        <w:rPr>
          <w:rFonts w:asciiTheme="minorHAnsi" w:hAnsiTheme="minorHAnsi" w:cstheme="minorHAnsi"/>
          <w:sz w:val="22"/>
          <w:szCs w:val="22"/>
        </w:rPr>
        <w:t xml:space="preserve"> </w:t>
      </w:r>
      <w:r w:rsidR="00820732" w:rsidRPr="009C639F">
        <w:rPr>
          <w:rFonts w:asciiTheme="minorHAnsi" w:hAnsiTheme="minorHAnsi" w:cstheme="minorHAnsi"/>
          <w:sz w:val="22"/>
          <w:szCs w:val="22"/>
        </w:rPr>
        <w:t xml:space="preserve">do </w:t>
      </w:r>
      <w:r w:rsidR="00AB197C" w:rsidRPr="009C639F">
        <w:rPr>
          <w:rFonts w:asciiTheme="minorHAnsi" w:hAnsiTheme="minorHAnsi" w:cstheme="minorHAnsi"/>
          <w:sz w:val="22"/>
          <w:szCs w:val="22"/>
        </w:rPr>
        <w:t>31.8.2021</w:t>
      </w:r>
    </w:p>
    <w:p w14:paraId="19715436" w14:textId="371E26D7" w:rsidR="00461BC8" w:rsidRPr="009C639F" w:rsidRDefault="00505194" w:rsidP="00147FC8">
      <w:pPr>
        <w:pStyle w:val="Zkladntext"/>
        <w:spacing w:before="120"/>
        <w:ind w:left="1418"/>
        <w:rPr>
          <w:rFonts w:asciiTheme="minorHAnsi" w:hAnsiTheme="minorHAnsi" w:cstheme="minorHAnsi"/>
          <w:sz w:val="22"/>
          <w:szCs w:val="22"/>
        </w:rPr>
      </w:pPr>
      <w:r w:rsidRPr="009C639F">
        <w:rPr>
          <w:rFonts w:asciiTheme="minorHAnsi" w:hAnsiTheme="minorHAnsi" w:cstheme="minorHAnsi"/>
          <w:sz w:val="22"/>
          <w:szCs w:val="22"/>
        </w:rPr>
        <w:t>Termín v</w:t>
      </w:r>
      <w:r w:rsidR="00461BC8" w:rsidRPr="009C639F">
        <w:rPr>
          <w:rFonts w:asciiTheme="minorHAnsi" w:hAnsiTheme="minorHAnsi" w:cstheme="minorHAnsi"/>
          <w:sz w:val="22"/>
          <w:szCs w:val="22"/>
        </w:rPr>
        <w:t>yklizení staveniště:</w:t>
      </w:r>
      <w:r w:rsidR="00461BC8" w:rsidRPr="009C639F">
        <w:rPr>
          <w:rFonts w:asciiTheme="minorHAnsi" w:hAnsiTheme="minorHAnsi" w:cstheme="minorHAnsi"/>
          <w:sz w:val="22"/>
          <w:szCs w:val="22"/>
        </w:rPr>
        <w:tab/>
      </w:r>
      <w:r w:rsidR="00461BC8" w:rsidRPr="009C639F">
        <w:rPr>
          <w:rFonts w:asciiTheme="minorHAnsi" w:hAnsiTheme="minorHAnsi" w:cstheme="minorHAnsi"/>
          <w:sz w:val="22"/>
          <w:szCs w:val="22"/>
        </w:rPr>
        <w:tab/>
      </w:r>
      <w:r w:rsidR="00053585" w:rsidRPr="009C639F">
        <w:rPr>
          <w:rFonts w:asciiTheme="minorHAnsi" w:hAnsiTheme="minorHAnsi" w:cstheme="minorHAnsi"/>
          <w:sz w:val="22"/>
          <w:szCs w:val="22"/>
        </w:rPr>
        <w:t xml:space="preserve">         </w:t>
      </w:r>
      <w:r w:rsidR="00147FC8" w:rsidRPr="009C639F">
        <w:rPr>
          <w:rFonts w:asciiTheme="minorHAnsi" w:hAnsiTheme="minorHAnsi" w:cstheme="minorHAnsi"/>
          <w:sz w:val="22"/>
          <w:szCs w:val="22"/>
        </w:rPr>
        <w:tab/>
      </w:r>
      <w:r w:rsidR="00820732" w:rsidRPr="009C639F">
        <w:rPr>
          <w:rFonts w:asciiTheme="minorHAnsi" w:hAnsiTheme="minorHAnsi" w:cstheme="minorHAnsi"/>
          <w:sz w:val="22"/>
          <w:szCs w:val="22"/>
        </w:rPr>
        <w:t xml:space="preserve">do </w:t>
      </w:r>
      <w:r w:rsidR="00741D27" w:rsidRPr="009C639F">
        <w:rPr>
          <w:rFonts w:asciiTheme="minorHAnsi" w:hAnsiTheme="minorHAnsi" w:cstheme="minorHAnsi"/>
          <w:sz w:val="22"/>
          <w:szCs w:val="22"/>
        </w:rPr>
        <w:t>7 dnů po převzetí stavby</w:t>
      </w:r>
    </w:p>
    <w:p w14:paraId="2BB8601A" w14:textId="77777777" w:rsidR="00461BC8" w:rsidRPr="009C639F" w:rsidRDefault="00461BC8" w:rsidP="00B71B3A">
      <w:pPr>
        <w:pStyle w:val="Zkladntext"/>
        <w:numPr>
          <w:ilvl w:val="0"/>
          <w:numId w:val="5"/>
        </w:numPr>
        <w:spacing w:before="120"/>
        <w:ind w:left="357" w:hanging="357"/>
        <w:rPr>
          <w:rFonts w:asciiTheme="minorHAnsi" w:hAnsiTheme="minorHAnsi" w:cstheme="minorHAnsi"/>
          <w:color w:val="000000"/>
          <w:sz w:val="22"/>
          <w:szCs w:val="22"/>
        </w:rPr>
      </w:pPr>
      <w:r w:rsidRPr="009C639F">
        <w:rPr>
          <w:rFonts w:asciiTheme="minorHAnsi" w:hAnsiTheme="minorHAnsi" w:cstheme="minorHAnsi"/>
          <w:color w:val="000000"/>
          <w:sz w:val="22"/>
          <w:szCs w:val="22"/>
        </w:rPr>
        <w:t>Zhotovitel může provést a dokončit dílo ještě před sjednaným termínem dokončení díla, objednatel je povinen řádně provedené dílo převzít.</w:t>
      </w:r>
    </w:p>
    <w:p w14:paraId="5B4BA008" w14:textId="67B3895F" w:rsidR="007D261C" w:rsidRPr="009C639F" w:rsidRDefault="00461BC8" w:rsidP="00B71B3A">
      <w:pPr>
        <w:numPr>
          <w:ilvl w:val="0"/>
          <w:numId w:val="5"/>
        </w:numPr>
        <w:spacing w:after="0" w:line="240" w:lineRule="auto"/>
        <w:jc w:val="both"/>
        <w:rPr>
          <w:rFonts w:asciiTheme="minorHAnsi" w:hAnsiTheme="minorHAnsi" w:cstheme="minorHAnsi"/>
        </w:rPr>
      </w:pPr>
      <w:r w:rsidRPr="009C639F">
        <w:rPr>
          <w:rFonts w:asciiTheme="minorHAnsi" w:hAnsiTheme="minorHAnsi" w:cstheme="minorHAnsi"/>
        </w:rPr>
        <w:t xml:space="preserve">Objednatel předá zhotoviteli staveniště na základě písemného předávacího protokolu podepsaného oprávněnými zástupci objednatele a zhotovitele nejpozději ke dni zahájení </w:t>
      </w:r>
      <w:r w:rsidR="00147FC8" w:rsidRPr="009C639F">
        <w:rPr>
          <w:rFonts w:asciiTheme="minorHAnsi" w:hAnsiTheme="minorHAnsi" w:cstheme="minorHAnsi"/>
        </w:rPr>
        <w:t>stavebních prací</w:t>
      </w:r>
      <w:r w:rsidRPr="009C639F">
        <w:rPr>
          <w:rFonts w:asciiTheme="minorHAnsi" w:hAnsiTheme="minorHAnsi" w:cstheme="minorHAnsi"/>
        </w:rPr>
        <w:t xml:space="preserve"> </w:t>
      </w:r>
      <w:r w:rsidRPr="009C639F">
        <w:rPr>
          <w:rFonts w:asciiTheme="minorHAnsi" w:hAnsiTheme="minorHAnsi" w:cstheme="minorHAnsi"/>
          <w:color w:val="000000"/>
        </w:rPr>
        <w:t>dle odst. 1.</w:t>
      </w:r>
      <w:r w:rsidR="007D261C" w:rsidRPr="009C639F">
        <w:rPr>
          <w:rFonts w:asciiTheme="minorHAnsi" w:hAnsiTheme="minorHAnsi" w:cstheme="minorHAnsi"/>
          <w:color w:val="000000"/>
        </w:rPr>
        <w:t xml:space="preserve"> Podmínkou pro předání staveniště je předložení </w:t>
      </w:r>
      <w:r w:rsidR="007D261C" w:rsidRPr="009C639F">
        <w:rPr>
          <w:rFonts w:asciiTheme="minorHAnsi" w:hAnsiTheme="minorHAnsi" w:cstheme="minorHAnsi"/>
        </w:rPr>
        <w:t>všech potřebných souhlasů a povolení k provádění díla</w:t>
      </w:r>
      <w:r w:rsidR="007D261C" w:rsidRPr="009C639F">
        <w:rPr>
          <w:rFonts w:asciiTheme="minorHAnsi" w:eastAsia="MS Mincho" w:hAnsiTheme="minorHAnsi" w:cstheme="minorHAnsi"/>
          <w:lang w:eastAsia="ar-SA"/>
        </w:rPr>
        <w:t>.</w:t>
      </w:r>
    </w:p>
    <w:p w14:paraId="7F4743E5" w14:textId="77777777" w:rsidR="00640B43" w:rsidRPr="009C639F" w:rsidRDefault="00640B43" w:rsidP="00B71B3A">
      <w:pPr>
        <w:pStyle w:val="Zkladntext"/>
        <w:numPr>
          <w:ilvl w:val="0"/>
          <w:numId w:val="5"/>
        </w:numPr>
        <w:ind w:hanging="357"/>
        <w:rPr>
          <w:rFonts w:asciiTheme="minorHAnsi" w:hAnsiTheme="minorHAnsi" w:cstheme="minorHAnsi"/>
          <w:sz w:val="22"/>
          <w:szCs w:val="22"/>
        </w:rPr>
      </w:pPr>
      <w:r w:rsidRPr="009C639F">
        <w:rPr>
          <w:rFonts w:asciiTheme="minorHAnsi" w:hAnsiTheme="minorHAnsi" w:cstheme="minorHAnsi"/>
          <w:sz w:val="22"/>
          <w:szCs w:val="22"/>
        </w:rPr>
        <w:t>V případě, že zhotovitel nepřevezme na výzvu objednatele staveniště, považuje se tato skutečnost za podstatné porušení této smlouvy a je důvodem pro odstoupení objednatele od této smlouvy.</w:t>
      </w:r>
    </w:p>
    <w:p w14:paraId="6C04A518" w14:textId="0AF545C4" w:rsidR="00461BC8" w:rsidRPr="009C639F" w:rsidRDefault="00461BC8" w:rsidP="00B71B3A">
      <w:pPr>
        <w:pStyle w:val="Zkladntext"/>
        <w:numPr>
          <w:ilvl w:val="0"/>
          <w:numId w:val="5"/>
        </w:numPr>
        <w:ind w:hanging="357"/>
        <w:rPr>
          <w:rFonts w:asciiTheme="minorHAnsi" w:hAnsiTheme="minorHAnsi" w:cstheme="minorHAnsi"/>
          <w:color w:val="000000"/>
          <w:sz w:val="22"/>
          <w:szCs w:val="22"/>
        </w:rPr>
      </w:pPr>
      <w:r w:rsidRPr="009C639F">
        <w:rPr>
          <w:rFonts w:asciiTheme="minorHAnsi" w:hAnsiTheme="minorHAnsi" w:cstheme="minorHAnsi"/>
          <w:color w:val="000000"/>
          <w:sz w:val="22"/>
          <w:szCs w:val="22"/>
        </w:rPr>
        <w:t>Ned</w:t>
      </w:r>
      <w:r w:rsidR="0040436C" w:rsidRPr="009C639F">
        <w:rPr>
          <w:rFonts w:asciiTheme="minorHAnsi" w:hAnsiTheme="minorHAnsi" w:cstheme="minorHAnsi"/>
          <w:color w:val="000000"/>
          <w:sz w:val="22"/>
          <w:szCs w:val="22"/>
        </w:rPr>
        <w:t>ílnou součástí této smlouvy je P</w:t>
      </w:r>
      <w:r w:rsidRPr="009C639F">
        <w:rPr>
          <w:rFonts w:asciiTheme="minorHAnsi" w:hAnsiTheme="minorHAnsi" w:cstheme="minorHAnsi"/>
          <w:color w:val="000000"/>
          <w:sz w:val="22"/>
          <w:szCs w:val="22"/>
        </w:rPr>
        <w:t xml:space="preserve">říloha č. </w:t>
      </w:r>
      <w:r w:rsidR="00B80EEA" w:rsidRPr="009C639F">
        <w:rPr>
          <w:rFonts w:asciiTheme="minorHAnsi" w:hAnsiTheme="minorHAnsi" w:cstheme="minorHAnsi"/>
          <w:color w:val="000000"/>
          <w:sz w:val="22"/>
          <w:szCs w:val="22"/>
        </w:rPr>
        <w:t>1</w:t>
      </w:r>
      <w:r w:rsidRPr="009C639F">
        <w:rPr>
          <w:rFonts w:asciiTheme="minorHAnsi" w:hAnsiTheme="minorHAnsi" w:cstheme="minorHAnsi"/>
          <w:color w:val="000000"/>
          <w:sz w:val="22"/>
          <w:szCs w:val="22"/>
        </w:rPr>
        <w:t xml:space="preserve"> - Harmonogram prací, z něhož je patrno časové plnění díla. V případě, že nepříznivé klimatické podmínky nedovolí dodržovat harmonogram prací, musí být tato skutečnost zaznamenána ve stavebním deníku (viz </w:t>
      </w:r>
      <w:proofErr w:type="spellStart"/>
      <w:r w:rsidR="003D783C" w:rsidRPr="009C639F">
        <w:rPr>
          <w:rFonts w:asciiTheme="minorHAnsi" w:hAnsiTheme="minorHAnsi" w:cstheme="minorHAnsi"/>
          <w:color w:val="000000"/>
          <w:sz w:val="22"/>
          <w:szCs w:val="22"/>
        </w:rPr>
        <w:t>ust</w:t>
      </w:r>
      <w:proofErr w:type="spellEnd"/>
      <w:r w:rsidR="003D783C" w:rsidRPr="009C639F">
        <w:rPr>
          <w:rFonts w:asciiTheme="minorHAnsi" w:hAnsiTheme="minorHAnsi" w:cstheme="minorHAnsi"/>
          <w:color w:val="000000"/>
          <w:sz w:val="22"/>
          <w:szCs w:val="22"/>
        </w:rPr>
        <w:t xml:space="preserve">. </w:t>
      </w:r>
      <w:r w:rsidR="00D53BC6" w:rsidRPr="009C639F">
        <w:rPr>
          <w:rFonts w:asciiTheme="minorHAnsi" w:hAnsiTheme="minorHAnsi" w:cstheme="minorHAnsi"/>
          <w:color w:val="000000"/>
          <w:sz w:val="22"/>
          <w:szCs w:val="22"/>
        </w:rPr>
        <w:t xml:space="preserve">článku </w:t>
      </w:r>
      <w:r w:rsidR="00640B43" w:rsidRPr="009C639F">
        <w:rPr>
          <w:rFonts w:asciiTheme="minorHAnsi" w:hAnsiTheme="minorHAnsi" w:cstheme="minorHAnsi"/>
          <w:color w:val="000000"/>
          <w:sz w:val="22"/>
          <w:szCs w:val="22"/>
        </w:rPr>
        <w:t>8</w:t>
      </w:r>
      <w:r w:rsidRPr="009C639F">
        <w:rPr>
          <w:rFonts w:asciiTheme="minorHAnsi" w:hAnsiTheme="minorHAnsi" w:cstheme="minorHAnsi"/>
          <w:color w:val="000000"/>
          <w:sz w:val="22"/>
          <w:szCs w:val="22"/>
        </w:rPr>
        <w:t xml:space="preserve">. </w:t>
      </w:r>
      <w:r w:rsidR="00F1353A" w:rsidRPr="009C639F">
        <w:rPr>
          <w:rFonts w:asciiTheme="minorHAnsi" w:hAnsiTheme="minorHAnsi" w:cstheme="minorHAnsi"/>
          <w:color w:val="000000"/>
          <w:sz w:val="22"/>
          <w:szCs w:val="22"/>
        </w:rPr>
        <w:t xml:space="preserve">odst. </w:t>
      </w:r>
      <w:r w:rsidR="00826889" w:rsidRPr="009C639F">
        <w:rPr>
          <w:rFonts w:asciiTheme="minorHAnsi" w:hAnsiTheme="minorHAnsi" w:cstheme="minorHAnsi"/>
          <w:color w:val="000000"/>
          <w:sz w:val="22"/>
          <w:szCs w:val="22"/>
        </w:rPr>
        <w:t>13</w:t>
      </w:r>
      <w:r w:rsidR="00F1353A" w:rsidRPr="009C639F">
        <w:rPr>
          <w:rFonts w:asciiTheme="minorHAnsi" w:hAnsiTheme="minorHAnsi" w:cstheme="minorHAnsi"/>
          <w:color w:val="000000"/>
          <w:sz w:val="22"/>
          <w:szCs w:val="22"/>
        </w:rPr>
        <w:t xml:space="preserve">. </w:t>
      </w:r>
      <w:r w:rsidRPr="009C639F">
        <w:rPr>
          <w:rFonts w:asciiTheme="minorHAnsi" w:hAnsiTheme="minorHAnsi" w:cstheme="minorHAnsi"/>
          <w:color w:val="000000"/>
          <w:sz w:val="22"/>
          <w:szCs w:val="22"/>
        </w:rPr>
        <w:t>této smlouvy) a</w:t>
      </w:r>
      <w:r w:rsidR="00593A20" w:rsidRPr="009C639F">
        <w:rPr>
          <w:rFonts w:asciiTheme="minorHAnsi" w:hAnsiTheme="minorHAnsi" w:cstheme="minorHAnsi"/>
          <w:color w:val="000000"/>
          <w:sz w:val="22"/>
          <w:szCs w:val="22"/>
        </w:rPr>
        <w:t> </w:t>
      </w:r>
      <w:r w:rsidRPr="009C639F">
        <w:rPr>
          <w:rFonts w:asciiTheme="minorHAnsi" w:hAnsiTheme="minorHAnsi" w:cstheme="minorHAnsi"/>
          <w:color w:val="000000"/>
          <w:sz w:val="22"/>
          <w:szCs w:val="22"/>
        </w:rPr>
        <w:t>odsouhlasena objednatelem, současně musí být dohodnut nový termín.</w:t>
      </w:r>
    </w:p>
    <w:p w14:paraId="093E8222" w14:textId="2DCCFD41" w:rsidR="00461BC8" w:rsidRPr="009C639F" w:rsidRDefault="00461BC8" w:rsidP="00B71B3A">
      <w:pPr>
        <w:pStyle w:val="Zkladntext"/>
        <w:numPr>
          <w:ilvl w:val="0"/>
          <w:numId w:val="5"/>
        </w:numPr>
        <w:ind w:hanging="357"/>
        <w:rPr>
          <w:rFonts w:asciiTheme="minorHAnsi" w:hAnsiTheme="minorHAnsi" w:cstheme="minorHAnsi"/>
          <w:color w:val="000000"/>
          <w:sz w:val="22"/>
          <w:szCs w:val="22"/>
        </w:rPr>
      </w:pPr>
      <w:r w:rsidRPr="009C639F">
        <w:rPr>
          <w:rFonts w:asciiTheme="minorHAnsi" w:hAnsiTheme="minorHAnsi" w:cstheme="minorHAnsi"/>
          <w:color w:val="000000"/>
          <w:sz w:val="22"/>
          <w:szCs w:val="22"/>
        </w:rPr>
        <w:t xml:space="preserve">Neplnění harmonogramu prací zhotovitelem je důvodem k odstoupení objednatele od smlouvy (viz </w:t>
      </w:r>
      <w:proofErr w:type="spellStart"/>
      <w:r w:rsidR="003D783C" w:rsidRPr="009C639F">
        <w:rPr>
          <w:rFonts w:asciiTheme="minorHAnsi" w:hAnsiTheme="minorHAnsi" w:cstheme="minorHAnsi"/>
          <w:color w:val="000000"/>
          <w:sz w:val="22"/>
          <w:szCs w:val="22"/>
        </w:rPr>
        <w:t>ust</w:t>
      </w:r>
      <w:proofErr w:type="spellEnd"/>
      <w:r w:rsidR="003D783C" w:rsidRPr="009C639F">
        <w:rPr>
          <w:rFonts w:asciiTheme="minorHAnsi" w:hAnsiTheme="minorHAnsi" w:cstheme="minorHAnsi"/>
          <w:color w:val="000000"/>
          <w:sz w:val="22"/>
          <w:szCs w:val="22"/>
        </w:rPr>
        <w:t xml:space="preserve">. </w:t>
      </w:r>
      <w:r w:rsidR="00B36B0D" w:rsidRPr="009C639F">
        <w:rPr>
          <w:rFonts w:asciiTheme="minorHAnsi" w:hAnsiTheme="minorHAnsi" w:cstheme="minorHAnsi"/>
          <w:color w:val="000000"/>
          <w:sz w:val="22"/>
          <w:szCs w:val="22"/>
        </w:rPr>
        <w:t xml:space="preserve">článku </w:t>
      </w:r>
      <w:r w:rsidRPr="009C639F">
        <w:rPr>
          <w:rFonts w:asciiTheme="minorHAnsi" w:hAnsiTheme="minorHAnsi" w:cstheme="minorHAnsi"/>
          <w:color w:val="000000"/>
          <w:sz w:val="22"/>
          <w:szCs w:val="22"/>
        </w:rPr>
        <w:t>1</w:t>
      </w:r>
      <w:r w:rsidR="00640B43" w:rsidRPr="009C639F">
        <w:rPr>
          <w:rFonts w:asciiTheme="minorHAnsi" w:hAnsiTheme="minorHAnsi" w:cstheme="minorHAnsi"/>
          <w:color w:val="000000"/>
          <w:sz w:val="22"/>
          <w:szCs w:val="22"/>
        </w:rPr>
        <w:t>2</w:t>
      </w:r>
      <w:r w:rsidRPr="009C639F">
        <w:rPr>
          <w:rFonts w:asciiTheme="minorHAnsi" w:hAnsiTheme="minorHAnsi" w:cstheme="minorHAnsi"/>
          <w:color w:val="000000"/>
          <w:sz w:val="22"/>
          <w:szCs w:val="22"/>
        </w:rPr>
        <w:t>. této smlouvy).</w:t>
      </w:r>
    </w:p>
    <w:p w14:paraId="26BB2D9C" w14:textId="77777777" w:rsidR="00593A20" w:rsidRPr="009C639F" w:rsidRDefault="00461BC8" w:rsidP="00593A20">
      <w:pPr>
        <w:widowControl w:val="0"/>
        <w:numPr>
          <w:ilvl w:val="0"/>
          <w:numId w:val="5"/>
        </w:numPr>
        <w:autoSpaceDE w:val="0"/>
        <w:autoSpaceDN w:val="0"/>
        <w:adjustRightInd w:val="0"/>
        <w:spacing w:after="0" w:line="240" w:lineRule="auto"/>
        <w:jc w:val="both"/>
        <w:rPr>
          <w:rFonts w:asciiTheme="minorHAnsi" w:hAnsiTheme="minorHAnsi" w:cstheme="minorHAnsi"/>
          <w:color w:val="000000"/>
        </w:rPr>
      </w:pPr>
      <w:r w:rsidRPr="009C639F">
        <w:rPr>
          <w:rFonts w:asciiTheme="minorHAnsi" w:hAnsiTheme="minorHAnsi" w:cstheme="minorHAnsi"/>
          <w:color w:val="000000"/>
        </w:rPr>
        <w:t>Zhotovitel ani objednatel nejsou v prodlení s plněním svých závazků podle této smlouvy, jestliže je způsobeno vyšší mocí. Za vyšší moc jsou považovány živelné pohromy a válečné situace v místě plnění díla, tedy okolnosti, které nemohly být zhotovitelem nijak ovlivněny. Po skončení vlivu a</w:t>
      </w:r>
      <w:r w:rsidR="00593A20" w:rsidRPr="009C639F">
        <w:rPr>
          <w:rFonts w:asciiTheme="minorHAnsi" w:hAnsiTheme="minorHAnsi" w:cstheme="minorHAnsi"/>
          <w:color w:val="000000"/>
        </w:rPr>
        <w:t> </w:t>
      </w:r>
      <w:r w:rsidRPr="009C639F">
        <w:rPr>
          <w:rFonts w:asciiTheme="minorHAnsi" w:hAnsiTheme="minorHAnsi" w:cstheme="minorHAnsi"/>
          <w:color w:val="000000"/>
        </w:rPr>
        <w:t>následků vyšší moci bude zhotovitel pokračovat v provádění díla až poté, kdy se s objednatelem dohodne na nových podmínkách zhotovení díla a s tím souvisejících nezbytných změnách této smlouvy o dílo.</w:t>
      </w:r>
    </w:p>
    <w:p w14:paraId="5CA101A2" w14:textId="68DFE6D2" w:rsidR="006D144E" w:rsidRPr="009C639F" w:rsidRDefault="00080967" w:rsidP="00593A20">
      <w:pPr>
        <w:widowControl w:val="0"/>
        <w:numPr>
          <w:ilvl w:val="0"/>
          <w:numId w:val="5"/>
        </w:numPr>
        <w:autoSpaceDE w:val="0"/>
        <w:autoSpaceDN w:val="0"/>
        <w:adjustRightInd w:val="0"/>
        <w:spacing w:after="0" w:line="240" w:lineRule="auto"/>
        <w:jc w:val="both"/>
        <w:rPr>
          <w:rFonts w:asciiTheme="minorHAnsi" w:hAnsiTheme="minorHAnsi" w:cstheme="minorHAnsi"/>
          <w:color w:val="000000"/>
        </w:rPr>
      </w:pPr>
      <w:r w:rsidRPr="009C639F">
        <w:rPr>
          <w:rFonts w:asciiTheme="minorHAnsi" w:hAnsiTheme="minorHAnsi" w:cstheme="minorHAnsi"/>
          <w:color w:val="000000"/>
        </w:rPr>
        <w:t>Místem realizace díla je</w:t>
      </w:r>
      <w:r w:rsidR="00593A20" w:rsidRPr="009C639F">
        <w:rPr>
          <w:rFonts w:asciiTheme="minorHAnsi" w:hAnsiTheme="minorHAnsi" w:cstheme="minorHAnsi"/>
          <w:color w:val="000000"/>
        </w:rPr>
        <w:t xml:space="preserve"> Mateřská škola Dráček, která leží na pozemku </w:t>
      </w:r>
      <w:proofErr w:type="spellStart"/>
      <w:r w:rsidR="00593A20" w:rsidRPr="009C639F">
        <w:rPr>
          <w:rFonts w:asciiTheme="minorHAnsi" w:hAnsiTheme="minorHAnsi" w:cstheme="minorHAnsi"/>
          <w:color w:val="000000"/>
        </w:rPr>
        <w:t>p.č</w:t>
      </w:r>
      <w:proofErr w:type="spellEnd"/>
      <w:r w:rsidR="00593A20" w:rsidRPr="009C639F">
        <w:rPr>
          <w:rFonts w:asciiTheme="minorHAnsi" w:hAnsiTheme="minorHAnsi" w:cstheme="minorHAnsi"/>
          <w:color w:val="000000"/>
        </w:rPr>
        <w:t xml:space="preserve">. st. 547/1 (druh pozemku – zastavěná plocha a nádvoří, 931 m2), 90/4 (druh pozemku – zahrada, 1 307 m2), 90/13 (druh pozemku – zahrada, 228 m2), 90/12 (druh pozemku – zahrada, 332 m2), ulice Mírová 430, 289 22 Lysá nad Labem, </w:t>
      </w:r>
      <w:proofErr w:type="spellStart"/>
      <w:r w:rsidR="00593A20" w:rsidRPr="009C639F">
        <w:rPr>
          <w:rFonts w:asciiTheme="minorHAnsi" w:hAnsiTheme="minorHAnsi" w:cstheme="minorHAnsi"/>
          <w:color w:val="000000"/>
        </w:rPr>
        <w:t>k.ú</w:t>
      </w:r>
      <w:proofErr w:type="spellEnd"/>
      <w:r w:rsidR="00593A20" w:rsidRPr="009C639F">
        <w:rPr>
          <w:rFonts w:asciiTheme="minorHAnsi" w:hAnsiTheme="minorHAnsi" w:cstheme="minorHAnsi"/>
          <w:color w:val="000000"/>
        </w:rPr>
        <w:t xml:space="preserve">. </w:t>
      </w:r>
      <w:proofErr w:type="spellStart"/>
      <w:r w:rsidR="00593A20" w:rsidRPr="009C639F">
        <w:rPr>
          <w:rFonts w:asciiTheme="minorHAnsi" w:hAnsiTheme="minorHAnsi" w:cstheme="minorHAnsi"/>
          <w:color w:val="000000"/>
        </w:rPr>
        <w:t>Litol</w:t>
      </w:r>
      <w:proofErr w:type="spellEnd"/>
      <w:r w:rsidR="00593A20" w:rsidRPr="009C639F">
        <w:rPr>
          <w:rFonts w:asciiTheme="minorHAnsi" w:hAnsiTheme="minorHAnsi" w:cstheme="minorHAnsi"/>
          <w:color w:val="000000"/>
        </w:rPr>
        <w:t>.</w:t>
      </w:r>
    </w:p>
    <w:p w14:paraId="23C69176" w14:textId="4813160E" w:rsidR="002E0544" w:rsidRPr="009C639F" w:rsidRDefault="002E0544">
      <w:pPr>
        <w:spacing w:after="0" w:line="240" w:lineRule="auto"/>
        <w:rPr>
          <w:rFonts w:asciiTheme="minorHAnsi" w:eastAsia="Times New Roman" w:hAnsiTheme="minorHAnsi" w:cstheme="minorHAnsi"/>
          <w:b/>
        </w:rPr>
      </w:pPr>
    </w:p>
    <w:p w14:paraId="210B7D76" w14:textId="72E05916" w:rsidR="00461BC8" w:rsidRPr="009C639F" w:rsidRDefault="003D783C" w:rsidP="00461BC8">
      <w:pPr>
        <w:pStyle w:val="Zkladntextodsazen"/>
        <w:spacing w:after="0"/>
        <w:ind w:left="0"/>
        <w:jc w:val="center"/>
        <w:rPr>
          <w:rFonts w:asciiTheme="minorHAnsi" w:hAnsiTheme="minorHAnsi" w:cstheme="minorHAnsi"/>
          <w:b/>
          <w:sz w:val="22"/>
          <w:szCs w:val="22"/>
        </w:rPr>
      </w:pPr>
      <w:r w:rsidRPr="009C639F">
        <w:rPr>
          <w:rFonts w:asciiTheme="minorHAnsi" w:hAnsiTheme="minorHAnsi" w:cstheme="minorHAnsi"/>
          <w:b/>
          <w:sz w:val="22"/>
          <w:szCs w:val="22"/>
        </w:rPr>
        <w:t>Článek 6</w:t>
      </w:r>
      <w:r w:rsidR="00461BC8" w:rsidRPr="009C639F">
        <w:rPr>
          <w:rFonts w:asciiTheme="minorHAnsi" w:hAnsiTheme="minorHAnsi" w:cstheme="minorHAnsi"/>
          <w:b/>
          <w:sz w:val="22"/>
          <w:szCs w:val="22"/>
        </w:rPr>
        <w:t>.</w:t>
      </w:r>
    </w:p>
    <w:p w14:paraId="50D8DD06" w14:textId="77777777" w:rsidR="00461BC8" w:rsidRPr="009C639F" w:rsidRDefault="00461BC8" w:rsidP="00325DA2">
      <w:pPr>
        <w:pStyle w:val="Zkladntextodsazen"/>
        <w:ind w:left="0"/>
        <w:jc w:val="center"/>
        <w:rPr>
          <w:rFonts w:asciiTheme="minorHAnsi" w:hAnsiTheme="minorHAnsi" w:cstheme="minorHAnsi"/>
          <w:sz w:val="22"/>
          <w:szCs w:val="22"/>
        </w:rPr>
      </w:pPr>
      <w:r w:rsidRPr="009C639F">
        <w:rPr>
          <w:rFonts w:asciiTheme="minorHAnsi" w:hAnsiTheme="minorHAnsi" w:cstheme="minorHAnsi"/>
          <w:b/>
          <w:sz w:val="22"/>
          <w:szCs w:val="22"/>
          <w:u w:val="single"/>
        </w:rPr>
        <w:t>Cena díla</w:t>
      </w:r>
    </w:p>
    <w:p w14:paraId="2AA4221F" w14:textId="2C1C62A2" w:rsidR="00461BC8" w:rsidRPr="009C639F" w:rsidRDefault="00461BC8" w:rsidP="00B71B3A">
      <w:pPr>
        <w:pStyle w:val="Zkladntext"/>
        <w:numPr>
          <w:ilvl w:val="0"/>
          <w:numId w:val="11"/>
        </w:numPr>
        <w:ind w:left="357" w:hanging="357"/>
        <w:rPr>
          <w:rFonts w:asciiTheme="minorHAnsi" w:hAnsiTheme="minorHAnsi" w:cstheme="minorHAnsi"/>
          <w:color w:val="000000"/>
          <w:sz w:val="22"/>
          <w:szCs w:val="22"/>
        </w:rPr>
      </w:pPr>
      <w:r w:rsidRPr="009C639F">
        <w:rPr>
          <w:rFonts w:asciiTheme="minorHAnsi" w:hAnsiTheme="minorHAnsi" w:cstheme="minorHAnsi"/>
          <w:color w:val="000000"/>
          <w:sz w:val="22"/>
          <w:szCs w:val="22"/>
        </w:rPr>
        <w:t xml:space="preserve">Cena díla vychází z cenové nabídky zhotovitele předložené v rámci </w:t>
      </w:r>
      <w:r w:rsidR="00B36B0D" w:rsidRPr="009C639F">
        <w:rPr>
          <w:rFonts w:asciiTheme="minorHAnsi" w:hAnsiTheme="minorHAnsi" w:cstheme="minorHAnsi"/>
          <w:color w:val="000000"/>
          <w:sz w:val="22"/>
          <w:szCs w:val="22"/>
        </w:rPr>
        <w:t xml:space="preserve">výběrového </w:t>
      </w:r>
      <w:r w:rsidRPr="009C639F">
        <w:rPr>
          <w:rFonts w:asciiTheme="minorHAnsi" w:hAnsiTheme="minorHAnsi" w:cstheme="minorHAnsi"/>
          <w:color w:val="000000"/>
          <w:sz w:val="22"/>
          <w:szCs w:val="22"/>
        </w:rPr>
        <w:t>řízení</w:t>
      </w:r>
      <w:r w:rsidR="00180C8E" w:rsidRPr="009C639F">
        <w:rPr>
          <w:rFonts w:asciiTheme="minorHAnsi" w:hAnsiTheme="minorHAnsi" w:cstheme="minorHAnsi"/>
          <w:color w:val="000000"/>
          <w:sz w:val="22"/>
          <w:szCs w:val="22"/>
        </w:rPr>
        <w:t xml:space="preserve"> </w:t>
      </w:r>
      <w:r w:rsidRPr="009C639F">
        <w:rPr>
          <w:rFonts w:asciiTheme="minorHAnsi" w:hAnsiTheme="minorHAnsi" w:cstheme="minorHAnsi"/>
          <w:color w:val="000000"/>
          <w:sz w:val="22"/>
          <w:szCs w:val="22"/>
        </w:rPr>
        <w:t xml:space="preserve">a je rozpracována v </w:t>
      </w:r>
      <w:r w:rsidR="003D783C" w:rsidRPr="009C639F">
        <w:rPr>
          <w:rFonts w:asciiTheme="minorHAnsi" w:hAnsiTheme="minorHAnsi" w:cstheme="minorHAnsi"/>
          <w:sz w:val="22"/>
          <w:szCs w:val="22"/>
        </w:rPr>
        <w:t>soupisu prací – položkové</w:t>
      </w:r>
      <w:r w:rsidRPr="009C639F">
        <w:rPr>
          <w:rFonts w:asciiTheme="minorHAnsi" w:hAnsiTheme="minorHAnsi" w:cstheme="minorHAnsi"/>
          <w:color w:val="000000"/>
          <w:sz w:val="22"/>
          <w:szCs w:val="22"/>
        </w:rPr>
        <w:t>m rozpočtu</w:t>
      </w:r>
      <w:r w:rsidR="003D783C" w:rsidRPr="009C639F">
        <w:rPr>
          <w:rFonts w:asciiTheme="minorHAnsi" w:hAnsiTheme="minorHAnsi" w:cstheme="minorHAnsi"/>
          <w:sz w:val="22"/>
          <w:szCs w:val="22"/>
        </w:rPr>
        <w:t>,</w:t>
      </w:r>
      <w:r w:rsidR="00B80EEA" w:rsidRPr="009C639F">
        <w:rPr>
          <w:rFonts w:asciiTheme="minorHAnsi" w:hAnsiTheme="minorHAnsi" w:cstheme="minorHAnsi"/>
          <w:sz w:val="22"/>
          <w:szCs w:val="22"/>
        </w:rPr>
        <w:t xml:space="preserve"> </w:t>
      </w:r>
      <w:r w:rsidR="00B80EEA" w:rsidRPr="009C639F">
        <w:rPr>
          <w:rFonts w:asciiTheme="minorHAnsi" w:hAnsiTheme="minorHAnsi" w:cstheme="minorHAnsi"/>
          <w:color w:val="000000"/>
          <w:sz w:val="22"/>
          <w:szCs w:val="22"/>
        </w:rPr>
        <w:t xml:space="preserve">který je </w:t>
      </w:r>
      <w:r w:rsidR="003D783C" w:rsidRPr="009C639F">
        <w:rPr>
          <w:rFonts w:asciiTheme="minorHAnsi" w:hAnsiTheme="minorHAnsi" w:cstheme="minorHAnsi"/>
          <w:color w:val="000000"/>
          <w:sz w:val="22"/>
          <w:szCs w:val="22"/>
        </w:rPr>
        <w:t>P</w:t>
      </w:r>
      <w:r w:rsidR="00B80EEA" w:rsidRPr="009C639F">
        <w:rPr>
          <w:rFonts w:asciiTheme="minorHAnsi" w:hAnsiTheme="minorHAnsi" w:cstheme="minorHAnsi"/>
          <w:color w:val="000000"/>
          <w:sz w:val="22"/>
          <w:szCs w:val="22"/>
        </w:rPr>
        <w:t xml:space="preserve">řílohou č. </w:t>
      </w:r>
      <w:r w:rsidR="00F1353A" w:rsidRPr="009C639F">
        <w:rPr>
          <w:rFonts w:asciiTheme="minorHAnsi" w:hAnsiTheme="minorHAnsi" w:cstheme="minorHAnsi"/>
          <w:color w:val="000000"/>
          <w:sz w:val="22"/>
          <w:szCs w:val="22"/>
        </w:rPr>
        <w:t>2</w:t>
      </w:r>
      <w:r w:rsidR="00B80EEA" w:rsidRPr="009C639F">
        <w:rPr>
          <w:rFonts w:asciiTheme="minorHAnsi" w:hAnsiTheme="minorHAnsi" w:cstheme="minorHAnsi"/>
          <w:color w:val="000000"/>
          <w:sz w:val="22"/>
          <w:szCs w:val="22"/>
        </w:rPr>
        <w:t xml:space="preserve"> této smlouvy</w:t>
      </w:r>
      <w:r w:rsidRPr="009C639F">
        <w:rPr>
          <w:rFonts w:asciiTheme="minorHAnsi" w:hAnsiTheme="minorHAnsi" w:cstheme="minorHAnsi"/>
          <w:color w:val="000000"/>
          <w:sz w:val="22"/>
          <w:szCs w:val="22"/>
        </w:rPr>
        <w:t xml:space="preserve">. Jednotkové ceny uvedené v položkovém rozpočtu </w:t>
      </w:r>
      <w:r w:rsidR="00B80EEA" w:rsidRPr="009C639F">
        <w:rPr>
          <w:rFonts w:asciiTheme="minorHAnsi" w:hAnsiTheme="minorHAnsi" w:cstheme="minorHAnsi"/>
          <w:sz w:val="22"/>
          <w:szCs w:val="22"/>
        </w:rPr>
        <w:t>stavebních prací a dodávek</w:t>
      </w:r>
      <w:r w:rsidR="00B80EEA" w:rsidRPr="009C639F">
        <w:rPr>
          <w:rFonts w:asciiTheme="minorHAnsi" w:hAnsiTheme="minorHAnsi" w:cstheme="minorHAnsi"/>
          <w:color w:val="000000"/>
          <w:sz w:val="22"/>
          <w:szCs w:val="22"/>
        </w:rPr>
        <w:t xml:space="preserve"> a ostatních prací a dodávek </w:t>
      </w:r>
      <w:r w:rsidR="00F97029" w:rsidRPr="009C639F">
        <w:rPr>
          <w:rFonts w:asciiTheme="minorHAnsi" w:hAnsiTheme="minorHAnsi" w:cstheme="minorHAnsi"/>
          <w:sz w:val="22"/>
          <w:szCs w:val="22"/>
        </w:rPr>
        <w:t xml:space="preserve">(stavební rozpočty) </w:t>
      </w:r>
      <w:r w:rsidRPr="009C639F">
        <w:rPr>
          <w:rFonts w:asciiTheme="minorHAnsi" w:hAnsiTheme="minorHAnsi" w:cstheme="minorHAnsi"/>
          <w:color w:val="000000"/>
          <w:sz w:val="22"/>
          <w:szCs w:val="22"/>
        </w:rPr>
        <w:t>jsou neměnné do data dokončení díla.</w:t>
      </w:r>
    </w:p>
    <w:p w14:paraId="75BDCB29" w14:textId="6AF82F27" w:rsidR="00461BC8" w:rsidRPr="009C639F" w:rsidRDefault="00461BC8" w:rsidP="00B71B3A">
      <w:pPr>
        <w:pStyle w:val="Zkladntext"/>
        <w:numPr>
          <w:ilvl w:val="0"/>
          <w:numId w:val="11"/>
        </w:numPr>
        <w:ind w:left="357" w:hanging="357"/>
        <w:rPr>
          <w:rFonts w:asciiTheme="minorHAnsi" w:hAnsiTheme="minorHAnsi" w:cstheme="minorHAnsi"/>
          <w:color w:val="000000"/>
          <w:sz w:val="22"/>
          <w:szCs w:val="22"/>
        </w:rPr>
      </w:pPr>
      <w:r w:rsidRPr="009C639F">
        <w:rPr>
          <w:rFonts w:asciiTheme="minorHAnsi" w:hAnsiTheme="minorHAnsi" w:cstheme="minorHAnsi"/>
          <w:color w:val="000000"/>
          <w:sz w:val="22"/>
          <w:szCs w:val="22"/>
        </w:rPr>
        <w:t xml:space="preserve">Cenou sjednanou podle této smlouvy budou uhrazeny veškeré práce </w:t>
      </w:r>
      <w:r w:rsidR="004048B9" w:rsidRPr="009C639F">
        <w:rPr>
          <w:rFonts w:asciiTheme="minorHAnsi" w:hAnsiTheme="minorHAnsi" w:cstheme="minorHAnsi"/>
          <w:color w:val="000000"/>
          <w:sz w:val="22"/>
          <w:szCs w:val="22"/>
        </w:rPr>
        <w:t>a dodávky nezbytné pro řádné splnění díla</w:t>
      </w:r>
      <w:r w:rsidR="003D783C" w:rsidRPr="009C639F">
        <w:rPr>
          <w:rFonts w:asciiTheme="minorHAnsi" w:hAnsiTheme="minorHAnsi" w:cstheme="minorHAnsi"/>
          <w:color w:val="000000"/>
          <w:sz w:val="22"/>
          <w:szCs w:val="22"/>
        </w:rPr>
        <w:t xml:space="preserve"> dle této smlouvy</w:t>
      </w:r>
      <w:r w:rsidRPr="009C639F">
        <w:rPr>
          <w:rFonts w:asciiTheme="minorHAnsi" w:hAnsiTheme="minorHAnsi" w:cstheme="minorHAnsi"/>
          <w:color w:val="000000"/>
          <w:sz w:val="22"/>
          <w:szCs w:val="22"/>
        </w:rPr>
        <w:t xml:space="preserve">. </w:t>
      </w:r>
    </w:p>
    <w:p w14:paraId="0D27E42D" w14:textId="77777777" w:rsidR="00461BC8" w:rsidRPr="009C639F" w:rsidRDefault="00461BC8" w:rsidP="00B71B3A">
      <w:pPr>
        <w:numPr>
          <w:ilvl w:val="0"/>
          <w:numId w:val="11"/>
        </w:numPr>
        <w:spacing w:after="0" w:line="240" w:lineRule="auto"/>
        <w:ind w:left="357" w:hanging="357"/>
        <w:jc w:val="both"/>
        <w:rPr>
          <w:rFonts w:asciiTheme="minorHAnsi" w:hAnsiTheme="minorHAnsi" w:cstheme="minorHAnsi"/>
          <w:color w:val="000000"/>
        </w:rPr>
      </w:pPr>
      <w:r w:rsidRPr="009C639F">
        <w:rPr>
          <w:rFonts w:asciiTheme="minorHAnsi" w:hAnsiTheme="minorHAnsi" w:cstheme="minorHAnsi"/>
          <w:color w:val="000000"/>
        </w:rPr>
        <w:t>Cena díla je sjednána dohodou smluvních stran jako cena maximální, konečná a nejvýše přípustná po celou dobu plnění díla (tj. po celou dobu účinnosti této smlouvy) a činí:</w:t>
      </w:r>
    </w:p>
    <w:p w14:paraId="4E6944A0" w14:textId="0CA88497" w:rsidR="00461BC8" w:rsidRPr="002325F4" w:rsidRDefault="00461BC8" w:rsidP="003D783C">
      <w:pPr>
        <w:spacing w:before="120" w:after="0" w:line="240" w:lineRule="auto"/>
        <w:ind w:left="1106" w:firstLine="312"/>
        <w:jc w:val="both"/>
        <w:rPr>
          <w:rFonts w:asciiTheme="minorHAnsi" w:hAnsiTheme="minorHAnsi" w:cstheme="minorHAnsi"/>
          <w:b/>
        </w:rPr>
      </w:pPr>
      <w:r w:rsidRPr="002325F4">
        <w:rPr>
          <w:rFonts w:asciiTheme="minorHAnsi" w:hAnsiTheme="minorHAnsi" w:cstheme="minorHAnsi"/>
        </w:rPr>
        <w:t>Cena díla bez DPH:</w:t>
      </w:r>
      <w:r w:rsidRPr="002325F4">
        <w:rPr>
          <w:rFonts w:asciiTheme="minorHAnsi" w:hAnsiTheme="minorHAnsi" w:cstheme="minorHAnsi"/>
        </w:rPr>
        <w:tab/>
      </w:r>
      <w:r w:rsidRPr="002325F4">
        <w:rPr>
          <w:rFonts w:asciiTheme="minorHAnsi" w:hAnsiTheme="minorHAnsi" w:cstheme="minorHAnsi"/>
        </w:rPr>
        <w:tab/>
      </w:r>
      <w:r w:rsidRPr="002325F4">
        <w:rPr>
          <w:rFonts w:asciiTheme="minorHAnsi" w:hAnsiTheme="minorHAnsi" w:cstheme="minorHAnsi"/>
        </w:rPr>
        <w:tab/>
      </w:r>
      <w:r w:rsidR="002325F4" w:rsidRPr="002325F4">
        <w:rPr>
          <w:rFonts w:asciiTheme="minorHAnsi" w:hAnsiTheme="minorHAnsi" w:cstheme="minorHAnsi"/>
        </w:rPr>
        <w:tab/>
      </w:r>
      <w:r w:rsidR="002325F4" w:rsidRPr="002325F4">
        <w:rPr>
          <w:rFonts w:asciiTheme="minorHAnsi" w:hAnsiTheme="minorHAnsi" w:cstheme="minorHAnsi"/>
          <w:b/>
        </w:rPr>
        <w:t>948 540,00</w:t>
      </w:r>
      <w:r w:rsidRPr="002325F4">
        <w:rPr>
          <w:rFonts w:asciiTheme="minorHAnsi" w:hAnsiTheme="minorHAnsi" w:cstheme="minorHAnsi"/>
          <w:b/>
        </w:rPr>
        <w:t xml:space="preserve"> Kč </w:t>
      </w:r>
    </w:p>
    <w:p w14:paraId="377A8365" w14:textId="7FC0459A" w:rsidR="00461BC8" w:rsidRPr="002325F4" w:rsidRDefault="00461BC8" w:rsidP="003D783C">
      <w:pPr>
        <w:spacing w:before="120" w:after="0" w:line="240" w:lineRule="auto"/>
        <w:ind w:left="794" w:firstLine="624"/>
        <w:jc w:val="both"/>
        <w:rPr>
          <w:rFonts w:asciiTheme="minorHAnsi" w:hAnsiTheme="minorHAnsi" w:cstheme="minorHAnsi"/>
          <w:b/>
        </w:rPr>
      </w:pPr>
      <w:r w:rsidRPr="002325F4">
        <w:rPr>
          <w:rFonts w:asciiTheme="minorHAnsi" w:hAnsiTheme="minorHAnsi" w:cstheme="minorHAnsi"/>
        </w:rPr>
        <w:t xml:space="preserve">Sazba DPH ke dni podpisu </w:t>
      </w:r>
      <w:proofErr w:type="gramStart"/>
      <w:r w:rsidRPr="002325F4">
        <w:rPr>
          <w:rFonts w:asciiTheme="minorHAnsi" w:hAnsiTheme="minorHAnsi" w:cstheme="minorHAnsi"/>
        </w:rPr>
        <w:t>smlouvy:</w:t>
      </w:r>
      <w:r w:rsidR="00053585" w:rsidRPr="002325F4">
        <w:rPr>
          <w:rFonts w:asciiTheme="minorHAnsi" w:hAnsiTheme="minorHAnsi" w:cstheme="minorHAnsi"/>
        </w:rPr>
        <w:t xml:space="preserve">   </w:t>
      </w:r>
      <w:proofErr w:type="gramEnd"/>
      <w:r w:rsidR="00053585" w:rsidRPr="002325F4">
        <w:rPr>
          <w:rFonts w:asciiTheme="minorHAnsi" w:hAnsiTheme="minorHAnsi" w:cstheme="minorHAnsi"/>
        </w:rPr>
        <w:t xml:space="preserve">   </w:t>
      </w:r>
      <w:r w:rsidR="00593A20" w:rsidRPr="002325F4">
        <w:rPr>
          <w:rFonts w:asciiTheme="minorHAnsi" w:hAnsiTheme="minorHAnsi" w:cstheme="minorHAnsi"/>
        </w:rPr>
        <w:tab/>
      </w:r>
      <w:r w:rsidR="00593A20" w:rsidRPr="002325F4">
        <w:rPr>
          <w:rFonts w:asciiTheme="minorHAnsi" w:hAnsiTheme="minorHAnsi" w:cstheme="minorHAnsi"/>
        </w:rPr>
        <w:tab/>
      </w:r>
      <w:r w:rsidR="002325F4" w:rsidRPr="002325F4">
        <w:rPr>
          <w:rFonts w:asciiTheme="minorHAnsi" w:hAnsiTheme="minorHAnsi" w:cstheme="minorHAnsi"/>
          <w:b/>
        </w:rPr>
        <w:t>21</w:t>
      </w:r>
      <w:r w:rsidRPr="002325F4">
        <w:rPr>
          <w:rFonts w:asciiTheme="minorHAnsi" w:hAnsiTheme="minorHAnsi" w:cstheme="minorHAnsi"/>
          <w:b/>
        </w:rPr>
        <w:t>%</w:t>
      </w:r>
    </w:p>
    <w:p w14:paraId="720F884A" w14:textId="0DFC3618" w:rsidR="00461BC8" w:rsidRPr="002325F4" w:rsidRDefault="00461BC8" w:rsidP="003D783C">
      <w:pPr>
        <w:spacing w:before="120" w:after="0" w:line="240" w:lineRule="auto"/>
        <w:ind w:left="794" w:firstLine="624"/>
        <w:jc w:val="both"/>
        <w:rPr>
          <w:rFonts w:asciiTheme="minorHAnsi" w:hAnsiTheme="minorHAnsi" w:cstheme="minorHAnsi"/>
          <w:b/>
        </w:rPr>
      </w:pPr>
      <w:r w:rsidRPr="002325F4">
        <w:rPr>
          <w:rFonts w:asciiTheme="minorHAnsi" w:hAnsiTheme="minorHAnsi" w:cstheme="minorHAnsi"/>
        </w:rPr>
        <w:t>Výše DPH ke dni podpisu smlouvy:</w:t>
      </w:r>
      <w:r w:rsidRPr="002325F4">
        <w:rPr>
          <w:rFonts w:asciiTheme="minorHAnsi" w:hAnsiTheme="minorHAnsi" w:cstheme="minorHAnsi"/>
        </w:rPr>
        <w:tab/>
      </w:r>
      <w:r w:rsidR="003D783C" w:rsidRPr="002325F4">
        <w:rPr>
          <w:rFonts w:asciiTheme="minorHAnsi" w:hAnsiTheme="minorHAnsi" w:cstheme="minorHAnsi"/>
        </w:rPr>
        <w:tab/>
      </w:r>
      <w:r w:rsidR="002325F4" w:rsidRPr="002325F4">
        <w:rPr>
          <w:rFonts w:asciiTheme="minorHAnsi" w:hAnsiTheme="minorHAnsi" w:cstheme="minorHAnsi"/>
          <w:b/>
        </w:rPr>
        <w:t>199 193,40</w:t>
      </w:r>
      <w:r w:rsidRPr="002325F4">
        <w:rPr>
          <w:rFonts w:asciiTheme="minorHAnsi" w:hAnsiTheme="minorHAnsi" w:cstheme="minorHAnsi"/>
          <w:b/>
        </w:rPr>
        <w:t xml:space="preserve"> Kč</w:t>
      </w:r>
    </w:p>
    <w:p w14:paraId="58EC6D7A" w14:textId="5451B027" w:rsidR="00461BC8" w:rsidRPr="002325F4" w:rsidRDefault="00461BC8" w:rsidP="003D783C">
      <w:pPr>
        <w:spacing w:before="120" w:after="0" w:line="240" w:lineRule="auto"/>
        <w:ind w:left="709" w:firstLine="709"/>
        <w:jc w:val="both"/>
        <w:rPr>
          <w:rFonts w:asciiTheme="minorHAnsi" w:hAnsiTheme="minorHAnsi" w:cstheme="minorHAnsi"/>
          <w:b/>
        </w:rPr>
      </w:pPr>
      <w:r w:rsidRPr="002325F4">
        <w:rPr>
          <w:rFonts w:asciiTheme="minorHAnsi" w:hAnsiTheme="minorHAnsi" w:cstheme="minorHAnsi"/>
        </w:rPr>
        <w:t>Cena díla celkem, včetně DPH:</w:t>
      </w:r>
      <w:r w:rsidRPr="002325F4">
        <w:rPr>
          <w:rFonts w:asciiTheme="minorHAnsi" w:hAnsiTheme="minorHAnsi" w:cstheme="minorHAnsi"/>
        </w:rPr>
        <w:tab/>
      </w:r>
      <w:r w:rsidRPr="002325F4">
        <w:rPr>
          <w:rFonts w:asciiTheme="minorHAnsi" w:hAnsiTheme="minorHAnsi" w:cstheme="minorHAnsi"/>
        </w:rPr>
        <w:tab/>
      </w:r>
      <w:r w:rsidR="00593A20" w:rsidRPr="002325F4">
        <w:rPr>
          <w:rFonts w:asciiTheme="minorHAnsi" w:hAnsiTheme="minorHAnsi" w:cstheme="minorHAnsi"/>
        </w:rPr>
        <w:tab/>
      </w:r>
      <w:r w:rsidR="002325F4" w:rsidRPr="002325F4">
        <w:rPr>
          <w:rFonts w:asciiTheme="minorHAnsi" w:hAnsiTheme="minorHAnsi" w:cstheme="minorHAnsi"/>
          <w:b/>
        </w:rPr>
        <w:t>1 147 733,40</w:t>
      </w:r>
      <w:r w:rsidRPr="002325F4">
        <w:rPr>
          <w:rFonts w:asciiTheme="minorHAnsi" w:hAnsiTheme="minorHAnsi" w:cstheme="minorHAnsi"/>
          <w:b/>
        </w:rPr>
        <w:t xml:space="preserve"> Kč</w:t>
      </w:r>
    </w:p>
    <w:p w14:paraId="0130BF0F" w14:textId="2A3EA3B4" w:rsidR="00461BC8" w:rsidRPr="009C639F" w:rsidRDefault="00461BC8" w:rsidP="002325F4">
      <w:pPr>
        <w:spacing w:before="120" w:after="0" w:line="240" w:lineRule="auto"/>
        <w:ind w:left="709"/>
        <w:jc w:val="both"/>
        <w:rPr>
          <w:rFonts w:asciiTheme="minorHAnsi" w:hAnsiTheme="minorHAnsi" w:cstheme="minorHAnsi"/>
        </w:rPr>
      </w:pPr>
      <w:r w:rsidRPr="002325F4">
        <w:rPr>
          <w:rFonts w:asciiTheme="minorHAnsi" w:hAnsiTheme="minorHAnsi" w:cstheme="minorHAnsi"/>
          <w:i/>
        </w:rPr>
        <w:lastRenderedPageBreak/>
        <w:t>(slovy</w:t>
      </w:r>
      <w:r w:rsidRPr="002325F4">
        <w:rPr>
          <w:rFonts w:asciiTheme="minorHAnsi" w:eastAsia="Times New Roman" w:hAnsiTheme="minorHAnsi" w:cstheme="minorHAnsi"/>
          <w:color w:val="000000"/>
        </w:rPr>
        <w:t xml:space="preserve">: </w:t>
      </w:r>
      <w:r w:rsidR="002325F4" w:rsidRPr="002325F4">
        <w:rPr>
          <w:rFonts w:asciiTheme="minorHAnsi" w:eastAsia="Times New Roman" w:hAnsiTheme="minorHAnsi" w:cstheme="minorHAnsi"/>
          <w:color w:val="000000"/>
        </w:rPr>
        <w:t xml:space="preserve">jeden milion jedno sto čtyřicet sedm tisíc sedm set třicet tři korun českých čtyřicet </w:t>
      </w:r>
      <w:r w:rsidR="00180C8E" w:rsidRPr="002325F4">
        <w:rPr>
          <w:rFonts w:asciiTheme="minorHAnsi" w:hAnsiTheme="minorHAnsi" w:cstheme="minorHAnsi"/>
          <w:i/>
        </w:rPr>
        <w:t>korun českých</w:t>
      </w:r>
      <w:r w:rsidRPr="002325F4">
        <w:rPr>
          <w:rFonts w:asciiTheme="minorHAnsi" w:hAnsiTheme="minorHAnsi" w:cstheme="minorHAnsi"/>
          <w:i/>
        </w:rPr>
        <w:t>).</w:t>
      </w:r>
    </w:p>
    <w:p w14:paraId="461E5ED7" w14:textId="77777777" w:rsidR="00461BC8" w:rsidRPr="009C639F" w:rsidRDefault="00461BC8" w:rsidP="00B71B3A">
      <w:pPr>
        <w:pStyle w:val="Zkladntext"/>
        <w:numPr>
          <w:ilvl w:val="0"/>
          <w:numId w:val="11"/>
        </w:numPr>
        <w:rPr>
          <w:rFonts w:asciiTheme="minorHAnsi" w:hAnsiTheme="minorHAnsi" w:cstheme="minorHAnsi"/>
          <w:color w:val="000000"/>
          <w:sz w:val="22"/>
          <w:szCs w:val="22"/>
        </w:rPr>
      </w:pPr>
      <w:r w:rsidRPr="009C639F">
        <w:rPr>
          <w:rFonts w:asciiTheme="minorHAnsi" w:hAnsiTheme="minorHAnsi" w:cstheme="minorHAnsi"/>
          <w:color w:val="000000"/>
          <w:sz w:val="22"/>
          <w:szCs w:val="22"/>
        </w:rPr>
        <w:t>Cenu díla je možno překročit nebo změnit pouze:</w:t>
      </w:r>
    </w:p>
    <w:p w14:paraId="16294762" w14:textId="77777777" w:rsidR="00461BC8" w:rsidRPr="009C639F" w:rsidRDefault="00461BC8" w:rsidP="00B71B3A">
      <w:pPr>
        <w:pStyle w:val="Zkladntext"/>
        <w:widowControl w:val="0"/>
        <w:numPr>
          <w:ilvl w:val="0"/>
          <w:numId w:val="25"/>
        </w:numPr>
        <w:suppressAutoHyphens/>
        <w:rPr>
          <w:rFonts w:asciiTheme="minorHAnsi" w:hAnsiTheme="minorHAnsi" w:cstheme="minorHAnsi"/>
          <w:color w:val="000000"/>
          <w:sz w:val="22"/>
          <w:szCs w:val="22"/>
        </w:rPr>
      </w:pPr>
      <w:r w:rsidRPr="009C639F">
        <w:rPr>
          <w:rFonts w:asciiTheme="minorHAnsi" w:hAnsiTheme="minorHAnsi" w:cstheme="minorHAnsi"/>
          <w:color w:val="000000"/>
          <w:sz w:val="22"/>
          <w:szCs w:val="22"/>
        </w:rPr>
        <w:t xml:space="preserve">v případě, že po podpisu této smlouvy, před dokončením díla, dojde ke změně zákonem stanovené sazby DPH nebo </w:t>
      </w:r>
    </w:p>
    <w:p w14:paraId="48A44169" w14:textId="77777777" w:rsidR="00461BC8" w:rsidRPr="009C639F" w:rsidRDefault="00461BC8" w:rsidP="00B71B3A">
      <w:pPr>
        <w:pStyle w:val="Zkladntext"/>
        <w:numPr>
          <w:ilvl w:val="0"/>
          <w:numId w:val="25"/>
        </w:numPr>
        <w:rPr>
          <w:rFonts w:asciiTheme="minorHAnsi" w:hAnsiTheme="minorHAnsi" w:cstheme="minorHAnsi"/>
          <w:color w:val="000000"/>
          <w:sz w:val="22"/>
          <w:szCs w:val="22"/>
        </w:rPr>
      </w:pPr>
      <w:r w:rsidRPr="009C639F">
        <w:rPr>
          <w:rFonts w:asciiTheme="minorHAnsi" w:hAnsiTheme="minorHAnsi" w:cstheme="minorHAnsi"/>
          <w:color w:val="000000"/>
          <w:sz w:val="22"/>
          <w:szCs w:val="22"/>
        </w:rPr>
        <w:t xml:space="preserve">na základě smluvními stranami vzájemně odsouhlasených </w:t>
      </w:r>
      <w:r w:rsidR="004048B9" w:rsidRPr="009C639F">
        <w:rPr>
          <w:rFonts w:asciiTheme="minorHAnsi" w:hAnsiTheme="minorHAnsi" w:cstheme="minorHAnsi"/>
          <w:color w:val="000000"/>
          <w:sz w:val="22"/>
          <w:szCs w:val="22"/>
        </w:rPr>
        <w:t>méněprací (neprovedených prací) či víceprací (prací nad rozsah předmětu díla dle této smlouvy),</w:t>
      </w:r>
      <w:r w:rsidRPr="009C639F">
        <w:rPr>
          <w:rFonts w:asciiTheme="minorHAnsi" w:hAnsiTheme="minorHAnsi" w:cstheme="minorHAnsi"/>
          <w:color w:val="000000"/>
          <w:sz w:val="22"/>
          <w:szCs w:val="22"/>
        </w:rPr>
        <w:t xml:space="preserve"> a to formou dodatku k této smlouvě. Dohoda o změně rozsahu předmětu díla musí být provedena před provedením prací.</w:t>
      </w:r>
      <w:r w:rsidR="004048B9" w:rsidRPr="009C639F">
        <w:rPr>
          <w:rFonts w:asciiTheme="minorHAnsi" w:hAnsiTheme="minorHAnsi" w:cstheme="minorHAnsi"/>
          <w:color w:val="000000"/>
          <w:sz w:val="22"/>
          <w:szCs w:val="22"/>
        </w:rPr>
        <w:t xml:space="preserve"> Vícepráce je zhotovitel oprávněn uplatňovat pouze v případě rozšíření předmětu díla na žádost objednatele, a to na základě písemného dodatku k této smlouvě. </w:t>
      </w:r>
      <w:r w:rsidRPr="009C639F">
        <w:rPr>
          <w:rFonts w:asciiTheme="minorHAnsi" w:hAnsiTheme="minorHAnsi" w:cstheme="minorHAnsi"/>
          <w:color w:val="000000"/>
          <w:sz w:val="22"/>
          <w:szCs w:val="22"/>
        </w:rPr>
        <w:t>Pokud zhotovitel provede práce a dodávky nad rámec předmětu díla dle této smlouvy, budou považovat smluvní strany provedení těchto prací a dodávek za dar objednateli. V případě, že objednatel nebude mít v úmyslu dar převzít, je zhotovitel povinen práce a dodávky neprodleně odstranit; v opačném případě tak učiní objednatel na náklady zhotovitele.</w:t>
      </w:r>
      <w:bookmarkStart w:id="0" w:name="cl46"/>
      <w:bookmarkEnd w:id="0"/>
      <w:r w:rsidRPr="009C639F">
        <w:rPr>
          <w:rFonts w:asciiTheme="minorHAnsi" w:hAnsiTheme="minorHAnsi" w:cstheme="minorHAnsi"/>
          <w:color w:val="000000"/>
          <w:sz w:val="22"/>
          <w:szCs w:val="22"/>
        </w:rPr>
        <w:t xml:space="preserve"> </w:t>
      </w:r>
    </w:p>
    <w:p w14:paraId="3D88AFE0" w14:textId="4655C976" w:rsidR="008B7894" w:rsidRPr="009C639F" w:rsidRDefault="008B7894" w:rsidP="00B71B3A">
      <w:pPr>
        <w:pStyle w:val="Zkladntext"/>
        <w:numPr>
          <w:ilvl w:val="0"/>
          <w:numId w:val="11"/>
        </w:numPr>
        <w:rPr>
          <w:rFonts w:asciiTheme="minorHAnsi" w:hAnsiTheme="minorHAnsi" w:cstheme="minorHAnsi"/>
          <w:sz w:val="22"/>
          <w:szCs w:val="22"/>
        </w:rPr>
      </w:pPr>
      <w:r w:rsidRPr="009C639F">
        <w:rPr>
          <w:rFonts w:asciiTheme="minorHAnsi" w:hAnsiTheme="minorHAnsi" w:cstheme="minorHAnsi"/>
          <w:color w:val="000000"/>
          <w:sz w:val="22"/>
          <w:szCs w:val="22"/>
        </w:rPr>
        <w:t>Pokud</w:t>
      </w:r>
      <w:r w:rsidRPr="009C639F">
        <w:rPr>
          <w:rFonts w:asciiTheme="minorHAnsi" w:hAnsiTheme="minorHAnsi" w:cstheme="minorHAnsi"/>
          <w:sz w:val="22"/>
          <w:szCs w:val="22"/>
        </w:rPr>
        <w:t xml:space="preserve"> se na díle vyskytnou vícepráce (např. v případě nesouladu projektové dokumentace, resp. výkazu výměr, se skutečnou potřebou prací a dodávek k realizaci díla), s jejichž provedením zadavatel bude souhlasit, musí být jejich cena fakturována samostatně. Faktura za vícepráce musí kromě jiných náležitostí faktury obsahovat i odkaz na dokument, kterým byly vícepráce písemně sjednány a</w:t>
      </w:r>
      <w:r w:rsidR="00593A20" w:rsidRPr="009C639F">
        <w:rPr>
          <w:rFonts w:asciiTheme="minorHAnsi" w:hAnsiTheme="minorHAnsi" w:cstheme="minorHAnsi"/>
          <w:sz w:val="22"/>
          <w:szCs w:val="22"/>
        </w:rPr>
        <w:t> </w:t>
      </w:r>
      <w:r w:rsidRPr="009C639F">
        <w:rPr>
          <w:rFonts w:asciiTheme="minorHAnsi" w:hAnsiTheme="minorHAnsi" w:cstheme="minorHAnsi"/>
          <w:sz w:val="22"/>
          <w:szCs w:val="22"/>
        </w:rPr>
        <w:t xml:space="preserve">odsouhlaseny. V případě víceprací musí být zachovány jednotkové ceny uvedené uchazečem ve výkazu výměr. Pokud vznikne potřeba provést vícepráce, které nejsou uvedeny ve výkazu výměr, bude cena těchto prací a dodávek odpovídat ceně uvedené v ceníku stavebních prací </w:t>
      </w:r>
      <w:r w:rsidR="00425BC6" w:rsidRPr="009C639F">
        <w:rPr>
          <w:rFonts w:asciiTheme="minorHAnsi" w:hAnsiTheme="minorHAnsi" w:cstheme="minorHAnsi"/>
          <w:sz w:val="22"/>
          <w:szCs w:val="22"/>
        </w:rPr>
        <w:t>ÚR</w:t>
      </w:r>
      <w:r w:rsidR="00741D27" w:rsidRPr="009C639F">
        <w:rPr>
          <w:rFonts w:asciiTheme="minorHAnsi" w:hAnsiTheme="minorHAnsi" w:cstheme="minorHAnsi"/>
          <w:sz w:val="22"/>
          <w:szCs w:val="22"/>
        </w:rPr>
        <w:t>S 2020</w:t>
      </w:r>
      <w:r w:rsidR="00425BC6" w:rsidRPr="009C639F">
        <w:rPr>
          <w:rFonts w:asciiTheme="minorHAnsi" w:hAnsiTheme="minorHAnsi" w:cstheme="minorHAnsi"/>
          <w:sz w:val="22"/>
          <w:szCs w:val="22"/>
        </w:rPr>
        <w:t xml:space="preserve"> I.</w:t>
      </w:r>
    </w:p>
    <w:p w14:paraId="606E2592" w14:textId="024934C7" w:rsidR="00B80EEA" w:rsidRPr="009C639F" w:rsidRDefault="00B80EEA" w:rsidP="00B71B3A">
      <w:pPr>
        <w:pStyle w:val="Zkladntext"/>
        <w:widowControl w:val="0"/>
        <w:numPr>
          <w:ilvl w:val="0"/>
          <w:numId w:val="11"/>
        </w:numPr>
        <w:ind w:left="357" w:hanging="357"/>
        <w:rPr>
          <w:rFonts w:asciiTheme="minorHAnsi" w:hAnsiTheme="minorHAnsi" w:cstheme="minorHAnsi"/>
          <w:color w:val="000000"/>
          <w:sz w:val="22"/>
          <w:szCs w:val="22"/>
        </w:rPr>
      </w:pPr>
      <w:r w:rsidRPr="009C639F">
        <w:rPr>
          <w:rFonts w:asciiTheme="minorHAnsi" w:hAnsiTheme="minorHAnsi" w:cstheme="minorHAnsi"/>
          <w:color w:val="000000"/>
          <w:sz w:val="22"/>
          <w:szCs w:val="22"/>
        </w:rPr>
        <w:t xml:space="preserve">Součástí ceny díla jsou veškeré práce, dodávky a činnosti, které jsou </w:t>
      </w:r>
      <w:r w:rsidR="003D783C" w:rsidRPr="009C639F">
        <w:rPr>
          <w:rFonts w:asciiTheme="minorHAnsi" w:hAnsiTheme="minorHAnsi" w:cstheme="minorHAnsi"/>
          <w:color w:val="000000"/>
          <w:sz w:val="22"/>
          <w:szCs w:val="22"/>
        </w:rPr>
        <w:t>nezbytné k provedení díla dle této smlouvy</w:t>
      </w:r>
      <w:r w:rsidRPr="009C639F">
        <w:rPr>
          <w:rFonts w:asciiTheme="minorHAnsi" w:hAnsiTheme="minorHAnsi" w:cstheme="minorHAnsi"/>
          <w:color w:val="000000"/>
          <w:sz w:val="22"/>
          <w:szCs w:val="22"/>
        </w:rPr>
        <w:t>. Pro uvedené práce, dodávky a činnosti platí, že jsou součástí ceny díla bez ohledu na to, zda jsou jmenovitě uvedeny v</w:t>
      </w:r>
      <w:r w:rsidR="00180C8E" w:rsidRPr="009C639F">
        <w:rPr>
          <w:rFonts w:asciiTheme="minorHAnsi" w:hAnsiTheme="minorHAnsi" w:cstheme="minorHAnsi"/>
          <w:color w:val="000000"/>
          <w:sz w:val="22"/>
          <w:szCs w:val="22"/>
        </w:rPr>
        <w:t> </w:t>
      </w:r>
      <w:r w:rsidRPr="009C639F">
        <w:rPr>
          <w:rFonts w:asciiTheme="minorHAnsi" w:hAnsiTheme="minorHAnsi" w:cstheme="minorHAnsi"/>
          <w:color w:val="000000"/>
          <w:sz w:val="22"/>
          <w:szCs w:val="22"/>
        </w:rPr>
        <w:t>nabídce</w:t>
      </w:r>
      <w:r w:rsidR="00180C8E" w:rsidRPr="009C639F">
        <w:rPr>
          <w:rFonts w:asciiTheme="minorHAnsi" w:hAnsiTheme="minorHAnsi" w:cstheme="minorHAnsi"/>
          <w:color w:val="000000"/>
          <w:sz w:val="22"/>
          <w:szCs w:val="22"/>
        </w:rPr>
        <w:t xml:space="preserve"> zhotovitele </w:t>
      </w:r>
      <w:r w:rsidR="004048B9" w:rsidRPr="009C639F">
        <w:rPr>
          <w:rFonts w:asciiTheme="minorHAnsi" w:hAnsiTheme="minorHAnsi" w:cstheme="minorHAnsi"/>
          <w:color w:val="000000"/>
          <w:sz w:val="22"/>
          <w:szCs w:val="22"/>
        </w:rPr>
        <w:t xml:space="preserve">předložené zhotovitelem v rámci </w:t>
      </w:r>
      <w:r w:rsidR="00B36B0D" w:rsidRPr="009C639F">
        <w:rPr>
          <w:rFonts w:asciiTheme="minorHAnsi" w:hAnsiTheme="minorHAnsi" w:cstheme="minorHAnsi"/>
          <w:color w:val="000000"/>
          <w:sz w:val="22"/>
          <w:szCs w:val="22"/>
        </w:rPr>
        <w:t xml:space="preserve">výběrového </w:t>
      </w:r>
      <w:r w:rsidR="004048B9" w:rsidRPr="009C639F">
        <w:rPr>
          <w:rFonts w:asciiTheme="minorHAnsi" w:hAnsiTheme="minorHAnsi" w:cstheme="minorHAnsi"/>
          <w:color w:val="000000"/>
          <w:sz w:val="22"/>
          <w:szCs w:val="22"/>
        </w:rPr>
        <w:t>řízení</w:t>
      </w:r>
      <w:r w:rsidRPr="009C639F">
        <w:rPr>
          <w:rFonts w:asciiTheme="minorHAnsi" w:hAnsiTheme="minorHAnsi" w:cstheme="minorHAnsi"/>
          <w:color w:val="000000"/>
          <w:sz w:val="22"/>
          <w:szCs w:val="22"/>
        </w:rPr>
        <w:t>. V ceně díla jsou zahrnuty rovněž veškeré náklady na vybudování, provoz, údržbu</w:t>
      </w:r>
      <w:r w:rsidR="003D783C" w:rsidRPr="009C639F">
        <w:rPr>
          <w:rFonts w:asciiTheme="minorHAnsi" w:hAnsiTheme="minorHAnsi" w:cstheme="minorHAnsi"/>
          <w:color w:val="000000"/>
          <w:sz w:val="22"/>
          <w:szCs w:val="22"/>
        </w:rPr>
        <w:t>, ostrahu</w:t>
      </w:r>
      <w:r w:rsidRPr="009C639F">
        <w:rPr>
          <w:rFonts w:asciiTheme="minorHAnsi" w:hAnsiTheme="minorHAnsi" w:cstheme="minorHAnsi"/>
          <w:color w:val="000000"/>
          <w:sz w:val="22"/>
          <w:szCs w:val="22"/>
        </w:rPr>
        <w:t xml:space="preserve"> a</w:t>
      </w:r>
      <w:r w:rsidR="00593A20" w:rsidRPr="009C639F">
        <w:rPr>
          <w:rFonts w:asciiTheme="minorHAnsi" w:hAnsiTheme="minorHAnsi" w:cstheme="minorHAnsi"/>
          <w:color w:val="000000"/>
          <w:sz w:val="22"/>
          <w:szCs w:val="22"/>
        </w:rPr>
        <w:t> </w:t>
      </w:r>
      <w:r w:rsidRPr="009C639F">
        <w:rPr>
          <w:rFonts w:asciiTheme="minorHAnsi" w:hAnsiTheme="minorHAnsi" w:cstheme="minorHAnsi"/>
          <w:color w:val="000000"/>
          <w:sz w:val="22"/>
          <w:szCs w:val="22"/>
        </w:rPr>
        <w:t>vyklizení zařízení staveniště bezprostředně související s činností zhotovitele při realizaci díla podle této smlouvy.</w:t>
      </w:r>
    </w:p>
    <w:p w14:paraId="7CA4365D" w14:textId="77777777" w:rsidR="00461BC8" w:rsidRPr="009C639F" w:rsidRDefault="00461BC8" w:rsidP="00B71B3A">
      <w:pPr>
        <w:pStyle w:val="Zkladntext"/>
        <w:numPr>
          <w:ilvl w:val="0"/>
          <w:numId w:val="11"/>
        </w:numPr>
        <w:rPr>
          <w:rFonts w:asciiTheme="minorHAnsi" w:hAnsiTheme="minorHAnsi" w:cstheme="minorHAnsi"/>
          <w:color w:val="000000"/>
          <w:sz w:val="22"/>
          <w:szCs w:val="22"/>
        </w:rPr>
      </w:pPr>
      <w:r w:rsidRPr="009C639F">
        <w:rPr>
          <w:rFonts w:asciiTheme="minorHAnsi" w:hAnsiTheme="minorHAnsi" w:cstheme="minorHAnsi"/>
          <w:color w:val="000000"/>
          <w:sz w:val="22"/>
          <w:szCs w:val="22"/>
        </w:rPr>
        <w:t xml:space="preserve">Podpisem </w:t>
      </w:r>
      <w:r w:rsidR="003D783C" w:rsidRPr="009C639F">
        <w:rPr>
          <w:rFonts w:asciiTheme="minorHAnsi" w:hAnsiTheme="minorHAnsi" w:cstheme="minorHAnsi"/>
          <w:color w:val="000000"/>
          <w:sz w:val="22"/>
          <w:szCs w:val="22"/>
        </w:rPr>
        <w:t xml:space="preserve">této </w:t>
      </w:r>
      <w:r w:rsidRPr="009C639F">
        <w:rPr>
          <w:rFonts w:asciiTheme="minorHAnsi" w:hAnsiTheme="minorHAnsi" w:cstheme="minorHAnsi"/>
          <w:color w:val="000000"/>
          <w:sz w:val="22"/>
          <w:szCs w:val="22"/>
        </w:rPr>
        <w:t>smlouvy zhotovitel výslovně potvrzuje, že celková cena díla:</w:t>
      </w:r>
    </w:p>
    <w:p w14:paraId="42C6964E" w14:textId="77777777" w:rsidR="00461BC8" w:rsidRPr="009C639F" w:rsidRDefault="00461BC8" w:rsidP="00B71B3A">
      <w:pPr>
        <w:pStyle w:val="Zkladntext"/>
        <w:numPr>
          <w:ilvl w:val="0"/>
          <w:numId w:val="26"/>
        </w:numPr>
        <w:rPr>
          <w:rFonts w:asciiTheme="minorHAnsi" w:hAnsiTheme="minorHAnsi" w:cstheme="minorHAnsi"/>
          <w:color w:val="000000"/>
          <w:sz w:val="22"/>
          <w:szCs w:val="22"/>
        </w:rPr>
      </w:pPr>
      <w:r w:rsidRPr="009C639F">
        <w:rPr>
          <w:rFonts w:asciiTheme="minorHAnsi" w:hAnsiTheme="minorHAnsi" w:cstheme="minorHAnsi"/>
          <w:color w:val="000000"/>
          <w:sz w:val="22"/>
          <w:szCs w:val="22"/>
        </w:rPr>
        <w:t>zahrnuje ocenění veškerých plnění zhotovitele potřebných pro bezvadné splnění této smlouvy, a to jak veškeré náklady, tak i zisk, a to včetně veškerých nákladů na vybudování, provoz, údržbu a vyklizení zařízení staveniště.</w:t>
      </w:r>
    </w:p>
    <w:p w14:paraId="57810660" w14:textId="3F158795" w:rsidR="00461BC8" w:rsidRPr="009C639F" w:rsidRDefault="00461BC8" w:rsidP="00B71B3A">
      <w:pPr>
        <w:pStyle w:val="Zkladntext"/>
        <w:numPr>
          <w:ilvl w:val="0"/>
          <w:numId w:val="26"/>
        </w:numPr>
        <w:rPr>
          <w:rFonts w:asciiTheme="minorHAnsi" w:hAnsiTheme="minorHAnsi" w:cstheme="minorHAnsi"/>
          <w:color w:val="000000"/>
          <w:sz w:val="22"/>
          <w:szCs w:val="22"/>
        </w:rPr>
      </w:pPr>
      <w:r w:rsidRPr="009C639F">
        <w:rPr>
          <w:rFonts w:asciiTheme="minorHAnsi" w:hAnsiTheme="minorHAnsi" w:cstheme="minorHAnsi"/>
          <w:color w:val="000000"/>
          <w:sz w:val="22"/>
          <w:szCs w:val="22"/>
        </w:rPr>
        <w:t xml:space="preserve">je nepřekročitelná po celou dobu plnění této smlouvy, bez ohledu na to, jakým způsobem k ní smluvní strany dospěly, a to ve vztahu k vymezenému dílu a neovlivnitelná změnami cen materiálových a jiných vstupů (např. inflací).  </w:t>
      </w:r>
    </w:p>
    <w:p w14:paraId="2EC3C110" w14:textId="77777777" w:rsidR="006D144E" w:rsidRPr="009C639F" w:rsidRDefault="006D144E" w:rsidP="00461BC8">
      <w:pPr>
        <w:pStyle w:val="Zkladntextodsazen"/>
        <w:spacing w:after="0"/>
        <w:ind w:left="0"/>
        <w:jc w:val="center"/>
        <w:rPr>
          <w:rFonts w:asciiTheme="minorHAnsi" w:hAnsiTheme="minorHAnsi" w:cstheme="minorHAnsi"/>
          <w:b/>
          <w:sz w:val="22"/>
          <w:szCs w:val="22"/>
        </w:rPr>
      </w:pPr>
    </w:p>
    <w:p w14:paraId="6405079C" w14:textId="3A40BD49" w:rsidR="00461BC8" w:rsidRPr="009C639F" w:rsidRDefault="00461BC8" w:rsidP="00DA0AA6">
      <w:pPr>
        <w:keepNext/>
        <w:spacing w:after="0" w:line="240" w:lineRule="auto"/>
        <w:ind w:left="3538" w:firstLine="709"/>
        <w:rPr>
          <w:rFonts w:asciiTheme="minorHAnsi" w:hAnsiTheme="minorHAnsi" w:cstheme="minorHAnsi"/>
          <w:b/>
        </w:rPr>
      </w:pPr>
      <w:r w:rsidRPr="009C639F">
        <w:rPr>
          <w:rFonts w:asciiTheme="minorHAnsi" w:hAnsiTheme="minorHAnsi" w:cstheme="minorHAnsi"/>
          <w:b/>
        </w:rPr>
        <w:t xml:space="preserve">Článek </w:t>
      </w:r>
      <w:r w:rsidR="003D783C" w:rsidRPr="009C639F">
        <w:rPr>
          <w:rFonts w:asciiTheme="minorHAnsi" w:hAnsiTheme="minorHAnsi" w:cstheme="minorHAnsi"/>
          <w:b/>
        </w:rPr>
        <w:t>7</w:t>
      </w:r>
      <w:r w:rsidRPr="009C639F">
        <w:rPr>
          <w:rFonts w:asciiTheme="minorHAnsi" w:hAnsiTheme="minorHAnsi" w:cstheme="minorHAnsi"/>
          <w:b/>
        </w:rPr>
        <w:t>.</w:t>
      </w:r>
    </w:p>
    <w:p w14:paraId="3001E595" w14:textId="77777777" w:rsidR="00461BC8" w:rsidRPr="009C639F" w:rsidRDefault="00461BC8" w:rsidP="00325DA2">
      <w:pPr>
        <w:pStyle w:val="Zkladntextodsazen"/>
        <w:ind w:left="0"/>
        <w:jc w:val="center"/>
        <w:rPr>
          <w:rFonts w:asciiTheme="minorHAnsi" w:hAnsiTheme="minorHAnsi" w:cstheme="minorHAnsi"/>
          <w:sz w:val="22"/>
          <w:szCs w:val="22"/>
        </w:rPr>
      </w:pPr>
      <w:r w:rsidRPr="009C639F">
        <w:rPr>
          <w:rFonts w:asciiTheme="minorHAnsi" w:hAnsiTheme="minorHAnsi" w:cstheme="minorHAnsi"/>
          <w:b/>
          <w:sz w:val="22"/>
          <w:szCs w:val="22"/>
          <w:u w:val="single"/>
        </w:rPr>
        <w:t>Platební podmínky</w:t>
      </w:r>
    </w:p>
    <w:p w14:paraId="53D14CE9" w14:textId="77777777" w:rsidR="00461BC8" w:rsidRPr="009C639F" w:rsidRDefault="00461BC8" w:rsidP="00B71B3A">
      <w:pPr>
        <w:pStyle w:val="Zkladntext"/>
        <w:numPr>
          <w:ilvl w:val="0"/>
          <w:numId w:val="13"/>
        </w:numPr>
        <w:ind w:left="357" w:hanging="357"/>
        <w:rPr>
          <w:rFonts w:asciiTheme="minorHAnsi" w:hAnsiTheme="minorHAnsi" w:cstheme="minorHAnsi"/>
          <w:sz w:val="22"/>
          <w:szCs w:val="22"/>
        </w:rPr>
      </w:pPr>
      <w:r w:rsidRPr="009C639F">
        <w:rPr>
          <w:rFonts w:asciiTheme="minorHAnsi" w:hAnsiTheme="minorHAnsi" w:cstheme="minorHAnsi"/>
          <w:sz w:val="22"/>
          <w:szCs w:val="22"/>
        </w:rPr>
        <w:t>Objednatel nebude</w:t>
      </w:r>
      <w:r w:rsidR="00AA2C36" w:rsidRPr="009C639F">
        <w:rPr>
          <w:rFonts w:asciiTheme="minorHAnsi" w:hAnsiTheme="minorHAnsi" w:cstheme="minorHAnsi"/>
          <w:sz w:val="22"/>
          <w:szCs w:val="22"/>
        </w:rPr>
        <w:t xml:space="preserve"> poskytovat zhotoviteli zálohy.</w:t>
      </w:r>
    </w:p>
    <w:p w14:paraId="1F8060EF" w14:textId="77777777" w:rsidR="00461BC8" w:rsidRPr="009C639F" w:rsidRDefault="00461BC8" w:rsidP="00B71B3A">
      <w:pPr>
        <w:pStyle w:val="Zkladntext"/>
        <w:numPr>
          <w:ilvl w:val="0"/>
          <w:numId w:val="13"/>
        </w:numPr>
        <w:ind w:left="357" w:hanging="357"/>
        <w:rPr>
          <w:rFonts w:asciiTheme="minorHAnsi" w:hAnsiTheme="minorHAnsi" w:cstheme="minorHAnsi"/>
          <w:sz w:val="22"/>
          <w:szCs w:val="22"/>
        </w:rPr>
      </w:pPr>
      <w:r w:rsidRPr="009C639F">
        <w:rPr>
          <w:rFonts w:asciiTheme="minorHAnsi" w:hAnsiTheme="minorHAnsi" w:cstheme="minorHAnsi"/>
          <w:sz w:val="22"/>
          <w:szCs w:val="22"/>
        </w:rPr>
        <w:t>Veškeré platby za vykonanou práci a dodávky v rámci plnění díla budou probíhat pouze bezhotovostně - platbou na bankovní účet zhotovitele uvedený v úvodu této smlouvy.</w:t>
      </w:r>
    </w:p>
    <w:p w14:paraId="035FA2D7" w14:textId="289527BB" w:rsidR="008B7894" w:rsidRPr="009C639F" w:rsidRDefault="003D783C" w:rsidP="00B71B3A">
      <w:pPr>
        <w:pStyle w:val="Zkladntext"/>
        <w:numPr>
          <w:ilvl w:val="0"/>
          <w:numId w:val="13"/>
        </w:numPr>
        <w:rPr>
          <w:rFonts w:asciiTheme="minorHAnsi" w:hAnsiTheme="minorHAnsi" w:cstheme="minorHAnsi"/>
          <w:sz w:val="22"/>
          <w:szCs w:val="22"/>
        </w:rPr>
      </w:pPr>
      <w:r w:rsidRPr="009C639F">
        <w:rPr>
          <w:rFonts w:asciiTheme="minorHAnsi" w:hAnsiTheme="minorHAnsi" w:cstheme="minorHAnsi"/>
          <w:sz w:val="22"/>
          <w:szCs w:val="22"/>
        </w:rPr>
        <w:t xml:space="preserve">Cena za dílo bude objednatelem uhrazena zhotoviteli </w:t>
      </w:r>
      <w:r w:rsidR="008B7894" w:rsidRPr="009C639F">
        <w:rPr>
          <w:rFonts w:asciiTheme="minorHAnsi" w:hAnsiTheme="minorHAnsi" w:cstheme="minorHAnsi"/>
          <w:sz w:val="22"/>
          <w:szCs w:val="22"/>
        </w:rPr>
        <w:t>na základě daňových dokladů (faktur) vystavených zhotovitelem jedenkrát měsíčně, přičemž datem zdanitelného plnění je poslední den příslušného měsíce.</w:t>
      </w:r>
    </w:p>
    <w:p w14:paraId="1B1385F2" w14:textId="1D2DDC7F" w:rsidR="00AA2C36" w:rsidRPr="009C639F" w:rsidRDefault="003D783C" w:rsidP="00B71B3A">
      <w:pPr>
        <w:pStyle w:val="Zkladntext"/>
        <w:numPr>
          <w:ilvl w:val="0"/>
          <w:numId w:val="13"/>
        </w:numPr>
        <w:ind w:left="357" w:hanging="357"/>
        <w:rPr>
          <w:rFonts w:asciiTheme="minorHAnsi" w:hAnsiTheme="minorHAnsi" w:cstheme="minorHAnsi"/>
          <w:sz w:val="22"/>
          <w:szCs w:val="22"/>
        </w:rPr>
      </w:pPr>
      <w:r w:rsidRPr="009C639F">
        <w:rPr>
          <w:rFonts w:asciiTheme="minorHAnsi" w:hAnsiTheme="minorHAnsi" w:cstheme="minorHAnsi"/>
          <w:sz w:val="22"/>
          <w:szCs w:val="22"/>
        </w:rPr>
        <w:t>Součástí</w:t>
      </w:r>
      <w:r w:rsidR="008B7894" w:rsidRPr="009C639F">
        <w:rPr>
          <w:rFonts w:asciiTheme="minorHAnsi" w:hAnsiTheme="minorHAnsi" w:cstheme="minorHAnsi"/>
          <w:sz w:val="22"/>
          <w:szCs w:val="22"/>
        </w:rPr>
        <w:t xml:space="preserve"> každé</w:t>
      </w:r>
      <w:r w:rsidRPr="009C639F">
        <w:rPr>
          <w:rFonts w:asciiTheme="minorHAnsi" w:hAnsiTheme="minorHAnsi" w:cstheme="minorHAnsi"/>
          <w:sz w:val="22"/>
          <w:szCs w:val="22"/>
        </w:rPr>
        <w:t xml:space="preserve"> faktury musí být podrobná specifikace fakturované částky a objednatelem odsouhlasený soupis provedených prací. Soupis provedených prací a dodávek předloží zhotovitel před vystavením faktury objednateli k odsouhlasení. Objednatel tento soupis odsouhlasí do 5 pracovních dnů. Do 5 pracovních dnů po doručení odsouhlaseného soupisu vystaví zhotovitel fakturu a zašle ji objednateli. V případě, že faktura nebude mít odpovídající náležitosti, je objednatel oprávněn zaslat ji ve lhůtě splatnosti zhotoviteli zpět k doplnění, aniž se tak dostane do prodlení se splatností; lhůta splatnosti pak počíná běžet znovu od opětovného doručení náležitě doplněného či opraveného dokladu objednateli.</w:t>
      </w:r>
      <w:r w:rsidR="00826889" w:rsidRPr="009C639F">
        <w:rPr>
          <w:rFonts w:asciiTheme="minorHAnsi" w:hAnsiTheme="minorHAnsi" w:cstheme="minorHAnsi"/>
          <w:sz w:val="22"/>
          <w:szCs w:val="22"/>
        </w:rPr>
        <w:t xml:space="preserve"> Je možné připustit i storno fakturu, resp. dobropis k faktuře, který však musí být opatřen zdůvodněním</w:t>
      </w:r>
      <w:r w:rsidR="00D12449" w:rsidRPr="009C639F">
        <w:rPr>
          <w:rFonts w:asciiTheme="minorHAnsi" w:hAnsiTheme="minorHAnsi" w:cstheme="minorHAnsi"/>
          <w:sz w:val="22"/>
          <w:szCs w:val="22"/>
        </w:rPr>
        <w:t>.</w:t>
      </w:r>
    </w:p>
    <w:p w14:paraId="57065593" w14:textId="279C91FB" w:rsidR="00AA2C36" w:rsidRPr="009C639F" w:rsidRDefault="00AA2C36" w:rsidP="00305C2F">
      <w:pPr>
        <w:pStyle w:val="Default"/>
        <w:widowControl w:val="0"/>
        <w:numPr>
          <w:ilvl w:val="0"/>
          <w:numId w:val="22"/>
        </w:numPr>
        <w:tabs>
          <w:tab w:val="left" w:pos="0"/>
        </w:tabs>
        <w:suppressAutoHyphens/>
        <w:jc w:val="both"/>
        <w:rPr>
          <w:rFonts w:asciiTheme="minorHAnsi" w:hAnsiTheme="minorHAnsi" w:cstheme="minorHAnsi"/>
          <w:sz w:val="22"/>
          <w:szCs w:val="22"/>
        </w:rPr>
      </w:pPr>
      <w:r w:rsidRPr="009C639F">
        <w:rPr>
          <w:rFonts w:asciiTheme="minorHAnsi" w:hAnsiTheme="minorHAnsi" w:cstheme="minorHAnsi"/>
          <w:sz w:val="22"/>
          <w:szCs w:val="22"/>
        </w:rPr>
        <w:t xml:space="preserve">Faktura musí být označena názvem </w:t>
      </w:r>
      <w:r w:rsidR="002E0544" w:rsidRPr="009C639F">
        <w:rPr>
          <w:rFonts w:asciiTheme="minorHAnsi" w:hAnsiTheme="minorHAnsi" w:cstheme="minorHAnsi"/>
          <w:sz w:val="22"/>
          <w:szCs w:val="22"/>
        </w:rPr>
        <w:t>projektu</w:t>
      </w:r>
      <w:r w:rsidRPr="009C639F">
        <w:rPr>
          <w:rFonts w:asciiTheme="minorHAnsi" w:hAnsiTheme="minorHAnsi" w:cstheme="minorHAnsi"/>
          <w:sz w:val="22"/>
          <w:szCs w:val="22"/>
        </w:rPr>
        <w:t>, tj.</w:t>
      </w:r>
      <w:r w:rsidR="002E0544" w:rsidRPr="009C639F">
        <w:rPr>
          <w:rFonts w:asciiTheme="minorHAnsi" w:hAnsiTheme="minorHAnsi" w:cstheme="minorHAnsi"/>
          <w:sz w:val="22"/>
          <w:szCs w:val="22"/>
        </w:rPr>
        <w:t xml:space="preserve"> na faktuře musí být uvedeno</w:t>
      </w:r>
      <w:r w:rsidRPr="009C639F">
        <w:rPr>
          <w:rFonts w:asciiTheme="minorHAnsi" w:hAnsiTheme="minorHAnsi" w:cstheme="minorHAnsi"/>
          <w:sz w:val="22"/>
          <w:szCs w:val="22"/>
        </w:rPr>
        <w:t xml:space="preserve"> </w:t>
      </w:r>
      <w:r w:rsidR="008B7894" w:rsidRPr="009C639F">
        <w:rPr>
          <w:rFonts w:asciiTheme="minorHAnsi" w:hAnsiTheme="minorHAnsi" w:cstheme="minorHAnsi"/>
          <w:sz w:val="22"/>
          <w:szCs w:val="22"/>
        </w:rPr>
        <w:t>„</w:t>
      </w:r>
      <w:r w:rsidR="002E0544" w:rsidRPr="009C639F">
        <w:rPr>
          <w:rFonts w:asciiTheme="minorHAnsi" w:hAnsiTheme="minorHAnsi" w:cstheme="minorHAnsi"/>
          <w:sz w:val="22"/>
          <w:szCs w:val="22"/>
        </w:rPr>
        <w:t>T</w:t>
      </w:r>
      <w:r w:rsidR="008B7894" w:rsidRPr="009C639F">
        <w:rPr>
          <w:rFonts w:asciiTheme="minorHAnsi" w:hAnsiTheme="minorHAnsi" w:cstheme="minorHAnsi"/>
          <w:sz w:val="22"/>
          <w:szCs w:val="22"/>
        </w:rPr>
        <w:t xml:space="preserve">ato faktura je hrazena </w:t>
      </w:r>
      <w:r w:rsidR="006C3291" w:rsidRPr="009C639F">
        <w:rPr>
          <w:rFonts w:asciiTheme="minorHAnsi" w:hAnsiTheme="minorHAnsi" w:cstheme="minorHAnsi"/>
          <w:sz w:val="22"/>
          <w:szCs w:val="22"/>
        </w:rPr>
        <w:t>z dotace SFŽP</w:t>
      </w:r>
      <w:r w:rsidR="00741D27" w:rsidRPr="009C639F">
        <w:rPr>
          <w:rFonts w:asciiTheme="minorHAnsi" w:hAnsiTheme="minorHAnsi" w:cstheme="minorHAnsi"/>
          <w:b/>
          <w:sz w:val="22"/>
          <w:szCs w:val="22"/>
        </w:rPr>
        <w:t>:</w:t>
      </w:r>
      <w:r w:rsidR="00741D27" w:rsidRPr="009C639F">
        <w:rPr>
          <w:rFonts w:asciiTheme="minorHAnsi" w:hAnsiTheme="minorHAnsi" w:cstheme="minorHAnsi"/>
          <w:sz w:val="22"/>
          <w:szCs w:val="22"/>
        </w:rPr>
        <w:t xml:space="preserve"> </w:t>
      </w:r>
      <w:r w:rsidR="006C3291" w:rsidRPr="009C639F">
        <w:rPr>
          <w:rFonts w:asciiTheme="minorHAnsi" w:hAnsiTheme="minorHAnsi" w:cstheme="minorHAnsi"/>
          <w:b/>
          <w:sz w:val="22"/>
          <w:szCs w:val="22"/>
        </w:rPr>
        <w:t>Registrační číslo projektu:</w:t>
      </w:r>
      <w:r w:rsidR="006C3291" w:rsidRPr="009C639F">
        <w:rPr>
          <w:rFonts w:asciiTheme="minorHAnsi" w:hAnsiTheme="minorHAnsi" w:cstheme="minorHAnsi"/>
          <w:sz w:val="22"/>
          <w:szCs w:val="22"/>
        </w:rPr>
        <w:t xml:space="preserve">  1190700456</w:t>
      </w:r>
      <w:r w:rsidR="00305C2F" w:rsidRPr="009C639F">
        <w:rPr>
          <w:rFonts w:asciiTheme="minorHAnsi" w:hAnsiTheme="minorHAnsi" w:cstheme="minorHAnsi"/>
          <w:sz w:val="22"/>
          <w:szCs w:val="22"/>
        </w:rPr>
        <w:t xml:space="preserve"> </w:t>
      </w:r>
      <w:r w:rsidRPr="009C639F">
        <w:rPr>
          <w:rFonts w:asciiTheme="minorHAnsi" w:hAnsiTheme="minorHAnsi" w:cstheme="minorHAnsi"/>
          <w:sz w:val="22"/>
          <w:szCs w:val="22"/>
        </w:rPr>
        <w:t xml:space="preserve">a zároveň musí obsahovat náležitosti daňového dokladu dle platných obecně závazných právních předpisů. </w:t>
      </w:r>
    </w:p>
    <w:p w14:paraId="290DDF3E" w14:textId="77777777" w:rsidR="00AA2C36" w:rsidRPr="009C639F" w:rsidRDefault="00AA2C36" w:rsidP="00B71B3A">
      <w:pPr>
        <w:pStyle w:val="Zkladntext"/>
        <w:numPr>
          <w:ilvl w:val="0"/>
          <w:numId w:val="13"/>
        </w:numPr>
        <w:ind w:left="357" w:hanging="357"/>
        <w:rPr>
          <w:rFonts w:asciiTheme="minorHAnsi" w:hAnsiTheme="minorHAnsi" w:cstheme="minorHAnsi"/>
          <w:sz w:val="22"/>
          <w:szCs w:val="22"/>
        </w:rPr>
      </w:pPr>
      <w:r w:rsidRPr="009C639F">
        <w:rPr>
          <w:rFonts w:asciiTheme="minorHAnsi" w:hAnsiTheme="minorHAnsi" w:cstheme="minorHAnsi"/>
          <w:sz w:val="22"/>
          <w:szCs w:val="22"/>
        </w:rPr>
        <w:lastRenderedPageBreak/>
        <w:t xml:space="preserve">Splatnost faktury se sjednává na 30 kalendářních dní ode dne jejího doručení objednateli, a to za předpokladu, že bude vystavena v souladu s platnými právními předpisy a touto smlouvou. </w:t>
      </w:r>
    </w:p>
    <w:p w14:paraId="10BDE93E" w14:textId="77777777" w:rsidR="00AA2C36" w:rsidRPr="009C639F" w:rsidRDefault="00AA2C36" w:rsidP="00B71B3A">
      <w:pPr>
        <w:pStyle w:val="Zkladntext"/>
        <w:numPr>
          <w:ilvl w:val="0"/>
          <w:numId w:val="13"/>
        </w:numPr>
        <w:ind w:left="357" w:hanging="357"/>
        <w:rPr>
          <w:rFonts w:asciiTheme="minorHAnsi" w:hAnsiTheme="minorHAnsi" w:cstheme="minorHAnsi"/>
          <w:sz w:val="22"/>
          <w:szCs w:val="22"/>
        </w:rPr>
      </w:pPr>
      <w:r w:rsidRPr="009C639F">
        <w:rPr>
          <w:rFonts w:asciiTheme="minorHAnsi" w:hAnsiTheme="minorHAnsi" w:cstheme="minorHAnsi"/>
          <w:sz w:val="22"/>
          <w:szCs w:val="22"/>
        </w:rPr>
        <w:t xml:space="preserve">Pro účel dodržení termínu splatnosti faktury je platba považována za uhrazenou v den, kdy byla připsána na účet objednatele. </w:t>
      </w:r>
    </w:p>
    <w:p w14:paraId="60A9B548" w14:textId="77777777" w:rsidR="00461BC8" w:rsidRPr="009C639F" w:rsidRDefault="00461BC8" w:rsidP="00B71B3A">
      <w:pPr>
        <w:pStyle w:val="Zkladntext"/>
        <w:numPr>
          <w:ilvl w:val="0"/>
          <w:numId w:val="13"/>
        </w:numPr>
        <w:ind w:left="357" w:hanging="357"/>
        <w:rPr>
          <w:rFonts w:asciiTheme="minorHAnsi" w:hAnsiTheme="minorHAnsi" w:cstheme="minorHAnsi"/>
          <w:sz w:val="22"/>
          <w:szCs w:val="22"/>
        </w:rPr>
      </w:pPr>
      <w:r w:rsidRPr="009C639F">
        <w:rPr>
          <w:rFonts w:asciiTheme="minorHAnsi" w:hAnsiTheme="minorHAnsi" w:cstheme="minorHAnsi"/>
          <w:sz w:val="22"/>
          <w:szCs w:val="22"/>
        </w:rPr>
        <w:t>Objednatel je oprávněn pozastavit úhradu platby v průběhu plnění díla, jestliže zhotovitel:</w:t>
      </w:r>
    </w:p>
    <w:p w14:paraId="699C691D" w14:textId="25DD983F" w:rsidR="00461BC8" w:rsidRPr="009C639F" w:rsidRDefault="00461BC8" w:rsidP="00B71B3A">
      <w:pPr>
        <w:pStyle w:val="Zkladntext"/>
        <w:numPr>
          <w:ilvl w:val="0"/>
          <w:numId w:val="27"/>
        </w:numPr>
        <w:rPr>
          <w:rFonts w:asciiTheme="minorHAnsi" w:hAnsiTheme="minorHAnsi" w:cstheme="minorHAnsi"/>
          <w:color w:val="000000"/>
          <w:sz w:val="22"/>
          <w:szCs w:val="22"/>
        </w:rPr>
      </w:pPr>
      <w:r w:rsidRPr="009C639F">
        <w:rPr>
          <w:rFonts w:asciiTheme="minorHAnsi" w:hAnsiTheme="minorHAnsi" w:cstheme="minorHAnsi"/>
          <w:color w:val="000000"/>
          <w:sz w:val="22"/>
          <w:szCs w:val="22"/>
        </w:rPr>
        <w:t>nesplnil termíny uvedené v</w:t>
      </w:r>
      <w:r w:rsidR="00AA2C36" w:rsidRPr="009C639F">
        <w:rPr>
          <w:rFonts w:asciiTheme="minorHAnsi" w:hAnsiTheme="minorHAnsi" w:cstheme="minorHAnsi"/>
          <w:color w:val="000000"/>
          <w:sz w:val="22"/>
          <w:szCs w:val="22"/>
        </w:rPr>
        <w:t> </w:t>
      </w:r>
      <w:proofErr w:type="spellStart"/>
      <w:r w:rsidR="00AA2C36" w:rsidRPr="009C639F">
        <w:rPr>
          <w:rFonts w:asciiTheme="minorHAnsi" w:hAnsiTheme="minorHAnsi" w:cstheme="minorHAnsi"/>
          <w:color w:val="000000"/>
          <w:sz w:val="22"/>
          <w:szCs w:val="22"/>
        </w:rPr>
        <w:t>ust</w:t>
      </w:r>
      <w:proofErr w:type="spellEnd"/>
      <w:r w:rsidR="00AA2C36" w:rsidRPr="009C639F">
        <w:rPr>
          <w:rFonts w:asciiTheme="minorHAnsi" w:hAnsiTheme="minorHAnsi" w:cstheme="minorHAnsi"/>
          <w:color w:val="000000"/>
          <w:sz w:val="22"/>
          <w:szCs w:val="22"/>
        </w:rPr>
        <w:t xml:space="preserve">. </w:t>
      </w:r>
      <w:r w:rsidR="00B36B0D" w:rsidRPr="009C639F">
        <w:rPr>
          <w:rFonts w:asciiTheme="minorHAnsi" w:hAnsiTheme="minorHAnsi" w:cstheme="minorHAnsi"/>
          <w:color w:val="000000"/>
          <w:sz w:val="22"/>
          <w:szCs w:val="22"/>
        </w:rPr>
        <w:t xml:space="preserve">článku </w:t>
      </w:r>
      <w:r w:rsidR="00AA2C36" w:rsidRPr="009C639F">
        <w:rPr>
          <w:rFonts w:asciiTheme="minorHAnsi" w:hAnsiTheme="minorHAnsi" w:cstheme="minorHAnsi"/>
          <w:color w:val="000000"/>
          <w:sz w:val="22"/>
          <w:szCs w:val="22"/>
        </w:rPr>
        <w:t>5</w:t>
      </w:r>
      <w:r w:rsidRPr="009C639F">
        <w:rPr>
          <w:rFonts w:asciiTheme="minorHAnsi" w:hAnsiTheme="minorHAnsi" w:cstheme="minorHAnsi"/>
          <w:color w:val="000000"/>
          <w:sz w:val="22"/>
          <w:szCs w:val="22"/>
        </w:rPr>
        <w:t xml:space="preserve">. odst. 1. této smlouvy, nebo </w:t>
      </w:r>
    </w:p>
    <w:p w14:paraId="30797532" w14:textId="77777777" w:rsidR="00461BC8" w:rsidRPr="009C639F" w:rsidRDefault="00461BC8" w:rsidP="00B71B3A">
      <w:pPr>
        <w:pStyle w:val="Zkladntext"/>
        <w:numPr>
          <w:ilvl w:val="0"/>
          <w:numId w:val="27"/>
        </w:numPr>
        <w:rPr>
          <w:rFonts w:asciiTheme="minorHAnsi" w:hAnsiTheme="minorHAnsi" w:cstheme="minorHAnsi"/>
          <w:color w:val="000000"/>
          <w:sz w:val="22"/>
          <w:szCs w:val="22"/>
        </w:rPr>
      </w:pPr>
      <w:r w:rsidRPr="009C639F">
        <w:rPr>
          <w:rFonts w:asciiTheme="minorHAnsi" w:hAnsiTheme="minorHAnsi" w:cstheme="minorHAnsi"/>
          <w:color w:val="000000"/>
          <w:sz w:val="22"/>
          <w:szCs w:val="22"/>
        </w:rPr>
        <w:t>neodstranil zjištěné vady a nedodělky dosavadního plnění díla, nebo</w:t>
      </w:r>
    </w:p>
    <w:p w14:paraId="3E91DC13" w14:textId="77777777" w:rsidR="00461BC8" w:rsidRPr="009C639F" w:rsidRDefault="00461BC8" w:rsidP="00B71B3A">
      <w:pPr>
        <w:pStyle w:val="Zkladntext"/>
        <w:numPr>
          <w:ilvl w:val="0"/>
          <w:numId w:val="27"/>
        </w:numPr>
        <w:rPr>
          <w:rFonts w:asciiTheme="minorHAnsi" w:hAnsiTheme="minorHAnsi" w:cstheme="minorHAnsi"/>
          <w:color w:val="000000"/>
          <w:sz w:val="22"/>
          <w:szCs w:val="22"/>
        </w:rPr>
      </w:pPr>
      <w:r w:rsidRPr="009C639F">
        <w:rPr>
          <w:rFonts w:asciiTheme="minorHAnsi" w:hAnsiTheme="minorHAnsi" w:cstheme="minorHAnsi"/>
          <w:color w:val="000000"/>
          <w:sz w:val="22"/>
          <w:szCs w:val="22"/>
        </w:rPr>
        <w:t xml:space="preserve">je v prodlení s plněním peněžitého závazku vůči objednateli podle této smlouvy. </w:t>
      </w:r>
    </w:p>
    <w:p w14:paraId="5F5A3A1B" w14:textId="2E7812EA" w:rsidR="00710D89" w:rsidRPr="009C639F" w:rsidRDefault="00461BC8" w:rsidP="006C3291">
      <w:pPr>
        <w:pStyle w:val="Zkladntext"/>
        <w:numPr>
          <w:ilvl w:val="0"/>
          <w:numId w:val="13"/>
        </w:numPr>
        <w:rPr>
          <w:rFonts w:asciiTheme="minorHAnsi" w:hAnsiTheme="minorHAnsi" w:cstheme="minorHAnsi"/>
          <w:sz w:val="22"/>
          <w:szCs w:val="22"/>
        </w:rPr>
      </w:pPr>
      <w:r w:rsidRPr="009C639F">
        <w:rPr>
          <w:rFonts w:asciiTheme="minorHAnsi" w:hAnsiTheme="minorHAnsi" w:cstheme="minorHAnsi"/>
          <w:sz w:val="22"/>
          <w:szCs w:val="22"/>
        </w:rPr>
        <w:t>Veškeré platby budou prováděny v českých korunách.</w:t>
      </w:r>
    </w:p>
    <w:p w14:paraId="4F7A638A" w14:textId="77777777" w:rsidR="006C3291" w:rsidRPr="009C639F" w:rsidRDefault="006C3291" w:rsidP="006C3291">
      <w:pPr>
        <w:pStyle w:val="Zkladntext"/>
        <w:ind w:left="360"/>
        <w:rPr>
          <w:rFonts w:asciiTheme="minorHAnsi" w:hAnsiTheme="minorHAnsi" w:cstheme="minorHAnsi"/>
          <w:sz w:val="22"/>
          <w:szCs w:val="22"/>
        </w:rPr>
      </w:pPr>
    </w:p>
    <w:p w14:paraId="1A5A2207" w14:textId="6DF15BC3" w:rsidR="00461BC8" w:rsidRPr="009C639F" w:rsidRDefault="00AA2C36" w:rsidP="00461BC8">
      <w:pPr>
        <w:pStyle w:val="Zkladntextodsazen"/>
        <w:spacing w:after="0"/>
        <w:ind w:left="0"/>
        <w:jc w:val="center"/>
        <w:rPr>
          <w:rFonts w:asciiTheme="minorHAnsi" w:hAnsiTheme="minorHAnsi" w:cstheme="minorHAnsi"/>
          <w:b/>
          <w:sz w:val="22"/>
          <w:szCs w:val="22"/>
        </w:rPr>
      </w:pPr>
      <w:r w:rsidRPr="009C639F">
        <w:rPr>
          <w:rFonts w:asciiTheme="minorHAnsi" w:hAnsiTheme="minorHAnsi" w:cstheme="minorHAnsi"/>
          <w:b/>
          <w:sz w:val="22"/>
          <w:szCs w:val="22"/>
        </w:rPr>
        <w:t>Článek 8</w:t>
      </w:r>
      <w:r w:rsidR="00461BC8" w:rsidRPr="009C639F">
        <w:rPr>
          <w:rFonts w:asciiTheme="minorHAnsi" w:hAnsiTheme="minorHAnsi" w:cstheme="minorHAnsi"/>
          <w:b/>
          <w:sz w:val="22"/>
          <w:szCs w:val="22"/>
        </w:rPr>
        <w:t>.</w:t>
      </w:r>
    </w:p>
    <w:p w14:paraId="0ED82FD3" w14:textId="77777777" w:rsidR="00461BC8" w:rsidRPr="009C639F" w:rsidRDefault="00461BC8" w:rsidP="00325DA2">
      <w:pPr>
        <w:pStyle w:val="Zkladntextodsazen"/>
        <w:ind w:left="0"/>
        <w:jc w:val="center"/>
        <w:rPr>
          <w:rFonts w:asciiTheme="minorHAnsi" w:hAnsiTheme="minorHAnsi" w:cstheme="minorHAnsi"/>
          <w:sz w:val="22"/>
          <w:szCs w:val="22"/>
        </w:rPr>
      </w:pPr>
      <w:r w:rsidRPr="009C639F">
        <w:rPr>
          <w:rFonts w:asciiTheme="minorHAnsi" w:hAnsiTheme="minorHAnsi" w:cstheme="minorHAnsi"/>
          <w:b/>
          <w:sz w:val="22"/>
          <w:szCs w:val="22"/>
          <w:u w:val="single"/>
        </w:rPr>
        <w:t>Provádění díla</w:t>
      </w:r>
    </w:p>
    <w:p w14:paraId="16AF7DDB" w14:textId="77777777" w:rsidR="00461BC8" w:rsidRPr="009C639F" w:rsidRDefault="00461BC8" w:rsidP="00B71B3A">
      <w:pPr>
        <w:numPr>
          <w:ilvl w:val="0"/>
          <w:numId w:val="14"/>
        </w:numPr>
        <w:spacing w:after="0" w:line="240" w:lineRule="auto"/>
        <w:rPr>
          <w:rFonts w:asciiTheme="minorHAnsi" w:hAnsiTheme="minorHAnsi" w:cstheme="minorHAnsi"/>
        </w:rPr>
      </w:pPr>
      <w:r w:rsidRPr="009C639F">
        <w:rPr>
          <w:rFonts w:asciiTheme="minorHAnsi" w:hAnsiTheme="minorHAnsi" w:cstheme="minorHAnsi"/>
        </w:rPr>
        <w:t xml:space="preserve">Zhotovitel je povinen provést dílo na svůj náklad a na své nebezpečí. </w:t>
      </w:r>
    </w:p>
    <w:p w14:paraId="657C09FB" w14:textId="7EBC5DC1" w:rsidR="00461BC8" w:rsidRPr="009C639F" w:rsidRDefault="00461BC8" w:rsidP="00B71B3A">
      <w:pPr>
        <w:numPr>
          <w:ilvl w:val="0"/>
          <w:numId w:val="14"/>
        </w:numPr>
        <w:spacing w:after="0" w:line="240" w:lineRule="auto"/>
        <w:jc w:val="both"/>
        <w:rPr>
          <w:rFonts w:asciiTheme="minorHAnsi" w:hAnsiTheme="minorHAnsi" w:cstheme="minorHAnsi"/>
        </w:rPr>
      </w:pPr>
      <w:r w:rsidRPr="009C639F">
        <w:rPr>
          <w:rFonts w:asciiTheme="minorHAnsi" w:hAnsiTheme="minorHAnsi" w:cstheme="minorHAnsi"/>
        </w:rPr>
        <w:t>Při provádění díla bude zhotovitel postupovat samostatně a s odbornou péčí, v souladu s touto smlouvou, obecně závaznými právními předpisy a českými technickými normami. Zhotovitel se bude řídit výchozími podklady objednatele, zápisy a dohodami oprávněných pracovníků smluvních stran a</w:t>
      </w:r>
      <w:r w:rsidR="00D92CCE" w:rsidRPr="009C639F">
        <w:rPr>
          <w:rFonts w:asciiTheme="minorHAnsi" w:hAnsiTheme="minorHAnsi" w:cstheme="minorHAnsi"/>
        </w:rPr>
        <w:t> </w:t>
      </w:r>
      <w:r w:rsidRPr="009C639F">
        <w:rPr>
          <w:rFonts w:asciiTheme="minorHAnsi" w:hAnsiTheme="minorHAnsi" w:cstheme="minorHAnsi"/>
        </w:rPr>
        <w:t xml:space="preserve">rozhodnutími a vyjádřeními kompetentních orgánů </w:t>
      </w:r>
      <w:r w:rsidR="00AA2C36" w:rsidRPr="009C639F">
        <w:rPr>
          <w:rFonts w:asciiTheme="minorHAnsi" w:hAnsiTheme="minorHAnsi" w:cstheme="minorHAnsi"/>
        </w:rPr>
        <w:t>veřejné</w:t>
      </w:r>
      <w:r w:rsidRPr="009C639F">
        <w:rPr>
          <w:rFonts w:asciiTheme="minorHAnsi" w:hAnsiTheme="minorHAnsi" w:cstheme="minorHAnsi"/>
        </w:rPr>
        <w:t xml:space="preserve"> správy. Zhotovitel garantuje, že při realizaci díla bude použito materiálů, výrobků a technologií, jejichž použití je v ČR schváleno, mají osvědčení o jakosti materiálu či výrobku a jsou zařazeny do 1. jakostní třídy. Nedodržení kvalitativních podmínek při realizaci díla může být důvodem pro objednatele k jednostrannému odstoupení od této smlouvy bez nároku zhotovitele na náhradu škody, která by mu odstoupením vznikla.</w:t>
      </w:r>
    </w:p>
    <w:p w14:paraId="1792C928" w14:textId="4C8A72FC" w:rsidR="00D7627F" w:rsidRPr="00BD1DB4" w:rsidRDefault="007E75A3" w:rsidP="002E0544">
      <w:pPr>
        <w:numPr>
          <w:ilvl w:val="0"/>
          <w:numId w:val="14"/>
        </w:numPr>
        <w:spacing w:after="0" w:line="240" w:lineRule="auto"/>
        <w:jc w:val="both"/>
        <w:rPr>
          <w:rFonts w:asciiTheme="minorHAnsi" w:hAnsiTheme="minorHAnsi" w:cstheme="minorHAnsi"/>
        </w:rPr>
      </w:pPr>
      <w:r w:rsidRPr="00BD1DB4">
        <w:rPr>
          <w:rFonts w:asciiTheme="minorHAnsi" w:hAnsiTheme="minorHAnsi" w:cstheme="minorHAnsi"/>
        </w:rPr>
        <w:t>Zhotovitel není oprávněn pověřit provedením díla jinou osobu. Zhotovitel může provádět dílo prostřednictvím svých zaměstnanců nebo osob jednajících jeho jménem nebo může pověřit provedením části díla jinou osobu (</w:t>
      </w:r>
      <w:r w:rsidR="00917956" w:rsidRPr="00BD1DB4">
        <w:rPr>
          <w:rFonts w:asciiTheme="minorHAnsi" w:hAnsiTheme="minorHAnsi" w:cstheme="minorHAnsi"/>
        </w:rPr>
        <w:t>pod</w:t>
      </w:r>
      <w:r w:rsidRPr="00BD1DB4">
        <w:rPr>
          <w:rFonts w:asciiTheme="minorHAnsi" w:hAnsiTheme="minorHAnsi" w:cstheme="minorHAnsi"/>
        </w:rPr>
        <w:t xml:space="preserve">dodavatele), pokud byl uveden v seznamu </w:t>
      </w:r>
      <w:r w:rsidR="00917956" w:rsidRPr="00BD1DB4">
        <w:rPr>
          <w:rFonts w:asciiTheme="minorHAnsi" w:hAnsiTheme="minorHAnsi" w:cstheme="minorHAnsi"/>
        </w:rPr>
        <w:t>poddodavatelů</w:t>
      </w:r>
      <w:r w:rsidRPr="00BD1DB4">
        <w:rPr>
          <w:rFonts w:asciiTheme="minorHAnsi" w:hAnsiTheme="minorHAnsi" w:cstheme="minorHAnsi"/>
        </w:rPr>
        <w:t>, který byl součástí nabídky zhotovitele předložené zhotovitelem v rámci výběrového řízení</w:t>
      </w:r>
      <w:r w:rsidR="00D7627F" w:rsidRPr="00BD1DB4">
        <w:rPr>
          <w:rFonts w:asciiTheme="minorHAnsi" w:hAnsiTheme="minorHAnsi" w:cstheme="minorHAnsi"/>
        </w:rPr>
        <w:t xml:space="preserve"> </w:t>
      </w:r>
      <w:r w:rsidR="00BD1DB4" w:rsidRPr="00BD1DB4">
        <w:rPr>
          <w:rFonts w:asciiTheme="minorHAnsi" w:hAnsiTheme="minorHAnsi" w:cstheme="minorHAnsi"/>
        </w:rPr>
        <w:t>nebo jde o </w:t>
      </w:r>
      <w:r w:rsidR="00932D50" w:rsidRPr="00BD1DB4">
        <w:rPr>
          <w:rFonts w:asciiTheme="minorHAnsi" w:hAnsiTheme="minorHAnsi" w:cstheme="minorHAnsi"/>
        </w:rPr>
        <w:t>pod</w:t>
      </w:r>
      <w:r w:rsidRPr="00BD1DB4">
        <w:rPr>
          <w:rFonts w:asciiTheme="minorHAnsi" w:hAnsiTheme="minorHAnsi" w:cstheme="minorHAnsi"/>
        </w:rPr>
        <w:t>dodavatele, s jehož účastí při plnění zakázky objednatel vyslovil souhlas. Při provádění díla prostřednictvím zaměstnanců zhotovitele nebo při provádění části díla jinou osobou (</w:t>
      </w:r>
      <w:r w:rsidR="00917956" w:rsidRPr="00BD1DB4">
        <w:rPr>
          <w:rFonts w:asciiTheme="minorHAnsi" w:hAnsiTheme="minorHAnsi" w:cstheme="minorHAnsi"/>
        </w:rPr>
        <w:t>poddodavatelem</w:t>
      </w:r>
      <w:r w:rsidRPr="00BD1DB4">
        <w:rPr>
          <w:rFonts w:asciiTheme="minorHAnsi" w:hAnsiTheme="minorHAnsi" w:cstheme="minorHAnsi"/>
        </w:rPr>
        <w:t>) má zhotovitel odpovědnost, jako by dílo prováděl sám.</w:t>
      </w:r>
    </w:p>
    <w:p w14:paraId="273FE9CC" w14:textId="53C67BA6" w:rsidR="002E0544" w:rsidRPr="00BD1DB4" w:rsidRDefault="00BD1DB4" w:rsidP="002E0544">
      <w:pPr>
        <w:numPr>
          <w:ilvl w:val="0"/>
          <w:numId w:val="14"/>
        </w:numPr>
        <w:spacing w:after="0" w:line="240" w:lineRule="auto"/>
        <w:jc w:val="both"/>
        <w:rPr>
          <w:rFonts w:asciiTheme="minorHAnsi" w:hAnsiTheme="minorHAnsi" w:cstheme="minorHAnsi"/>
        </w:rPr>
      </w:pPr>
      <w:r w:rsidRPr="00BD1DB4">
        <w:rPr>
          <w:rFonts w:asciiTheme="minorHAnsi" w:hAnsiTheme="minorHAnsi" w:cstheme="minorHAnsi"/>
        </w:rPr>
        <w:t xml:space="preserve">Pokud však </w:t>
      </w:r>
      <w:r>
        <w:rPr>
          <w:rFonts w:asciiTheme="minorHAnsi" w:hAnsiTheme="minorHAnsi" w:cstheme="minorHAnsi"/>
        </w:rPr>
        <w:t>zhotovi</w:t>
      </w:r>
      <w:r w:rsidRPr="00BD1DB4">
        <w:rPr>
          <w:rFonts w:asciiTheme="minorHAnsi" w:hAnsiTheme="minorHAnsi" w:cstheme="minorHAnsi"/>
        </w:rPr>
        <w:t>tel</w:t>
      </w:r>
      <w:r w:rsidR="00D7627F" w:rsidRPr="00BD1DB4">
        <w:rPr>
          <w:rFonts w:asciiTheme="minorHAnsi" w:hAnsiTheme="minorHAnsi" w:cstheme="minorHAnsi"/>
        </w:rPr>
        <w:t xml:space="preserve"> prokázal splnění části kvalifikace pomocí </w:t>
      </w:r>
      <w:r w:rsidR="00385ADE" w:rsidRPr="00BD1DB4">
        <w:rPr>
          <w:rFonts w:asciiTheme="minorHAnsi" w:hAnsiTheme="minorHAnsi" w:cstheme="minorHAnsi"/>
        </w:rPr>
        <w:t>poddodavatele</w:t>
      </w:r>
      <w:r w:rsidR="00D7627F" w:rsidRPr="00BD1DB4">
        <w:rPr>
          <w:rFonts w:asciiTheme="minorHAnsi" w:hAnsiTheme="minorHAnsi" w:cstheme="minorHAnsi"/>
        </w:rPr>
        <w:t xml:space="preserve">, je oprávněn ho nahradit pouze </w:t>
      </w:r>
      <w:r w:rsidR="00385ADE" w:rsidRPr="00BD1DB4">
        <w:rPr>
          <w:rFonts w:asciiTheme="minorHAnsi" w:hAnsiTheme="minorHAnsi" w:cstheme="minorHAnsi"/>
        </w:rPr>
        <w:t>poddodavatelem</w:t>
      </w:r>
      <w:r w:rsidR="00D7627F" w:rsidRPr="00BD1DB4">
        <w:rPr>
          <w:rFonts w:asciiTheme="minorHAnsi" w:hAnsiTheme="minorHAnsi" w:cstheme="minorHAnsi"/>
        </w:rPr>
        <w:t xml:space="preserve">, který splňuje požadovanou část kvalifikace ve stejném nebo větším rozsahu. A to pouze ve výjimečných případech se souhlasem objednatele. Nový </w:t>
      </w:r>
      <w:r w:rsidR="00AC203E" w:rsidRPr="00BD1DB4">
        <w:rPr>
          <w:rFonts w:asciiTheme="minorHAnsi" w:hAnsiTheme="minorHAnsi" w:cstheme="minorHAnsi"/>
        </w:rPr>
        <w:t>pod</w:t>
      </w:r>
      <w:r w:rsidR="00D7627F" w:rsidRPr="00BD1DB4">
        <w:rPr>
          <w:rFonts w:asciiTheme="minorHAnsi" w:hAnsiTheme="minorHAnsi" w:cstheme="minorHAnsi"/>
        </w:rPr>
        <w:t>dodavatel musí splňovat kvalifikaci minimálně v rozsahu, v jakém byla prokázána v</w:t>
      </w:r>
      <w:r w:rsidR="00B36B0D" w:rsidRPr="00BD1DB4">
        <w:rPr>
          <w:rFonts w:asciiTheme="minorHAnsi" w:hAnsiTheme="minorHAnsi" w:cstheme="minorHAnsi"/>
        </w:rPr>
        <w:t>e výběrovém</w:t>
      </w:r>
      <w:r w:rsidR="00D7627F" w:rsidRPr="00BD1DB4">
        <w:rPr>
          <w:rFonts w:asciiTheme="minorHAnsi" w:hAnsiTheme="minorHAnsi" w:cstheme="minorHAnsi"/>
        </w:rPr>
        <w:t xml:space="preserve"> řízení.</w:t>
      </w:r>
    </w:p>
    <w:p w14:paraId="752E6028" w14:textId="77777777" w:rsidR="00461BC8" w:rsidRPr="009C639F" w:rsidRDefault="00461BC8" w:rsidP="00B71B3A">
      <w:pPr>
        <w:numPr>
          <w:ilvl w:val="0"/>
          <w:numId w:val="14"/>
        </w:numPr>
        <w:spacing w:after="0" w:line="240" w:lineRule="auto"/>
        <w:ind w:left="357" w:hanging="357"/>
        <w:jc w:val="both"/>
        <w:rPr>
          <w:rFonts w:asciiTheme="minorHAnsi" w:hAnsiTheme="minorHAnsi" w:cstheme="minorHAnsi"/>
        </w:rPr>
      </w:pPr>
      <w:r w:rsidRPr="009C639F">
        <w:rPr>
          <w:rFonts w:asciiTheme="minorHAnsi" w:hAnsiTheme="minorHAnsi" w:cstheme="minorHAnsi"/>
        </w:rPr>
        <w:t>Zhotovitel je povinen dodržovat následující podmínky mající vliv na plnění díla:</w:t>
      </w:r>
    </w:p>
    <w:p w14:paraId="0F2BC569" w14:textId="2742FDAD" w:rsidR="00640B43" w:rsidRPr="009C639F" w:rsidRDefault="007E75A3" w:rsidP="00B71B3A">
      <w:pPr>
        <w:pStyle w:val="Zhlav"/>
        <w:numPr>
          <w:ilvl w:val="0"/>
          <w:numId w:val="12"/>
        </w:numPr>
        <w:spacing w:after="0"/>
        <w:jc w:val="both"/>
        <w:rPr>
          <w:rFonts w:asciiTheme="minorHAnsi" w:hAnsiTheme="minorHAnsi" w:cstheme="minorHAnsi"/>
          <w:color w:val="000000"/>
          <w:sz w:val="22"/>
          <w:szCs w:val="22"/>
        </w:rPr>
      </w:pPr>
      <w:r w:rsidRPr="009C639F">
        <w:rPr>
          <w:rFonts w:asciiTheme="minorHAnsi" w:hAnsiTheme="minorHAnsi" w:cstheme="minorHAnsi"/>
          <w:color w:val="000000"/>
          <w:sz w:val="22"/>
          <w:szCs w:val="22"/>
        </w:rPr>
        <w:t>práce, které znemožňují nebo omezují užívání veřejných prostranství a pozemních komunikací (chodníků, silnic apod.), je nutné provádět pouze po koordinaci a dohodě s objednavatelem a</w:t>
      </w:r>
      <w:r w:rsidR="00D92CCE" w:rsidRPr="009C639F">
        <w:rPr>
          <w:rFonts w:asciiTheme="minorHAnsi" w:hAnsiTheme="minorHAnsi" w:cstheme="minorHAnsi"/>
          <w:color w:val="000000"/>
          <w:sz w:val="22"/>
          <w:szCs w:val="22"/>
        </w:rPr>
        <w:t> </w:t>
      </w:r>
      <w:r w:rsidRPr="009C639F">
        <w:rPr>
          <w:rFonts w:asciiTheme="minorHAnsi" w:hAnsiTheme="minorHAnsi" w:cstheme="minorHAnsi"/>
          <w:color w:val="000000"/>
          <w:sz w:val="22"/>
          <w:szCs w:val="22"/>
        </w:rPr>
        <w:t>správcem pozemní komunikace</w:t>
      </w:r>
    </w:p>
    <w:p w14:paraId="1D410FC2" w14:textId="77777777" w:rsidR="007E75A3" w:rsidRPr="009C639F" w:rsidRDefault="00640B43" w:rsidP="00B71B3A">
      <w:pPr>
        <w:pStyle w:val="Zhlav"/>
        <w:numPr>
          <w:ilvl w:val="0"/>
          <w:numId w:val="12"/>
        </w:numPr>
        <w:spacing w:after="0"/>
        <w:jc w:val="both"/>
        <w:rPr>
          <w:rFonts w:asciiTheme="minorHAnsi" w:hAnsiTheme="minorHAnsi" w:cstheme="minorHAnsi"/>
          <w:color w:val="000000"/>
          <w:sz w:val="22"/>
          <w:szCs w:val="22"/>
        </w:rPr>
      </w:pPr>
      <w:r w:rsidRPr="009C639F">
        <w:rPr>
          <w:rFonts w:asciiTheme="minorHAnsi" w:hAnsiTheme="minorHAnsi" w:cstheme="minorHAnsi"/>
          <w:color w:val="000000"/>
          <w:sz w:val="22"/>
          <w:szCs w:val="22"/>
        </w:rPr>
        <w:t>v průběhu realizace díla</w:t>
      </w:r>
      <w:r w:rsidR="007E75A3" w:rsidRPr="009C639F">
        <w:rPr>
          <w:rFonts w:asciiTheme="minorHAnsi" w:hAnsiTheme="minorHAnsi" w:cstheme="minorHAnsi"/>
          <w:color w:val="000000"/>
          <w:sz w:val="22"/>
          <w:szCs w:val="22"/>
        </w:rPr>
        <w:t xml:space="preserve"> je nutno provádět úklidové práce, příp. čištění komunikací, případné zakrývání stavby a dalších zařízení, </w:t>
      </w:r>
      <w:r w:rsidR="004C3E6E" w:rsidRPr="009C639F">
        <w:rPr>
          <w:rFonts w:asciiTheme="minorHAnsi" w:hAnsiTheme="minorHAnsi" w:cstheme="minorHAnsi"/>
          <w:color w:val="000000"/>
          <w:sz w:val="22"/>
          <w:szCs w:val="22"/>
        </w:rPr>
        <w:t>opatření pro zabránění šíření prachu a hluku</w:t>
      </w:r>
    </w:p>
    <w:p w14:paraId="64064B4F" w14:textId="77777777" w:rsidR="007E75A3" w:rsidRPr="009C639F" w:rsidRDefault="007E75A3" w:rsidP="00B71B3A">
      <w:pPr>
        <w:pStyle w:val="Zhlav"/>
        <w:numPr>
          <w:ilvl w:val="0"/>
          <w:numId w:val="12"/>
        </w:numPr>
        <w:spacing w:after="0"/>
        <w:jc w:val="both"/>
        <w:rPr>
          <w:rFonts w:asciiTheme="minorHAnsi" w:hAnsiTheme="minorHAnsi" w:cstheme="minorHAnsi"/>
          <w:color w:val="000000"/>
          <w:sz w:val="22"/>
          <w:szCs w:val="22"/>
        </w:rPr>
      </w:pPr>
      <w:r w:rsidRPr="009C639F">
        <w:rPr>
          <w:rFonts w:asciiTheme="minorHAnsi" w:hAnsiTheme="minorHAnsi" w:cstheme="minorHAnsi"/>
          <w:color w:val="000000"/>
          <w:sz w:val="22"/>
          <w:szCs w:val="22"/>
        </w:rPr>
        <w:t xml:space="preserve">v případě, že k provádění prací bude třeba zvláštního povolení </w:t>
      </w:r>
      <w:r w:rsidR="00640B43" w:rsidRPr="009C639F">
        <w:rPr>
          <w:rFonts w:asciiTheme="minorHAnsi" w:hAnsiTheme="minorHAnsi" w:cstheme="minorHAnsi"/>
          <w:color w:val="000000"/>
          <w:sz w:val="22"/>
          <w:szCs w:val="22"/>
        </w:rPr>
        <w:t xml:space="preserve">nebo souhlasu </w:t>
      </w:r>
      <w:r w:rsidRPr="009C639F">
        <w:rPr>
          <w:rFonts w:asciiTheme="minorHAnsi" w:hAnsiTheme="minorHAnsi" w:cstheme="minorHAnsi"/>
          <w:color w:val="000000"/>
          <w:sz w:val="22"/>
          <w:szCs w:val="22"/>
        </w:rPr>
        <w:t xml:space="preserve">(např. povolení ke zvláštnímu užívání komunikace), zajistí si je zhotovitel na svůj náklad a ke své tíži (bude-li v takovém případě třeba součinnosti objednatele, objednatel mu ji poskytne) </w:t>
      </w:r>
    </w:p>
    <w:p w14:paraId="6083FAA0" w14:textId="6CBA82B3" w:rsidR="007E75A3" w:rsidRPr="009C639F" w:rsidRDefault="007E75A3" w:rsidP="00B71B3A">
      <w:pPr>
        <w:pStyle w:val="Zhlav"/>
        <w:numPr>
          <w:ilvl w:val="0"/>
          <w:numId w:val="12"/>
        </w:numPr>
        <w:spacing w:after="0"/>
        <w:jc w:val="both"/>
        <w:rPr>
          <w:rFonts w:asciiTheme="minorHAnsi" w:hAnsiTheme="minorHAnsi" w:cstheme="minorHAnsi"/>
          <w:color w:val="000000"/>
          <w:sz w:val="22"/>
          <w:szCs w:val="22"/>
        </w:rPr>
      </w:pPr>
      <w:r w:rsidRPr="009C639F">
        <w:rPr>
          <w:rFonts w:asciiTheme="minorHAnsi" w:hAnsiTheme="minorHAnsi" w:cstheme="minorHAnsi"/>
          <w:color w:val="000000"/>
          <w:sz w:val="22"/>
          <w:szCs w:val="22"/>
        </w:rPr>
        <w:t>je nutno učinit veškerá opatření a práce provádět tak, aby okolní zástavba nebyla obtěžována hlukem, zápachem, světlem, prachem apod.</w:t>
      </w:r>
    </w:p>
    <w:p w14:paraId="39E20130" w14:textId="514870BE" w:rsidR="002E0544" w:rsidRPr="009C639F" w:rsidRDefault="002E0544" w:rsidP="00B71B3A">
      <w:pPr>
        <w:pStyle w:val="Zhlav"/>
        <w:numPr>
          <w:ilvl w:val="0"/>
          <w:numId w:val="12"/>
        </w:numPr>
        <w:spacing w:after="0"/>
        <w:jc w:val="both"/>
        <w:rPr>
          <w:rFonts w:asciiTheme="minorHAnsi" w:hAnsiTheme="minorHAnsi" w:cstheme="minorHAnsi"/>
          <w:color w:val="000000"/>
          <w:sz w:val="22"/>
          <w:szCs w:val="22"/>
        </w:rPr>
      </w:pPr>
      <w:r w:rsidRPr="009C639F">
        <w:rPr>
          <w:rFonts w:asciiTheme="minorHAnsi" w:hAnsiTheme="minorHAnsi" w:cstheme="minorHAnsi"/>
          <w:color w:val="000000"/>
          <w:sz w:val="22"/>
          <w:szCs w:val="22"/>
        </w:rPr>
        <w:t xml:space="preserve">dodržování hodin nočního klidu (hlučná práce na staveništi, příp. světelné reflektory mířící do </w:t>
      </w:r>
      <w:r w:rsidR="00572599" w:rsidRPr="009C639F">
        <w:rPr>
          <w:rFonts w:asciiTheme="minorHAnsi" w:hAnsiTheme="minorHAnsi" w:cstheme="minorHAnsi"/>
          <w:color w:val="000000"/>
          <w:sz w:val="22"/>
          <w:szCs w:val="22"/>
        </w:rPr>
        <w:t>domů/</w:t>
      </w:r>
      <w:r w:rsidRPr="009C639F">
        <w:rPr>
          <w:rFonts w:asciiTheme="minorHAnsi" w:hAnsiTheme="minorHAnsi" w:cstheme="minorHAnsi"/>
          <w:color w:val="000000"/>
          <w:sz w:val="22"/>
          <w:szCs w:val="22"/>
        </w:rPr>
        <w:t>bytů</w:t>
      </w:r>
      <w:r w:rsidR="00572599" w:rsidRPr="009C639F">
        <w:rPr>
          <w:rFonts w:asciiTheme="minorHAnsi" w:hAnsiTheme="minorHAnsi" w:cstheme="minorHAnsi"/>
          <w:color w:val="000000"/>
          <w:sz w:val="22"/>
          <w:szCs w:val="22"/>
        </w:rPr>
        <w:t xml:space="preserve"> v okolí stavby</w:t>
      </w:r>
      <w:r w:rsidRPr="009C639F">
        <w:rPr>
          <w:rFonts w:asciiTheme="minorHAnsi" w:hAnsiTheme="minorHAnsi" w:cstheme="minorHAnsi"/>
          <w:color w:val="000000"/>
          <w:sz w:val="22"/>
          <w:szCs w:val="22"/>
        </w:rPr>
        <w:t xml:space="preserve">) od </w:t>
      </w:r>
      <w:r w:rsidR="00011434" w:rsidRPr="009C639F">
        <w:rPr>
          <w:rFonts w:asciiTheme="minorHAnsi" w:hAnsiTheme="minorHAnsi" w:cstheme="minorHAnsi"/>
          <w:color w:val="000000"/>
          <w:sz w:val="22"/>
          <w:szCs w:val="22"/>
        </w:rPr>
        <w:t>22</w:t>
      </w:r>
      <w:r w:rsidRPr="009C639F">
        <w:rPr>
          <w:rFonts w:asciiTheme="minorHAnsi" w:hAnsiTheme="minorHAnsi" w:cstheme="minorHAnsi"/>
          <w:color w:val="000000"/>
          <w:sz w:val="22"/>
          <w:szCs w:val="22"/>
        </w:rPr>
        <w:t xml:space="preserve">.00 do </w:t>
      </w:r>
      <w:r w:rsidR="00011434" w:rsidRPr="009C639F">
        <w:rPr>
          <w:rFonts w:asciiTheme="minorHAnsi" w:hAnsiTheme="minorHAnsi" w:cstheme="minorHAnsi"/>
          <w:color w:val="000000"/>
          <w:sz w:val="22"/>
          <w:szCs w:val="22"/>
        </w:rPr>
        <w:t>6</w:t>
      </w:r>
      <w:r w:rsidRPr="009C639F">
        <w:rPr>
          <w:rFonts w:asciiTheme="minorHAnsi" w:hAnsiTheme="minorHAnsi" w:cstheme="minorHAnsi"/>
          <w:color w:val="000000"/>
          <w:sz w:val="22"/>
          <w:szCs w:val="22"/>
        </w:rPr>
        <w:t>.00 hod. Rovněž je nutno tyto podmínky dodržet o sobotách, nedělích a svátcích po celý den</w:t>
      </w:r>
      <w:r w:rsidR="00945CAC" w:rsidRPr="009C639F">
        <w:rPr>
          <w:rFonts w:asciiTheme="minorHAnsi" w:hAnsiTheme="minorHAnsi" w:cstheme="minorHAnsi"/>
          <w:color w:val="000000"/>
          <w:sz w:val="22"/>
          <w:szCs w:val="22"/>
        </w:rPr>
        <w:t>.</w:t>
      </w:r>
    </w:p>
    <w:p w14:paraId="2FEFBA0B" w14:textId="20DB471B" w:rsidR="00461BC8" w:rsidRPr="009C639F" w:rsidRDefault="00461BC8" w:rsidP="00B71B3A">
      <w:pPr>
        <w:numPr>
          <w:ilvl w:val="0"/>
          <w:numId w:val="14"/>
        </w:numPr>
        <w:spacing w:after="0" w:line="240" w:lineRule="auto"/>
        <w:ind w:left="357" w:hanging="357"/>
        <w:jc w:val="both"/>
        <w:rPr>
          <w:rFonts w:asciiTheme="minorHAnsi" w:hAnsiTheme="minorHAnsi" w:cstheme="minorHAnsi"/>
        </w:rPr>
      </w:pPr>
      <w:r w:rsidRPr="009C639F">
        <w:rPr>
          <w:rFonts w:asciiTheme="minorHAnsi" w:hAnsiTheme="minorHAnsi" w:cstheme="minorHAnsi"/>
        </w:rPr>
        <w:t>Zhotovitel zabezpečí na vlastní náklady a ke své tíži dopravu nářa</w:t>
      </w:r>
      <w:r w:rsidR="00D92CCE" w:rsidRPr="009C639F">
        <w:rPr>
          <w:rFonts w:asciiTheme="minorHAnsi" w:hAnsiTheme="minorHAnsi" w:cstheme="minorHAnsi"/>
        </w:rPr>
        <w:t>dí, zařízení, materiálu, hmot a v</w:t>
      </w:r>
      <w:r w:rsidRPr="009C639F">
        <w:rPr>
          <w:rFonts w:asciiTheme="minorHAnsi" w:hAnsiTheme="minorHAnsi" w:cstheme="minorHAnsi"/>
        </w:rPr>
        <w:t>ýrobků a jejich skladování v místě realizace díla.</w:t>
      </w:r>
    </w:p>
    <w:p w14:paraId="41D69133" w14:textId="4A9BE0BD" w:rsidR="005D6CA8" w:rsidRPr="009C639F" w:rsidRDefault="005D6CA8" w:rsidP="00B71B3A">
      <w:pPr>
        <w:numPr>
          <w:ilvl w:val="0"/>
          <w:numId w:val="14"/>
        </w:numPr>
        <w:spacing w:after="0" w:line="240" w:lineRule="auto"/>
        <w:ind w:left="357" w:hanging="357"/>
        <w:jc w:val="both"/>
        <w:rPr>
          <w:rFonts w:asciiTheme="minorHAnsi" w:hAnsiTheme="minorHAnsi" w:cstheme="minorHAnsi"/>
        </w:rPr>
      </w:pPr>
      <w:r w:rsidRPr="009C639F">
        <w:rPr>
          <w:rFonts w:asciiTheme="minorHAnsi" w:hAnsiTheme="minorHAnsi" w:cstheme="minorHAnsi"/>
        </w:rPr>
        <w:t>Případné p</w:t>
      </w:r>
      <w:r w:rsidR="00461BC8" w:rsidRPr="009C639F">
        <w:rPr>
          <w:rFonts w:asciiTheme="minorHAnsi" w:hAnsiTheme="minorHAnsi" w:cstheme="minorHAnsi"/>
        </w:rPr>
        <w:t xml:space="preserve">oplatky </w:t>
      </w:r>
      <w:r w:rsidR="00945CAC" w:rsidRPr="009C639F">
        <w:rPr>
          <w:rFonts w:asciiTheme="minorHAnsi" w:hAnsiTheme="minorHAnsi" w:cstheme="minorHAnsi"/>
        </w:rPr>
        <w:t>za zábor veřejného prostranství</w:t>
      </w:r>
      <w:r w:rsidRPr="009C639F">
        <w:rPr>
          <w:rFonts w:asciiTheme="minorHAnsi" w:hAnsiTheme="minorHAnsi" w:cstheme="minorHAnsi"/>
        </w:rPr>
        <w:t xml:space="preserve"> budou hrazeny objednatelem.</w:t>
      </w:r>
    </w:p>
    <w:p w14:paraId="1F18F16C" w14:textId="2B82FB5D" w:rsidR="00945CAC" w:rsidRPr="009C639F" w:rsidRDefault="005D6CA8" w:rsidP="00B71B3A">
      <w:pPr>
        <w:numPr>
          <w:ilvl w:val="0"/>
          <w:numId w:val="14"/>
        </w:numPr>
        <w:spacing w:after="0" w:line="240" w:lineRule="auto"/>
        <w:ind w:left="357" w:hanging="357"/>
        <w:jc w:val="both"/>
        <w:rPr>
          <w:rFonts w:asciiTheme="minorHAnsi" w:hAnsiTheme="minorHAnsi" w:cstheme="minorHAnsi"/>
        </w:rPr>
      </w:pPr>
      <w:r w:rsidRPr="009C639F">
        <w:rPr>
          <w:rFonts w:asciiTheme="minorHAnsi" w:hAnsiTheme="minorHAnsi" w:cstheme="minorHAnsi"/>
        </w:rPr>
        <w:t>N</w:t>
      </w:r>
      <w:r w:rsidR="00461BC8" w:rsidRPr="009C639F">
        <w:rPr>
          <w:rFonts w:asciiTheme="minorHAnsi" w:hAnsiTheme="minorHAnsi" w:cstheme="minorHAnsi"/>
        </w:rPr>
        <w:t>áklady na energie</w:t>
      </w:r>
      <w:r w:rsidR="00D43236">
        <w:rPr>
          <w:rFonts w:asciiTheme="minorHAnsi" w:hAnsiTheme="minorHAnsi" w:cstheme="minorHAnsi"/>
        </w:rPr>
        <w:t xml:space="preserve"> budou hrazeny objedna</w:t>
      </w:r>
      <w:r w:rsidRPr="009C639F">
        <w:rPr>
          <w:rFonts w:asciiTheme="minorHAnsi" w:hAnsiTheme="minorHAnsi" w:cstheme="minorHAnsi"/>
        </w:rPr>
        <w:t>telem</w:t>
      </w:r>
      <w:r w:rsidR="00945CAC" w:rsidRPr="009C639F">
        <w:rPr>
          <w:rFonts w:asciiTheme="minorHAnsi" w:hAnsiTheme="minorHAnsi" w:cstheme="minorHAnsi"/>
        </w:rPr>
        <w:t xml:space="preserve">. </w:t>
      </w:r>
    </w:p>
    <w:p w14:paraId="325C5AD6" w14:textId="0567C57D" w:rsidR="00792610" w:rsidRPr="009C639F" w:rsidRDefault="00945CAC" w:rsidP="00B71B3A">
      <w:pPr>
        <w:numPr>
          <w:ilvl w:val="0"/>
          <w:numId w:val="14"/>
        </w:numPr>
        <w:spacing w:after="0" w:line="240" w:lineRule="auto"/>
        <w:ind w:left="357" w:hanging="357"/>
        <w:jc w:val="both"/>
        <w:rPr>
          <w:rFonts w:asciiTheme="minorHAnsi" w:hAnsiTheme="minorHAnsi" w:cstheme="minorHAnsi"/>
        </w:rPr>
      </w:pPr>
      <w:r w:rsidRPr="009C639F">
        <w:rPr>
          <w:rFonts w:asciiTheme="minorHAnsi" w:hAnsiTheme="minorHAnsi" w:cstheme="minorHAnsi"/>
        </w:rPr>
        <w:t xml:space="preserve">Náklady </w:t>
      </w:r>
      <w:r w:rsidR="00461BC8" w:rsidRPr="009C639F">
        <w:rPr>
          <w:rFonts w:asciiTheme="minorHAnsi" w:hAnsiTheme="minorHAnsi" w:cstheme="minorHAnsi"/>
        </w:rPr>
        <w:t>na veškerou dopravu, na skládky materiálu, včetně nákladů na likvidaci veškerých odpadů, si zajišťuje zhotovitel na své náklady, které jsou zahrnuty jako náklady zhotovitele v ceně díla. Zhotovitel si zajistí případná povolení či ostatní rozhodnutí orgánů veřejné správy</w:t>
      </w:r>
      <w:r w:rsidR="00053246" w:rsidRPr="009C639F">
        <w:rPr>
          <w:rFonts w:asciiTheme="minorHAnsi" w:hAnsiTheme="minorHAnsi" w:cstheme="minorHAnsi"/>
        </w:rPr>
        <w:t xml:space="preserve"> potřebná pro provádění díla</w:t>
      </w:r>
      <w:r w:rsidR="00461BC8" w:rsidRPr="009C639F">
        <w:rPr>
          <w:rFonts w:asciiTheme="minorHAnsi" w:hAnsiTheme="minorHAnsi" w:cstheme="minorHAnsi"/>
        </w:rPr>
        <w:t>, která nemá objednatel k dispozici</w:t>
      </w:r>
      <w:bookmarkStart w:id="1" w:name="cl95"/>
      <w:bookmarkStart w:id="2" w:name="cl96"/>
      <w:bookmarkEnd w:id="1"/>
      <w:bookmarkEnd w:id="2"/>
      <w:r w:rsidR="00461BC8" w:rsidRPr="009C639F">
        <w:rPr>
          <w:rFonts w:asciiTheme="minorHAnsi" w:hAnsiTheme="minorHAnsi" w:cstheme="minorHAnsi"/>
        </w:rPr>
        <w:t>.</w:t>
      </w:r>
      <w:r w:rsidR="003A6A5A" w:rsidRPr="009C639F">
        <w:rPr>
          <w:rFonts w:asciiTheme="minorHAnsi" w:hAnsiTheme="minorHAnsi" w:cstheme="minorHAnsi"/>
        </w:rPr>
        <w:t xml:space="preserve"> Náklady zajištění těchto povolení bude hradit zadavatel.  </w:t>
      </w:r>
    </w:p>
    <w:p w14:paraId="7CA7E6F8" w14:textId="1C159484" w:rsidR="00461BC8" w:rsidRPr="009C639F" w:rsidRDefault="00461BC8" w:rsidP="00B71B3A">
      <w:pPr>
        <w:numPr>
          <w:ilvl w:val="0"/>
          <w:numId w:val="14"/>
        </w:numPr>
        <w:spacing w:after="0" w:line="240" w:lineRule="auto"/>
        <w:ind w:left="357" w:hanging="357"/>
        <w:jc w:val="both"/>
        <w:rPr>
          <w:rFonts w:asciiTheme="minorHAnsi" w:hAnsiTheme="minorHAnsi" w:cstheme="minorHAnsi"/>
        </w:rPr>
      </w:pPr>
      <w:r w:rsidRPr="009C639F">
        <w:rPr>
          <w:rFonts w:asciiTheme="minorHAnsi" w:hAnsiTheme="minorHAnsi" w:cstheme="minorHAnsi"/>
        </w:rPr>
        <w:lastRenderedPageBreak/>
        <w:t>Zhotovitel je povinen vést evidenci o všech druzích odpadů vzniklých z jeho činnosti při plnění díla, včetně dokladů o jejich likvidaci.</w:t>
      </w:r>
    </w:p>
    <w:p w14:paraId="5054BDEA" w14:textId="182AC104" w:rsidR="00461BC8" w:rsidRPr="009C639F" w:rsidRDefault="00461BC8" w:rsidP="00B71B3A">
      <w:pPr>
        <w:numPr>
          <w:ilvl w:val="0"/>
          <w:numId w:val="14"/>
        </w:numPr>
        <w:spacing w:after="0" w:line="240" w:lineRule="auto"/>
        <w:ind w:left="357" w:hanging="357"/>
        <w:jc w:val="both"/>
        <w:rPr>
          <w:rFonts w:asciiTheme="minorHAnsi" w:hAnsiTheme="minorHAnsi" w:cstheme="minorHAnsi"/>
        </w:rPr>
      </w:pPr>
      <w:r w:rsidRPr="009C639F">
        <w:rPr>
          <w:rFonts w:asciiTheme="minorHAnsi" w:hAnsiTheme="minorHAnsi" w:cstheme="minorHAnsi"/>
        </w:rPr>
        <w:t>Zhotovitel je povinen zajistit při provádění díla podle této smlouvy dodržování předpisů k zajištění péče o bezpečnost a ochranu zdraví při práci a k zajištění požární ochrany s tím, že zhotovitel odpovídá za bezpečnost svých zaměstnanců a za provedení příslušných školení zaměstnanců a</w:t>
      </w:r>
      <w:r w:rsidR="00D92CCE" w:rsidRPr="009C639F">
        <w:rPr>
          <w:rFonts w:asciiTheme="minorHAnsi" w:hAnsiTheme="minorHAnsi" w:cstheme="minorHAnsi"/>
        </w:rPr>
        <w:t> </w:t>
      </w:r>
      <w:r w:rsidRPr="009C639F">
        <w:rPr>
          <w:rFonts w:asciiTheme="minorHAnsi" w:hAnsiTheme="minorHAnsi" w:cstheme="minorHAnsi"/>
        </w:rPr>
        <w:t>dalších osob pracujících na staveništi.</w:t>
      </w:r>
    </w:p>
    <w:p w14:paraId="5E06A3BB" w14:textId="77777777" w:rsidR="00461BC8" w:rsidRPr="009C639F" w:rsidRDefault="00461BC8" w:rsidP="00B71B3A">
      <w:pPr>
        <w:pStyle w:val="Zkladntextodsazen"/>
        <w:numPr>
          <w:ilvl w:val="0"/>
          <w:numId w:val="14"/>
        </w:numPr>
        <w:spacing w:after="0"/>
        <w:ind w:left="357" w:hanging="357"/>
        <w:jc w:val="both"/>
        <w:rPr>
          <w:rFonts w:asciiTheme="minorHAnsi" w:hAnsiTheme="minorHAnsi" w:cstheme="minorHAnsi"/>
          <w:sz w:val="22"/>
          <w:szCs w:val="22"/>
        </w:rPr>
      </w:pPr>
      <w:r w:rsidRPr="009C639F">
        <w:rPr>
          <w:rFonts w:asciiTheme="minorHAnsi" w:hAnsiTheme="minorHAnsi" w:cstheme="minorHAnsi"/>
          <w:sz w:val="22"/>
          <w:szCs w:val="22"/>
        </w:rPr>
        <w:t>Zhotovitel zodpovídá za veškeré své dodávky, pořádek v místě plnění díla a šetření životního prostředí.</w:t>
      </w:r>
    </w:p>
    <w:p w14:paraId="3FC42216" w14:textId="77777777" w:rsidR="00461BC8" w:rsidRPr="009C639F" w:rsidRDefault="00461BC8" w:rsidP="00B71B3A">
      <w:pPr>
        <w:numPr>
          <w:ilvl w:val="0"/>
          <w:numId w:val="14"/>
        </w:numPr>
        <w:spacing w:after="0" w:line="240" w:lineRule="auto"/>
        <w:ind w:left="357" w:hanging="357"/>
        <w:jc w:val="both"/>
        <w:rPr>
          <w:rFonts w:asciiTheme="minorHAnsi" w:hAnsiTheme="minorHAnsi" w:cstheme="minorHAnsi"/>
        </w:rPr>
      </w:pPr>
      <w:r w:rsidRPr="009C639F">
        <w:rPr>
          <w:rFonts w:asciiTheme="minorHAnsi" w:hAnsiTheme="minorHAnsi" w:cstheme="minorHAnsi"/>
        </w:rPr>
        <w:t>Po dobu realizace díla je zhotovitel povinen vést stavební deník, přičemž je povinen zajistit, aby údaje v něm byly vždy aktuální:</w:t>
      </w:r>
    </w:p>
    <w:p w14:paraId="625C8812" w14:textId="27E89210" w:rsidR="00461BC8" w:rsidRPr="009C639F" w:rsidRDefault="00461BC8" w:rsidP="00B71B3A">
      <w:pPr>
        <w:widowControl w:val="0"/>
        <w:numPr>
          <w:ilvl w:val="0"/>
          <w:numId w:val="7"/>
        </w:numPr>
        <w:tabs>
          <w:tab w:val="clear" w:pos="1069"/>
        </w:tabs>
        <w:suppressAutoHyphens/>
        <w:spacing w:after="0" w:line="240" w:lineRule="auto"/>
        <w:jc w:val="both"/>
        <w:rPr>
          <w:rFonts w:asciiTheme="minorHAnsi" w:hAnsiTheme="minorHAnsi" w:cstheme="minorHAnsi"/>
        </w:rPr>
      </w:pPr>
      <w:r w:rsidRPr="009C639F">
        <w:rPr>
          <w:rFonts w:asciiTheme="minorHAnsi" w:hAnsiTheme="minorHAnsi" w:cstheme="minorHAnsi"/>
        </w:rPr>
        <w:t>Do stavebního deníku je zhotovitel povinen ode dne převzet</w:t>
      </w:r>
      <w:r w:rsidR="00610B30">
        <w:rPr>
          <w:rFonts w:asciiTheme="minorHAnsi" w:hAnsiTheme="minorHAnsi" w:cstheme="minorHAnsi"/>
        </w:rPr>
        <w:t>í staveniště provádět záznamy o </w:t>
      </w:r>
      <w:r w:rsidRPr="009C639F">
        <w:rPr>
          <w:rFonts w:asciiTheme="minorHAnsi" w:hAnsiTheme="minorHAnsi" w:cstheme="minorHAnsi"/>
        </w:rPr>
        <w:t>pracích, které vykonává, ať již jde o práce stavební, montážní či jiné související s plněním předmětu díla. Povinnost vést stavební deník končí odevzdáním a převzetím díla, resp. odstraněním při převzetí díla případně zjištěných vad a nedodělků.</w:t>
      </w:r>
    </w:p>
    <w:p w14:paraId="12DD11D4" w14:textId="77777777" w:rsidR="00461BC8" w:rsidRPr="009C639F" w:rsidRDefault="00461BC8" w:rsidP="00B71B3A">
      <w:pPr>
        <w:widowControl w:val="0"/>
        <w:numPr>
          <w:ilvl w:val="0"/>
          <w:numId w:val="7"/>
        </w:numPr>
        <w:suppressAutoHyphens/>
        <w:spacing w:after="0" w:line="240" w:lineRule="auto"/>
        <w:jc w:val="both"/>
        <w:rPr>
          <w:rFonts w:asciiTheme="minorHAnsi" w:hAnsiTheme="minorHAnsi" w:cstheme="minorHAnsi"/>
        </w:rPr>
      </w:pPr>
      <w:r w:rsidRPr="009C639F">
        <w:rPr>
          <w:rFonts w:asciiTheme="minorHAnsi" w:hAnsiTheme="minorHAnsi" w:cstheme="minorHAnsi"/>
        </w:rPr>
        <w:t>Do stavebního deníku se zapisují všechny skutečnosti rozhodné pro plnění této smlouvy, zejména údaje o časovém postupu prací a jejich jakosti, zdůvodnění případných odchylek prováděných prací od projektové dokumentace, kontrola prací podle této smlouvy, činnost dozoru objednatele, záznamy o poradách podle této smlouvy, údaje potřebné k posouzení prací orgány státní správy a další skutečnosti související s plněním předmětu díla podle této smlouvy.</w:t>
      </w:r>
    </w:p>
    <w:p w14:paraId="4601AC16" w14:textId="30A6B43F" w:rsidR="00461BC8" w:rsidRPr="009C639F" w:rsidRDefault="00461BC8" w:rsidP="00B71B3A">
      <w:pPr>
        <w:widowControl w:val="0"/>
        <w:numPr>
          <w:ilvl w:val="0"/>
          <w:numId w:val="7"/>
        </w:numPr>
        <w:suppressAutoHyphens/>
        <w:spacing w:after="0" w:line="240" w:lineRule="auto"/>
        <w:jc w:val="both"/>
        <w:rPr>
          <w:rFonts w:asciiTheme="minorHAnsi" w:hAnsiTheme="minorHAnsi" w:cstheme="minorHAnsi"/>
        </w:rPr>
      </w:pPr>
      <w:r w:rsidRPr="009C639F">
        <w:rPr>
          <w:rFonts w:asciiTheme="minorHAnsi" w:hAnsiTheme="minorHAnsi" w:cstheme="minorHAnsi"/>
        </w:rPr>
        <w:t>Do stavebního deníku se budou po vzájemné dohodě</w:t>
      </w:r>
      <w:r w:rsidR="00610B30">
        <w:rPr>
          <w:rFonts w:asciiTheme="minorHAnsi" w:hAnsiTheme="minorHAnsi" w:cstheme="minorHAnsi"/>
        </w:rPr>
        <w:t xml:space="preserve"> zapisovat případné méněpráce a </w:t>
      </w:r>
      <w:r w:rsidRPr="009C639F">
        <w:rPr>
          <w:rFonts w:asciiTheme="minorHAnsi" w:hAnsiTheme="minorHAnsi" w:cstheme="minorHAnsi"/>
        </w:rPr>
        <w:t>vícepráce, jejich popis, rozsah, důvod a vliv na dohodnutou cenu či na termín provedení díla.</w:t>
      </w:r>
    </w:p>
    <w:p w14:paraId="49339910" w14:textId="5D183B2F" w:rsidR="00461BC8" w:rsidRPr="009C639F" w:rsidRDefault="00461BC8" w:rsidP="00B71B3A">
      <w:pPr>
        <w:widowControl w:val="0"/>
        <w:numPr>
          <w:ilvl w:val="0"/>
          <w:numId w:val="7"/>
        </w:numPr>
        <w:suppressAutoHyphens/>
        <w:spacing w:after="0" w:line="240" w:lineRule="auto"/>
        <w:jc w:val="both"/>
        <w:rPr>
          <w:rFonts w:asciiTheme="minorHAnsi" w:hAnsiTheme="minorHAnsi" w:cstheme="minorHAnsi"/>
        </w:rPr>
      </w:pPr>
      <w:r w:rsidRPr="009C639F">
        <w:rPr>
          <w:rFonts w:asciiTheme="minorHAnsi" w:hAnsiTheme="minorHAnsi" w:cstheme="minorHAnsi"/>
        </w:rPr>
        <w:t>V průběhu pracovní doby musí být stavební deník na místě plnění d</w:t>
      </w:r>
      <w:r w:rsidR="00610B30">
        <w:rPr>
          <w:rFonts w:asciiTheme="minorHAnsi" w:hAnsiTheme="minorHAnsi" w:cstheme="minorHAnsi"/>
        </w:rPr>
        <w:t>íla trvale k dispozici u </w:t>
      </w:r>
      <w:r w:rsidRPr="009C639F">
        <w:rPr>
          <w:rFonts w:asciiTheme="minorHAnsi" w:hAnsiTheme="minorHAnsi" w:cstheme="minorHAnsi"/>
        </w:rPr>
        <w:t>zhotovitele, resp. jeho zástupce na staveništi.</w:t>
      </w:r>
    </w:p>
    <w:p w14:paraId="5B83E92E" w14:textId="77777777" w:rsidR="00461BC8" w:rsidRPr="009C639F" w:rsidRDefault="00461BC8" w:rsidP="00B71B3A">
      <w:pPr>
        <w:numPr>
          <w:ilvl w:val="0"/>
          <w:numId w:val="7"/>
        </w:numPr>
        <w:spacing w:after="0" w:line="240" w:lineRule="auto"/>
        <w:jc w:val="both"/>
        <w:rPr>
          <w:rFonts w:asciiTheme="minorHAnsi" w:hAnsiTheme="minorHAnsi" w:cstheme="minorHAnsi"/>
        </w:rPr>
      </w:pPr>
      <w:r w:rsidRPr="009C639F">
        <w:rPr>
          <w:rFonts w:asciiTheme="minorHAnsi" w:hAnsiTheme="minorHAnsi" w:cstheme="minorHAnsi"/>
        </w:rPr>
        <w:t>Zhotovitel zajistí zápisem ve stavebním deníku jmenování stavbyvedoucího odpovědného za průběh stavby. Zhotovitel je povinen zajistit, aby byl na staveništi v pracovní době přítomen stavbyvedoucí, mistr či vedoucí pracovní čety. Tato osoba musí být písemně oznámena objednateli zápisem ve stavebním deníku.</w:t>
      </w:r>
      <w:bookmarkStart w:id="3" w:name="cl99"/>
      <w:bookmarkEnd w:id="3"/>
    </w:p>
    <w:p w14:paraId="6E9578E7" w14:textId="77777777" w:rsidR="00461BC8" w:rsidRPr="009C639F" w:rsidRDefault="00461BC8" w:rsidP="00B71B3A">
      <w:pPr>
        <w:widowControl w:val="0"/>
        <w:numPr>
          <w:ilvl w:val="0"/>
          <w:numId w:val="7"/>
        </w:numPr>
        <w:suppressAutoHyphens/>
        <w:spacing w:after="0" w:line="240" w:lineRule="auto"/>
        <w:jc w:val="both"/>
        <w:rPr>
          <w:rFonts w:asciiTheme="minorHAnsi" w:hAnsiTheme="minorHAnsi" w:cstheme="minorHAnsi"/>
        </w:rPr>
      </w:pPr>
      <w:r w:rsidRPr="009C639F">
        <w:rPr>
          <w:rFonts w:asciiTheme="minorHAnsi" w:hAnsiTheme="minorHAnsi" w:cstheme="minorHAnsi"/>
        </w:rPr>
        <w:t>Objednatel pověřil jím určeného zástupce pro věci technické povinností sledovat obsah stavebního deníku a připojovat svá stanoviska k zápisům v něm.</w:t>
      </w:r>
    </w:p>
    <w:p w14:paraId="774C2509" w14:textId="77777777" w:rsidR="00461BC8" w:rsidRPr="009C639F" w:rsidRDefault="00461BC8" w:rsidP="00B71B3A">
      <w:pPr>
        <w:widowControl w:val="0"/>
        <w:numPr>
          <w:ilvl w:val="0"/>
          <w:numId w:val="7"/>
        </w:numPr>
        <w:suppressAutoHyphens/>
        <w:spacing w:after="0" w:line="240" w:lineRule="auto"/>
        <w:jc w:val="both"/>
        <w:rPr>
          <w:rFonts w:asciiTheme="minorHAnsi" w:hAnsiTheme="minorHAnsi" w:cstheme="minorHAnsi"/>
        </w:rPr>
      </w:pPr>
      <w:r w:rsidRPr="009C639F">
        <w:rPr>
          <w:rFonts w:asciiTheme="minorHAnsi" w:hAnsiTheme="minorHAnsi" w:cstheme="minorHAnsi"/>
        </w:rPr>
        <w:t>Stavební deník se skládá z úvodních listů, denních záznamů a příloh. Úvodní listy obsahují veškeré důležité údaje o díle, zejména přehled smluv, seznam dokladů a úředních vyjádření a rozhodnutí o díle, přehled zkoušek všeho druhu. Denní záznamy se vyhotovují nejméně ve 2 exemplářích, po jednom pro každou smluvní stranu. Denní záznamy zapisuje oprávněný pracovník zhotovitele. Do denních záznamů mohou zapisovat potřebné skutečnosti i oprávnění zástupci objednatele a zpracovatele projektové dokumentace. Pokud je k denním záznamům zapotřebí stanovisko druhé smluvní strany, musí být toto stanovisko do stavebního deníku zaneseno do 3 pracovních dnů.</w:t>
      </w:r>
    </w:p>
    <w:p w14:paraId="3F35B27F" w14:textId="77777777" w:rsidR="00461BC8" w:rsidRPr="009C639F" w:rsidRDefault="00461BC8" w:rsidP="00B71B3A">
      <w:pPr>
        <w:widowControl w:val="0"/>
        <w:numPr>
          <w:ilvl w:val="0"/>
          <w:numId w:val="7"/>
        </w:numPr>
        <w:suppressAutoHyphens/>
        <w:spacing w:after="0" w:line="240" w:lineRule="auto"/>
        <w:jc w:val="both"/>
        <w:rPr>
          <w:rFonts w:asciiTheme="minorHAnsi" w:hAnsiTheme="minorHAnsi" w:cstheme="minorHAnsi"/>
        </w:rPr>
      </w:pPr>
      <w:r w:rsidRPr="009C639F">
        <w:rPr>
          <w:rFonts w:asciiTheme="minorHAnsi" w:hAnsiTheme="minorHAnsi" w:cstheme="minorHAnsi"/>
        </w:rPr>
        <w:t>Zápisy ve stavebním deníku se nepovažují za změnu této smlouvy. Žádný zápis ve stavebním deníku není způsobilý zvýšit cenu za dílo dle této smlouvy.</w:t>
      </w:r>
    </w:p>
    <w:p w14:paraId="0A0D7F17" w14:textId="77777777" w:rsidR="00461BC8" w:rsidRPr="009C639F" w:rsidRDefault="00461BC8" w:rsidP="00B71B3A">
      <w:pPr>
        <w:widowControl w:val="0"/>
        <w:numPr>
          <w:ilvl w:val="0"/>
          <w:numId w:val="7"/>
        </w:numPr>
        <w:suppressAutoHyphens/>
        <w:spacing w:after="0" w:line="240" w:lineRule="auto"/>
        <w:jc w:val="both"/>
        <w:rPr>
          <w:rFonts w:asciiTheme="minorHAnsi" w:hAnsiTheme="minorHAnsi" w:cstheme="minorHAnsi"/>
        </w:rPr>
      </w:pPr>
      <w:r w:rsidRPr="009C639F">
        <w:rPr>
          <w:rFonts w:asciiTheme="minorHAnsi" w:hAnsiTheme="minorHAnsi" w:cstheme="minorHAnsi"/>
        </w:rPr>
        <w:t>Originál stavebního deníku předá zhotovitel objednateli při odevzdání a převzetí díla, resp. po odstranění při převzetí díla případně zjištěných vad a nedodělků. Objednatel archivuje stavební deník po záruční dobu od odevzdání a převzetí díla.</w:t>
      </w:r>
    </w:p>
    <w:p w14:paraId="42D15DBD" w14:textId="545F498F" w:rsidR="00461BC8" w:rsidRPr="009C639F" w:rsidRDefault="00461BC8" w:rsidP="00B71B3A">
      <w:pPr>
        <w:pStyle w:val="Zkladntextodsazen"/>
        <w:numPr>
          <w:ilvl w:val="0"/>
          <w:numId w:val="14"/>
        </w:numPr>
        <w:spacing w:after="0"/>
        <w:jc w:val="both"/>
        <w:rPr>
          <w:rFonts w:asciiTheme="minorHAnsi" w:hAnsiTheme="minorHAnsi" w:cstheme="minorHAnsi"/>
          <w:sz w:val="22"/>
          <w:szCs w:val="22"/>
        </w:rPr>
      </w:pPr>
      <w:r w:rsidRPr="009C639F">
        <w:rPr>
          <w:rFonts w:asciiTheme="minorHAnsi" w:hAnsiTheme="minorHAnsi" w:cstheme="minorHAnsi"/>
          <w:sz w:val="22"/>
          <w:szCs w:val="22"/>
        </w:rPr>
        <w:t xml:space="preserve">Zhotovitel bude informovat objednatele o stavu rozpracovanosti díla a konzultovat s ním průběh prováděných prací na pravidelných kontrolních dnech, které bude zhotovitel organizovat vždy minimálně </w:t>
      </w:r>
      <w:r w:rsidR="00CE4BB6" w:rsidRPr="009C639F">
        <w:rPr>
          <w:rFonts w:asciiTheme="minorHAnsi" w:hAnsiTheme="minorHAnsi" w:cstheme="minorHAnsi"/>
          <w:sz w:val="22"/>
          <w:szCs w:val="22"/>
        </w:rPr>
        <w:t>1x</w:t>
      </w:r>
      <w:r w:rsidRPr="009C639F">
        <w:rPr>
          <w:rFonts w:asciiTheme="minorHAnsi" w:hAnsiTheme="minorHAnsi" w:cstheme="minorHAnsi"/>
          <w:sz w:val="22"/>
          <w:szCs w:val="22"/>
        </w:rPr>
        <w:t xml:space="preserve"> za </w:t>
      </w:r>
      <w:r w:rsidR="004C3E6E" w:rsidRPr="009C639F">
        <w:rPr>
          <w:rFonts w:asciiTheme="minorHAnsi" w:hAnsiTheme="minorHAnsi" w:cstheme="minorHAnsi"/>
          <w:sz w:val="22"/>
          <w:szCs w:val="22"/>
        </w:rPr>
        <w:t>kalendářní týden</w:t>
      </w:r>
      <w:r w:rsidRPr="009C639F">
        <w:rPr>
          <w:rFonts w:asciiTheme="minorHAnsi" w:hAnsiTheme="minorHAnsi" w:cstheme="minorHAnsi"/>
          <w:sz w:val="22"/>
          <w:szCs w:val="22"/>
        </w:rPr>
        <w:t xml:space="preserve"> v místě plnění díla.</w:t>
      </w:r>
    </w:p>
    <w:p w14:paraId="7505E0F7" w14:textId="77777777" w:rsidR="00461BC8" w:rsidRPr="009C639F" w:rsidRDefault="00461BC8" w:rsidP="00B71B3A">
      <w:pPr>
        <w:pStyle w:val="Zkladntextodsazen"/>
        <w:numPr>
          <w:ilvl w:val="0"/>
          <w:numId w:val="14"/>
        </w:numPr>
        <w:spacing w:after="0"/>
        <w:ind w:left="357" w:hanging="357"/>
        <w:jc w:val="both"/>
        <w:rPr>
          <w:rFonts w:asciiTheme="minorHAnsi" w:hAnsiTheme="minorHAnsi" w:cstheme="minorHAnsi"/>
          <w:sz w:val="22"/>
          <w:szCs w:val="22"/>
        </w:rPr>
      </w:pPr>
      <w:r w:rsidRPr="009C639F">
        <w:rPr>
          <w:rFonts w:asciiTheme="minorHAnsi" w:hAnsiTheme="minorHAnsi" w:cstheme="minorHAnsi"/>
          <w:sz w:val="22"/>
          <w:szCs w:val="22"/>
        </w:rPr>
        <w:t>Objednatel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w:t>
      </w:r>
    </w:p>
    <w:p w14:paraId="7D94649B" w14:textId="77777777" w:rsidR="00461BC8" w:rsidRPr="009C639F" w:rsidRDefault="00461BC8" w:rsidP="00B71B3A">
      <w:pPr>
        <w:pStyle w:val="Zkladntextodsazen"/>
        <w:numPr>
          <w:ilvl w:val="0"/>
          <w:numId w:val="14"/>
        </w:numPr>
        <w:spacing w:after="0"/>
        <w:ind w:left="357" w:hanging="357"/>
        <w:jc w:val="both"/>
        <w:rPr>
          <w:rFonts w:asciiTheme="minorHAnsi" w:hAnsiTheme="minorHAnsi" w:cstheme="minorHAnsi"/>
          <w:sz w:val="22"/>
          <w:szCs w:val="22"/>
        </w:rPr>
      </w:pPr>
      <w:r w:rsidRPr="009C639F">
        <w:rPr>
          <w:rFonts w:asciiTheme="minorHAnsi" w:hAnsiTheme="minorHAnsi" w:cstheme="minorHAnsi"/>
          <w:sz w:val="22"/>
          <w:szCs w:val="22"/>
        </w:rPr>
        <w:t xml:space="preserve">Zhotovitel je povinen umožnit přístup a výkon technického dozoru </w:t>
      </w:r>
      <w:r w:rsidR="004C3E6E" w:rsidRPr="009C639F">
        <w:rPr>
          <w:rFonts w:asciiTheme="minorHAnsi" w:hAnsiTheme="minorHAnsi" w:cstheme="minorHAnsi"/>
          <w:sz w:val="22"/>
          <w:szCs w:val="22"/>
        </w:rPr>
        <w:t xml:space="preserve">a autorského dozoru </w:t>
      </w:r>
      <w:r w:rsidRPr="009C639F">
        <w:rPr>
          <w:rFonts w:asciiTheme="minorHAnsi" w:hAnsiTheme="minorHAnsi" w:cstheme="minorHAnsi"/>
          <w:sz w:val="22"/>
          <w:szCs w:val="22"/>
        </w:rPr>
        <w:t xml:space="preserve">v místě plnění díla (pokud je objednatel určí). </w:t>
      </w:r>
    </w:p>
    <w:p w14:paraId="40E47855" w14:textId="77777777" w:rsidR="00461BC8" w:rsidRPr="009C639F" w:rsidRDefault="00461BC8" w:rsidP="00B71B3A">
      <w:pPr>
        <w:pStyle w:val="Zkladntextodsazen"/>
        <w:numPr>
          <w:ilvl w:val="0"/>
          <w:numId w:val="14"/>
        </w:numPr>
        <w:spacing w:after="0"/>
        <w:ind w:left="357" w:hanging="357"/>
        <w:jc w:val="both"/>
        <w:rPr>
          <w:rFonts w:asciiTheme="minorHAnsi" w:hAnsiTheme="minorHAnsi" w:cstheme="minorHAnsi"/>
          <w:sz w:val="22"/>
          <w:szCs w:val="22"/>
        </w:rPr>
      </w:pPr>
      <w:r w:rsidRPr="009C639F">
        <w:rPr>
          <w:rFonts w:asciiTheme="minorHAnsi" w:hAnsiTheme="minorHAnsi" w:cstheme="minorHAnsi"/>
          <w:sz w:val="22"/>
          <w:szCs w:val="22"/>
        </w:rPr>
        <w:t>Zhotovitel je povinen na vyžádání předložit objednateli a osobě vykonávající technický dozor veškeré písemné doklady o provádění díla.</w:t>
      </w:r>
    </w:p>
    <w:p w14:paraId="17E92F9F" w14:textId="77777777" w:rsidR="00461BC8" w:rsidRPr="009C639F" w:rsidRDefault="00461BC8" w:rsidP="00B71B3A">
      <w:pPr>
        <w:pStyle w:val="Zkladntextodsazen"/>
        <w:numPr>
          <w:ilvl w:val="0"/>
          <w:numId w:val="14"/>
        </w:numPr>
        <w:spacing w:after="0"/>
        <w:ind w:left="357" w:hanging="357"/>
        <w:jc w:val="both"/>
        <w:rPr>
          <w:rFonts w:asciiTheme="minorHAnsi" w:hAnsiTheme="minorHAnsi" w:cstheme="minorHAnsi"/>
          <w:sz w:val="22"/>
          <w:szCs w:val="22"/>
        </w:rPr>
      </w:pPr>
      <w:r w:rsidRPr="009C639F">
        <w:rPr>
          <w:rFonts w:asciiTheme="minorHAnsi" w:hAnsiTheme="minorHAnsi" w:cstheme="minorHAnsi"/>
          <w:sz w:val="22"/>
          <w:szCs w:val="22"/>
        </w:rPr>
        <w:lastRenderedPageBreak/>
        <w:t>Zjistí-li objednatel nebo osoba vykonávající technický dozor, že zhotovitel provádí dílo v rozporu se svými povinnostmi, je objednatel oprávněn dožadovat se toho, aby zhotovitel odstranil vady vzniklé vadným prováděním a dílo prováděl řádným způsobem. Jestliže zhotovitel tak neučiní ani v přiměřené lhůtě k tomu poskytnuté, je objednatel oprávněn jednostranně odstoupit od této smlouvy.</w:t>
      </w:r>
    </w:p>
    <w:p w14:paraId="67D498F6" w14:textId="57F2F3BC" w:rsidR="00461BC8" w:rsidRPr="009C639F" w:rsidRDefault="00461BC8" w:rsidP="00B71B3A">
      <w:pPr>
        <w:pStyle w:val="Zkladntextodsazen"/>
        <w:numPr>
          <w:ilvl w:val="0"/>
          <w:numId w:val="14"/>
        </w:numPr>
        <w:spacing w:after="0"/>
        <w:ind w:left="357" w:hanging="357"/>
        <w:jc w:val="both"/>
        <w:rPr>
          <w:rFonts w:asciiTheme="minorHAnsi" w:hAnsiTheme="minorHAnsi" w:cstheme="minorHAnsi"/>
          <w:sz w:val="22"/>
          <w:szCs w:val="22"/>
        </w:rPr>
      </w:pPr>
      <w:r w:rsidRPr="009C639F">
        <w:rPr>
          <w:rFonts w:asciiTheme="minorHAnsi" w:hAnsiTheme="minorHAnsi" w:cstheme="minorHAnsi"/>
          <w:sz w:val="22"/>
          <w:szCs w:val="22"/>
        </w:rPr>
        <w:t>Zhotovitel je povinen písemně upozornit objednatele bez zbytečného odkladu na nevhodnost nebo nedostatky, neúplnost a chyby projektové dokumentace pro provádění díla a dalších písemných podkladů a pokynů, které dal objednatel zhotoviteli a zhotovitel mohl jejich nevhodnost, nedostatky a neúplnost a chyby zjistit při vynaložení odborné péče. Jestliže nevhodnost, nedostatky, neúplnost a</w:t>
      </w:r>
      <w:r w:rsidR="00610B30">
        <w:rPr>
          <w:rFonts w:asciiTheme="minorHAnsi" w:hAnsiTheme="minorHAnsi" w:cstheme="minorHAnsi"/>
          <w:sz w:val="22"/>
          <w:szCs w:val="22"/>
        </w:rPr>
        <w:t> </w:t>
      </w:r>
      <w:r w:rsidRPr="009C639F">
        <w:rPr>
          <w:rFonts w:asciiTheme="minorHAnsi" w:hAnsiTheme="minorHAnsi" w:cstheme="minorHAnsi"/>
          <w:sz w:val="22"/>
          <w:szCs w:val="22"/>
        </w:rPr>
        <w:t>chyby projektové dokumentace pro provádění díla či dalších písemných podkladů předaných objednatelem a pokynů objednatele překážejí v řádném provádění díla, je zhotovitel povinen provádění díla v nezbytném rozsahu přerušit do doby odstranění nevhodnosti, nedostatků, neúplnosti a chyb v uvedených dokumentech nebo do doby změny pokynů objednatele nebo písemného sdělení objednatele, že objednatel trvá na provádění d</w:t>
      </w:r>
      <w:r w:rsidR="00610B30">
        <w:rPr>
          <w:rFonts w:asciiTheme="minorHAnsi" w:hAnsiTheme="minorHAnsi" w:cstheme="minorHAnsi"/>
          <w:sz w:val="22"/>
          <w:szCs w:val="22"/>
        </w:rPr>
        <w:t>íla podle uvedených dokumentů a </w:t>
      </w:r>
      <w:r w:rsidRPr="009C639F">
        <w:rPr>
          <w:rFonts w:asciiTheme="minorHAnsi" w:hAnsiTheme="minorHAnsi" w:cstheme="minorHAnsi"/>
          <w:sz w:val="22"/>
          <w:szCs w:val="22"/>
        </w:rPr>
        <w:t>pokynů daných objednatelem. O dobu, po kterou bylo nutno provádění díla z výše uvedených důvodů přerušit, se prodlužuje lhůta stanovená pro jeho dokončení.</w:t>
      </w:r>
    </w:p>
    <w:p w14:paraId="61FD0A07" w14:textId="7545DFBB" w:rsidR="00461BC8" w:rsidRPr="009C639F" w:rsidRDefault="00461BC8" w:rsidP="00B71B3A">
      <w:pPr>
        <w:pStyle w:val="Zkladntextodsazen"/>
        <w:numPr>
          <w:ilvl w:val="0"/>
          <w:numId w:val="14"/>
        </w:numPr>
        <w:spacing w:after="0"/>
        <w:ind w:left="357" w:hanging="357"/>
        <w:jc w:val="both"/>
        <w:rPr>
          <w:rFonts w:asciiTheme="minorHAnsi" w:hAnsiTheme="minorHAnsi" w:cstheme="minorHAnsi"/>
          <w:sz w:val="22"/>
          <w:szCs w:val="22"/>
        </w:rPr>
      </w:pPr>
      <w:r w:rsidRPr="009C639F">
        <w:rPr>
          <w:rFonts w:asciiTheme="minorHAnsi" w:hAnsiTheme="minorHAnsi" w:cstheme="minorHAnsi"/>
          <w:sz w:val="22"/>
          <w:szCs w:val="22"/>
        </w:rPr>
        <w:t>Jestliže zhotovitel nespln</w:t>
      </w:r>
      <w:r w:rsidR="00322533" w:rsidRPr="009C639F">
        <w:rPr>
          <w:rFonts w:asciiTheme="minorHAnsi" w:hAnsiTheme="minorHAnsi" w:cstheme="minorHAnsi"/>
          <w:sz w:val="22"/>
          <w:szCs w:val="22"/>
        </w:rPr>
        <w:t xml:space="preserve">il povinnost uvedenou v odst. </w:t>
      </w:r>
      <w:r w:rsidR="00053246" w:rsidRPr="009C639F">
        <w:rPr>
          <w:rFonts w:asciiTheme="minorHAnsi" w:hAnsiTheme="minorHAnsi" w:cstheme="minorHAnsi"/>
          <w:sz w:val="22"/>
          <w:szCs w:val="22"/>
        </w:rPr>
        <w:t>19</w:t>
      </w:r>
      <w:r w:rsidRPr="009C639F">
        <w:rPr>
          <w:rFonts w:asciiTheme="minorHAnsi" w:hAnsiTheme="minorHAnsi" w:cstheme="minorHAnsi"/>
          <w:sz w:val="22"/>
          <w:szCs w:val="22"/>
        </w:rPr>
        <w:t>.</w:t>
      </w:r>
      <w:r w:rsidR="00053246" w:rsidRPr="009C639F">
        <w:rPr>
          <w:rFonts w:asciiTheme="minorHAnsi" w:hAnsiTheme="minorHAnsi" w:cstheme="minorHAnsi"/>
          <w:sz w:val="22"/>
          <w:szCs w:val="22"/>
        </w:rPr>
        <w:t xml:space="preserve"> tohoto článku</w:t>
      </w:r>
      <w:r w:rsidRPr="009C639F">
        <w:rPr>
          <w:rFonts w:asciiTheme="minorHAnsi" w:hAnsiTheme="minorHAnsi" w:cstheme="minorHAnsi"/>
          <w:sz w:val="22"/>
          <w:szCs w:val="22"/>
        </w:rPr>
        <w:t>, odpovídá za vady díla způsobené nevhodností, nedostatky, neúplností a chybami projektové dokumentace pro provádění díla a dalších písemných podkladů předaných objednatelem a pokynů daných mu objednatelem.</w:t>
      </w:r>
    </w:p>
    <w:p w14:paraId="4376A7A1" w14:textId="1BD353C4" w:rsidR="00461BC8" w:rsidRPr="009C639F" w:rsidRDefault="00461BC8" w:rsidP="00B71B3A">
      <w:pPr>
        <w:pStyle w:val="Zkladntextodsazen"/>
        <w:numPr>
          <w:ilvl w:val="0"/>
          <w:numId w:val="14"/>
        </w:numPr>
        <w:spacing w:after="0"/>
        <w:ind w:left="357" w:hanging="357"/>
        <w:jc w:val="both"/>
        <w:rPr>
          <w:rFonts w:asciiTheme="minorHAnsi" w:hAnsiTheme="minorHAnsi" w:cstheme="minorHAnsi"/>
          <w:sz w:val="22"/>
          <w:szCs w:val="22"/>
        </w:rPr>
      </w:pPr>
      <w:r w:rsidRPr="009C639F">
        <w:rPr>
          <w:rFonts w:asciiTheme="minorHAnsi" w:hAnsiTheme="minorHAnsi" w:cstheme="minorHAnsi"/>
          <w:sz w:val="22"/>
          <w:szCs w:val="22"/>
        </w:rPr>
        <w:t>Zjistí-li zhotovitel při provádění díla skryté překážky, týkající se míst</w:t>
      </w:r>
      <w:r w:rsidR="00610B30">
        <w:rPr>
          <w:rFonts w:asciiTheme="minorHAnsi" w:hAnsiTheme="minorHAnsi" w:cstheme="minorHAnsi"/>
          <w:sz w:val="22"/>
          <w:szCs w:val="22"/>
        </w:rPr>
        <w:t>a, kde má být dílo provedeno, a </w:t>
      </w:r>
      <w:r w:rsidRPr="009C639F">
        <w:rPr>
          <w:rFonts w:asciiTheme="minorHAnsi" w:hAnsiTheme="minorHAnsi" w:cstheme="minorHAnsi"/>
          <w:sz w:val="22"/>
          <w:szCs w:val="22"/>
        </w:rPr>
        <w:t>tyto překážky znemožňuji provedení díla dohodnutým způsobem, je zhotovitel povinen to oznámit bez zbytečného odkladu objednateli a navrhnout mu změnu díla. Do dosažení dohody o změně díla je zhotovitel oprávněn provádění díla přerušit. Nedohodnou-li se smluvní strany v přiměřené lhůtě na změně smlouvy, může kterákoliv ze smluvních stran od této smlouvy odstoupit.</w:t>
      </w:r>
    </w:p>
    <w:p w14:paraId="3A099358" w14:textId="0020BC33" w:rsidR="00461BC8" w:rsidRPr="009C639F" w:rsidRDefault="00461BC8" w:rsidP="00B71B3A">
      <w:pPr>
        <w:pStyle w:val="Zkladntextodsazen"/>
        <w:numPr>
          <w:ilvl w:val="0"/>
          <w:numId w:val="14"/>
        </w:numPr>
        <w:spacing w:after="0"/>
        <w:ind w:left="357" w:hanging="357"/>
        <w:jc w:val="both"/>
        <w:rPr>
          <w:rFonts w:asciiTheme="minorHAnsi" w:hAnsiTheme="minorHAnsi" w:cstheme="minorHAnsi"/>
          <w:sz w:val="22"/>
          <w:szCs w:val="22"/>
        </w:rPr>
      </w:pPr>
      <w:r w:rsidRPr="009C639F">
        <w:rPr>
          <w:rFonts w:asciiTheme="minorHAnsi" w:hAnsiTheme="minorHAnsi" w:cstheme="minorHAnsi"/>
          <w:sz w:val="22"/>
          <w:szCs w:val="22"/>
        </w:rPr>
        <w:t>Jestliže zhotovitel neporušil svou povinnost zjistit před započetím provádění díla překážky uvedené v odst. 18.</w:t>
      </w:r>
      <w:r w:rsidR="00214C32" w:rsidRPr="009C639F">
        <w:rPr>
          <w:rFonts w:asciiTheme="minorHAnsi" w:hAnsiTheme="minorHAnsi" w:cstheme="minorHAnsi"/>
          <w:sz w:val="22"/>
          <w:szCs w:val="22"/>
        </w:rPr>
        <w:t xml:space="preserve"> tohoto článku</w:t>
      </w:r>
      <w:r w:rsidRPr="009C639F">
        <w:rPr>
          <w:rFonts w:asciiTheme="minorHAnsi" w:hAnsiTheme="minorHAnsi" w:cstheme="minorHAnsi"/>
          <w:sz w:val="22"/>
          <w:szCs w:val="22"/>
        </w:rPr>
        <w:t>, nemá žádná ze stran nárok na náhradu škody; zhotovitel má nárok na cenu za část díla, jež bylo provedeno do doby, než překážky mohl odhalit při vynaložení odborné péče.</w:t>
      </w:r>
    </w:p>
    <w:p w14:paraId="1C66783A" w14:textId="43820AE9" w:rsidR="00461BC8" w:rsidRPr="009C639F" w:rsidRDefault="004C3E6E" w:rsidP="00B71B3A">
      <w:pPr>
        <w:pStyle w:val="Zkladntextodsazen"/>
        <w:numPr>
          <w:ilvl w:val="0"/>
          <w:numId w:val="14"/>
        </w:numPr>
        <w:spacing w:after="0"/>
        <w:ind w:left="357" w:hanging="357"/>
        <w:jc w:val="both"/>
        <w:rPr>
          <w:rFonts w:asciiTheme="minorHAnsi" w:hAnsiTheme="minorHAnsi" w:cstheme="minorHAnsi"/>
          <w:sz w:val="22"/>
          <w:szCs w:val="22"/>
        </w:rPr>
      </w:pPr>
      <w:r w:rsidRPr="009C639F">
        <w:rPr>
          <w:rFonts w:asciiTheme="minorHAnsi" w:hAnsiTheme="minorHAnsi" w:cstheme="minorHAnsi"/>
          <w:sz w:val="22"/>
          <w:szCs w:val="22"/>
        </w:rPr>
        <w:t>Pokud o to zhotovitel požádá, zabezpečí o</w:t>
      </w:r>
      <w:r w:rsidR="00461BC8" w:rsidRPr="009C639F">
        <w:rPr>
          <w:rFonts w:asciiTheme="minorHAnsi" w:hAnsiTheme="minorHAnsi" w:cstheme="minorHAnsi"/>
          <w:sz w:val="22"/>
          <w:szCs w:val="22"/>
        </w:rPr>
        <w:t xml:space="preserve">bjednatel pro </w:t>
      </w:r>
      <w:r w:rsidR="00276B7D" w:rsidRPr="009C639F">
        <w:rPr>
          <w:rFonts w:asciiTheme="minorHAnsi" w:hAnsiTheme="minorHAnsi" w:cstheme="minorHAnsi"/>
          <w:sz w:val="22"/>
          <w:szCs w:val="22"/>
        </w:rPr>
        <w:t>zhotovitele možnost připojení k </w:t>
      </w:r>
      <w:r w:rsidR="00461BC8" w:rsidRPr="009C639F">
        <w:rPr>
          <w:rFonts w:asciiTheme="minorHAnsi" w:hAnsiTheme="minorHAnsi" w:cstheme="minorHAnsi"/>
          <w:sz w:val="22"/>
          <w:szCs w:val="22"/>
        </w:rPr>
        <w:t>odběru elektrické energie a užitkové vody. Náklady</w:t>
      </w:r>
      <w:r w:rsidR="00610B30">
        <w:rPr>
          <w:rFonts w:asciiTheme="minorHAnsi" w:hAnsiTheme="minorHAnsi" w:cstheme="minorHAnsi"/>
          <w:sz w:val="22"/>
          <w:szCs w:val="22"/>
        </w:rPr>
        <w:t xml:space="preserve"> na poskytnutá média nese objedna</w:t>
      </w:r>
      <w:r w:rsidR="00461BC8" w:rsidRPr="009C639F">
        <w:rPr>
          <w:rFonts w:asciiTheme="minorHAnsi" w:hAnsiTheme="minorHAnsi" w:cstheme="minorHAnsi"/>
          <w:sz w:val="22"/>
          <w:szCs w:val="22"/>
        </w:rPr>
        <w:t xml:space="preserve">tel. </w:t>
      </w:r>
    </w:p>
    <w:p w14:paraId="221F1A12" w14:textId="77777777" w:rsidR="007835FE" w:rsidRPr="009C639F" w:rsidRDefault="007835FE" w:rsidP="00B71B3A">
      <w:pPr>
        <w:pStyle w:val="Zkladntextodsazen"/>
        <w:widowControl w:val="0"/>
        <w:numPr>
          <w:ilvl w:val="0"/>
          <w:numId w:val="14"/>
        </w:numPr>
        <w:spacing w:after="0"/>
        <w:ind w:left="357" w:hanging="357"/>
        <w:jc w:val="both"/>
        <w:rPr>
          <w:rFonts w:asciiTheme="minorHAnsi" w:hAnsiTheme="minorHAnsi" w:cstheme="minorHAnsi"/>
          <w:sz w:val="22"/>
          <w:szCs w:val="22"/>
        </w:rPr>
      </w:pPr>
      <w:r w:rsidRPr="009C639F">
        <w:rPr>
          <w:rFonts w:asciiTheme="minorHAnsi" w:hAnsiTheme="minorHAnsi" w:cstheme="minorHAnsi"/>
          <w:sz w:val="22"/>
          <w:szCs w:val="22"/>
        </w:rPr>
        <w:t>Objednatel souhlasí s tím, že zhotovitel umístí bezúplatně po dobu provádění díla na vhodném místě stavby svůj reklamní poutač.</w:t>
      </w:r>
    </w:p>
    <w:p w14:paraId="1E37E594" w14:textId="77777777" w:rsidR="00461BC8" w:rsidRPr="009C639F" w:rsidRDefault="00461BC8" w:rsidP="00B71B3A">
      <w:pPr>
        <w:pStyle w:val="Zkladntextodsazen"/>
        <w:numPr>
          <w:ilvl w:val="0"/>
          <w:numId w:val="14"/>
        </w:numPr>
        <w:spacing w:after="0"/>
        <w:ind w:left="357" w:hanging="357"/>
        <w:jc w:val="both"/>
        <w:rPr>
          <w:rFonts w:asciiTheme="minorHAnsi" w:hAnsiTheme="minorHAnsi" w:cstheme="minorHAnsi"/>
          <w:sz w:val="22"/>
          <w:szCs w:val="22"/>
        </w:rPr>
      </w:pPr>
      <w:r w:rsidRPr="009C639F">
        <w:rPr>
          <w:rFonts w:asciiTheme="minorHAnsi" w:hAnsiTheme="minorHAnsi" w:cstheme="minorHAnsi"/>
          <w:sz w:val="22"/>
          <w:szCs w:val="22"/>
        </w:rPr>
        <w:t xml:space="preserve">Objednatel souhlasí s tím, že zhotovitel si v průběhu realizace díla a po jeho dokončení vyhotoví pro svoji potřebu fotografickou a video dokumentaci díla. Objednatel souhlasí s tím, že zhotovitel použije fotografickou a video dokumentaci dokončeného díla pro účely veřejné prezentace svých referencí.  </w:t>
      </w:r>
    </w:p>
    <w:p w14:paraId="00ECFA3B" w14:textId="3B3B8774" w:rsidR="00F22140" w:rsidRPr="009C639F" w:rsidRDefault="00461BC8" w:rsidP="00461BC8">
      <w:pPr>
        <w:spacing w:after="0" w:line="240" w:lineRule="auto"/>
        <w:jc w:val="both"/>
        <w:rPr>
          <w:rFonts w:asciiTheme="minorHAnsi" w:hAnsiTheme="minorHAnsi" w:cstheme="minorHAnsi"/>
        </w:rPr>
      </w:pPr>
      <w:r w:rsidRPr="009C639F">
        <w:rPr>
          <w:rFonts w:asciiTheme="minorHAnsi" w:hAnsiTheme="minorHAnsi" w:cstheme="minorHAnsi"/>
        </w:rPr>
        <w:t xml:space="preserve">   </w:t>
      </w:r>
    </w:p>
    <w:p w14:paraId="1E484862" w14:textId="77777777" w:rsidR="00461BC8" w:rsidRPr="009C639F" w:rsidRDefault="00461BC8" w:rsidP="00461BC8">
      <w:pPr>
        <w:spacing w:after="0" w:line="240" w:lineRule="auto"/>
        <w:ind w:left="360" w:hanging="360"/>
        <w:jc w:val="center"/>
        <w:rPr>
          <w:rFonts w:asciiTheme="minorHAnsi" w:hAnsiTheme="minorHAnsi" w:cstheme="minorHAnsi"/>
          <w:b/>
        </w:rPr>
      </w:pPr>
      <w:r w:rsidRPr="009C639F">
        <w:rPr>
          <w:rFonts w:asciiTheme="minorHAnsi" w:hAnsiTheme="minorHAnsi" w:cstheme="minorHAnsi"/>
          <w:b/>
        </w:rPr>
        <w:t xml:space="preserve">Článek </w:t>
      </w:r>
      <w:r w:rsidR="00322533" w:rsidRPr="009C639F">
        <w:rPr>
          <w:rFonts w:asciiTheme="minorHAnsi" w:hAnsiTheme="minorHAnsi" w:cstheme="minorHAnsi"/>
          <w:b/>
        </w:rPr>
        <w:t>9</w:t>
      </w:r>
      <w:r w:rsidRPr="009C639F">
        <w:rPr>
          <w:rFonts w:asciiTheme="minorHAnsi" w:hAnsiTheme="minorHAnsi" w:cstheme="minorHAnsi"/>
          <w:b/>
        </w:rPr>
        <w:t>.</w:t>
      </w:r>
    </w:p>
    <w:p w14:paraId="560D8BC0" w14:textId="77777777" w:rsidR="00461BC8" w:rsidRPr="009C639F" w:rsidRDefault="00461BC8" w:rsidP="00325DA2">
      <w:pPr>
        <w:spacing w:after="120" w:line="240" w:lineRule="auto"/>
        <w:jc w:val="center"/>
        <w:rPr>
          <w:rFonts w:asciiTheme="minorHAnsi" w:hAnsiTheme="minorHAnsi" w:cstheme="minorHAnsi"/>
        </w:rPr>
      </w:pPr>
      <w:r w:rsidRPr="009C639F">
        <w:rPr>
          <w:rFonts w:asciiTheme="minorHAnsi" w:hAnsiTheme="minorHAnsi" w:cstheme="minorHAnsi"/>
          <w:b/>
          <w:u w:val="single"/>
        </w:rPr>
        <w:t>Vlastnické právo k dílu a nebezpečí škody na díle</w:t>
      </w:r>
    </w:p>
    <w:p w14:paraId="60B73A46" w14:textId="77777777" w:rsidR="00461BC8" w:rsidRPr="009C639F" w:rsidRDefault="00461BC8" w:rsidP="00B71B3A">
      <w:pPr>
        <w:pStyle w:val="Zkladntextodsazen"/>
        <w:numPr>
          <w:ilvl w:val="0"/>
          <w:numId w:val="15"/>
        </w:numPr>
        <w:spacing w:after="0"/>
        <w:jc w:val="both"/>
        <w:rPr>
          <w:rFonts w:asciiTheme="minorHAnsi" w:hAnsiTheme="minorHAnsi" w:cstheme="minorHAnsi"/>
          <w:sz w:val="22"/>
          <w:szCs w:val="22"/>
        </w:rPr>
      </w:pPr>
      <w:r w:rsidRPr="009C639F">
        <w:rPr>
          <w:rFonts w:asciiTheme="minorHAnsi" w:hAnsiTheme="minorHAnsi" w:cstheme="minorHAnsi"/>
          <w:sz w:val="22"/>
          <w:szCs w:val="22"/>
        </w:rPr>
        <w:t>Zhotovitel je vlastníkem věcí a materiálu, které opatří k provedení díla, a to až do doby řádného předání a převzetí díla mezi zhotovitelem a objednatelem.</w:t>
      </w:r>
    </w:p>
    <w:p w14:paraId="704378C7" w14:textId="77777777" w:rsidR="00461BC8" w:rsidRPr="009C639F" w:rsidRDefault="00461BC8" w:rsidP="00B71B3A">
      <w:pPr>
        <w:pStyle w:val="Zkladntextodsazen"/>
        <w:numPr>
          <w:ilvl w:val="0"/>
          <w:numId w:val="15"/>
        </w:numPr>
        <w:spacing w:after="0"/>
        <w:ind w:left="357" w:hanging="357"/>
        <w:jc w:val="both"/>
        <w:rPr>
          <w:rFonts w:asciiTheme="minorHAnsi" w:hAnsiTheme="minorHAnsi" w:cstheme="minorHAnsi"/>
          <w:sz w:val="22"/>
          <w:szCs w:val="22"/>
        </w:rPr>
      </w:pPr>
      <w:r w:rsidRPr="009C639F">
        <w:rPr>
          <w:rFonts w:asciiTheme="minorHAnsi" w:hAnsiTheme="minorHAnsi" w:cstheme="minorHAnsi"/>
          <w:sz w:val="22"/>
          <w:szCs w:val="22"/>
        </w:rPr>
        <w:t>Zhotovitel nese nebezpečí škody na zhotovovaném díle. Nebezpečí škody na díle přechází na objednatele okamžikem předání díla zhotovitelem objednateli na základě písemného předávacího protokolu; jestliže však při předání díla zhotovitelem objednateli byly zjištěny vady a nedodělky díla, které je povinen odstranit zhotovitel, přechází nebezpečí škody na díle na objednatele až okamžikem odstranění těchto vad a nedodělků zhotovitelem.</w:t>
      </w:r>
    </w:p>
    <w:p w14:paraId="677D52F7" w14:textId="682C37A2" w:rsidR="00322533" w:rsidRPr="009C639F" w:rsidRDefault="00461BC8" w:rsidP="00B71B3A">
      <w:pPr>
        <w:pStyle w:val="Zkladntextodsazen"/>
        <w:numPr>
          <w:ilvl w:val="0"/>
          <w:numId w:val="15"/>
        </w:numPr>
        <w:spacing w:after="0"/>
        <w:ind w:left="357" w:hanging="357"/>
        <w:jc w:val="both"/>
        <w:rPr>
          <w:rFonts w:asciiTheme="minorHAnsi" w:hAnsiTheme="minorHAnsi" w:cstheme="minorHAnsi"/>
          <w:sz w:val="22"/>
          <w:szCs w:val="22"/>
        </w:rPr>
      </w:pPr>
      <w:r w:rsidRPr="009C639F">
        <w:rPr>
          <w:rFonts w:asciiTheme="minorHAnsi" w:hAnsiTheme="minorHAnsi" w:cstheme="minorHAnsi"/>
          <w:sz w:val="22"/>
          <w:szCs w:val="22"/>
        </w:rPr>
        <w:t>Zhotovitel nese odpovědnost za případné škody na pozemních komunikacích a na majetku objednatele a třetích osob způsobené jím či jím pověřenými osobami při realizaci díla.</w:t>
      </w:r>
      <w:r w:rsidR="00915164" w:rsidRPr="009C639F">
        <w:rPr>
          <w:rFonts w:asciiTheme="minorHAnsi" w:hAnsiTheme="minorHAnsi" w:cstheme="minorHAnsi"/>
          <w:sz w:val="22"/>
          <w:szCs w:val="22"/>
        </w:rPr>
        <w:t xml:space="preserve"> </w:t>
      </w:r>
      <w:r w:rsidR="00322533" w:rsidRPr="009C639F">
        <w:rPr>
          <w:rFonts w:asciiTheme="minorHAnsi" w:hAnsiTheme="minorHAnsi" w:cstheme="minorHAnsi"/>
          <w:sz w:val="22"/>
          <w:szCs w:val="22"/>
        </w:rPr>
        <w:t>U</w:t>
      </w:r>
      <w:r w:rsidR="00BA6A4C" w:rsidRPr="009C639F">
        <w:rPr>
          <w:rFonts w:asciiTheme="minorHAnsi" w:hAnsiTheme="minorHAnsi" w:cstheme="minorHAnsi"/>
          <w:sz w:val="22"/>
          <w:szCs w:val="22"/>
        </w:rPr>
        <w:t> </w:t>
      </w:r>
      <w:r w:rsidR="00322533" w:rsidRPr="009C639F">
        <w:rPr>
          <w:rFonts w:asciiTheme="minorHAnsi" w:hAnsiTheme="minorHAnsi" w:cstheme="minorHAnsi"/>
          <w:sz w:val="22"/>
          <w:szCs w:val="22"/>
        </w:rPr>
        <w:t>pra</w:t>
      </w:r>
      <w:r w:rsidR="00C8102E">
        <w:rPr>
          <w:rFonts w:asciiTheme="minorHAnsi" w:hAnsiTheme="minorHAnsi" w:cstheme="minorHAnsi"/>
          <w:sz w:val="22"/>
          <w:szCs w:val="22"/>
        </w:rPr>
        <w:t>cí a </w:t>
      </w:r>
      <w:r w:rsidR="00322533" w:rsidRPr="009C639F">
        <w:rPr>
          <w:rFonts w:asciiTheme="minorHAnsi" w:hAnsiTheme="minorHAnsi" w:cstheme="minorHAnsi"/>
          <w:sz w:val="22"/>
          <w:szCs w:val="22"/>
        </w:rPr>
        <w:t>dodávek, které vzniknou realizací prací zhotovitele na cizí věci a zásahem do cizí věci, přejímá zhotovitel odpovědnost i za vady, jež se v záruční době projeví na cizí věci z důvodu realizace prací zhotovitele nebo v souvislosti s tím.</w:t>
      </w:r>
    </w:p>
    <w:p w14:paraId="4DE4C47E" w14:textId="77777777" w:rsidR="00461BC8" w:rsidRPr="009C639F" w:rsidRDefault="00461BC8" w:rsidP="00461BC8">
      <w:pPr>
        <w:spacing w:after="0" w:line="240" w:lineRule="auto"/>
        <w:jc w:val="both"/>
        <w:rPr>
          <w:rFonts w:asciiTheme="minorHAnsi" w:hAnsiTheme="minorHAnsi" w:cstheme="minorHAnsi"/>
        </w:rPr>
      </w:pPr>
    </w:p>
    <w:p w14:paraId="0FE15FE3" w14:textId="15086206" w:rsidR="00027255" w:rsidRPr="009C639F" w:rsidRDefault="00027255" w:rsidP="00F16F59">
      <w:pPr>
        <w:spacing w:after="0" w:line="240" w:lineRule="auto"/>
        <w:jc w:val="center"/>
        <w:rPr>
          <w:rFonts w:asciiTheme="minorHAnsi" w:hAnsiTheme="minorHAnsi" w:cstheme="minorHAnsi"/>
          <w:b/>
        </w:rPr>
      </w:pPr>
    </w:p>
    <w:p w14:paraId="6CF57FB8" w14:textId="5358C744" w:rsidR="00461BC8" w:rsidRPr="009C639F" w:rsidRDefault="00461BC8" w:rsidP="002E0668">
      <w:pPr>
        <w:spacing w:after="0" w:line="240" w:lineRule="auto"/>
        <w:jc w:val="center"/>
        <w:rPr>
          <w:rFonts w:asciiTheme="minorHAnsi" w:hAnsiTheme="minorHAnsi" w:cstheme="minorHAnsi"/>
          <w:b/>
        </w:rPr>
      </w:pPr>
      <w:r w:rsidRPr="009C639F">
        <w:rPr>
          <w:rFonts w:asciiTheme="minorHAnsi" w:hAnsiTheme="minorHAnsi" w:cstheme="minorHAnsi"/>
          <w:b/>
        </w:rPr>
        <w:t xml:space="preserve">Článek </w:t>
      </w:r>
      <w:r w:rsidR="00915164" w:rsidRPr="009C639F">
        <w:rPr>
          <w:rFonts w:asciiTheme="minorHAnsi" w:hAnsiTheme="minorHAnsi" w:cstheme="minorHAnsi"/>
          <w:b/>
        </w:rPr>
        <w:t>10</w:t>
      </w:r>
      <w:r w:rsidRPr="009C639F">
        <w:rPr>
          <w:rFonts w:asciiTheme="minorHAnsi" w:hAnsiTheme="minorHAnsi" w:cstheme="minorHAnsi"/>
          <w:b/>
        </w:rPr>
        <w:t>.</w:t>
      </w:r>
    </w:p>
    <w:p w14:paraId="2131977A" w14:textId="77777777" w:rsidR="00461BC8" w:rsidRPr="009C639F" w:rsidRDefault="00461BC8" w:rsidP="00325DA2">
      <w:pPr>
        <w:spacing w:after="120" w:line="240" w:lineRule="auto"/>
        <w:jc w:val="center"/>
        <w:rPr>
          <w:rFonts w:asciiTheme="minorHAnsi" w:hAnsiTheme="minorHAnsi" w:cstheme="minorHAnsi"/>
          <w:b/>
          <w:u w:val="single"/>
        </w:rPr>
      </w:pPr>
      <w:r w:rsidRPr="009C639F">
        <w:rPr>
          <w:rFonts w:asciiTheme="minorHAnsi" w:hAnsiTheme="minorHAnsi" w:cstheme="minorHAnsi"/>
          <w:b/>
          <w:u w:val="single"/>
        </w:rPr>
        <w:t>Splnění a předání díla</w:t>
      </w:r>
    </w:p>
    <w:p w14:paraId="068CF0E0" w14:textId="77777777" w:rsidR="00461BC8" w:rsidRPr="009C639F" w:rsidRDefault="00461BC8" w:rsidP="00B71B3A">
      <w:pPr>
        <w:pStyle w:val="Zkladntext"/>
        <w:numPr>
          <w:ilvl w:val="0"/>
          <w:numId w:val="16"/>
        </w:numPr>
        <w:ind w:left="357" w:hanging="357"/>
        <w:rPr>
          <w:rFonts w:asciiTheme="minorHAnsi" w:hAnsiTheme="minorHAnsi" w:cstheme="minorHAnsi"/>
          <w:sz w:val="22"/>
          <w:szCs w:val="22"/>
        </w:rPr>
      </w:pPr>
      <w:r w:rsidRPr="009C639F">
        <w:rPr>
          <w:rFonts w:asciiTheme="minorHAnsi" w:hAnsiTheme="minorHAnsi" w:cstheme="minorHAnsi"/>
          <w:sz w:val="22"/>
          <w:szCs w:val="22"/>
        </w:rPr>
        <w:lastRenderedPageBreak/>
        <w:t>Zhotovitel splní svou povinnost provést dílo tak, že řádně, včas a kvalitně zhotoví dílo dle této smlouvy v souladu s platnými obecně závaznými právními předpisy a platnými českými technickými normami. Nedílnou součástí řádného splnění díla je předání všech písemných dokladů souvisejících s řádným provedením díla objednateli, které je povinen zhotovitel zpracovávat (průvodní technické dokumentace, prohlášení o shodě, zkušebních protokolů, revizních zpráv, atestů materiálů, návodů k zařízením, záručních listů a dalších dokladů)</w:t>
      </w:r>
      <w:r w:rsidR="00A92BC7" w:rsidRPr="009C639F">
        <w:rPr>
          <w:rFonts w:asciiTheme="minorHAnsi" w:hAnsiTheme="minorHAnsi" w:cstheme="minorHAnsi"/>
          <w:sz w:val="22"/>
          <w:szCs w:val="22"/>
        </w:rPr>
        <w:t xml:space="preserve"> v souvislosti s plněním díla dle této smlouvy</w:t>
      </w:r>
      <w:r w:rsidRPr="009C639F">
        <w:rPr>
          <w:rFonts w:asciiTheme="minorHAnsi" w:hAnsiTheme="minorHAnsi" w:cstheme="minorHAnsi"/>
          <w:sz w:val="22"/>
          <w:szCs w:val="22"/>
        </w:rPr>
        <w:t>, a vrácení klíčů a jiných předmětů, které při předání staveniště převzal.</w:t>
      </w:r>
    </w:p>
    <w:p w14:paraId="680174C6" w14:textId="1D3FA528" w:rsidR="00461BC8" w:rsidRPr="009C639F" w:rsidRDefault="00461BC8" w:rsidP="00B71B3A">
      <w:pPr>
        <w:pStyle w:val="Zkladntext"/>
        <w:numPr>
          <w:ilvl w:val="0"/>
          <w:numId w:val="16"/>
        </w:numPr>
        <w:ind w:left="357" w:hanging="357"/>
        <w:rPr>
          <w:rFonts w:asciiTheme="minorHAnsi" w:hAnsiTheme="minorHAnsi" w:cstheme="minorHAnsi"/>
          <w:sz w:val="22"/>
          <w:szCs w:val="22"/>
        </w:rPr>
      </w:pPr>
      <w:r w:rsidRPr="009C639F">
        <w:rPr>
          <w:rFonts w:asciiTheme="minorHAnsi" w:hAnsiTheme="minorHAnsi" w:cstheme="minorHAnsi"/>
          <w:sz w:val="22"/>
          <w:szCs w:val="22"/>
        </w:rPr>
        <w:t>Zhotovitelem bude provedené dílo předáno objednateli na základě písemného protokolu o předán</w:t>
      </w:r>
      <w:r w:rsidR="00C8102E">
        <w:rPr>
          <w:rFonts w:asciiTheme="minorHAnsi" w:hAnsiTheme="minorHAnsi" w:cstheme="minorHAnsi"/>
          <w:sz w:val="22"/>
          <w:szCs w:val="22"/>
        </w:rPr>
        <w:t>í a </w:t>
      </w:r>
      <w:r w:rsidRPr="009C639F">
        <w:rPr>
          <w:rFonts w:asciiTheme="minorHAnsi" w:hAnsiTheme="minorHAnsi" w:cstheme="minorHAnsi"/>
          <w:sz w:val="22"/>
          <w:szCs w:val="22"/>
        </w:rPr>
        <w:t>převzetí díla podepsaného oprávněnými zástupci smluvních stran (dále jen „protokol“). K předání díla vyzve zhotovitel objednatele písemně, a to minimálně pět pracovních dní před předpokládaným termínem dokončení a předání díla.</w:t>
      </w:r>
    </w:p>
    <w:p w14:paraId="1AE9C100" w14:textId="1E953185" w:rsidR="00461BC8" w:rsidRPr="009C639F" w:rsidRDefault="00461BC8" w:rsidP="00B71B3A">
      <w:pPr>
        <w:pStyle w:val="Zkladntext"/>
        <w:numPr>
          <w:ilvl w:val="0"/>
          <w:numId w:val="16"/>
        </w:numPr>
        <w:ind w:left="357" w:hanging="357"/>
        <w:rPr>
          <w:rFonts w:asciiTheme="minorHAnsi" w:hAnsiTheme="minorHAnsi" w:cstheme="minorHAnsi"/>
          <w:sz w:val="22"/>
          <w:szCs w:val="22"/>
        </w:rPr>
      </w:pPr>
      <w:r w:rsidRPr="009C639F">
        <w:rPr>
          <w:rFonts w:asciiTheme="minorHAnsi" w:hAnsiTheme="minorHAnsi" w:cstheme="minorHAnsi"/>
          <w:sz w:val="22"/>
          <w:szCs w:val="22"/>
        </w:rPr>
        <w:t xml:space="preserve">Objednatel je povinen k předání </w:t>
      </w:r>
      <w:r w:rsidRPr="009C639F">
        <w:rPr>
          <w:rFonts w:asciiTheme="minorHAnsi" w:hAnsiTheme="minorHAnsi" w:cstheme="minorHAnsi"/>
          <w:kern w:val="22"/>
          <w:sz w:val="22"/>
          <w:szCs w:val="22"/>
        </w:rPr>
        <w:t>a převzetí</w:t>
      </w:r>
      <w:r w:rsidRPr="009C639F">
        <w:rPr>
          <w:rFonts w:asciiTheme="minorHAnsi" w:hAnsiTheme="minorHAnsi" w:cstheme="minorHAnsi"/>
          <w:sz w:val="22"/>
          <w:szCs w:val="22"/>
        </w:rPr>
        <w:t xml:space="preserve"> díla přizvat osoby vykonávající funkci technického a</w:t>
      </w:r>
      <w:r w:rsidR="00D92CCE" w:rsidRPr="009C639F">
        <w:rPr>
          <w:rFonts w:asciiTheme="minorHAnsi" w:hAnsiTheme="minorHAnsi" w:cstheme="minorHAnsi"/>
          <w:sz w:val="22"/>
          <w:szCs w:val="22"/>
        </w:rPr>
        <w:t> </w:t>
      </w:r>
      <w:r w:rsidRPr="009C639F">
        <w:rPr>
          <w:rFonts w:asciiTheme="minorHAnsi" w:hAnsiTheme="minorHAnsi" w:cstheme="minorHAnsi"/>
          <w:sz w:val="22"/>
          <w:szCs w:val="22"/>
        </w:rPr>
        <w:t xml:space="preserve">autorského dozoru (pokud jsou určeny). Objednatel je oprávněn přizvat k předání </w:t>
      </w:r>
      <w:r w:rsidRPr="009C639F">
        <w:rPr>
          <w:rFonts w:asciiTheme="minorHAnsi" w:hAnsiTheme="minorHAnsi" w:cstheme="minorHAnsi"/>
          <w:kern w:val="22"/>
          <w:sz w:val="22"/>
          <w:szCs w:val="22"/>
        </w:rPr>
        <w:t>a převzetí</w:t>
      </w:r>
      <w:r w:rsidR="00D92CCE" w:rsidRPr="009C639F">
        <w:rPr>
          <w:rFonts w:asciiTheme="minorHAnsi" w:hAnsiTheme="minorHAnsi" w:cstheme="minorHAnsi"/>
          <w:sz w:val="22"/>
          <w:szCs w:val="22"/>
        </w:rPr>
        <w:t xml:space="preserve"> díla i </w:t>
      </w:r>
      <w:r w:rsidRPr="009C639F">
        <w:rPr>
          <w:rFonts w:asciiTheme="minorHAnsi" w:hAnsiTheme="minorHAnsi" w:cstheme="minorHAnsi"/>
          <w:sz w:val="22"/>
          <w:szCs w:val="22"/>
        </w:rPr>
        <w:t>jiné osoby, jejichž účast pokládá za nezbytnou.</w:t>
      </w:r>
    </w:p>
    <w:p w14:paraId="149DD426" w14:textId="77777777" w:rsidR="00461BC8" w:rsidRPr="009C639F" w:rsidRDefault="00461BC8" w:rsidP="00B71B3A">
      <w:pPr>
        <w:pStyle w:val="Zkladntext"/>
        <w:numPr>
          <w:ilvl w:val="0"/>
          <w:numId w:val="16"/>
        </w:numPr>
        <w:ind w:left="357" w:hanging="357"/>
        <w:rPr>
          <w:rFonts w:asciiTheme="minorHAnsi" w:hAnsiTheme="minorHAnsi" w:cstheme="minorHAnsi"/>
          <w:sz w:val="22"/>
          <w:szCs w:val="22"/>
        </w:rPr>
      </w:pPr>
      <w:r w:rsidRPr="009C639F">
        <w:rPr>
          <w:rFonts w:asciiTheme="minorHAnsi" w:hAnsiTheme="minorHAnsi" w:cstheme="minorHAnsi"/>
          <w:sz w:val="22"/>
          <w:szCs w:val="22"/>
        </w:rPr>
        <w:t>Protokol musí obsahovat tyto náležitosti:</w:t>
      </w:r>
    </w:p>
    <w:p w14:paraId="05E083A9" w14:textId="77777777" w:rsidR="00461BC8" w:rsidRPr="009C639F" w:rsidRDefault="00461BC8" w:rsidP="00B71B3A">
      <w:pPr>
        <w:pStyle w:val="Zkladntextodsazen"/>
        <w:widowControl w:val="0"/>
        <w:numPr>
          <w:ilvl w:val="0"/>
          <w:numId w:val="6"/>
        </w:numPr>
        <w:suppressAutoHyphens/>
        <w:spacing w:after="0"/>
        <w:jc w:val="both"/>
        <w:rPr>
          <w:rFonts w:asciiTheme="minorHAnsi" w:hAnsiTheme="minorHAnsi" w:cstheme="minorHAnsi"/>
          <w:sz w:val="22"/>
          <w:szCs w:val="22"/>
        </w:rPr>
      </w:pPr>
      <w:r w:rsidRPr="009C639F">
        <w:rPr>
          <w:rFonts w:asciiTheme="minorHAnsi" w:hAnsiTheme="minorHAnsi" w:cstheme="minorHAnsi"/>
          <w:sz w:val="22"/>
          <w:szCs w:val="22"/>
        </w:rPr>
        <w:t>údaje o zhotoviteli a objednateli,</w:t>
      </w:r>
    </w:p>
    <w:p w14:paraId="1127934F" w14:textId="7DA54855" w:rsidR="00461BC8" w:rsidRPr="009C639F" w:rsidRDefault="00461BC8" w:rsidP="00B71B3A">
      <w:pPr>
        <w:pStyle w:val="Zkladntextodsazen"/>
        <w:widowControl w:val="0"/>
        <w:numPr>
          <w:ilvl w:val="0"/>
          <w:numId w:val="6"/>
        </w:numPr>
        <w:suppressAutoHyphens/>
        <w:spacing w:after="0"/>
        <w:jc w:val="both"/>
        <w:rPr>
          <w:rFonts w:asciiTheme="minorHAnsi" w:hAnsiTheme="minorHAnsi" w:cstheme="minorHAnsi"/>
          <w:sz w:val="22"/>
          <w:szCs w:val="22"/>
        </w:rPr>
      </w:pPr>
      <w:r w:rsidRPr="009C639F">
        <w:rPr>
          <w:rFonts w:asciiTheme="minorHAnsi" w:hAnsiTheme="minorHAnsi" w:cstheme="minorHAnsi"/>
          <w:sz w:val="22"/>
          <w:szCs w:val="22"/>
        </w:rPr>
        <w:t xml:space="preserve">údaje o případných </w:t>
      </w:r>
      <w:r w:rsidR="00932D50" w:rsidRPr="009C639F">
        <w:rPr>
          <w:rFonts w:asciiTheme="minorHAnsi" w:hAnsiTheme="minorHAnsi" w:cstheme="minorHAnsi"/>
          <w:sz w:val="22"/>
          <w:szCs w:val="22"/>
        </w:rPr>
        <w:t>pod</w:t>
      </w:r>
      <w:r w:rsidRPr="009C639F">
        <w:rPr>
          <w:rFonts w:asciiTheme="minorHAnsi" w:hAnsiTheme="minorHAnsi" w:cstheme="minorHAnsi"/>
          <w:sz w:val="22"/>
          <w:szCs w:val="22"/>
        </w:rPr>
        <w:t>dodavatelích,</w:t>
      </w:r>
    </w:p>
    <w:p w14:paraId="364AF7EB" w14:textId="77777777" w:rsidR="00461BC8" w:rsidRPr="009C639F" w:rsidRDefault="00461BC8" w:rsidP="00B71B3A">
      <w:pPr>
        <w:pStyle w:val="Zkladntextodsazen"/>
        <w:widowControl w:val="0"/>
        <w:numPr>
          <w:ilvl w:val="0"/>
          <w:numId w:val="6"/>
        </w:numPr>
        <w:suppressAutoHyphens/>
        <w:spacing w:after="0"/>
        <w:jc w:val="both"/>
        <w:rPr>
          <w:rFonts w:asciiTheme="minorHAnsi" w:hAnsiTheme="minorHAnsi" w:cstheme="minorHAnsi"/>
          <w:sz w:val="22"/>
          <w:szCs w:val="22"/>
        </w:rPr>
      </w:pPr>
      <w:r w:rsidRPr="009C639F">
        <w:rPr>
          <w:rFonts w:asciiTheme="minorHAnsi" w:hAnsiTheme="minorHAnsi" w:cstheme="minorHAnsi"/>
          <w:sz w:val="22"/>
          <w:szCs w:val="22"/>
        </w:rPr>
        <w:t>popis díla, které je předmětem předání a převzetí,</w:t>
      </w:r>
    </w:p>
    <w:p w14:paraId="7515D161" w14:textId="77777777" w:rsidR="00461BC8" w:rsidRPr="009C639F" w:rsidRDefault="00461BC8" w:rsidP="00B71B3A">
      <w:pPr>
        <w:pStyle w:val="Zkladntextodsazen"/>
        <w:widowControl w:val="0"/>
        <w:numPr>
          <w:ilvl w:val="0"/>
          <w:numId w:val="6"/>
        </w:numPr>
        <w:suppressAutoHyphens/>
        <w:spacing w:after="0"/>
        <w:jc w:val="both"/>
        <w:rPr>
          <w:rFonts w:asciiTheme="minorHAnsi" w:hAnsiTheme="minorHAnsi" w:cstheme="minorHAnsi"/>
          <w:sz w:val="22"/>
          <w:szCs w:val="22"/>
        </w:rPr>
      </w:pPr>
      <w:r w:rsidRPr="009C639F">
        <w:rPr>
          <w:rFonts w:asciiTheme="minorHAnsi" w:hAnsiTheme="minorHAnsi" w:cstheme="minorHAnsi"/>
          <w:sz w:val="22"/>
          <w:szCs w:val="22"/>
        </w:rPr>
        <w:t>dohodu o způsobu a termínu vyklizení staveniště,</w:t>
      </w:r>
    </w:p>
    <w:p w14:paraId="610E5C5D" w14:textId="77777777" w:rsidR="00461BC8" w:rsidRPr="009C639F" w:rsidRDefault="00461BC8" w:rsidP="00B71B3A">
      <w:pPr>
        <w:pStyle w:val="Zkladntextodsazen"/>
        <w:widowControl w:val="0"/>
        <w:numPr>
          <w:ilvl w:val="0"/>
          <w:numId w:val="6"/>
        </w:numPr>
        <w:suppressAutoHyphens/>
        <w:spacing w:after="0"/>
        <w:jc w:val="both"/>
        <w:rPr>
          <w:rFonts w:asciiTheme="minorHAnsi" w:hAnsiTheme="minorHAnsi" w:cstheme="minorHAnsi"/>
          <w:sz w:val="22"/>
          <w:szCs w:val="22"/>
        </w:rPr>
      </w:pPr>
      <w:r w:rsidRPr="009C639F">
        <w:rPr>
          <w:rFonts w:asciiTheme="minorHAnsi" w:hAnsiTheme="minorHAnsi" w:cstheme="minorHAnsi"/>
          <w:sz w:val="22"/>
          <w:szCs w:val="22"/>
        </w:rPr>
        <w:t>termín převzetí díla,</w:t>
      </w:r>
    </w:p>
    <w:p w14:paraId="7EFA4BCD" w14:textId="77777777" w:rsidR="00461BC8" w:rsidRPr="009C639F" w:rsidRDefault="00461BC8" w:rsidP="00B71B3A">
      <w:pPr>
        <w:pStyle w:val="Zkladntextodsazen"/>
        <w:widowControl w:val="0"/>
        <w:numPr>
          <w:ilvl w:val="0"/>
          <w:numId w:val="6"/>
        </w:numPr>
        <w:suppressAutoHyphens/>
        <w:spacing w:after="0"/>
        <w:jc w:val="both"/>
        <w:rPr>
          <w:rFonts w:asciiTheme="minorHAnsi" w:hAnsiTheme="minorHAnsi" w:cstheme="minorHAnsi"/>
          <w:sz w:val="22"/>
          <w:szCs w:val="22"/>
        </w:rPr>
      </w:pPr>
      <w:r w:rsidRPr="009C639F">
        <w:rPr>
          <w:rFonts w:asciiTheme="minorHAnsi" w:hAnsiTheme="minorHAnsi" w:cstheme="minorHAnsi"/>
          <w:sz w:val="22"/>
          <w:szCs w:val="22"/>
        </w:rPr>
        <w:t>termín, od kterého počíná běžet záruční lhůta,</w:t>
      </w:r>
    </w:p>
    <w:p w14:paraId="633AE684" w14:textId="77777777" w:rsidR="00461BC8" w:rsidRPr="009C639F" w:rsidRDefault="00461BC8" w:rsidP="00B71B3A">
      <w:pPr>
        <w:pStyle w:val="Zkladntextodsazen"/>
        <w:widowControl w:val="0"/>
        <w:numPr>
          <w:ilvl w:val="0"/>
          <w:numId w:val="6"/>
        </w:numPr>
        <w:suppressAutoHyphens/>
        <w:spacing w:after="0"/>
        <w:jc w:val="both"/>
        <w:rPr>
          <w:rFonts w:asciiTheme="minorHAnsi" w:hAnsiTheme="minorHAnsi" w:cstheme="minorHAnsi"/>
          <w:sz w:val="22"/>
          <w:szCs w:val="22"/>
        </w:rPr>
      </w:pPr>
      <w:r w:rsidRPr="009C639F">
        <w:rPr>
          <w:rFonts w:asciiTheme="minorHAnsi" w:hAnsiTheme="minorHAnsi" w:cstheme="minorHAnsi"/>
          <w:sz w:val="22"/>
          <w:szCs w:val="22"/>
        </w:rPr>
        <w:t>prohlášení objednatele, zda dílo přebírá nebo nepřebírá,</w:t>
      </w:r>
    </w:p>
    <w:p w14:paraId="65AA3748" w14:textId="77777777" w:rsidR="00461BC8" w:rsidRPr="009C639F" w:rsidRDefault="00461BC8" w:rsidP="00B71B3A">
      <w:pPr>
        <w:pStyle w:val="Zkladntextodsazen"/>
        <w:widowControl w:val="0"/>
        <w:numPr>
          <w:ilvl w:val="0"/>
          <w:numId w:val="6"/>
        </w:numPr>
        <w:suppressAutoHyphens/>
        <w:spacing w:after="0"/>
        <w:ind w:left="930" w:hanging="221"/>
        <w:jc w:val="both"/>
        <w:rPr>
          <w:rFonts w:asciiTheme="minorHAnsi" w:hAnsiTheme="minorHAnsi" w:cstheme="minorHAnsi"/>
          <w:sz w:val="22"/>
          <w:szCs w:val="22"/>
        </w:rPr>
      </w:pPr>
      <w:r w:rsidRPr="009C639F">
        <w:rPr>
          <w:rFonts w:asciiTheme="minorHAnsi" w:hAnsiTheme="minorHAnsi" w:cstheme="minorHAnsi"/>
          <w:sz w:val="22"/>
          <w:szCs w:val="22"/>
        </w:rPr>
        <w:t>podpisy osob oprávněných jednat za objednatele a zhotovitele.</w:t>
      </w:r>
    </w:p>
    <w:p w14:paraId="4E17C37C" w14:textId="77777777" w:rsidR="00461BC8" w:rsidRPr="009C639F" w:rsidRDefault="00461BC8" w:rsidP="00B71B3A">
      <w:pPr>
        <w:pStyle w:val="Zkladntext"/>
        <w:numPr>
          <w:ilvl w:val="0"/>
          <w:numId w:val="16"/>
        </w:numPr>
        <w:rPr>
          <w:rFonts w:asciiTheme="minorHAnsi" w:hAnsiTheme="minorHAnsi" w:cstheme="minorHAnsi"/>
          <w:sz w:val="22"/>
          <w:szCs w:val="22"/>
        </w:rPr>
      </w:pPr>
      <w:r w:rsidRPr="009C639F">
        <w:rPr>
          <w:rFonts w:asciiTheme="minorHAnsi" w:hAnsiTheme="minorHAnsi" w:cstheme="minorHAnsi"/>
          <w:sz w:val="22"/>
          <w:szCs w:val="22"/>
        </w:rPr>
        <w:t>Má-li dílo, které je předmětem předání a převzetí, vady nebo nedodělky, musí protokol obsahovat i tyto náležitosti:</w:t>
      </w:r>
    </w:p>
    <w:p w14:paraId="00B34F55" w14:textId="77777777" w:rsidR="00461BC8" w:rsidRPr="009C639F" w:rsidRDefault="00461BC8" w:rsidP="00B71B3A">
      <w:pPr>
        <w:pStyle w:val="Zkladntextodsazen"/>
        <w:widowControl w:val="0"/>
        <w:numPr>
          <w:ilvl w:val="0"/>
          <w:numId w:val="6"/>
        </w:numPr>
        <w:suppressAutoHyphens/>
        <w:spacing w:after="0"/>
        <w:jc w:val="both"/>
        <w:rPr>
          <w:rFonts w:asciiTheme="minorHAnsi" w:hAnsiTheme="minorHAnsi" w:cstheme="minorHAnsi"/>
          <w:sz w:val="22"/>
          <w:szCs w:val="22"/>
        </w:rPr>
      </w:pPr>
      <w:r w:rsidRPr="009C639F">
        <w:rPr>
          <w:rFonts w:asciiTheme="minorHAnsi" w:hAnsiTheme="minorHAnsi" w:cstheme="minorHAnsi"/>
          <w:sz w:val="22"/>
          <w:szCs w:val="22"/>
        </w:rPr>
        <w:t>soupis zjištěných vad a nedodělků,</w:t>
      </w:r>
    </w:p>
    <w:p w14:paraId="79F716D7" w14:textId="77777777" w:rsidR="00461BC8" w:rsidRPr="009C639F" w:rsidRDefault="00461BC8" w:rsidP="00B71B3A">
      <w:pPr>
        <w:pStyle w:val="Zkladntextodsazen"/>
        <w:widowControl w:val="0"/>
        <w:numPr>
          <w:ilvl w:val="0"/>
          <w:numId w:val="6"/>
        </w:numPr>
        <w:suppressAutoHyphens/>
        <w:spacing w:after="0"/>
        <w:jc w:val="both"/>
        <w:rPr>
          <w:rFonts w:asciiTheme="minorHAnsi" w:hAnsiTheme="minorHAnsi" w:cstheme="minorHAnsi"/>
          <w:sz w:val="22"/>
          <w:szCs w:val="22"/>
        </w:rPr>
      </w:pPr>
      <w:r w:rsidRPr="009C639F">
        <w:rPr>
          <w:rFonts w:asciiTheme="minorHAnsi" w:hAnsiTheme="minorHAnsi" w:cstheme="minorHAnsi"/>
          <w:sz w:val="22"/>
          <w:szCs w:val="22"/>
        </w:rPr>
        <w:t>dohodu o způsobu a termínech jejich odstranění, popřípadě o jiném způsobu narovnání,</w:t>
      </w:r>
    </w:p>
    <w:p w14:paraId="17342155" w14:textId="77777777" w:rsidR="00461BC8" w:rsidRPr="009C639F" w:rsidRDefault="00461BC8" w:rsidP="00B71B3A">
      <w:pPr>
        <w:pStyle w:val="Zkladntextodsazen"/>
        <w:widowControl w:val="0"/>
        <w:numPr>
          <w:ilvl w:val="0"/>
          <w:numId w:val="6"/>
        </w:numPr>
        <w:suppressAutoHyphens/>
        <w:spacing w:after="0"/>
        <w:ind w:left="930" w:hanging="221"/>
        <w:jc w:val="both"/>
        <w:rPr>
          <w:rFonts w:asciiTheme="minorHAnsi" w:hAnsiTheme="minorHAnsi" w:cstheme="minorHAnsi"/>
          <w:sz w:val="22"/>
          <w:szCs w:val="22"/>
        </w:rPr>
      </w:pPr>
      <w:r w:rsidRPr="009C639F">
        <w:rPr>
          <w:rFonts w:asciiTheme="minorHAnsi" w:hAnsiTheme="minorHAnsi" w:cstheme="minorHAnsi"/>
          <w:sz w:val="22"/>
          <w:szCs w:val="22"/>
        </w:rPr>
        <w:t>dohodu o zpřístupnění díla nebo jeho částí zhotoviteli za účelem odstranění vad nebo nedodělků.</w:t>
      </w:r>
    </w:p>
    <w:p w14:paraId="45EF7632" w14:textId="77777777" w:rsidR="00461BC8" w:rsidRPr="009C639F" w:rsidRDefault="00461BC8" w:rsidP="00B71B3A">
      <w:pPr>
        <w:pStyle w:val="Zkladntext"/>
        <w:numPr>
          <w:ilvl w:val="0"/>
          <w:numId w:val="16"/>
        </w:numPr>
        <w:ind w:left="357" w:hanging="357"/>
        <w:rPr>
          <w:rFonts w:asciiTheme="minorHAnsi" w:hAnsiTheme="minorHAnsi" w:cstheme="minorHAnsi"/>
          <w:sz w:val="22"/>
          <w:szCs w:val="22"/>
        </w:rPr>
      </w:pPr>
      <w:r w:rsidRPr="009C639F">
        <w:rPr>
          <w:rFonts w:asciiTheme="minorHAnsi" w:hAnsiTheme="minorHAnsi" w:cstheme="minorHAnsi"/>
          <w:sz w:val="22"/>
          <w:szCs w:val="22"/>
        </w:rPr>
        <w:t>Objednatel je povinen řádně, včas a kvalitně provedené dílo převzít. V případě, že objednatel odmítá dílo převzít, uvede v protokole o předání a převzetí díla i důvody, pro které odmítá dílo převzít.</w:t>
      </w:r>
    </w:p>
    <w:p w14:paraId="0E963E79" w14:textId="277CB8E5" w:rsidR="00461BC8" w:rsidRPr="009C639F" w:rsidRDefault="002C6398" w:rsidP="00B71B3A">
      <w:pPr>
        <w:pStyle w:val="Zkladntext"/>
        <w:numPr>
          <w:ilvl w:val="0"/>
          <w:numId w:val="16"/>
        </w:numPr>
        <w:ind w:left="357" w:hanging="357"/>
        <w:rPr>
          <w:rFonts w:asciiTheme="minorHAnsi" w:hAnsiTheme="minorHAnsi" w:cstheme="minorHAnsi"/>
          <w:sz w:val="22"/>
          <w:szCs w:val="22"/>
        </w:rPr>
      </w:pPr>
      <w:r w:rsidRPr="009C639F">
        <w:rPr>
          <w:rFonts w:asciiTheme="minorHAnsi" w:hAnsiTheme="minorHAnsi" w:cstheme="minorHAnsi"/>
          <w:sz w:val="22"/>
          <w:szCs w:val="22"/>
        </w:rPr>
        <w:t>Objednatel není povinen dílo převzít, jestliže dílo není řádně a kvalitně dokončeno, má vady nebo nedodělky nebo při nepředání všech písemných dokladů souvisejících s řádným provedením díla</w:t>
      </w:r>
      <w:r w:rsidRPr="009C639F">
        <w:rPr>
          <w:rFonts w:asciiTheme="minorHAnsi" w:hAnsiTheme="minorHAnsi" w:cstheme="minorHAnsi"/>
          <w:color w:val="000000"/>
          <w:sz w:val="22"/>
          <w:szCs w:val="22"/>
        </w:rPr>
        <w:t xml:space="preserve">. </w:t>
      </w:r>
      <w:r w:rsidRPr="009C639F">
        <w:rPr>
          <w:rFonts w:asciiTheme="minorHAnsi" w:hAnsiTheme="minorHAnsi" w:cstheme="minorHAnsi"/>
          <w:sz w:val="22"/>
          <w:szCs w:val="22"/>
        </w:rPr>
        <w:t>Jestliže se objednatel rozhodne nedokončené dílo převzít nebo převzít dílo s vadami nebo nedodělky nebo při nepředání všech písemných dokladů souvisejících s řádným provedením díla, jsou smluvní strany povinny v protokolu uvést tuto skutečnost a uvést v něm soupis vad a nedodělků se závazným termínem jejich odstranění zhotovitelem, případně soupis chybějících písemných dokladů s termínem jejich dodání zhotovitelem objednateli. Nedojde-li</w:t>
      </w:r>
      <w:r w:rsidR="00C8102E">
        <w:rPr>
          <w:rFonts w:asciiTheme="minorHAnsi" w:hAnsiTheme="minorHAnsi" w:cstheme="minorHAnsi"/>
          <w:sz w:val="22"/>
          <w:szCs w:val="22"/>
        </w:rPr>
        <w:t xml:space="preserve"> mezi oběma stranami k dohodě o </w:t>
      </w:r>
      <w:r w:rsidRPr="009C639F">
        <w:rPr>
          <w:rFonts w:asciiTheme="minorHAnsi" w:hAnsiTheme="minorHAnsi" w:cstheme="minorHAnsi"/>
          <w:sz w:val="22"/>
          <w:szCs w:val="22"/>
        </w:rPr>
        <w:t xml:space="preserve">termínu odstranění vad a nedodělků, pak platí, že vady a nedodělky musí být odstraněny nejpozději do </w:t>
      </w:r>
      <w:proofErr w:type="gramStart"/>
      <w:r w:rsidRPr="009C639F">
        <w:rPr>
          <w:rFonts w:asciiTheme="minorHAnsi" w:hAnsiTheme="minorHAnsi" w:cstheme="minorHAnsi"/>
          <w:sz w:val="22"/>
          <w:szCs w:val="22"/>
        </w:rPr>
        <w:t>15-ti</w:t>
      </w:r>
      <w:proofErr w:type="gramEnd"/>
      <w:r w:rsidRPr="009C639F">
        <w:rPr>
          <w:rFonts w:asciiTheme="minorHAnsi" w:hAnsiTheme="minorHAnsi" w:cstheme="minorHAnsi"/>
          <w:sz w:val="22"/>
          <w:szCs w:val="22"/>
        </w:rPr>
        <w:t xml:space="preserve"> dnů ode dne předání a převzetí díla.</w:t>
      </w:r>
    </w:p>
    <w:p w14:paraId="6AF413F9" w14:textId="5AB3F0FF" w:rsidR="003D3240" w:rsidRPr="009C639F" w:rsidRDefault="00461BC8" w:rsidP="00305C2F">
      <w:pPr>
        <w:pStyle w:val="Zkladntext"/>
        <w:numPr>
          <w:ilvl w:val="0"/>
          <w:numId w:val="16"/>
        </w:numPr>
        <w:rPr>
          <w:rFonts w:asciiTheme="minorHAnsi" w:hAnsiTheme="minorHAnsi" w:cstheme="minorHAnsi"/>
          <w:sz w:val="22"/>
          <w:szCs w:val="22"/>
        </w:rPr>
      </w:pPr>
      <w:r w:rsidRPr="009C639F">
        <w:rPr>
          <w:rFonts w:asciiTheme="minorHAnsi" w:hAnsiTheme="minorHAnsi" w:cstheme="minorHAnsi"/>
          <w:sz w:val="22"/>
          <w:szCs w:val="22"/>
        </w:rPr>
        <w:t>Nedodělkem se rozumí nedokončená práce na díle. Vadou se rozumí odchylka v k</w:t>
      </w:r>
      <w:r w:rsidR="00C8102E">
        <w:rPr>
          <w:rFonts w:asciiTheme="minorHAnsi" w:hAnsiTheme="minorHAnsi" w:cstheme="minorHAnsi"/>
          <w:sz w:val="22"/>
          <w:szCs w:val="22"/>
        </w:rPr>
        <w:t>valitě, rozsahu a </w:t>
      </w:r>
      <w:r w:rsidRPr="009C639F">
        <w:rPr>
          <w:rFonts w:asciiTheme="minorHAnsi" w:hAnsiTheme="minorHAnsi" w:cstheme="minorHAnsi"/>
          <w:sz w:val="22"/>
          <w:szCs w:val="22"/>
        </w:rPr>
        <w:t>parametrech díla, stanovených projektovou dokumentací, nabídko</w:t>
      </w:r>
      <w:r w:rsidR="00C8102E">
        <w:rPr>
          <w:rFonts w:asciiTheme="minorHAnsi" w:hAnsiTheme="minorHAnsi" w:cstheme="minorHAnsi"/>
          <w:sz w:val="22"/>
          <w:szCs w:val="22"/>
        </w:rPr>
        <w:t>u zhotovitele, touto smlouvou a </w:t>
      </w:r>
      <w:r w:rsidRPr="009C639F">
        <w:rPr>
          <w:rFonts w:asciiTheme="minorHAnsi" w:hAnsiTheme="minorHAnsi" w:cstheme="minorHAnsi"/>
          <w:sz w:val="22"/>
          <w:szCs w:val="22"/>
        </w:rPr>
        <w:t>obecně závaznými právními předpisy a technickými normami, vztahujícími se k plnění předmětu díla podle této smlouvy, které se stávají pro zhotovitele podpisem této smlouvy závaznými.</w:t>
      </w:r>
    </w:p>
    <w:p w14:paraId="09CE1EC9" w14:textId="77777777" w:rsidR="00D92CCE" w:rsidRPr="009C639F" w:rsidRDefault="00D92CCE" w:rsidP="00D92CCE">
      <w:pPr>
        <w:pStyle w:val="Zkladntext"/>
        <w:ind w:left="360"/>
        <w:rPr>
          <w:rFonts w:asciiTheme="minorHAnsi" w:hAnsiTheme="minorHAnsi" w:cstheme="minorHAnsi"/>
          <w:sz w:val="22"/>
          <w:szCs w:val="22"/>
        </w:rPr>
      </w:pPr>
    </w:p>
    <w:p w14:paraId="18E6385C" w14:textId="111843F7" w:rsidR="00461BC8" w:rsidRPr="009C639F" w:rsidRDefault="00461BC8" w:rsidP="00F301C9">
      <w:pPr>
        <w:spacing w:after="0" w:line="240" w:lineRule="auto"/>
        <w:jc w:val="center"/>
        <w:rPr>
          <w:rFonts w:asciiTheme="minorHAnsi" w:hAnsiTheme="minorHAnsi" w:cstheme="minorHAnsi"/>
          <w:b/>
        </w:rPr>
      </w:pPr>
      <w:r w:rsidRPr="009C639F">
        <w:rPr>
          <w:rFonts w:asciiTheme="minorHAnsi" w:hAnsiTheme="minorHAnsi" w:cstheme="minorHAnsi"/>
          <w:b/>
        </w:rPr>
        <w:t>Článek 1</w:t>
      </w:r>
      <w:r w:rsidR="007D261C" w:rsidRPr="009C639F">
        <w:rPr>
          <w:rFonts w:asciiTheme="minorHAnsi" w:hAnsiTheme="minorHAnsi" w:cstheme="minorHAnsi"/>
          <w:b/>
        </w:rPr>
        <w:t>1</w:t>
      </w:r>
      <w:r w:rsidRPr="009C639F">
        <w:rPr>
          <w:rFonts w:asciiTheme="minorHAnsi" w:hAnsiTheme="minorHAnsi" w:cstheme="minorHAnsi"/>
          <w:b/>
        </w:rPr>
        <w:t>.</w:t>
      </w:r>
    </w:p>
    <w:p w14:paraId="530CEFCC" w14:textId="77777777" w:rsidR="00461BC8" w:rsidRPr="009C639F" w:rsidRDefault="00461BC8" w:rsidP="00325DA2">
      <w:pPr>
        <w:pStyle w:val="Zkladntextodsazen"/>
        <w:ind w:left="0"/>
        <w:jc w:val="center"/>
        <w:rPr>
          <w:rFonts w:asciiTheme="minorHAnsi" w:hAnsiTheme="minorHAnsi" w:cstheme="minorHAnsi"/>
          <w:sz w:val="22"/>
          <w:szCs w:val="22"/>
        </w:rPr>
      </w:pPr>
      <w:r w:rsidRPr="009C639F">
        <w:rPr>
          <w:rFonts w:asciiTheme="minorHAnsi" w:hAnsiTheme="minorHAnsi" w:cstheme="minorHAnsi"/>
          <w:b/>
          <w:sz w:val="22"/>
          <w:szCs w:val="22"/>
          <w:u w:val="single"/>
        </w:rPr>
        <w:t>Záruka za jakost díla</w:t>
      </w:r>
    </w:p>
    <w:p w14:paraId="32583ECD" w14:textId="77777777" w:rsidR="00461BC8" w:rsidRPr="009C639F" w:rsidRDefault="00461BC8" w:rsidP="00B71B3A">
      <w:pPr>
        <w:numPr>
          <w:ilvl w:val="0"/>
          <w:numId w:val="17"/>
        </w:numPr>
        <w:spacing w:after="0" w:line="240" w:lineRule="auto"/>
        <w:jc w:val="both"/>
        <w:rPr>
          <w:rFonts w:asciiTheme="minorHAnsi" w:hAnsiTheme="minorHAnsi" w:cstheme="minorHAnsi"/>
        </w:rPr>
      </w:pPr>
      <w:r w:rsidRPr="009C639F">
        <w:rPr>
          <w:rFonts w:asciiTheme="minorHAnsi" w:hAnsiTheme="minorHAnsi" w:cstheme="minorHAnsi"/>
        </w:rPr>
        <w:t>Zhotovitel odpovídá za to, že dílo dle této smlouvy je zhotoveno podle podmínek smlouvy, včetně projektové dokumentace, a minimálně po záruční dobu bude mít vlastnosti v této smlouvě dohodnuté a zhotovitelem garantované a vlastnosti uvedené v právních předpisech a technických normách, které se na provedení díla vztahují.</w:t>
      </w:r>
    </w:p>
    <w:p w14:paraId="7E6E0234" w14:textId="77777777" w:rsidR="00461BC8" w:rsidRPr="009C639F" w:rsidRDefault="00461BC8" w:rsidP="00B71B3A">
      <w:pPr>
        <w:numPr>
          <w:ilvl w:val="0"/>
          <w:numId w:val="17"/>
        </w:numPr>
        <w:spacing w:after="0" w:line="240" w:lineRule="auto"/>
        <w:ind w:left="357" w:hanging="357"/>
        <w:jc w:val="both"/>
        <w:rPr>
          <w:rFonts w:asciiTheme="minorHAnsi" w:hAnsiTheme="minorHAnsi" w:cstheme="minorHAnsi"/>
        </w:rPr>
      </w:pPr>
      <w:r w:rsidRPr="009C639F">
        <w:rPr>
          <w:rFonts w:asciiTheme="minorHAnsi" w:hAnsiTheme="minorHAnsi" w:cstheme="minorHAnsi"/>
        </w:rPr>
        <w:t>Zhotovitel odpovídá za vady, jež má dílo v době jeho předání, a za vady díla zjištěné v záruční době.</w:t>
      </w:r>
    </w:p>
    <w:p w14:paraId="5D578CE2" w14:textId="0488195D" w:rsidR="007835FE" w:rsidRPr="009C639F" w:rsidRDefault="007835FE" w:rsidP="00B71B3A">
      <w:pPr>
        <w:widowControl w:val="0"/>
        <w:numPr>
          <w:ilvl w:val="0"/>
          <w:numId w:val="17"/>
        </w:numPr>
        <w:spacing w:after="0" w:line="240" w:lineRule="auto"/>
        <w:ind w:left="357" w:hanging="357"/>
        <w:jc w:val="both"/>
        <w:rPr>
          <w:rFonts w:asciiTheme="minorHAnsi" w:hAnsiTheme="minorHAnsi" w:cstheme="minorHAnsi"/>
        </w:rPr>
      </w:pPr>
      <w:r w:rsidRPr="009C639F">
        <w:rPr>
          <w:rFonts w:asciiTheme="minorHAnsi" w:hAnsiTheme="minorHAnsi" w:cstheme="minorHAnsi"/>
        </w:rPr>
        <w:t xml:space="preserve">Zhotovitel poskytuje záruku za jakost díla v délce </w:t>
      </w:r>
      <w:r w:rsidR="00DB512E" w:rsidRPr="009C639F">
        <w:rPr>
          <w:rFonts w:asciiTheme="minorHAnsi" w:hAnsiTheme="minorHAnsi" w:cstheme="minorHAnsi"/>
          <w:b/>
        </w:rPr>
        <w:t xml:space="preserve">60 </w:t>
      </w:r>
      <w:r w:rsidRPr="009C639F">
        <w:rPr>
          <w:rFonts w:asciiTheme="minorHAnsi" w:hAnsiTheme="minorHAnsi" w:cstheme="minorHAnsi"/>
          <w:b/>
        </w:rPr>
        <w:t>měsíců</w:t>
      </w:r>
      <w:r w:rsidRPr="009C639F">
        <w:rPr>
          <w:rFonts w:asciiTheme="minorHAnsi" w:hAnsiTheme="minorHAnsi" w:cstheme="minorHAnsi"/>
        </w:rPr>
        <w:t xml:space="preserve">. </w:t>
      </w:r>
      <w:r w:rsidRPr="009C639F">
        <w:rPr>
          <w:rFonts w:asciiTheme="minorHAnsi" w:hAnsiTheme="minorHAnsi" w:cstheme="minorHAnsi"/>
          <w:b/>
        </w:rPr>
        <w:t>Záruční doba počíná běžet dnem protokolárního předání a převzetí řádného díla.</w:t>
      </w:r>
      <w:r w:rsidRPr="009C639F">
        <w:rPr>
          <w:rFonts w:asciiTheme="minorHAnsi" w:hAnsiTheme="minorHAnsi" w:cstheme="minorHAnsi"/>
        </w:rPr>
        <w:t xml:space="preserve"> Jestliže dílo bylo převzato s vadami a nedodělky, </w:t>
      </w:r>
      <w:r w:rsidRPr="009C639F">
        <w:rPr>
          <w:rFonts w:asciiTheme="minorHAnsi" w:hAnsiTheme="minorHAnsi" w:cstheme="minorHAnsi"/>
        </w:rPr>
        <w:lastRenderedPageBreak/>
        <w:t>počíná záruční doba běžet až ode dne jejich úplného odstranění.</w:t>
      </w:r>
    </w:p>
    <w:p w14:paraId="02C4AE05" w14:textId="16CB7387" w:rsidR="00461BC8" w:rsidRPr="009C639F" w:rsidRDefault="00461BC8" w:rsidP="00B71B3A">
      <w:pPr>
        <w:numPr>
          <w:ilvl w:val="0"/>
          <w:numId w:val="17"/>
        </w:numPr>
        <w:spacing w:after="0" w:line="240" w:lineRule="auto"/>
        <w:jc w:val="both"/>
        <w:rPr>
          <w:rFonts w:asciiTheme="minorHAnsi" w:hAnsiTheme="minorHAnsi" w:cstheme="minorHAnsi"/>
        </w:rPr>
      </w:pPr>
      <w:r w:rsidRPr="009C639F">
        <w:rPr>
          <w:rFonts w:asciiTheme="minorHAnsi" w:hAnsiTheme="minorHAnsi" w:cstheme="minorHAnsi"/>
        </w:rPr>
        <w:t>Záruka spočívá v tom, že zhotovitel případné zjištěné vady, které má dílo v záruční době, bezplatně odstraní v termínu dohodnutém při reklamačním řízení. Vady díla v záruční lhůtě uplatní objednatel neprodleně po jejich zjištění písemně či elektronicky u</w:t>
      </w:r>
      <w:r w:rsidR="00192456" w:rsidRPr="009C639F">
        <w:rPr>
          <w:rFonts w:asciiTheme="minorHAnsi" w:hAnsiTheme="minorHAnsi" w:cstheme="minorHAnsi"/>
        </w:rPr>
        <w:t> </w:t>
      </w:r>
      <w:r w:rsidRPr="009C639F">
        <w:rPr>
          <w:rFonts w:asciiTheme="minorHAnsi" w:hAnsiTheme="minorHAnsi" w:cstheme="minorHAnsi"/>
        </w:rPr>
        <w:t>zhotovitele, přičemž vady musí být popsány nebo musí být uvedeno, jak se projevují, a musí být uvedeno, jakým způsobem požaduje objednatel zajistit nápravu. Zhotovitel se vyjádří k reklamaci písemně nejpozději do 5 dnů po jejím obdržení a dohodne přesný datum nástupu na odstranění vady. Zhotovitel se zavazuje zahájit odstraňování reklamované vady díla nejpozději do 3 dnů od uplatnění reklamace objednatelem a reklamovanou vadu díla odstranit nejpozději do 7 dnů, nedohodne-li se s objednatelem jinak, a to i v případě, že reklamaci neuznává. V případě, že zhotovitel odstraňování vady nezahájí a vadu neodstraní ve výše uvedených termínech, je objednatel oprávněn odstranit vadu sám či pomocí třetí strany na náklady zhotovitele. V případě havarijního stavu je zhotovitel povinen zajistit odstranění vady neprodleně po jejím ohlášení.</w:t>
      </w:r>
    </w:p>
    <w:p w14:paraId="4E54A937" w14:textId="77777777" w:rsidR="00461BC8" w:rsidRPr="009C639F" w:rsidRDefault="00461BC8" w:rsidP="00B71B3A">
      <w:pPr>
        <w:numPr>
          <w:ilvl w:val="0"/>
          <w:numId w:val="17"/>
        </w:numPr>
        <w:spacing w:after="0" w:line="240" w:lineRule="auto"/>
        <w:jc w:val="both"/>
        <w:rPr>
          <w:rFonts w:asciiTheme="minorHAnsi" w:hAnsiTheme="minorHAnsi" w:cstheme="minorHAnsi"/>
        </w:rPr>
      </w:pPr>
      <w:r w:rsidRPr="009C639F">
        <w:rPr>
          <w:rFonts w:asciiTheme="minorHAnsi" w:hAnsiTheme="minorHAnsi" w:cstheme="minorHAnsi"/>
        </w:rPr>
        <w:t xml:space="preserve">V případě nemožnosti odstranění vady s přihlédnutím k její povaze a aktuálním klimatickým podmínkám v termínu uvedeném v předchozím odstavci, se termín jejího odstranění dohodne mezi smluvními stranami písemně.  </w:t>
      </w:r>
    </w:p>
    <w:p w14:paraId="20EC940D" w14:textId="77777777" w:rsidR="00461BC8" w:rsidRPr="009C639F" w:rsidRDefault="00461BC8" w:rsidP="00B71B3A">
      <w:pPr>
        <w:numPr>
          <w:ilvl w:val="0"/>
          <w:numId w:val="17"/>
        </w:numPr>
        <w:spacing w:after="0" w:line="240" w:lineRule="auto"/>
        <w:jc w:val="both"/>
        <w:rPr>
          <w:rFonts w:asciiTheme="minorHAnsi" w:hAnsiTheme="minorHAnsi" w:cstheme="minorHAnsi"/>
        </w:rPr>
      </w:pPr>
      <w:r w:rsidRPr="009C639F">
        <w:rPr>
          <w:rFonts w:asciiTheme="minorHAnsi" w:hAnsiTheme="minorHAnsi" w:cstheme="minorHAnsi"/>
        </w:rPr>
        <w:t>Jestliže se však ukáže, že jde o vady věci (materiálu, výrobků) neodstranitelné, nebo že s jejich odstraněním by byly spojeny nepřiměřené náklady, může objednatel požadovat dodání náhradní věci nebo přiměřenou slevu ze sjednané ceny díla.</w:t>
      </w:r>
    </w:p>
    <w:p w14:paraId="2EF884E0" w14:textId="77777777" w:rsidR="00461BC8" w:rsidRPr="009C639F" w:rsidRDefault="00461BC8" w:rsidP="00B71B3A">
      <w:pPr>
        <w:numPr>
          <w:ilvl w:val="0"/>
          <w:numId w:val="17"/>
        </w:numPr>
        <w:spacing w:after="0" w:line="240" w:lineRule="auto"/>
        <w:jc w:val="both"/>
        <w:rPr>
          <w:rFonts w:asciiTheme="minorHAnsi" w:hAnsiTheme="minorHAnsi" w:cstheme="minorHAnsi"/>
        </w:rPr>
      </w:pPr>
      <w:r w:rsidRPr="009C639F">
        <w:rPr>
          <w:rFonts w:asciiTheme="minorHAnsi" w:hAnsiTheme="minorHAnsi" w:cstheme="minorHAnsi"/>
        </w:rPr>
        <w:t>Zhotovitel neodpovídá za vady díla, jestliže tyto vady byly způsobeny použitím věcí předaných mu k zpracování objednatelem v případě, že zhotovitel ani při vynaložení odborné péče vhodnost těchto věcí nemohl zjistit nebo na ně písemně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14:paraId="0F0E4A2A" w14:textId="77777777" w:rsidR="00461BC8" w:rsidRPr="009C639F" w:rsidRDefault="00461BC8" w:rsidP="00B71B3A">
      <w:pPr>
        <w:numPr>
          <w:ilvl w:val="0"/>
          <w:numId w:val="17"/>
        </w:numPr>
        <w:spacing w:after="0" w:line="240" w:lineRule="auto"/>
        <w:jc w:val="both"/>
        <w:rPr>
          <w:rFonts w:asciiTheme="minorHAnsi" w:hAnsiTheme="minorHAnsi" w:cstheme="minorHAnsi"/>
        </w:rPr>
      </w:pPr>
      <w:r w:rsidRPr="009C639F">
        <w:rPr>
          <w:rFonts w:asciiTheme="minorHAnsi" w:hAnsiTheme="minorHAnsi" w:cstheme="minorHAnsi"/>
        </w:rPr>
        <w:t xml:space="preserve">Pro ty části díla, které byly v důsledku oprávněné reklamace objednatele zhotovitelem opraveny, běží záruční lhůta opětovně od počátku ode dne provedení reklamační opravy, pokud provedení opravy bylo objednatelem potvrzeno. </w:t>
      </w:r>
    </w:p>
    <w:p w14:paraId="323FD6FE" w14:textId="77777777" w:rsidR="00461BC8" w:rsidRPr="009C639F" w:rsidRDefault="00461BC8" w:rsidP="00B71B3A">
      <w:pPr>
        <w:numPr>
          <w:ilvl w:val="0"/>
          <w:numId w:val="17"/>
        </w:numPr>
        <w:spacing w:after="0" w:line="240" w:lineRule="auto"/>
        <w:jc w:val="both"/>
        <w:rPr>
          <w:rFonts w:asciiTheme="minorHAnsi" w:hAnsiTheme="minorHAnsi" w:cstheme="minorHAnsi"/>
        </w:rPr>
      </w:pPr>
      <w:r w:rsidRPr="009C639F">
        <w:rPr>
          <w:rFonts w:asciiTheme="minorHAnsi" w:hAnsiTheme="minorHAnsi" w:cstheme="minorHAnsi"/>
        </w:rPr>
        <w:t xml:space="preserve">Záruční doba neběží po dobu, po kterou objednatel nemohl dílo užívat pro vady díla, za které zhotovitel odpovídá. </w:t>
      </w:r>
      <w:r w:rsidRPr="009C639F">
        <w:rPr>
          <w:rFonts w:asciiTheme="minorHAnsi" w:hAnsiTheme="minorHAnsi" w:cstheme="minorHAnsi"/>
        </w:rPr>
        <w:tab/>
      </w:r>
    </w:p>
    <w:p w14:paraId="5627AEC8" w14:textId="77777777" w:rsidR="00461BC8" w:rsidRPr="009C639F" w:rsidRDefault="00461BC8" w:rsidP="00B71B3A">
      <w:pPr>
        <w:numPr>
          <w:ilvl w:val="0"/>
          <w:numId w:val="17"/>
        </w:numPr>
        <w:spacing w:after="0" w:line="240" w:lineRule="auto"/>
        <w:jc w:val="both"/>
        <w:rPr>
          <w:rFonts w:asciiTheme="minorHAnsi" w:hAnsiTheme="minorHAnsi" w:cstheme="minorHAnsi"/>
        </w:rPr>
      </w:pPr>
      <w:r w:rsidRPr="009C639F">
        <w:rPr>
          <w:rFonts w:asciiTheme="minorHAnsi" w:hAnsiTheme="minorHAnsi" w:cstheme="minorHAnsi"/>
        </w:rPr>
        <w:t>O odstranění reklamované vady sepíší smluvní strany zápis, ve kterém objednatel potvrdí odstranění vady nebo uvede důvody, pro které odmítá uznat vadu za odstraněnou.</w:t>
      </w:r>
    </w:p>
    <w:p w14:paraId="4B6906B2" w14:textId="77777777" w:rsidR="00461BC8" w:rsidRPr="009C639F" w:rsidRDefault="00461BC8" w:rsidP="00B71B3A">
      <w:pPr>
        <w:numPr>
          <w:ilvl w:val="0"/>
          <w:numId w:val="17"/>
        </w:numPr>
        <w:spacing w:after="0" w:line="240" w:lineRule="auto"/>
        <w:jc w:val="both"/>
        <w:rPr>
          <w:rFonts w:asciiTheme="minorHAnsi" w:hAnsiTheme="minorHAnsi" w:cstheme="minorHAnsi"/>
        </w:rPr>
      </w:pPr>
      <w:r w:rsidRPr="009C639F">
        <w:rPr>
          <w:rFonts w:asciiTheme="minorHAnsi" w:hAnsiTheme="minorHAnsi" w:cstheme="minorHAnsi"/>
        </w:rPr>
        <w:t>Nároky z odpovědnosti za jakost díla se nedotýkají nároků na náhradu škody nebo na smluvní pokutu.</w:t>
      </w:r>
    </w:p>
    <w:p w14:paraId="21624ADC" w14:textId="437FC2C3" w:rsidR="0082433D" w:rsidRPr="009C639F" w:rsidRDefault="0082433D">
      <w:pPr>
        <w:spacing w:after="0" w:line="240" w:lineRule="auto"/>
        <w:rPr>
          <w:rFonts w:asciiTheme="minorHAnsi" w:eastAsia="Times New Roman" w:hAnsiTheme="minorHAnsi" w:cstheme="minorHAnsi"/>
          <w:b/>
        </w:rPr>
      </w:pPr>
    </w:p>
    <w:p w14:paraId="0A22D4C4" w14:textId="77777777" w:rsidR="00D92CCE" w:rsidRPr="009C639F" w:rsidRDefault="00D92CCE">
      <w:pPr>
        <w:spacing w:after="0" w:line="240" w:lineRule="auto"/>
        <w:rPr>
          <w:rFonts w:asciiTheme="minorHAnsi" w:eastAsia="Times New Roman" w:hAnsiTheme="minorHAnsi" w:cstheme="minorHAnsi"/>
          <w:b/>
        </w:rPr>
      </w:pPr>
    </w:p>
    <w:p w14:paraId="03631938" w14:textId="37A3C8FC" w:rsidR="00461BC8" w:rsidRPr="009C639F" w:rsidRDefault="00461BC8" w:rsidP="00461BC8">
      <w:pPr>
        <w:pStyle w:val="Zkladntextodsazen"/>
        <w:spacing w:after="0"/>
        <w:ind w:left="0"/>
        <w:jc w:val="center"/>
        <w:rPr>
          <w:rFonts w:asciiTheme="minorHAnsi" w:hAnsiTheme="minorHAnsi" w:cstheme="minorHAnsi"/>
          <w:b/>
          <w:sz w:val="22"/>
          <w:szCs w:val="22"/>
        </w:rPr>
      </w:pPr>
      <w:r w:rsidRPr="009C639F">
        <w:rPr>
          <w:rFonts w:asciiTheme="minorHAnsi" w:hAnsiTheme="minorHAnsi" w:cstheme="minorHAnsi"/>
          <w:b/>
          <w:sz w:val="22"/>
          <w:szCs w:val="22"/>
        </w:rPr>
        <w:t>Článek 1</w:t>
      </w:r>
      <w:r w:rsidR="007D261C" w:rsidRPr="009C639F">
        <w:rPr>
          <w:rFonts w:asciiTheme="minorHAnsi" w:hAnsiTheme="minorHAnsi" w:cstheme="minorHAnsi"/>
          <w:b/>
          <w:sz w:val="22"/>
          <w:szCs w:val="22"/>
        </w:rPr>
        <w:t>2</w:t>
      </w:r>
      <w:r w:rsidRPr="009C639F">
        <w:rPr>
          <w:rFonts w:asciiTheme="minorHAnsi" w:hAnsiTheme="minorHAnsi" w:cstheme="minorHAnsi"/>
          <w:b/>
          <w:sz w:val="22"/>
          <w:szCs w:val="22"/>
        </w:rPr>
        <w:t>.</w:t>
      </w:r>
    </w:p>
    <w:p w14:paraId="0BCB2687" w14:textId="77777777" w:rsidR="00461BC8" w:rsidRPr="009C639F" w:rsidRDefault="00461BC8" w:rsidP="00325DA2">
      <w:pPr>
        <w:pStyle w:val="Zkladntextodsazen"/>
        <w:ind w:left="0"/>
        <w:jc w:val="center"/>
        <w:rPr>
          <w:rFonts w:asciiTheme="minorHAnsi" w:hAnsiTheme="minorHAnsi" w:cstheme="minorHAnsi"/>
          <w:sz w:val="22"/>
          <w:szCs w:val="22"/>
        </w:rPr>
      </w:pPr>
      <w:r w:rsidRPr="009C639F">
        <w:rPr>
          <w:rFonts w:asciiTheme="minorHAnsi" w:hAnsiTheme="minorHAnsi" w:cstheme="minorHAnsi"/>
          <w:b/>
          <w:sz w:val="22"/>
          <w:szCs w:val="22"/>
          <w:u w:val="single"/>
        </w:rPr>
        <w:t>Odstoupení od smlouvy</w:t>
      </w:r>
    </w:p>
    <w:p w14:paraId="0B91D0D4" w14:textId="77777777" w:rsidR="002C6398" w:rsidRPr="009C639F" w:rsidRDefault="002C6398" w:rsidP="00B71B3A">
      <w:pPr>
        <w:pStyle w:val="Zkladntextodsazen"/>
        <w:numPr>
          <w:ilvl w:val="0"/>
          <w:numId w:val="18"/>
        </w:numPr>
        <w:spacing w:after="0"/>
        <w:jc w:val="both"/>
        <w:rPr>
          <w:rFonts w:asciiTheme="minorHAnsi" w:hAnsiTheme="minorHAnsi" w:cstheme="minorHAnsi"/>
          <w:sz w:val="22"/>
          <w:szCs w:val="22"/>
        </w:rPr>
      </w:pPr>
      <w:r w:rsidRPr="009C639F">
        <w:rPr>
          <w:rFonts w:asciiTheme="minorHAnsi" w:hAnsiTheme="minorHAnsi" w:cstheme="minorHAnsi"/>
          <w:sz w:val="22"/>
          <w:szCs w:val="22"/>
        </w:rPr>
        <w:t>Objednatel je oprávněn odstoupit od této smlouvy, poruší-li zhotovitel podstatným způsobem své smluvní povinnosti, a v případech, kdy tak stanoví tato smlouva. Podstatným porušením této smlouvy ze strany zhotovitele se rozumí zejména:</w:t>
      </w:r>
    </w:p>
    <w:p w14:paraId="740508F0" w14:textId="77777777" w:rsidR="002C6398" w:rsidRPr="009C639F" w:rsidRDefault="002C6398" w:rsidP="002C6398">
      <w:pPr>
        <w:pStyle w:val="Zkladntextodsazen"/>
        <w:widowControl w:val="0"/>
        <w:numPr>
          <w:ilvl w:val="0"/>
          <w:numId w:val="3"/>
        </w:numPr>
        <w:spacing w:after="0"/>
        <w:ind w:left="709" w:hanging="283"/>
        <w:jc w:val="both"/>
        <w:rPr>
          <w:rFonts w:asciiTheme="minorHAnsi" w:hAnsiTheme="minorHAnsi" w:cstheme="minorHAnsi"/>
          <w:sz w:val="22"/>
          <w:szCs w:val="22"/>
        </w:rPr>
      </w:pPr>
      <w:r w:rsidRPr="009C639F">
        <w:rPr>
          <w:rFonts w:asciiTheme="minorHAnsi" w:hAnsiTheme="minorHAnsi" w:cstheme="minorHAnsi"/>
          <w:sz w:val="22"/>
          <w:szCs w:val="22"/>
        </w:rPr>
        <w:t>nesplnění smluvních termínů a harmonogramu prací podle této smlouvy, nebo</w:t>
      </w:r>
    </w:p>
    <w:p w14:paraId="0034DAAC" w14:textId="77777777" w:rsidR="002C6398" w:rsidRPr="009C639F" w:rsidRDefault="002C6398" w:rsidP="002C6398">
      <w:pPr>
        <w:pStyle w:val="Zkladntextodsazen"/>
        <w:widowControl w:val="0"/>
        <w:numPr>
          <w:ilvl w:val="0"/>
          <w:numId w:val="3"/>
        </w:numPr>
        <w:spacing w:after="0"/>
        <w:ind w:left="709" w:hanging="283"/>
        <w:jc w:val="both"/>
        <w:rPr>
          <w:rFonts w:asciiTheme="minorHAnsi" w:hAnsiTheme="minorHAnsi" w:cstheme="minorHAnsi"/>
          <w:sz w:val="22"/>
          <w:szCs w:val="22"/>
        </w:rPr>
      </w:pPr>
      <w:r w:rsidRPr="009C639F">
        <w:rPr>
          <w:rFonts w:asciiTheme="minorHAnsi" w:hAnsiTheme="minorHAnsi" w:cstheme="minorHAnsi"/>
          <w:sz w:val="22"/>
          <w:szCs w:val="22"/>
        </w:rPr>
        <w:t xml:space="preserve">prodlení </w:t>
      </w:r>
      <w:r w:rsidRPr="009C639F">
        <w:rPr>
          <w:rFonts w:asciiTheme="minorHAnsi" w:hAnsiTheme="minorHAnsi" w:cstheme="minorHAnsi"/>
          <w:snapToGrid w:val="0"/>
          <w:sz w:val="22"/>
          <w:szCs w:val="22"/>
        </w:rPr>
        <w:t>zhotovitele s pokračováním prací, které přerušil jednostranně nebo na základě dohody s objednatelem, o více než 15 dnů ode dne, kdy objednatel zhotovitele vyzval ke znovuzahájení prací, nebo</w:t>
      </w:r>
    </w:p>
    <w:p w14:paraId="06B5B927" w14:textId="77777777" w:rsidR="002C6398" w:rsidRPr="009C639F" w:rsidRDefault="002C6398" w:rsidP="002C6398">
      <w:pPr>
        <w:pStyle w:val="Zkladntextodsazen"/>
        <w:widowControl w:val="0"/>
        <w:numPr>
          <w:ilvl w:val="0"/>
          <w:numId w:val="3"/>
        </w:numPr>
        <w:spacing w:after="0"/>
        <w:ind w:left="709" w:hanging="283"/>
        <w:jc w:val="both"/>
        <w:rPr>
          <w:rFonts w:asciiTheme="minorHAnsi" w:hAnsiTheme="minorHAnsi" w:cstheme="minorHAnsi"/>
          <w:sz w:val="22"/>
          <w:szCs w:val="22"/>
        </w:rPr>
      </w:pPr>
      <w:r w:rsidRPr="009C639F">
        <w:rPr>
          <w:rFonts w:asciiTheme="minorHAnsi" w:hAnsiTheme="minorHAnsi" w:cstheme="minorHAnsi"/>
          <w:snapToGrid w:val="0"/>
          <w:sz w:val="22"/>
          <w:szCs w:val="22"/>
        </w:rPr>
        <w:t>neodstranění vad, které se vyskytly v průběhu provádění díla, nebo</w:t>
      </w:r>
    </w:p>
    <w:p w14:paraId="048CB748" w14:textId="77777777" w:rsidR="002C6398" w:rsidRPr="009C639F" w:rsidRDefault="002C6398" w:rsidP="002C6398">
      <w:pPr>
        <w:pStyle w:val="Zkladntextodsazen"/>
        <w:widowControl w:val="0"/>
        <w:numPr>
          <w:ilvl w:val="0"/>
          <w:numId w:val="3"/>
        </w:numPr>
        <w:spacing w:after="0"/>
        <w:ind w:left="709" w:hanging="283"/>
        <w:jc w:val="both"/>
        <w:rPr>
          <w:rFonts w:asciiTheme="minorHAnsi" w:hAnsiTheme="minorHAnsi" w:cstheme="minorHAnsi"/>
          <w:sz w:val="22"/>
          <w:szCs w:val="22"/>
        </w:rPr>
      </w:pPr>
      <w:r w:rsidRPr="009C639F">
        <w:rPr>
          <w:rFonts w:asciiTheme="minorHAnsi" w:hAnsiTheme="minorHAnsi" w:cstheme="minorHAnsi"/>
          <w:snapToGrid w:val="0"/>
          <w:sz w:val="22"/>
          <w:szCs w:val="22"/>
        </w:rPr>
        <w:t>provádění díla neodborným způsobem nebo v rozporu s projektovou dokumentací či technickými podmínkami i přes písemné upozornění objednatele nebo používání závadných, případně jiných než objednatelem schválených materiálů, nebo</w:t>
      </w:r>
    </w:p>
    <w:p w14:paraId="25600A28" w14:textId="77777777" w:rsidR="002C6398" w:rsidRPr="009C639F" w:rsidRDefault="002C6398" w:rsidP="002C6398">
      <w:pPr>
        <w:pStyle w:val="Zkladntextodsazen"/>
        <w:widowControl w:val="0"/>
        <w:numPr>
          <w:ilvl w:val="0"/>
          <w:numId w:val="3"/>
        </w:numPr>
        <w:spacing w:after="0"/>
        <w:ind w:left="709" w:hanging="283"/>
        <w:jc w:val="both"/>
        <w:rPr>
          <w:rFonts w:asciiTheme="minorHAnsi" w:hAnsiTheme="minorHAnsi" w:cstheme="minorHAnsi"/>
          <w:sz w:val="22"/>
          <w:szCs w:val="22"/>
        </w:rPr>
      </w:pPr>
      <w:r w:rsidRPr="009C639F">
        <w:rPr>
          <w:rFonts w:asciiTheme="minorHAnsi" w:hAnsiTheme="minorHAnsi" w:cstheme="minorHAnsi"/>
          <w:snapToGrid w:val="0"/>
          <w:sz w:val="22"/>
          <w:szCs w:val="22"/>
        </w:rPr>
        <w:t>pověření k provádění díla nebo jeho části třetí osoby bez předchozího písemného souhlasu objednatele, nebo</w:t>
      </w:r>
    </w:p>
    <w:p w14:paraId="70727646" w14:textId="77777777" w:rsidR="002C6398" w:rsidRPr="009C639F" w:rsidRDefault="002C6398" w:rsidP="002C6398">
      <w:pPr>
        <w:pStyle w:val="Zkladntextodsazen"/>
        <w:widowControl w:val="0"/>
        <w:numPr>
          <w:ilvl w:val="0"/>
          <w:numId w:val="3"/>
        </w:numPr>
        <w:spacing w:after="0"/>
        <w:ind w:left="709" w:hanging="283"/>
        <w:jc w:val="both"/>
        <w:rPr>
          <w:rFonts w:asciiTheme="minorHAnsi" w:hAnsiTheme="minorHAnsi" w:cstheme="minorHAnsi"/>
          <w:sz w:val="22"/>
          <w:szCs w:val="22"/>
        </w:rPr>
      </w:pPr>
      <w:r w:rsidRPr="009C639F">
        <w:rPr>
          <w:rFonts w:asciiTheme="minorHAnsi" w:hAnsiTheme="minorHAnsi" w:cstheme="minorHAnsi"/>
          <w:snapToGrid w:val="0"/>
          <w:sz w:val="22"/>
          <w:szCs w:val="22"/>
        </w:rPr>
        <w:t>opakované (dvakrát či vícekrát) nedodržení pokynů objednatele, nebo</w:t>
      </w:r>
    </w:p>
    <w:p w14:paraId="72305B41" w14:textId="77777777" w:rsidR="002C6398" w:rsidRPr="009C639F" w:rsidRDefault="002C6398" w:rsidP="002C6398">
      <w:pPr>
        <w:pStyle w:val="Zkladntextodsazen"/>
        <w:widowControl w:val="0"/>
        <w:numPr>
          <w:ilvl w:val="0"/>
          <w:numId w:val="3"/>
        </w:numPr>
        <w:spacing w:after="0"/>
        <w:ind w:left="709" w:hanging="283"/>
        <w:jc w:val="both"/>
        <w:rPr>
          <w:rFonts w:asciiTheme="minorHAnsi" w:hAnsiTheme="minorHAnsi" w:cstheme="minorHAnsi"/>
          <w:sz w:val="22"/>
          <w:szCs w:val="22"/>
        </w:rPr>
      </w:pPr>
      <w:r w:rsidRPr="009C639F">
        <w:rPr>
          <w:rFonts w:asciiTheme="minorHAnsi" w:hAnsiTheme="minorHAnsi" w:cstheme="minorHAnsi"/>
          <w:sz w:val="22"/>
          <w:szCs w:val="22"/>
        </w:rPr>
        <w:t>vyhlášení konkurzu na zhotovitele, zahájení insolvenčního řízení se zhotovitelem, vstup zhotovitele do likvidace, nebo</w:t>
      </w:r>
    </w:p>
    <w:p w14:paraId="4429C852" w14:textId="77777777" w:rsidR="002C6398" w:rsidRPr="009C639F" w:rsidRDefault="002C6398" w:rsidP="002C6398">
      <w:pPr>
        <w:pStyle w:val="Zkladntextodsazen"/>
        <w:widowControl w:val="0"/>
        <w:numPr>
          <w:ilvl w:val="0"/>
          <w:numId w:val="3"/>
        </w:numPr>
        <w:spacing w:after="0"/>
        <w:ind w:left="709" w:hanging="284"/>
        <w:jc w:val="both"/>
        <w:rPr>
          <w:rFonts w:asciiTheme="minorHAnsi" w:hAnsiTheme="minorHAnsi" w:cstheme="minorHAnsi"/>
          <w:sz w:val="22"/>
          <w:szCs w:val="22"/>
        </w:rPr>
      </w:pPr>
      <w:r w:rsidRPr="009C639F">
        <w:rPr>
          <w:rFonts w:asciiTheme="minorHAnsi" w:hAnsiTheme="minorHAnsi" w:cstheme="minorHAnsi"/>
          <w:sz w:val="22"/>
          <w:szCs w:val="22"/>
        </w:rPr>
        <w:t xml:space="preserve">uzavření smlouvy o prodeji či nájmu podniku či jeho části, na základě které zhotovitel převedl, resp. </w:t>
      </w:r>
      <w:r w:rsidRPr="009C639F">
        <w:rPr>
          <w:rFonts w:asciiTheme="minorHAnsi" w:hAnsiTheme="minorHAnsi" w:cstheme="minorHAnsi"/>
          <w:sz w:val="22"/>
          <w:szCs w:val="22"/>
        </w:rPr>
        <w:lastRenderedPageBreak/>
        <w:t>pronajal, svůj podnik či tu jeho část, jejíž součástí jsou i práva a závazky z právního vztahu dle této smlouvy na třetí osobu.</w:t>
      </w:r>
    </w:p>
    <w:p w14:paraId="11F6C76F" w14:textId="77777777" w:rsidR="002C6398" w:rsidRPr="009C639F" w:rsidRDefault="002C6398" w:rsidP="00B71B3A">
      <w:pPr>
        <w:pStyle w:val="Zkladntextodsazen"/>
        <w:widowControl w:val="0"/>
        <w:numPr>
          <w:ilvl w:val="0"/>
          <w:numId w:val="18"/>
        </w:numPr>
        <w:spacing w:after="0"/>
        <w:jc w:val="both"/>
        <w:rPr>
          <w:rFonts w:asciiTheme="minorHAnsi" w:hAnsiTheme="minorHAnsi" w:cstheme="minorHAnsi"/>
          <w:sz w:val="22"/>
          <w:szCs w:val="22"/>
        </w:rPr>
      </w:pPr>
      <w:r w:rsidRPr="009C639F">
        <w:rPr>
          <w:rFonts w:asciiTheme="minorHAnsi" w:hAnsiTheme="minorHAnsi" w:cstheme="minorHAnsi"/>
          <w:sz w:val="22"/>
          <w:szCs w:val="22"/>
        </w:rPr>
        <w:t xml:space="preserve">Objednatel je oprávněn odstoupit od této smlouvy rovněž v případě, kdy není schopen uhradit sjednanou cenu díla z důvodu nepřidělení finančních prostředků. Touto skutečností se plnění ze smlouvy považuje za nemožné a na objednatele se nevztahuje </w:t>
      </w:r>
      <w:proofErr w:type="spellStart"/>
      <w:r w:rsidRPr="009C639F">
        <w:rPr>
          <w:rFonts w:asciiTheme="minorHAnsi" w:hAnsiTheme="minorHAnsi" w:cstheme="minorHAnsi"/>
          <w:sz w:val="22"/>
          <w:szCs w:val="22"/>
        </w:rPr>
        <w:t>ust</w:t>
      </w:r>
      <w:proofErr w:type="spellEnd"/>
      <w:r w:rsidRPr="009C639F">
        <w:rPr>
          <w:rFonts w:asciiTheme="minorHAnsi" w:hAnsiTheme="minorHAnsi" w:cstheme="minorHAnsi"/>
          <w:sz w:val="22"/>
          <w:szCs w:val="22"/>
        </w:rPr>
        <w:t xml:space="preserve">. § 2913 a násl. zákona č. 89/2012 Sb., občanský zákoník, což obě smluvní strany berou na vědomí. </w:t>
      </w:r>
    </w:p>
    <w:p w14:paraId="434DB867" w14:textId="77777777" w:rsidR="00461BC8" w:rsidRPr="009C639F" w:rsidRDefault="002C6398" w:rsidP="00B71B3A">
      <w:pPr>
        <w:pStyle w:val="Zkladntextodsazen"/>
        <w:numPr>
          <w:ilvl w:val="0"/>
          <w:numId w:val="18"/>
        </w:numPr>
        <w:spacing w:after="0"/>
        <w:jc w:val="both"/>
        <w:rPr>
          <w:rFonts w:asciiTheme="minorHAnsi" w:hAnsiTheme="minorHAnsi" w:cstheme="minorHAnsi"/>
          <w:sz w:val="22"/>
          <w:szCs w:val="22"/>
        </w:rPr>
      </w:pPr>
      <w:r w:rsidRPr="009C639F">
        <w:rPr>
          <w:rFonts w:asciiTheme="minorHAnsi" w:hAnsiTheme="minorHAnsi" w:cstheme="minorHAnsi"/>
          <w:sz w:val="22"/>
          <w:szCs w:val="22"/>
        </w:rPr>
        <w:t>V případě odstoupení od smlouvy ze strany objednatele budou zhotoviteli uhrazeny účelně vynaložené náklady prokazatelně spojené s dosud provedenými pracemi mimo nákladů spojených s odstoupením od smlouvy. Současně objednateli vzniká vůči zhotoviteli nárok na úhradu vícenákladů vynaložených na dokončení celého díla a na náhradu ztrát vzniklých prodloužením termínu jeho dokončení ve stejném rozsahu.</w:t>
      </w:r>
    </w:p>
    <w:p w14:paraId="17A82169" w14:textId="77777777" w:rsidR="00461BC8" w:rsidRPr="009C639F" w:rsidRDefault="00461BC8" w:rsidP="00B71B3A">
      <w:pPr>
        <w:pStyle w:val="Zkladntextodsazen"/>
        <w:numPr>
          <w:ilvl w:val="0"/>
          <w:numId w:val="18"/>
        </w:numPr>
        <w:spacing w:after="0"/>
        <w:jc w:val="both"/>
        <w:rPr>
          <w:rFonts w:asciiTheme="minorHAnsi" w:hAnsiTheme="minorHAnsi" w:cstheme="minorHAnsi"/>
          <w:sz w:val="22"/>
          <w:szCs w:val="22"/>
        </w:rPr>
      </w:pPr>
      <w:r w:rsidRPr="009C639F">
        <w:rPr>
          <w:rFonts w:asciiTheme="minorHAnsi" w:hAnsiTheme="minorHAnsi" w:cstheme="minorHAnsi"/>
          <w:sz w:val="22"/>
          <w:szCs w:val="22"/>
        </w:rPr>
        <w:t>Odstoupení od smlouvy oznámí objednatel zhotoviteli bez zbytečného odkladu poté, kdy se o důvodu pro odstoupení od této smlouvy dozvěděl.</w:t>
      </w:r>
    </w:p>
    <w:p w14:paraId="28167264" w14:textId="77777777" w:rsidR="00461BC8" w:rsidRPr="009C639F" w:rsidRDefault="00461BC8" w:rsidP="00B71B3A">
      <w:pPr>
        <w:pStyle w:val="Zkladntextodsazen"/>
        <w:numPr>
          <w:ilvl w:val="0"/>
          <w:numId w:val="18"/>
        </w:numPr>
        <w:spacing w:after="0"/>
        <w:jc w:val="both"/>
        <w:rPr>
          <w:rFonts w:asciiTheme="minorHAnsi" w:hAnsiTheme="minorHAnsi" w:cstheme="minorHAnsi"/>
          <w:sz w:val="22"/>
          <w:szCs w:val="22"/>
        </w:rPr>
      </w:pPr>
      <w:r w:rsidRPr="009C639F">
        <w:rPr>
          <w:rFonts w:asciiTheme="minorHAnsi" w:hAnsiTheme="minorHAnsi" w:cstheme="minorHAnsi"/>
          <w:sz w:val="22"/>
          <w:szCs w:val="22"/>
        </w:rPr>
        <w:t>Odstoupením od smlouvy zanikají všechna práva a povinnosti smluvních stran ze smlouvy. Odstoupení od smlouvy se však netýká nároku na náhradu škody vzniklé porušením smlouvy, řešení sporů mezi smluvními stranami, nároků na smluvní pokuty a jiných nároků, které podle této smlouvy nebo vzhledem ke své povaze mají trvat i po ukončení smlouvy.</w:t>
      </w:r>
    </w:p>
    <w:p w14:paraId="2E70124C" w14:textId="77777777" w:rsidR="00F22140" w:rsidRPr="009C639F" w:rsidRDefault="00F22140" w:rsidP="00461BC8">
      <w:pPr>
        <w:pStyle w:val="Zkladntextodsazen"/>
        <w:spacing w:after="0"/>
        <w:ind w:left="0"/>
        <w:jc w:val="center"/>
        <w:rPr>
          <w:rFonts w:asciiTheme="minorHAnsi" w:hAnsiTheme="minorHAnsi" w:cstheme="minorHAnsi"/>
          <w:b/>
          <w:sz w:val="22"/>
          <w:szCs w:val="22"/>
        </w:rPr>
      </w:pPr>
    </w:p>
    <w:p w14:paraId="1C7AB253" w14:textId="77777777" w:rsidR="00461BC8" w:rsidRPr="009C639F" w:rsidRDefault="007D261C" w:rsidP="00461BC8">
      <w:pPr>
        <w:pStyle w:val="Zkladntextodsazen"/>
        <w:spacing w:after="0"/>
        <w:ind w:left="0"/>
        <w:jc w:val="center"/>
        <w:rPr>
          <w:rFonts w:asciiTheme="minorHAnsi" w:hAnsiTheme="minorHAnsi" w:cstheme="minorHAnsi"/>
          <w:b/>
          <w:sz w:val="22"/>
          <w:szCs w:val="22"/>
        </w:rPr>
      </w:pPr>
      <w:r w:rsidRPr="009C639F">
        <w:rPr>
          <w:rFonts w:asciiTheme="minorHAnsi" w:hAnsiTheme="minorHAnsi" w:cstheme="minorHAnsi"/>
          <w:b/>
          <w:sz w:val="22"/>
          <w:szCs w:val="22"/>
        </w:rPr>
        <w:t>Článek 13</w:t>
      </w:r>
      <w:r w:rsidR="00461BC8" w:rsidRPr="009C639F">
        <w:rPr>
          <w:rFonts w:asciiTheme="minorHAnsi" w:hAnsiTheme="minorHAnsi" w:cstheme="minorHAnsi"/>
          <w:b/>
          <w:sz w:val="22"/>
          <w:szCs w:val="22"/>
        </w:rPr>
        <w:t>.</w:t>
      </w:r>
    </w:p>
    <w:p w14:paraId="2A17CB4F" w14:textId="77777777" w:rsidR="00461BC8" w:rsidRPr="009C639F" w:rsidRDefault="00461BC8" w:rsidP="00325DA2">
      <w:pPr>
        <w:pStyle w:val="Zkladntextodsazen"/>
        <w:ind w:left="0"/>
        <w:jc w:val="center"/>
        <w:rPr>
          <w:rFonts w:asciiTheme="minorHAnsi" w:hAnsiTheme="minorHAnsi" w:cstheme="minorHAnsi"/>
          <w:b/>
          <w:sz w:val="22"/>
          <w:szCs w:val="22"/>
        </w:rPr>
      </w:pPr>
      <w:r w:rsidRPr="009C639F">
        <w:rPr>
          <w:rFonts w:asciiTheme="minorHAnsi" w:hAnsiTheme="minorHAnsi" w:cstheme="minorHAnsi"/>
          <w:b/>
          <w:sz w:val="22"/>
          <w:szCs w:val="22"/>
          <w:u w:val="single"/>
        </w:rPr>
        <w:t>Smluvní pokuty a úrok z prodlení</w:t>
      </w:r>
    </w:p>
    <w:p w14:paraId="3D699E2F" w14:textId="7F4ABB27" w:rsidR="00DF2574" w:rsidRPr="009C639F" w:rsidRDefault="00DF2574" w:rsidP="00B71B3A">
      <w:pPr>
        <w:pStyle w:val="Zkladntextodsazen"/>
        <w:numPr>
          <w:ilvl w:val="0"/>
          <w:numId w:val="19"/>
        </w:numPr>
        <w:spacing w:after="0"/>
        <w:jc w:val="both"/>
        <w:rPr>
          <w:rFonts w:asciiTheme="minorHAnsi" w:hAnsiTheme="minorHAnsi" w:cstheme="minorHAnsi"/>
          <w:sz w:val="22"/>
          <w:szCs w:val="22"/>
        </w:rPr>
      </w:pPr>
      <w:r w:rsidRPr="009C639F">
        <w:rPr>
          <w:rFonts w:asciiTheme="minorHAnsi" w:hAnsiTheme="minorHAnsi" w:cstheme="minorHAnsi"/>
          <w:sz w:val="22"/>
          <w:szCs w:val="22"/>
        </w:rPr>
        <w:t>V případě prodlení objednatele s úhradou řádně vystavených faktur je objednatel povinen uhradit zhotovite</w:t>
      </w:r>
      <w:r w:rsidR="001A4195" w:rsidRPr="009C639F">
        <w:rPr>
          <w:rFonts w:asciiTheme="minorHAnsi" w:hAnsiTheme="minorHAnsi" w:cstheme="minorHAnsi"/>
          <w:sz w:val="22"/>
          <w:szCs w:val="22"/>
        </w:rPr>
        <w:t>li úrok z prodlení ve výši 0,2</w:t>
      </w:r>
      <w:r w:rsidRPr="009C639F">
        <w:rPr>
          <w:rFonts w:asciiTheme="minorHAnsi" w:hAnsiTheme="minorHAnsi" w:cstheme="minorHAnsi"/>
          <w:sz w:val="22"/>
          <w:szCs w:val="22"/>
        </w:rPr>
        <w:t xml:space="preserve"> % z dlužné (fakturované) částky za každý den prodlení.</w:t>
      </w:r>
    </w:p>
    <w:p w14:paraId="4E9FC1E3" w14:textId="0410FFF6" w:rsidR="00DF2574" w:rsidRPr="009C639F" w:rsidRDefault="00DF2574" w:rsidP="00B71B3A">
      <w:pPr>
        <w:pStyle w:val="Zkladntextodsazen"/>
        <w:numPr>
          <w:ilvl w:val="0"/>
          <w:numId w:val="19"/>
        </w:numPr>
        <w:spacing w:after="0"/>
        <w:jc w:val="both"/>
        <w:rPr>
          <w:rFonts w:asciiTheme="minorHAnsi" w:hAnsiTheme="minorHAnsi" w:cstheme="minorHAnsi"/>
          <w:sz w:val="22"/>
          <w:szCs w:val="22"/>
        </w:rPr>
      </w:pPr>
      <w:r w:rsidRPr="009C639F">
        <w:rPr>
          <w:rFonts w:asciiTheme="minorHAnsi" w:hAnsiTheme="minorHAnsi" w:cstheme="minorHAnsi"/>
          <w:sz w:val="22"/>
          <w:szCs w:val="22"/>
        </w:rPr>
        <w:t xml:space="preserve">V případě prodlení zhotovitele s dokončením a předáním řádně dokončeného díla je zhotovitel povinen zaplatit objednateli smluvní pokutu ve výši 0,2% z ceny díla bez DPH za každý i započatý den prodlení. </w:t>
      </w:r>
    </w:p>
    <w:p w14:paraId="4902DC28" w14:textId="4D43E004" w:rsidR="00444EBC" w:rsidRPr="009C639F" w:rsidRDefault="00444EBC" w:rsidP="00B71B3A">
      <w:pPr>
        <w:pStyle w:val="Zkladntextodsazen"/>
        <w:numPr>
          <w:ilvl w:val="0"/>
          <w:numId w:val="19"/>
        </w:numPr>
        <w:spacing w:after="0"/>
        <w:jc w:val="both"/>
        <w:rPr>
          <w:rFonts w:asciiTheme="minorHAnsi" w:hAnsiTheme="minorHAnsi" w:cstheme="minorHAnsi"/>
          <w:sz w:val="22"/>
          <w:szCs w:val="22"/>
        </w:rPr>
      </w:pPr>
      <w:r w:rsidRPr="009C639F">
        <w:rPr>
          <w:rFonts w:asciiTheme="minorHAnsi" w:hAnsiTheme="minorHAnsi" w:cstheme="minorHAnsi"/>
          <w:sz w:val="22"/>
          <w:szCs w:val="22"/>
        </w:rPr>
        <w:t xml:space="preserve">V případě, že bude dílo převzato včetně vad a nedodělků je zhotovitel povinen zaplatit objednateli smluvní pokutu ve výši </w:t>
      </w:r>
      <w:r w:rsidR="00A74324" w:rsidRPr="009C639F">
        <w:rPr>
          <w:rFonts w:asciiTheme="minorHAnsi" w:hAnsiTheme="minorHAnsi" w:cstheme="minorHAnsi"/>
          <w:sz w:val="22"/>
          <w:szCs w:val="22"/>
        </w:rPr>
        <w:t>1.000 Kč</w:t>
      </w:r>
      <w:r w:rsidR="00891CA8" w:rsidRPr="009C639F">
        <w:rPr>
          <w:rFonts w:asciiTheme="minorHAnsi" w:hAnsiTheme="minorHAnsi" w:cstheme="minorHAnsi"/>
          <w:sz w:val="22"/>
          <w:szCs w:val="22"/>
        </w:rPr>
        <w:t xml:space="preserve"> </w:t>
      </w:r>
      <w:r w:rsidRPr="009C639F">
        <w:rPr>
          <w:rFonts w:asciiTheme="minorHAnsi" w:hAnsiTheme="minorHAnsi" w:cstheme="minorHAnsi"/>
          <w:sz w:val="22"/>
          <w:szCs w:val="22"/>
        </w:rPr>
        <w:t>za každou vadu, u níž je zhotovitel v prodlení a za každý den prodlení. Vady a nedodělky musí být uvedeny v zápise o předání a převzetí díla.</w:t>
      </w:r>
    </w:p>
    <w:p w14:paraId="0D0048BE" w14:textId="54CF0228" w:rsidR="0079474B" w:rsidRPr="009C639F" w:rsidRDefault="0079474B" w:rsidP="00B71B3A">
      <w:pPr>
        <w:pStyle w:val="Zkladntextodsazen"/>
        <w:numPr>
          <w:ilvl w:val="0"/>
          <w:numId w:val="19"/>
        </w:numPr>
        <w:spacing w:after="0"/>
        <w:jc w:val="both"/>
        <w:rPr>
          <w:rFonts w:asciiTheme="minorHAnsi" w:hAnsiTheme="minorHAnsi" w:cstheme="minorHAnsi"/>
          <w:sz w:val="22"/>
          <w:szCs w:val="22"/>
        </w:rPr>
      </w:pPr>
      <w:r w:rsidRPr="009C639F">
        <w:rPr>
          <w:rFonts w:asciiTheme="minorHAnsi" w:hAnsiTheme="minorHAnsi" w:cstheme="minorHAnsi"/>
          <w:sz w:val="22"/>
          <w:szCs w:val="22"/>
        </w:rPr>
        <w:t xml:space="preserve">V případě prodlení zhotovitele s vyklizením staveniště je zhotovitel povinen zaplatit objednateli smluvní pokutu ve výši </w:t>
      </w:r>
      <w:r w:rsidR="00702C09" w:rsidRPr="009C639F">
        <w:rPr>
          <w:rFonts w:asciiTheme="minorHAnsi" w:hAnsiTheme="minorHAnsi" w:cstheme="minorHAnsi"/>
          <w:sz w:val="22"/>
          <w:szCs w:val="22"/>
        </w:rPr>
        <w:t>0,0</w:t>
      </w:r>
      <w:r w:rsidR="001A4195" w:rsidRPr="009C639F">
        <w:rPr>
          <w:rFonts w:asciiTheme="minorHAnsi" w:hAnsiTheme="minorHAnsi" w:cstheme="minorHAnsi"/>
          <w:sz w:val="22"/>
          <w:szCs w:val="22"/>
        </w:rPr>
        <w:t>2</w:t>
      </w:r>
      <w:r w:rsidR="00702C09" w:rsidRPr="009C639F">
        <w:rPr>
          <w:rFonts w:asciiTheme="minorHAnsi" w:hAnsiTheme="minorHAnsi" w:cstheme="minorHAnsi"/>
          <w:sz w:val="22"/>
          <w:szCs w:val="22"/>
        </w:rPr>
        <w:t>5% z ceny díla bez DPH</w:t>
      </w:r>
      <w:r w:rsidRPr="009C639F">
        <w:rPr>
          <w:rFonts w:asciiTheme="minorHAnsi" w:hAnsiTheme="minorHAnsi" w:cstheme="minorHAnsi"/>
          <w:sz w:val="22"/>
          <w:szCs w:val="22"/>
        </w:rPr>
        <w:t xml:space="preserve"> za každý i započatý den prodlení</w:t>
      </w:r>
      <w:r w:rsidR="009C13DB" w:rsidRPr="009C639F">
        <w:rPr>
          <w:rFonts w:asciiTheme="minorHAnsi" w:hAnsiTheme="minorHAnsi" w:cstheme="minorHAnsi"/>
          <w:sz w:val="22"/>
          <w:szCs w:val="22"/>
        </w:rPr>
        <w:t xml:space="preserve">, nejvýše však </w:t>
      </w:r>
      <w:r w:rsidR="001A4195" w:rsidRPr="009C639F">
        <w:rPr>
          <w:rFonts w:asciiTheme="minorHAnsi" w:hAnsiTheme="minorHAnsi" w:cstheme="minorHAnsi"/>
          <w:sz w:val="22"/>
          <w:szCs w:val="22"/>
        </w:rPr>
        <w:t>2</w:t>
      </w:r>
      <w:r w:rsidR="009C13DB" w:rsidRPr="009C639F">
        <w:rPr>
          <w:rFonts w:asciiTheme="minorHAnsi" w:hAnsiTheme="minorHAnsi" w:cstheme="minorHAnsi"/>
          <w:sz w:val="22"/>
          <w:szCs w:val="22"/>
        </w:rPr>
        <w:t>5.000,- Kč za den.</w:t>
      </w:r>
    </w:p>
    <w:p w14:paraId="50026976" w14:textId="3736E4DA" w:rsidR="007B707A" w:rsidRPr="00C8102E" w:rsidRDefault="009C13DB" w:rsidP="00C8102E">
      <w:pPr>
        <w:pStyle w:val="Zkladntextodsazen"/>
        <w:numPr>
          <w:ilvl w:val="0"/>
          <w:numId w:val="19"/>
        </w:numPr>
        <w:spacing w:after="0"/>
        <w:ind w:left="426" w:hanging="426"/>
        <w:jc w:val="both"/>
        <w:rPr>
          <w:rFonts w:asciiTheme="minorHAnsi" w:hAnsiTheme="minorHAnsi" w:cstheme="minorHAnsi"/>
          <w:sz w:val="22"/>
          <w:szCs w:val="22"/>
        </w:rPr>
      </w:pPr>
      <w:r w:rsidRPr="00C8102E">
        <w:rPr>
          <w:rFonts w:asciiTheme="minorHAnsi" w:hAnsiTheme="minorHAnsi" w:cstheme="minorHAnsi"/>
          <w:sz w:val="22"/>
          <w:szCs w:val="22"/>
        </w:rPr>
        <w:t>V případě prodlení zhotovitele s odstraněním vad díla v záruční době, které objednatel u zhotovitele reklamoval, je zhotovitel povinen zaplatit objednateli smluvní pokutu ve výši 3.000,-Kč za každý den prodlení se zahájením odstraňování každé jednotlivé reklamované vady a 3.000,-Kč za každý den prodlení s odstraněním každé jednotlivé reklamované vady.</w:t>
      </w:r>
    </w:p>
    <w:p w14:paraId="3C7E67EC" w14:textId="0F114D5F" w:rsidR="00DF2574" w:rsidRPr="00C8102E" w:rsidRDefault="009C13DB" w:rsidP="007C2C6E">
      <w:pPr>
        <w:pStyle w:val="Zkladntextodsazen"/>
        <w:numPr>
          <w:ilvl w:val="0"/>
          <w:numId w:val="19"/>
        </w:numPr>
        <w:spacing w:after="0"/>
        <w:jc w:val="both"/>
        <w:rPr>
          <w:rFonts w:asciiTheme="minorHAnsi" w:hAnsiTheme="minorHAnsi" w:cstheme="minorHAnsi"/>
          <w:sz w:val="22"/>
          <w:szCs w:val="22"/>
        </w:rPr>
      </w:pPr>
      <w:r w:rsidRPr="00C8102E">
        <w:rPr>
          <w:rFonts w:asciiTheme="minorHAnsi" w:hAnsiTheme="minorHAnsi" w:cstheme="minorHAnsi"/>
          <w:sz w:val="22"/>
          <w:szCs w:val="22"/>
        </w:rPr>
        <w:t>V případech, že se jedná o vadu, která brání řádnému užívání díla, případně hrozí nebezpečí škody velkého rozsahu (havárie</w:t>
      </w:r>
      <w:r w:rsidR="00A72EA9" w:rsidRPr="00C8102E">
        <w:rPr>
          <w:rFonts w:asciiTheme="minorHAnsi" w:hAnsiTheme="minorHAnsi" w:cstheme="minorHAnsi"/>
          <w:sz w:val="22"/>
          <w:szCs w:val="22"/>
        </w:rPr>
        <w:t xml:space="preserve">, je zhotovitel povinen zaplatit objednateli smluvní pokutu </w:t>
      </w:r>
      <w:r w:rsidRPr="00C8102E">
        <w:rPr>
          <w:rFonts w:asciiTheme="minorHAnsi" w:hAnsiTheme="minorHAnsi" w:cstheme="minorHAnsi"/>
          <w:sz w:val="22"/>
          <w:szCs w:val="22"/>
        </w:rPr>
        <w:t xml:space="preserve">až do výše </w:t>
      </w:r>
      <w:r w:rsidR="006B56F4" w:rsidRPr="00C8102E">
        <w:rPr>
          <w:rFonts w:asciiTheme="minorHAnsi" w:hAnsiTheme="minorHAnsi" w:cstheme="minorHAnsi"/>
          <w:sz w:val="22"/>
          <w:szCs w:val="22"/>
        </w:rPr>
        <w:t>10.000,-Kč</w:t>
      </w:r>
      <w:r w:rsidRPr="00C8102E">
        <w:rPr>
          <w:rFonts w:asciiTheme="minorHAnsi" w:hAnsiTheme="minorHAnsi" w:cstheme="minorHAnsi"/>
          <w:sz w:val="22"/>
          <w:szCs w:val="22"/>
        </w:rPr>
        <w:t xml:space="preserve"> za každou reklamovanou vadu, u níž je zhotovitel v prodlení a</w:t>
      </w:r>
      <w:r w:rsidR="00542D21" w:rsidRPr="00C8102E">
        <w:rPr>
          <w:rFonts w:asciiTheme="minorHAnsi" w:hAnsiTheme="minorHAnsi" w:cstheme="minorHAnsi"/>
          <w:sz w:val="22"/>
          <w:szCs w:val="22"/>
        </w:rPr>
        <w:t xml:space="preserve"> to</w:t>
      </w:r>
      <w:r w:rsidRPr="00C8102E">
        <w:rPr>
          <w:rFonts w:asciiTheme="minorHAnsi" w:hAnsiTheme="minorHAnsi" w:cstheme="minorHAnsi"/>
          <w:sz w:val="22"/>
          <w:szCs w:val="22"/>
        </w:rPr>
        <w:t xml:space="preserve"> za každý den prodlení. </w:t>
      </w:r>
    </w:p>
    <w:p w14:paraId="1EE65306" w14:textId="026505C9" w:rsidR="00DF2574" w:rsidRPr="00C8102E" w:rsidRDefault="0079474B" w:rsidP="007C2C6E">
      <w:pPr>
        <w:pStyle w:val="Zkladntextodsazen"/>
        <w:numPr>
          <w:ilvl w:val="0"/>
          <w:numId w:val="19"/>
        </w:numPr>
        <w:spacing w:after="0"/>
        <w:jc w:val="both"/>
        <w:rPr>
          <w:rFonts w:asciiTheme="minorHAnsi" w:hAnsiTheme="minorHAnsi" w:cstheme="minorHAnsi"/>
          <w:sz w:val="22"/>
          <w:szCs w:val="22"/>
        </w:rPr>
      </w:pPr>
      <w:r w:rsidRPr="00C8102E">
        <w:rPr>
          <w:rFonts w:asciiTheme="minorHAnsi" w:hAnsiTheme="minorHAnsi" w:cstheme="minorHAnsi"/>
          <w:sz w:val="22"/>
          <w:szCs w:val="22"/>
        </w:rPr>
        <w:t xml:space="preserve">V případě, že na stavbě pracuje (dílo, resp. část díla, provádí) </w:t>
      </w:r>
      <w:r w:rsidR="0049038C" w:rsidRPr="00C8102E">
        <w:rPr>
          <w:rFonts w:asciiTheme="minorHAnsi" w:hAnsiTheme="minorHAnsi" w:cstheme="minorHAnsi"/>
          <w:sz w:val="22"/>
          <w:szCs w:val="22"/>
        </w:rPr>
        <w:t>poddodavatel</w:t>
      </w:r>
      <w:r w:rsidRPr="00C8102E">
        <w:rPr>
          <w:rFonts w:asciiTheme="minorHAnsi" w:hAnsiTheme="minorHAnsi" w:cstheme="minorHAnsi"/>
          <w:sz w:val="22"/>
          <w:szCs w:val="22"/>
        </w:rPr>
        <w:t xml:space="preserve">, který nebyl uveden v seznamu </w:t>
      </w:r>
      <w:r w:rsidR="00184BD5" w:rsidRPr="00C8102E">
        <w:rPr>
          <w:rFonts w:asciiTheme="minorHAnsi" w:hAnsiTheme="minorHAnsi" w:cstheme="minorHAnsi"/>
          <w:sz w:val="22"/>
          <w:szCs w:val="22"/>
        </w:rPr>
        <w:t xml:space="preserve">poddodavatelů </w:t>
      </w:r>
      <w:r w:rsidRPr="00C8102E">
        <w:rPr>
          <w:rFonts w:asciiTheme="minorHAnsi" w:hAnsiTheme="minorHAnsi" w:cstheme="minorHAnsi"/>
          <w:sz w:val="22"/>
          <w:szCs w:val="22"/>
        </w:rPr>
        <w:t xml:space="preserve">či s jeho působením nevyslovil souhlas objednatel, je zhotovitel povinen zaplatit objednateli smluvní pokutu ve výši 0,5% z ceny díla bez DPH za každý i započatý den, kdy na stavbě pracoval (dílo, resp. část díla, prováděl) takovýto </w:t>
      </w:r>
      <w:r w:rsidR="00932D50" w:rsidRPr="00C8102E">
        <w:rPr>
          <w:rFonts w:asciiTheme="minorHAnsi" w:hAnsiTheme="minorHAnsi" w:cstheme="minorHAnsi"/>
          <w:sz w:val="22"/>
          <w:szCs w:val="22"/>
        </w:rPr>
        <w:t>pod</w:t>
      </w:r>
      <w:r w:rsidRPr="00C8102E">
        <w:rPr>
          <w:rFonts w:asciiTheme="minorHAnsi" w:hAnsiTheme="minorHAnsi" w:cstheme="minorHAnsi"/>
          <w:sz w:val="22"/>
          <w:szCs w:val="22"/>
        </w:rPr>
        <w:t>dodavate</w:t>
      </w:r>
      <w:r w:rsidR="009C13DB" w:rsidRPr="00C8102E">
        <w:rPr>
          <w:rFonts w:asciiTheme="minorHAnsi" w:hAnsiTheme="minorHAnsi" w:cstheme="minorHAnsi"/>
          <w:sz w:val="22"/>
          <w:szCs w:val="22"/>
        </w:rPr>
        <w:t>l.</w:t>
      </w:r>
    </w:p>
    <w:p w14:paraId="3E160787" w14:textId="77777777" w:rsidR="00461BC8" w:rsidRPr="009C639F" w:rsidRDefault="00461BC8" w:rsidP="00B71B3A">
      <w:pPr>
        <w:pStyle w:val="Zkladntextodsazen"/>
        <w:numPr>
          <w:ilvl w:val="0"/>
          <w:numId w:val="19"/>
        </w:numPr>
        <w:spacing w:after="0"/>
        <w:jc w:val="both"/>
        <w:rPr>
          <w:rFonts w:asciiTheme="minorHAnsi" w:hAnsiTheme="minorHAnsi" w:cstheme="minorHAnsi"/>
          <w:sz w:val="22"/>
          <w:szCs w:val="22"/>
        </w:rPr>
      </w:pPr>
      <w:r w:rsidRPr="009C639F">
        <w:rPr>
          <w:rFonts w:asciiTheme="minorHAnsi" w:hAnsiTheme="minorHAnsi" w:cstheme="minorHAnsi"/>
          <w:sz w:val="22"/>
          <w:szCs w:val="22"/>
        </w:rPr>
        <w:t xml:space="preserve">Smluvní pokuty </w:t>
      </w:r>
      <w:r w:rsidR="00147FC8" w:rsidRPr="009C639F">
        <w:rPr>
          <w:rFonts w:asciiTheme="minorHAnsi" w:hAnsiTheme="minorHAnsi" w:cstheme="minorHAnsi"/>
          <w:sz w:val="22"/>
          <w:szCs w:val="22"/>
        </w:rPr>
        <w:t xml:space="preserve">a úrok z prodlení </w:t>
      </w:r>
      <w:r w:rsidRPr="009C639F">
        <w:rPr>
          <w:rFonts w:asciiTheme="minorHAnsi" w:hAnsiTheme="minorHAnsi" w:cstheme="minorHAnsi"/>
          <w:sz w:val="22"/>
          <w:szCs w:val="22"/>
        </w:rPr>
        <w:t xml:space="preserve">jsou splatné </w:t>
      </w:r>
      <w:r w:rsidR="00147FC8" w:rsidRPr="009C639F">
        <w:rPr>
          <w:rFonts w:asciiTheme="minorHAnsi" w:hAnsiTheme="minorHAnsi" w:cstheme="minorHAnsi"/>
          <w:sz w:val="22"/>
          <w:szCs w:val="22"/>
        </w:rPr>
        <w:t xml:space="preserve">do </w:t>
      </w:r>
      <w:proofErr w:type="gramStart"/>
      <w:r w:rsidR="00300D01" w:rsidRPr="009C639F">
        <w:rPr>
          <w:rFonts w:asciiTheme="minorHAnsi" w:hAnsiTheme="minorHAnsi" w:cstheme="minorHAnsi"/>
          <w:sz w:val="22"/>
          <w:szCs w:val="22"/>
        </w:rPr>
        <w:t>30ti</w:t>
      </w:r>
      <w:proofErr w:type="gramEnd"/>
      <w:r w:rsidR="00300D01" w:rsidRPr="009C639F">
        <w:rPr>
          <w:rFonts w:asciiTheme="minorHAnsi" w:hAnsiTheme="minorHAnsi" w:cstheme="minorHAnsi"/>
          <w:sz w:val="22"/>
          <w:szCs w:val="22"/>
        </w:rPr>
        <w:t xml:space="preserve"> dnů</w:t>
      </w:r>
      <w:r w:rsidR="00147FC8" w:rsidRPr="009C639F">
        <w:rPr>
          <w:rFonts w:asciiTheme="minorHAnsi" w:hAnsiTheme="minorHAnsi" w:cstheme="minorHAnsi"/>
          <w:sz w:val="22"/>
          <w:szCs w:val="22"/>
        </w:rPr>
        <w:t xml:space="preserve"> od data, kdy byla povinné straně doručena písemná výzva k zaplacení ze strany oprávněné strany, a to na účet oprávněné strany</w:t>
      </w:r>
      <w:r w:rsidR="00300D01" w:rsidRPr="009C639F">
        <w:rPr>
          <w:rFonts w:asciiTheme="minorHAnsi" w:hAnsiTheme="minorHAnsi" w:cstheme="minorHAnsi"/>
          <w:sz w:val="22"/>
          <w:szCs w:val="22"/>
        </w:rPr>
        <w:t>.</w:t>
      </w:r>
    </w:p>
    <w:p w14:paraId="6D458C3F" w14:textId="77777777" w:rsidR="007B707A" w:rsidRPr="009C639F" w:rsidRDefault="007B707A" w:rsidP="007B707A">
      <w:pPr>
        <w:pStyle w:val="Zkladntextodsazen"/>
        <w:spacing w:after="0"/>
        <w:ind w:left="0"/>
        <w:jc w:val="both"/>
        <w:rPr>
          <w:rFonts w:asciiTheme="minorHAnsi" w:hAnsiTheme="minorHAnsi" w:cstheme="minorHAnsi"/>
          <w:sz w:val="22"/>
          <w:szCs w:val="22"/>
        </w:rPr>
      </w:pPr>
    </w:p>
    <w:p w14:paraId="6E2BA161" w14:textId="77777777" w:rsidR="0079474B" w:rsidRPr="009C639F" w:rsidRDefault="0079474B" w:rsidP="00B71B3A">
      <w:pPr>
        <w:pStyle w:val="Zkladntextodsazen"/>
        <w:numPr>
          <w:ilvl w:val="0"/>
          <w:numId w:val="19"/>
        </w:numPr>
        <w:spacing w:after="0"/>
        <w:jc w:val="both"/>
        <w:rPr>
          <w:rFonts w:asciiTheme="minorHAnsi" w:hAnsiTheme="minorHAnsi" w:cstheme="minorHAnsi"/>
          <w:sz w:val="22"/>
          <w:szCs w:val="22"/>
        </w:rPr>
      </w:pPr>
      <w:r w:rsidRPr="009C639F">
        <w:rPr>
          <w:rFonts w:asciiTheme="minorHAnsi" w:hAnsiTheme="minorHAnsi" w:cstheme="minorHAnsi"/>
          <w:sz w:val="22"/>
          <w:szCs w:val="22"/>
        </w:rPr>
        <w:t>Smluvní strany se dohodly, že závazek zaplatit smluvní pokutu nevylučuje právo na náhradu škody vzniklé z porušení povinnosti, ke kterému se smluvní pokuta vztahuje, a to ve výši, v jaké smluvní pokutu převyšuje. Pohledávka objednatele na zaplacení smluvní pokuty, náhrady nákladů vzniklých objednateli v důsledku neplnění povinnosti zhotovitele či škody, může být započítána na pohledávku zhotovitele na zaplacení ceny díla.</w:t>
      </w:r>
    </w:p>
    <w:p w14:paraId="1ADAF031" w14:textId="77777777" w:rsidR="00FD0349" w:rsidRPr="009C639F" w:rsidRDefault="00FD0349" w:rsidP="00A92BC7">
      <w:pPr>
        <w:pStyle w:val="Zkladntextodsazen"/>
        <w:tabs>
          <w:tab w:val="left" w:pos="6255"/>
        </w:tabs>
        <w:spacing w:after="0"/>
        <w:ind w:left="0" w:hanging="491"/>
        <w:jc w:val="both"/>
        <w:rPr>
          <w:rFonts w:asciiTheme="minorHAnsi" w:hAnsiTheme="minorHAnsi" w:cstheme="minorHAnsi"/>
          <w:sz w:val="22"/>
          <w:szCs w:val="22"/>
        </w:rPr>
      </w:pPr>
    </w:p>
    <w:p w14:paraId="5C3D3548" w14:textId="77777777" w:rsidR="00F22140" w:rsidRPr="009C639F" w:rsidRDefault="00F22140" w:rsidP="00A92BC7">
      <w:pPr>
        <w:pStyle w:val="Zkladntextodsazen"/>
        <w:tabs>
          <w:tab w:val="left" w:pos="6255"/>
        </w:tabs>
        <w:spacing w:after="0"/>
        <w:ind w:left="0" w:hanging="491"/>
        <w:jc w:val="both"/>
        <w:rPr>
          <w:rFonts w:asciiTheme="minorHAnsi" w:hAnsiTheme="minorHAnsi" w:cstheme="minorHAnsi"/>
          <w:b/>
          <w:sz w:val="22"/>
          <w:szCs w:val="22"/>
        </w:rPr>
      </w:pPr>
    </w:p>
    <w:p w14:paraId="3331EED0" w14:textId="77777777" w:rsidR="009B559C" w:rsidRPr="009C639F" w:rsidRDefault="007D261C" w:rsidP="009B559C">
      <w:pPr>
        <w:pStyle w:val="Zkladntextodsazen"/>
        <w:spacing w:after="0"/>
        <w:ind w:left="0"/>
        <w:jc w:val="center"/>
        <w:rPr>
          <w:rFonts w:asciiTheme="minorHAnsi" w:hAnsiTheme="minorHAnsi" w:cstheme="minorHAnsi"/>
          <w:b/>
          <w:sz w:val="22"/>
          <w:szCs w:val="22"/>
        </w:rPr>
      </w:pPr>
      <w:r w:rsidRPr="009C639F">
        <w:rPr>
          <w:rFonts w:asciiTheme="minorHAnsi" w:hAnsiTheme="minorHAnsi" w:cstheme="minorHAnsi"/>
          <w:b/>
          <w:sz w:val="22"/>
          <w:szCs w:val="22"/>
        </w:rPr>
        <w:t>Článek 14</w:t>
      </w:r>
      <w:r w:rsidR="009B559C" w:rsidRPr="009C639F">
        <w:rPr>
          <w:rFonts w:asciiTheme="minorHAnsi" w:hAnsiTheme="minorHAnsi" w:cstheme="minorHAnsi"/>
          <w:b/>
          <w:sz w:val="22"/>
          <w:szCs w:val="22"/>
        </w:rPr>
        <w:t>.</w:t>
      </w:r>
    </w:p>
    <w:p w14:paraId="1DA36B5F" w14:textId="77777777" w:rsidR="009B559C" w:rsidRPr="009C639F" w:rsidRDefault="007D261C" w:rsidP="00325DA2">
      <w:pPr>
        <w:pStyle w:val="Zkladntextodsazen"/>
        <w:ind w:left="0"/>
        <w:jc w:val="center"/>
        <w:rPr>
          <w:rFonts w:asciiTheme="minorHAnsi" w:hAnsiTheme="minorHAnsi" w:cstheme="minorHAnsi"/>
          <w:sz w:val="22"/>
          <w:szCs w:val="22"/>
        </w:rPr>
      </w:pPr>
      <w:r w:rsidRPr="009C639F">
        <w:rPr>
          <w:rFonts w:asciiTheme="minorHAnsi" w:hAnsiTheme="minorHAnsi" w:cstheme="minorHAnsi"/>
          <w:b/>
          <w:sz w:val="22"/>
          <w:szCs w:val="22"/>
          <w:u w:val="single"/>
        </w:rPr>
        <w:t>Pojištění</w:t>
      </w:r>
    </w:p>
    <w:p w14:paraId="215ACBC5" w14:textId="33E6EEAD" w:rsidR="00FB1AFC" w:rsidRPr="009C639F" w:rsidRDefault="007D261C" w:rsidP="00B71B3A">
      <w:pPr>
        <w:pStyle w:val="Odstavecseseznamem"/>
        <w:numPr>
          <w:ilvl w:val="0"/>
          <w:numId w:val="23"/>
        </w:numPr>
        <w:snapToGrid w:val="0"/>
        <w:spacing w:after="0" w:line="240" w:lineRule="auto"/>
        <w:ind w:left="357" w:hanging="357"/>
        <w:contextualSpacing w:val="0"/>
        <w:jc w:val="both"/>
        <w:rPr>
          <w:rFonts w:asciiTheme="minorHAnsi" w:hAnsiTheme="minorHAnsi" w:cstheme="minorHAnsi"/>
        </w:rPr>
      </w:pPr>
      <w:r w:rsidRPr="009C639F">
        <w:rPr>
          <w:rFonts w:asciiTheme="minorHAnsi" w:hAnsiTheme="minorHAnsi" w:cstheme="minorHAnsi"/>
        </w:rPr>
        <w:lastRenderedPageBreak/>
        <w:t>Zhotovitel je povinen za účelem optimálního pokrytí všech rizik spojených s prováděním díla na vlastní náklady zajistit patřično</w:t>
      </w:r>
      <w:r w:rsidR="00FB1AFC" w:rsidRPr="009C639F">
        <w:rPr>
          <w:rFonts w:asciiTheme="minorHAnsi" w:hAnsiTheme="minorHAnsi" w:cstheme="minorHAnsi"/>
        </w:rPr>
        <w:t xml:space="preserve">u ochranu díla formou pojištění. Smluvní strany konstatují, že před uzavřením této smlouvy předložil zhotovitel objednateli doklad o pojištění své odpovědnosti za škody způsobené třetí osobě v souvislosti s prováděním díla dle této smlouvy ve výši min. </w:t>
      </w:r>
      <w:r w:rsidR="00D92CCE" w:rsidRPr="009C639F">
        <w:rPr>
          <w:rFonts w:asciiTheme="minorHAnsi" w:hAnsiTheme="minorHAnsi" w:cstheme="minorHAnsi"/>
        </w:rPr>
        <w:t>1</w:t>
      </w:r>
      <w:r w:rsidR="004269F7" w:rsidRPr="009C639F">
        <w:rPr>
          <w:rFonts w:asciiTheme="minorHAnsi" w:hAnsiTheme="minorHAnsi" w:cstheme="minorHAnsi"/>
        </w:rPr>
        <w:t xml:space="preserve"> </w:t>
      </w:r>
      <w:r w:rsidR="00FB1AFC" w:rsidRPr="009C639F">
        <w:rPr>
          <w:rFonts w:asciiTheme="minorHAnsi" w:hAnsiTheme="minorHAnsi" w:cstheme="minorHAnsi"/>
        </w:rPr>
        <w:t>milion Kč. Veškeré náklady spojené se zřízením pojištění nese zhotovitel.</w:t>
      </w:r>
    </w:p>
    <w:p w14:paraId="4F1F9DAE" w14:textId="77777777" w:rsidR="00C8102E" w:rsidRDefault="00FB1AFC" w:rsidP="00C8102E">
      <w:pPr>
        <w:pStyle w:val="Odstavecseseznamem"/>
        <w:numPr>
          <w:ilvl w:val="0"/>
          <w:numId w:val="23"/>
        </w:numPr>
        <w:snapToGrid w:val="0"/>
        <w:spacing w:after="0" w:line="240" w:lineRule="auto"/>
        <w:ind w:left="357" w:hanging="357"/>
        <w:contextualSpacing w:val="0"/>
        <w:jc w:val="both"/>
        <w:rPr>
          <w:rFonts w:asciiTheme="minorHAnsi" w:hAnsiTheme="minorHAnsi" w:cstheme="minorHAnsi"/>
        </w:rPr>
      </w:pPr>
      <w:r w:rsidRPr="009C639F">
        <w:rPr>
          <w:rFonts w:asciiTheme="minorHAnsi" w:hAnsiTheme="minorHAnsi" w:cstheme="minorHAnsi"/>
        </w:rPr>
        <w:t xml:space="preserve">Zhotovitel je povinen </w:t>
      </w:r>
      <w:r w:rsidR="007D261C" w:rsidRPr="009C639F">
        <w:rPr>
          <w:rFonts w:asciiTheme="minorHAnsi" w:hAnsiTheme="minorHAnsi" w:cstheme="minorHAnsi"/>
        </w:rPr>
        <w:t>na výzvu objednatele, již lze uplatnit kdykoliv, existenci pojištění prokázat</w:t>
      </w:r>
      <w:r w:rsidRPr="009C639F">
        <w:rPr>
          <w:rFonts w:asciiTheme="minorHAnsi" w:hAnsiTheme="minorHAnsi" w:cstheme="minorHAnsi"/>
        </w:rPr>
        <w:t xml:space="preserve"> objednateli předložením příslušných dokladů o pojištění</w:t>
      </w:r>
      <w:r w:rsidR="007D261C" w:rsidRPr="009C639F">
        <w:rPr>
          <w:rFonts w:asciiTheme="minorHAnsi" w:hAnsiTheme="minorHAnsi" w:cstheme="minorHAnsi"/>
        </w:rPr>
        <w:t>.</w:t>
      </w:r>
      <w:r w:rsidR="009B559C" w:rsidRPr="009C639F">
        <w:rPr>
          <w:rFonts w:asciiTheme="minorHAnsi" w:hAnsiTheme="minorHAnsi" w:cstheme="minorHAnsi"/>
        </w:rPr>
        <w:t xml:space="preserve"> </w:t>
      </w:r>
    </w:p>
    <w:p w14:paraId="0C18CBE6" w14:textId="576087D0" w:rsidR="007B707A" w:rsidRPr="00C8102E" w:rsidRDefault="00FB1AFC" w:rsidP="00C8102E">
      <w:pPr>
        <w:pStyle w:val="Odstavecseseznamem"/>
        <w:numPr>
          <w:ilvl w:val="0"/>
          <w:numId w:val="23"/>
        </w:numPr>
        <w:snapToGrid w:val="0"/>
        <w:spacing w:after="0" w:line="240" w:lineRule="auto"/>
        <w:ind w:left="357" w:hanging="357"/>
        <w:contextualSpacing w:val="0"/>
        <w:jc w:val="both"/>
        <w:rPr>
          <w:rFonts w:asciiTheme="minorHAnsi" w:hAnsiTheme="minorHAnsi" w:cstheme="minorHAnsi"/>
        </w:rPr>
      </w:pPr>
      <w:r w:rsidRPr="00C8102E">
        <w:rPr>
          <w:rFonts w:asciiTheme="minorHAnsi" w:hAnsiTheme="minorHAnsi" w:cstheme="minorHAnsi"/>
        </w:rPr>
        <w:t>Zhotovitel je povinen plnit veškeré závazky plynoucí pro něj z pojistné smlouvy a udržovat toto pojištění po celou dobu plnění díla dle této smlouvy v rozsahu dle odst. 1. V případě zániku pojistné smlouvy uzavře zhotovitel nejpozději do sedmi dnů pojistnou smlouvu alespoň ve stej</w:t>
      </w:r>
      <w:r w:rsidR="00990992">
        <w:rPr>
          <w:rFonts w:asciiTheme="minorHAnsi" w:hAnsiTheme="minorHAnsi" w:cstheme="minorHAnsi"/>
        </w:rPr>
        <w:t>ném rozsahu a </w:t>
      </w:r>
      <w:r w:rsidRPr="00C8102E">
        <w:rPr>
          <w:rFonts w:asciiTheme="minorHAnsi" w:hAnsiTheme="minorHAnsi" w:cstheme="minorHAnsi"/>
        </w:rPr>
        <w:t>tuto předloží v kopii objednateli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D92CCE" w:rsidRPr="00C8102E">
        <w:rPr>
          <w:rFonts w:asciiTheme="minorHAnsi" w:hAnsiTheme="minorHAnsi" w:cstheme="minorHAnsi"/>
        </w:rPr>
        <w:t xml:space="preserve"> </w:t>
      </w:r>
      <w:r w:rsidR="007D261C" w:rsidRPr="00C8102E">
        <w:rPr>
          <w:rFonts w:asciiTheme="minorHAnsi" w:hAnsiTheme="minorHAnsi" w:cstheme="minorHAnsi"/>
        </w:rPr>
        <w:t>Porušení tohoto ustanovení se považuje za hrubé porušení této smlouvy a</w:t>
      </w:r>
      <w:r w:rsidR="00D92CCE" w:rsidRPr="00C8102E">
        <w:rPr>
          <w:rFonts w:asciiTheme="minorHAnsi" w:hAnsiTheme="minorHAnsi" w:cstheme="minorHAnsi"/>
        </w:rPr>
        <w:t> </w:t>
      </w:r>
      <w:r w:rsidR="007D261C" w:rsidRPr="00C8102E">
        <w:rPr>
          <w:rFonts w:asciiTheme="minorHAnsi" w:hAnsiTheme="minorHAnsi" w:cstheme="minorHAnsi"/>
        </w:rPr>
        <w:t xml:space="preserve">je důvodem pro odstoupení od této smlouvy ze strany objednatele. </w:t>
      </w:r>
    </w:p>
    <w:p w14:paraId="26073AF2" w14:textId="77777777" w:rsidR="00D92CCE" w:rsidRPr="009C639F" w:rsidRDefault="00D92CCE" w:rsidP="00D92CCE">
      <w:pPr>
        <w:pStyle w:val="Odstavecseseznamem"/>
        <w:tabs>
          <w:tab w:val="left" w:pos="0"/>
          <w:tab w:val="left" w:pos="540"/>
        </w:tabs>
        <w:snapToGrid w:val="0"/>
        <w:spacing w:after="0" w:line="240" w:lineRule="auto"/>
        <w:ind w:left="0"/>
        <w:contextualSpacing w:val="0"/>
        <w:jc w:val="both"/>
        <w:rPr>
          <w:rFonts w:asciiTheme="minorHAnsi" w:eastAsia="Times New Roman" w:hAnsiTheme="minorHAnsi" w:cstheme="minorHAnsi"/>
          <w:b/>
        </w:rPr>
      </w:pPr>
    </w:p>
    <w:p w14:paraId="1D19F234" w14:textId="16E93988" w:rsidR="0079474B" w:rsidRPr="009C639F" w:rsidRDefault="0079474B" w:rsidP="0040436C">
      <w:pPr>
        <w:pStyle w:val="Zkladntextodsazen"/>
        <w:spacing w:after="0"/>
        <w:ind w:left="0"/>
        <w:jc w:val="center"/>
        <w:rPr>
          <w:rFonts w:asciiTheme="minorHAnsi" w:hAnsiTheme="minorHAnsi" w:cstheme="minorHAnsi"/>
          <w:b/>
          <w:sz w:val="22"/>
          <w:szCs w:val="22"/>
        </w:rPr>
      </w:pPr>
      <w:r w:rsidRPr="009C639F">
        <w:rPr>
          <w:rFonts w:asciiTheme="minorHAnsi" w:hAnsiTheme="minorHAnsi" w:cstheme="minorHAnsi"/>
          <w:b/>
          <w:sz w:val="22"/>
          <w:szCs w:val="22"/>
        </w:rPr>
        <w:t>Článek 15.</w:t>
      </w:r>
    </w:p>
    <w:p w14:paraId="076D7FAC" w14:textId="77777777" w:rsidR="0079474B" w:rsidRPr="009C639F" w:rsidRDefault="0079474B" w:rsidP="00325DA2">
      <w:pPr>
        <w:pStyle w:val="Zkladntextodsazen"/>
        <w:ind w:left="0"/>
        <w:jc w:val="center"/>
        <w:rPr>
          <w:rFonts w:asciiTheme="minorHAnsi" w:hAnsiTheme="minorHAnsi" w:cstheme="minorHAnsi"/>
          <w:sz w:val="22"/>
          <w:szCs w:val="22"/>
        </w:rPr>
      </w:pPr>
      <w:r w:rsidRPr="009C639F">
        <w:rPr>
          <w:rFonts w:asciiTheme="minorHAnsi" w:hAnsiTheme="minorHAnsi" w:cstheme="minorHAnsi"/>
          <w:b/>
          <w:sz w:val="22"/>
          <w:szCs w:val="22"/>
          <w:u w:val="single"/>
        </w:rPr>
        <w:t>Oprávnění zástupci smluvních stran</w:t>
      </w:r>
    </w:p>
    <w:p w14:paraId="0EC7A79A" w14:textId="77777777" w:rsidR="0079474B" w:rsidRPr="009C639F" w:rsidRDefault="0079474B" w:rsidP="00B71B3A">
      <w:pPr>
        <w:pStyle w:val="Odstavecseseznamem"/>
        <w:numPr>
          <w:ilvl w:val="0"/>
          <w:numId w:val="24"/>
        </w:numPr>
        <w:spacing w:after="0" w:line="240" w:lineRule="auto"/>
        <w:jc w:val="both"/>
        <w:rPr>
          <w:rFonts w:asciiTheme="minorHAnsi" w:hAnsiTheme="minorHAnsi" w:cstheme="minorHAnsi"/>
        </w:rPr>
      </w:pPr>
      <w:r w:rsidRPr="009C639F">
        <w:rPr>
          <w:rFonts w:asciiTheme="minorHAnsi" w:hAnsiTheme="minorHAnsi" w:cstheme="minorHAnsi"/>
        </w:rPr>
        <w:t>Oprávněnými zástupci objednatele jsou:</w:t>
      </w:r>
    </w:p>
    <w:p w14:paraId="1C7588AD" w14:textId="33019273" w:rsidR="0079474B" w:rsidRPr="009C639F" w:rsidRDefault="0079474B" w:rsidP="00137471">
      <w:pPr>
        <w:pStyle w:val="Odstavecseseznamem"/>
        <w:numPr>
          <w:ilvl w:val="0"/>
          <w:numId w:val="3"/>
        </w:numPr>
        <w:tabs>
          <w:tab w:val="left" w:pos="540"/>
        </w:tabs>
        <w:spacing w:after="0" w:line="240" w:lineRule="auto"/>
        <w:rPr>
          <w:rFonts w:asciiTheme="minorHAnsi" w:hAnsiTheme="minorHAnsi" w:cstheme="minorHAnsi"/>
        </w:rPr>
      </w:pPr>
      <w:r w:rsidRPr="009C639F">
        <w:rPr>
          <w:rFonts w:asciiTheme="minorHAnsi" w:hAnsiTheme="minorHAnsi" w:cstheme="minorHAnsi"/>
        </w:rPr>
        <w:t xml:space="preserve">ve věcech smluvních: </w:t>
      </w:r>
      <w:r w:rsidR="00137471" w:rsidRPr="009C639F">
        <w:rPr>
          <w:rFonts w:asciiTheme="minorHAnsi" w:hAnsiTheme="minorHAnsi" w:cstheme="minorHAnsi"/>
        </w:rPr>
        <w:t xml:space="preserve">Bc. Marcela </w:t>
      </w:r>
      <w:proofErr w:type="spellStart"/>
      <w:r w:rsidR="00137471" w:rsidRPr="009C639F">
        <w:rPr>
          <w:rFonts w:asciiTheme="minorHAnsi" w:hAnsiTheme="minorHAnsi" w:cstheme="minorHAnsi"/>
        </w:rPr>
        <w:t>Michňová</w:t>
      </w:r>
      <w:proofErr w:type="spellEnd"/>
      <w:r w:rsidR="00137471" w:rsidRPr="009C639F">
        <w:rPr>
          <w:rFonts w:asciiTheme="minorHAnsi" w:hAnsiTheme="minorHAnsi" w:cstheme="minorHAnsi"/>
        </w:rPr>
        <w:t>, ředitelka MŠ</w:t>
      </w:r>
    </w:p>
    <w:p w14:paraId="4DC9F932" w14:textId="1EF8E747" w:rsidR="0079474B" w:rsidRPr="009C639F" w:rsidRDefault="0079474B" w:rsidP="00137471">
      <w:pPr>
        <w:pStyle w:val="Odstavecseseznamem"/>
        <w:numPr>
          <w:ilvl w:val="0"/>
          <w:numId w:val="24"/>
        </w:numPr>
        <w:tabs>
          <w:tab w:val="left" w:pos="540"/>
        </w:tabs>
        <w:spacing w:after="0" w:line="240" w:lineRule="auto"/>
        <w:rPr>
          <w:rFonts w:asciiTheme="minorHAnsi" w:hAnsiTheme="minorHAnsi" w:cstheme="minorHAnsi"/>
        </w:rPr>
      </w:pPr>
      <w:r w:rsidRPr="009C639F">
        <w:rPr>
          <w:rFonts w:asciiTheme="minorHAnsi" w:hAnsiTheme="minorHAnsi" w:cstheme="minorHAnsi"/>
        </w:rPr>
        <w:t>Oprávněnými zástupci zhotovitele jsou:</w:t>
      </w:r>
    </w:p>
    <w:p w14:paraId="5869E3EE" w14:textId="14006AFF" w:rsidR="0040436C" w:rsidRPr="004D4352" w:rsidRDefault="0040436C" w:rsidP="00137471">
      <w:pPr>
        <w:pStyle w:val="Odstavecseseznamem"/>
        <w:numPr>
          <w:ilvl w:val="0"/>
          <w:numId w:val="24"/>
        </w:numPr>
        <w:tabs>
          <w:tab w:val="left" w:pos="0"/>
        </w:tabs>
        <w:spacing w:after="0" w:line="360" w:lineRule="auto"/>
        <w:ind w:left="992" w:hanging="357"/>
        <w:rPr>
          <w:rFonts w:asciiTheme="minorHAnsi" w:hAnsiTheme="minorHAnsi" w:cstheme="minorHAnsi"/>
        </w:rPr>
      </w:pPr>
      <w:r w:rsidRPr="004D4352">
        <w:rPr>
          <w:rFonts w:asciiTheme="minorHAnsi" w:hAnsiTheme="minorHAnsi" w:cstheme="minorHAnsi"/>
        </w:rPr>
        <w:t xml:space="preserve">ve věcech smluvních: </w:t>
      </w:r>
      <w:r w:rsidRPr="004D4352">
        <w:rPr>
          <w:rFonts w:asciiTheme="minorHAnsi" w:hAnsiTheme="minorHAnsi" w:cstheme="minorHAnsi"/>
        </w:rPr>
        <w:tab/>
      </w:r>
      <w:r w:rsidR="009B6478" w:rsidRPr="004D4352">
        <w:rPr>
          <w:rFonts w:asciiTheme="minorHAnsi" w:hAnsiTheme="minorHAnsi" w:cstheme="minorHAnsi"/>
        </w:rPr>
        <w:t>Ing. Jiří Truhlář, člen představenstva MEGA a.s.</w:t>
      </w:r>
    </w:p>
    <w:p w14:paraId="715A0975" w14:textId="6F6E219E" w:rsidR="0040436C" w:rsidRPr="004D4352" w:rsidRDefault="0079474B" w:rsidP="00137471">
      <w:pPr>
        <w:pStyle w:val="Odstavecseseznamem"/>
        <w:numPr>
          <w:ilvl w:val="0"/>
          <w:numId w:val="24"/>
        </w:numPr>
        <w:tabs>
          <w:tab w:val="left" w:pos="0"/>
        </w:tabs>
        <w:spacing w:after="0" w:line="360" w:lineRule="auto"/>
        <w:ind w:left="992" w:hanging="357"/>
        <w:rPr>
          <w:rFonts w:asciiTheme="minorHAnsi" w:hAnsiTheme="minorHAnsi" w:cstheme="minorHAnsi"/>
        </w:rPr>
      </w:pPr>
      <w:r w:rsidRPr="004D4352">
        <w:rPr>
          <w:rFonts w:asciiTheme="minorHAnsi" w:hAnsiTheme="minorHAnsi" w:cstheme="minorHAnsi"/>
        </w:rPr>
        <w:t xml:space="preserve">ve věcech technických: </w:t>
      </w:r>
      <w:r w:rsidR="0040436C" w:rsidRPr="004D4352">
        <w:rPr>
          <w:rFonts w:asciiTheme="minorHAnsi" w:hAnsiTheme="minorHAnsi" w:cstheme="minorHAnsi"/>
        </w:rPr>
        <w:tab/>
      </w:r>
      <w:r w:rsidR="009B6478" w:rsidRPr="004D4352">
        <w:rPr>
          <w:rFonts w:asciiTheme="minorHAnsi" w:hAnsiTheme="minorHAnsi" w:cstheme="minorHAnsi"/>
        </w:rPr>
        <w:t>Ing. Stanislav Kratochvíl</w:t>
      </w:r>
    </w:p>
    <w:p w14:paraId="2629D234" w14:textId="77777777" w:rsidR="0040436C" w:rsidRPr="004D4352" w:rsidRDefault="0079474B" w:rsidP="00137471">
      <w:pPr>
        <w:pStyle w:val="Odstavecseseznamem"/>
        <w:numPr>
          <w:ilvl w:val="0"/>
          <w:numId w:val="24"/>
        </w:numPr>
        <w:tabs>
          <w:tab w:val="left" w:pos="0"/>
        </w:tabs>
        <w:spacing w:after="0" w:line="240" w:lineRule="auto"/>
        <w:ind w:left="992" w:hanging="357"/>
        <w:rPr>
          <w:rFonts w:asciiTheme="minorHAnsi" w:hAnsiTheme="minorHAnsi" w:cstheme="minorHAnsi"/>
        </w:rPr>
      </w:pPr>
      <w:r w:rsidRPr="004D4352">
        <w:rPr>
          <w:rFonts w:asciiTheme="minorHAnsi" w:hAnsiTheme="minorHAnsi" w:cstheme="minorHAnsi"/>
        </w:rPr>
        <w:t xml:space="preserve">pracovník pověřený vedením </w:t>
      </w:r>
    </w:p>
    <w:p w14:paraId="2D71E2BE" w14:textId="53E3C110" w:rsidR="0040436C" w:rsidRPr="004D4352" w:rsidRDefault="0079474B" w:rsidP="0040436C">
      <w:pPr>
        <w:pStyle w:val="Odstavecseseznamem"/>
        <w:tabs>
          <w:tab w:val="left" w:pos="0"/>
        </w:tabs>
        <w:spacing w:after="0" w:line="360" w:lineRule="auto"/>
        <w:ind w:left="992"/>
        <w:rPr>
          <w:rFonts w:asciiTheme="minorHAnsi" w:hAnsiTheme="minorHAnsi" w:cstheme="minorHAnsi"/>
        </w:rPr>
      </w:pPr>
      <w:r w:rsidRPr="004D4352">
        <w:rPr>
          <w:rFonts w:asciiTheme="minorHAnsi" w:hAnsiTheme="minorHAnsi" w:cstheme="minorHAnsi"/>
        </w:rPr>
        <w:t xml:space="preserve">prací na díle: </w:t>
      </w:r>
      <w:r w:rsidR="0040436C" w:rsidRPr="004D4352">
        <w:rPr>
          <w:rFonts w:asciiTheme="minorHAnsi" w:hAnsiTheme="minorHAnsi" w:cstheme="minorHAnsi"/>
        </w:rPr>
        <w:tab/>
      </w:r>
      <w:r w:rsidR="0040436C" w:rsidRPr="004D4352">
        <w:rPr>
          <w:rFonts w:asciiTheme="minorHAnsi" w:hAnsiTheme="minorHAnsi" w:cstheme="minorHAnsi"/>
        </w:rPr>
        <w:tab/>
      </w:r>
      <w:r w:rsidR="009B6478" w:rsidRPr="004D4352">
        <w:rPr>
          <w:rFonts w:asciiTheme="minorHAnsi" w:hAnsiTheme="minorHAnsi" w:cstheme="minorHAnsi"/>
        </w:rPr>
        <w:t>Lukáš Pařízek</w:t>
      </w:r>
    </w:p>
    <w:p w14:paraId="0514624D" w14:textId="77777777" w:rsidR="0040436C" w:rsidRPr="004D4352" w:rsidRDefault="0079474B" w:rsidP="00137471">
      <w:pPr>
        <w:pStyle w:val="Odstavecseseznamem"/>
        <w:numPr>
          <w:ilvl w:val="0"/>
          <w:numId w:val="24"/>
        </w:numPr>
        <w:tabs>
          <w:tab w:val="left" w:pos="0"/>
        </w:tabs>
        <w:spacing w:after="0" w:line="240" w:lineRule="auto"/>
        <w:ind w:left="992" w:hanging="357"/>
        <w:rPr>
          <w:rFonts w:asciiTheme="minorHAnsi" w:hAnsiTheme="minorHAnsi" w:cstheme="minorHAnsi"/>
        </w:rPr>
      </w:pPr>
      <w:r w:rsidRPr="004D4352">
        <w:rPr>
          <w:rFonts w:asciiTheme="minorHAnsi" w:hAnsiTheme="minorHAnsi" w:cstheme="minorHAnsi"/>
        </w:rPr>
        <w:t>pracovník pověřený koordinací dodávek</w:t>
      </w:r>
    </w:p>
    <w:p w14:paraId="7A0BDE30" w14:textId="2AE89C81" w:rsidR="0079474B" w:rsidRPr="009C639F" w:rsidRDefault="0040436C" w:rsidP="0040436C">
      <w:pPr>
        <w:pStyle w:val="Odstavecseseznamem"/>
        <w:tabs>
          <w:tab w:val="left" w:pos="0"/>
        </w:tabs>
        <w:spacing w:after="0" w:line="360" w:lineRule="auto"/>
        <w:ind w:left="992"/>
        <w:rPr>
          <w:rFonts w:asciiTheme="minorHAnsi" w:hAnsiTheme="minorHAnsi" w:cstheme="minorHAnsi"/>
        </w:rPr>
      </w:pPr>
      <w:r w:rsidRPr="004D4352">
        <w:rPr>
          <w:rFonts w:asciiTheme="minorHAnsi" w:hAnsiTheme="minorHAnsi" w:cstheme="minorHAnsi"/>
        </w:rPr>
        <w:t>(</w:t>
      </w:r>
      <w:r w:rsidR="00AF22D7" w:rsidRPr="004D4352">
        <w:rPr>
          <w:rFonts w:asciiTheme="minorHAnsi" w:hAnsiTheme="minorHAnsi" w:cstheme="minorHAnsi"/>
        </w:rPr>
        <w:t>poddodávek</w:t>
      </w:r>
      <w:r w:rsidRPr="004D4352">
        <w:rPr>
          <w:rFonts w:asciiTheme="minorHAnsi" w:hAnsiTheme="minorHAnsi" w:cstheme="minorHAnsi"/>
        </w:rPr>
        <w:t>)</w:t>
      </w:r>
      <w:r w:rsidR="0079474B" w:rsidRPr="004D4352">
        <w:rPr>
          <w:rFonts w:asciiTheme="minorHAnsi" w:hAnsiTheme="minorHAnsi" w:cstheme="minorHAnsi"/>
        </w:rPr>
        <w:t xml:space="preserve"> a kompletací díla: </w:t>
      </w:r>
      <w:r w:rsidR="004D4352" w:rsidRPr="004D4352">
        <w:rPr>
          <w:rFonts w:asciiTheme="minorHAnsi" w:hAnsiTheme="minorHAnsi" w:cstheme="minorHAnsi"/>
        </w:rPr>
        <w:t>Lukáš</w:t>
      </w:r>
      <w:r w:rsidR="004D4352">
        <w:rPr>
          <w:rFonts w:asciiTheme="minorHAnsi" w:hAnsiTheme="minorHAnsi" w:cstheme="minorHAnsi"/>
        </w:rPr>
        <w:t xml:space="preserve"> Pařízek</w:t>
      </w:r>
    </w:p>
    <w:p w14:paraId="3457DCD0" w14:textId="77777777" w:rsidR="0079474B" w:rsidRPr="009C639F" w:rsidRDefault="0079474B" w:rsidP="0040436C">
      <w:pPr>
        <w:pStyle w:val="Cislovani3"/>
        <w:numPr>
          <w:ilvl w:val="0"/>
          <w:numId w:val="0"/>
        </w:numPr>
        <w:tabs>
          <w:tab w:val="clear" w:pos="851"/>
          <w:tab w:val="left" w:pos="0"/>
          <w:tab w:val="left" w:pos="540"/>
        </w:tabs>
        <w:spacing w:before="0" w:line="240" w:lineRule="auto"/>
        <w:jc w:val="center"/>
        <w:rPr>
          <w:rFonts w:asciiTheme="minorHAnsi" w:hAnsiTheme="minorHAnsi" w:cstheme="minorHAnsi"/>
          <w:b/>
          <w:sz w:val="22"/>
          <w:szCs w:val="22"/>
        </w:rPr>
      </w:pPr>
    </w:p>
    <w:p w14:paraId="29BED754" w14:textId="0244AA99" w:rsidR="0079474B" w:rsidRPr="009C639F" w:rsidRDefault="00037CF7" w:rsidP="0040436C">
      <w:pPr>
        <w:pStyle w:val="Cislovani3"/>
        <w:numPr>
          <w:ilvl w:val="0"/>
          <w:numId w:val="0"/>
        </w:numPr>
        <w:tabs>
          <w:tab w:val="clear" w:pos="851"/>
          <w:tab w:val="left" w:pos="0"/>
          <w:tab w:val="left" w:pos="540"/>
        </w:tabs>
        <w:spacing w:before="0" w:line="240" w:lineRule="auto"/>
        <w:jc w:val="center"/>
        <w:rPr>
          <w:rFonts w:asciiTheme="minorHAnsi" w:hAnsiTheme="minorHAnsi" w:cstheme="minorHAnsi"/>
          <w:b/>
          <w:sz w:val="22"/>
          <w:szCs w:val="22"/>
        </w:rPr>
      </w:pPr>
      <w:r w:rsidRPr="009C639F">
        <w:rPr>
          <w:rFonts w:asciiTheme="minorHAnsi" w:hAnsiTheme="minorHAnsi" w:cstheme="minorHAnsi"/>
          <w:b/>
          <w:sz w:val="22"/>
          <w:szCs w:val="22"/>
        </w:rPr>
        <w:t>Článek 16.</w:t>
      </w:r>
    </w:p>
    <w:p w14:paraId="6C4DDDD8" w14:textId="1C59C4A7" w:rsidR="00037CF7" w:rsidRPr="009C639F" w:rsidRDefault="00037CF7" w:rsidP="0040436C">
      <w:pPr>
        <w:pStyle w:val="Cislovani3"/>
        <w:numPr>
          <w:ilvl w:val="0"/>
          <w:numId w:val="0"/>
        </w:numPr>
        <w:tabs>
          <w:tab w:val="clear" w:pos="851"/>
          <w:tab w:val="left" w:pos="0"/>
          <w:tab w:val="left" w:pos="540"/>
        </w:tabs>
        <w:spacing w:before="0" w:line="240" w:lineRule="auto"/>
        <w:jc w:val="center"/>
        <w:rPr>
          <w:rFonts w:asciiTheme="minorHAnsi" w:hAnsiTheme="minorHAnsi" w:cstheme="minorHAnsi"/>
          <w:b/>
          <w:sz w:val="22"/>
          <w:szCs w:val="22"/>
          <w:u w:val="single"/>
        </w:rPr>
      </w:pPr>
      <w:r w:rsidRPr="009C639F">
        <w:rPr>
          <w:rFonts w:asciiTheme="minorHAnsi" w:hAnsiTheme="minorHAnsi" w:cstheme="minorHAnsi"/>
          <w:b/>
          <w:sz w:val="22"/>
          <w:szCs w:val="22"/>
          <w:u w:val="single"/>
        </w:rPr>
        <w:t>Povinnosti zhotovi</w:t>
      </w:r>
      <w:r w:rsidR="00137471" w:rsidRPr="009C639F">
        <w:rPr>
          <w:rFonts w:asciiTheme="minorHAnsi" w:hAnsiTheme="minorHAnsi" w:cstheme="minorHAnsi"/>
          <w:b/>
          <w:sz w:val="22"/>
          <w:szCs w:val="22"/>
          <w:u w:val="single"/>
        </w:rPr>
        <w:t>tele vyplývající ze spolufinancování ze SFŽP</w:t>
      </w:r>
    </w:p>
    <w:p w14:paraId="5018A1A5" w14:textId="1FE7FBD3" w:rsidR="00037CF7" w:rsidRPr="009C639F" w:rsidRDefault="00037CF7" w:rsidP="00990992">
      <w:pPr>
        <w:pStyle w:val="Zkladntextodsazen"/>
        <w:numPr>
          <w:ilvl w:val="0"/>
          <w:numId w:val="20"/>
        </w:numPr>
        <w:spacing w:after="0"/>
        <w:ind w:left="426" w:hanging="426"/>
        <w:jc w:val="both"/>
        <w:rPr>
          <w:rFonts w:asciiTheme="minorHAnsi" w:hAnsiTheme="minorHAnsi" w:cstheme="minorHAnsi"/>
          <w:sz w:val="22"/>
          <w:szCs w:val="22"/>
        </w:rPr>
      </w:pPr>
      <w:r w:rsidRPr="009C639F">
        <w:rPr>
          <w:rFonts w:asciiTheme="minorHAnsi" w:hAnsiTheme="minorHAnsi" w:cstheme="minorHAnsi"/>
          <w:sz w:val="22"/>
          <w:szCs w:val="22"/>
        </w:rPr>
        <w:t xml:space="preserve">Zhotovitel je povinen poskytnout všem oprávněným osobám nezbytnou součinnost pro výkon finanční kontroly ve smyslu </w:t>
      </w:r>
      <w:proofErr w:type="spellStart"/>
      <w:r w:rsidRPr="009C639F">
        <w:rPr>
          <w:rFonts w:asciiTheme="minorHAnsi" w:hAnsiTheme="minorHAnsi" w:cstheme="minorHAnsi"/>
          <w:sz w:val="22"/>
          <w:szCs w:val="22"/>
        </w:rPr>
        <w:t>ust</w:t>
      </w:r>
      <w:proofErr w:type="spellEnd"/>
      <w:r w:rsidRPr="009C639F">
        <w:rPr>
          <w:rFonts w:asciiTheme="minorHAnsi" w:hAnsiTheme="minorHAnsi" w:cstheme="minorHAnsi"/>
          <w:sz w:val="22"/>
          <w:szCs w:val="22"/>
        </w:rPr>
        <w:t>. § 2 písm. e) zákona č. 320/2001 Sb., o finanční kontrole ve veřejné správě a o změně některých zákonů (zákon o finanční kontrole), ve znění pozdějších předpisů, a to nejméně po dobu 10 let od ukončení financování plnění této smlou</w:t>
      </w:r>
      <w:r w:rsidR="007A1733" w:rsidRPr="009C639F">
        <w:rPr>
          <w:rFonts w:asciiTheme="minorHAnsi" w:hAnsiTheme="minorHAnsi" w:cstheme="minorHAnsi"/>
          <w:sz w:val="22"/>
          <w:szCs w:val="22"/>
        </w:rPr>
        <w:t>vy, minimálně však do 31.12.2030</w:t>
      </w:r>
      <w:r w:rsidRPr="009C639F">
        <w:rPr>
          <w:rFonts w:asciiTheme="minorHAnsi" w:hAnsiTheme="minorHAnsi" w:cstheme="minorHAnsi"/>
          <w:sz w:val="22"/>
          <w:szCs w:val="22"/>
        </w:rPr>
        <w:t xml:space="preserve">, a za tím účelem vytvořit potřebné podmínky, zejména poskytnout veškerou dokumentaci související s plněním této smlouvy. </w:t>
      </w:r>
    </w:p>
    <w:p w14:paraId="5BFE082A" w14:textId="47934705" w:rsidR="00037CF7" w:rsidRPr="009C639F" w:rsidRDefault="00037CF7" w:rsidP="00990992">
      <w:pPr>
        <w:pStyle w:val="Zkladntextodsazen"/>
        <w:numPr>
          <w:ilvl w:val="0"/>
          <w:numId w:val="20"/>
        </w:numPr>
        <w:spacing w:after="0"/>
        <w:ind w:left="426" w:hanging="426"/>
        <w:jc w:val="both"/>
        <w:rPr>
          <w:rFonts w:asciiTheme="minorHAnsi" w:hAnsiTheme="minorHAnsi" w:cstheme="minorHAnsi"/>
          <w:sz w:val="22"/>
          <w:szCs w:val="22"/>
        </w:rPr>
      </w:pPr>
      <w:r w:rsidRPr="009C639F">
        <w:rPr>
          <w:rFonts w:asciiTheme="minorHAnsi" w:hAnsiTheme="minorHAnsi" w:cstheme="minorHAnsi"/>
          <w:sz w:val="22"/>
          <w:szCs w:val="22"/>
        </w:rPr>
        <w:t>Zhotovitel se zavazuje uchovávat odpovídajícím způsobem v souladu se zákonem č. 499/2004 Sb., o archivnictví a spisové službě a o změně některých zákonů, ve znění pozdějších předpisů, a</w:t>
      </w:r>
      <w:r w:rsidR="007A6F8F" w:rsidRPr="009C639F">
        <w:rPr>
          <w:rFonts w:asciiTheme="minorHAnsi" w:hAnsiTheme="minorHAnsi" w:cstheme="minorHAnsi"/>
          <w:sz w:val="22"/>
          <w:szCs w:val="22"/>
        </w:rPr>
        <w:t> </w:t>
      </w:r>
      <w:r w:rsidRPr="009C639F">
        <w:rPr>
          <w:rFonts w:asciiTheme="minorHAnsi" w:hAnsiTheme="minorHAnsi" w:cstheme="minorHAnsi"/>
          <w:sz w:val="22"/>
          <w:szCs w:val="22"/>
        </w:rPr>
        <w:t>v souladu se zákonem č. 563/1991 Sb., o účetnictví, ve znění pozdějších předpisů, veškerou dokumentaci související s plněním této smlouvy minimálně po dobu 10 l</w:t>
      </w:r>
      <w:r w:rsidR="007A1733" w:rsidRPr="009C639F">
        <w:rPr>
          <w:rFonts w:asciiTheme="minorHAnsi" w:hAnsiTheme="minorHAnsi" w:cstheme="minorHAnsi"/>
          <w:sz w:val="22"/>
          <w:szCs w:val="22"/>
        </w:rPr>
        <w:t>et, minimálně však do 31.12.2030</w:t>
      </w:r>
      <w:r w:rsidRPr="009C639F">
        <w:rPr>
          <w:rFonts w:asciiTheme="minorHAnsi" w:hAnsiTheme="minorHAnsi" w:cstheme="minorHAnsi"/>
          <w:sz w:val="22"/>
          <w:szCs w:val="22"/>
        </w:rPr>
        <w:t xml:space="preserve">. </w:t>
      </w:r>
    </w:p>
    <w:p w14:paraId="09BC48C8" w14:textId="6B810DA7" w:rsidR="00037CF7" w:rsidRPr="009C639F" w:rsidRDefault="00037CF7" w:rsidP="00990992">
      <w:pPr>
        <w:pStyle w:val="Zkladntextodsazen"/>
        <w:numPr>
          <w:ilvl w:val="0"/>
          <w:numId w:val="20"/>
        </w:numPr>
        <w:spacing w:after="0"/>
        <w:ind w:left="426" w:hanging="426"/>
        <w:jc w:val="both"/>
        <w:rPr>
          <w:rFonts w:asciiTheme="minorHAnsi" w:hAnsiTheme="minorHAnsi" w:cstheme="minorHAnsi"/>
          <w:sz w:val="22"/>
          <w:szCs w:val="22"/>
        </w:rPr>
      </w:pPr>
      <w:r w:rsidRPr="009C639F">
        <w:rPr>
          <w:rFonts w:asciiTheme="minorHAnsi" w:hAnsiTheme="minorHAnsi" w:cstheme="minorHAnsi"/>
          <w:sz w:val="22"/>
          <w:szCs w:val="22"/>
        </w:rPr>
        <w:t xml:space="preserve">Zhotovitel je povinen dodržovat pravidla publicity, resp. poskytnout nezbytnou součinnost objednateli k jejich provádění, v rozsahu vyplývajícím z příslušných právních předpisů. </w:t>
      </w:r>
    </w:p>
    <w:p w14:paraId="3CEF24D8" w14:textId="514E5C81" w:rsidR="00037CF7" w:rsidRPr="009C639F" w:rsidRDefault="00037CF7" w:rsidP="00037CF7">
      <w:pPr>
        <w:pStyle w:val="Zkladntextodsazen"/>
        <w:numPr>
          <w:ilvl w:val="0"/>
          <w:numId w:val="20"/>
        </w:numPr>
        <w:spacing w:after="0"/>
        <w:jc w:val="both"/>
        <w:rPr>
          <w:rFonts w:asciiTheme="minorHAnsi" w:hAnsiTheme="minorHAnsi" w:cstheme="minorHAnsi"/>
          <w:sz w:val="22"/>
          <w:szCs w:val="22"/>
        </w:rPr>
      </w:pPr>
      <w:r w:rsidRPr="009C639F">
        <w:rPr>
          <w:rFonts w:asciiTheme="minorHAnsi" w:hAnsiTheme="minorHAnsi" w:cstheme="minorHAnsi"/>
          <w:sz w:val="22"/>
          <w:szCs w:val="22"/>
        </w:rPr>
        <w:t>Veškeré soupisy provedených prací přikládané k měsíčním fakturám, vč. závěrečného (souhrnného) soupisu provedených prací, budou objednateli předloženy ve formátu *.</w:t>
      </w:r>
      <w:proofErr w:type="spellStart"/>
      <w:r w:rsidRPr="009C639F">
        <w:rPr>
          <w:rFonts w:asciiTheme="minorHAnsi" w:hAnsiTheme="minorHAnsi" w:cstheme="minorHAnsi"/>
          <w:sz w:val="22"/>
          <w:szCs w:val="22"/>
        </w:rPr>
        <w:t>pdf</w:t>
      </w:r>
      <w:proofErr w:type="spellEnd"/>
      <w:r w:rsidRPr="009C639F">
        <w:rPr>
          <w:rFonts w:asciiTheme="minorHAnsi" w:hAnsiTheme="minorHAnsi" w:cstheme="minorHAnsi"/>
          <w:sz w:val="22"/>
          <w:szCs w:val="22"/>
        </w:rPr>
        <w:t>; *.</w:t>
      </w:r>
      <w:proofErr w:type="spellStart"/>
      <w:r w:rsidRPr="009C639F">
        <w:rPr>
          <w:rFonts w:asciiTheme="minorHAnsi" w:hAnsiTheme="minorHAnsi" w:cstheme="minorHAnsi"/>
          <w:sz w:val="22"/>
          <w:szCs w:val="22"/>
        </w:rPr>
        <w:t>xlx</w:t>
      </w:r>
      <w:proofErr w:type="spellEnd"/>
      <w:r w:rsidRPr="009C639F">
        <w:rPr>
          <w:rFonts w:asciiTheme="minorHAnsi" w:hAnsiTheme="minorHAnsi" w:cstheme="minorHAnsi"/>
          <w:sz w:val="22"/>
          <w:szCs w:val="22"/>
        </w:rPr>
        <w:t>/*.</w:t>
      </w:r>
      <w:proofErr w:type="spellStart"/>
      <w:r w:rsidRPr="009C639F">
        <w:rPr>
          <w:rFonts w:asciiTheme="minorHAnsi" w:hAnsiTheme="minorHAnsi" w:cstheme="minorHAnsi"/>
          <w:sz w:val="22"/>
          <w:szCs w:val="22"/>
        </w:rPr>
        <w:t>xlsx</w:t>
      </w:r>
      <w:proofErr w:type="spellEnd"/>
      <w:r w:rsidRPr="009C639F">
        <w:rPr>
          <w:rFonts w:asciiTheme="minorHAnsi" w:hAnsiTheme="minorHAnsi" w:cstheme="minorHAnsi"/>
          <w:sz w:val="22"/>
          <w:szCs w:val="22"/>
        </w:rPr>
        <w:t xml:space="preserve"> </w:t>
      </w:r>
      <w:proofErr w:type="gramStart"/>
      <w:r w:rsidRPr="009C639F">
        <w:rPr>
          <w:rFonts w:asciiTheme="minorHAnsi" w:hAnsiTheme="minorHAnsi" w:cstheme="minorHAnsi"/>
          <w:sz w:val="22"/>
          <w:szCs w:val="22"/>
        </w:rPr>
        <w:t>a .</w:t>
      </w:r>
      <w:proofErr w:type="spellStart"/>
      <w:r w:rsidRPr="009C639F">
        <w:rPr>
          <w:rFonts w:asciiTheme="minorHAnsi" w:hAnsiTheme="minorHAnsi" w:cstheme="minorHAnsi"/>
          <w:sz w:val="22"/>
          <w:szCs w:val="22"/>
        </w:rPr>
        <w:t>esoupis</w:t>
      </w:r>
      <w:proofErr w:type="spellEnd"/>
      <w:proofErr w:type="gramEnd"/>
      <w:r w:rsidRPr="009C639F">
        <w:rPr>
          <w:rFonts w:asciiTheme="minorHAnsi" w:hAnsiTheme="minorHAnsi" w:cstheme="minorHAnsi"/>
          <w:sz w:val="22"/>
          <w:szCs w:val="22"/>
        </w:rPr>
        <w:t>, .xc4, Excel VZ nebo obdobném výstupu z rozpočtového softwaru.</w:t>
      </w:r>
      <w:r w:rsidRPr="009C639F">
        <w:rPr>
          <w:rFonts w:asciiTheme="minorHAnsi" w:hAnsiTheme="minorHAnsi" w:cstheme="minorHAnsi"/>
          <w:sz w:val="22"/>
          <w:szCs w:val="22"/>
        </w:rPr>
        <w:cr/>
      </w:r>
    </w:p>
    <w:p w14:paraId="54ACA816" w14:textId="77777777" w:rsidR="00ED0217" w:rsidRPr="009C639F" w:rsidRDefault="00ED0217" w:rsidP="00ED0217">
      <w:pPr>
        <w:pStyle w:val="Zkladntextodsazen"/>
        <w:spacing w:after="0"/>
        <w:ind w:left="644"/>
        <w:jc w:val="both"/>
        <w:rPr>
          <w:rFonts w:asciiTheme="minorHAnsi" w:hAnsiTheme="minorHAnsi" w:cstheme="minorHAnsi"/>
          <w:sz w:val="22"/>
          <w:szCs w:val="22"/>
        </w:rPr>
      </w:pPr>
    </w:p>
    <w:p w14:paraId="4C1A2FCB" w14:textId="4BA307C6" w:rsidR="00461BC8" w:rsidRPr="009C639F" w:rsidRDefault="009B559C" w:rsidP="002E0668">
      <w:pPr>
        <w:spacing w:after="0" w:line="240" w:lineRule="auto"/>
        <w:jc w:val="center"/>
        <w:rPr>
          <w:rFonts w:asciiTheme="minorHAnsi" w:hAnsiTheme="minorHAnsi" w:cstheme="minorHAnsi"/>
          <w:b/>
        </w:rPr>
      </w:pPr>
      <w:r w:rsidRPr="009C639F">
        <w:rPr>
          <w:rFonts w:asciiTheme="minorHAnsi" w:hAnsiTheme="minorHAnsi" w:cstheme="minorHAnsi"/>
          <w:b/>
        </w:rPr>
        <w:t>Článek 1</w:t>
      </w:r>
      <w:r w:rsidR="00037CF7" w:rsidRPr="009C639F">
        <w:rPr>
          <w:rFonts w:asciiTheme="minorHAnsi" w:hAnsiTheme="minorHAnsi" w:cstheme="minorHAnsi"/>
          <w:b/>
        </w:rPr>
        <w:t>7</w:t>
      </w:r>
      <w:r w:rsidR="00461BC8" w:rsidRPr="009C639F">
        <w:rPr>
          <w:rFonts w:asciiTheme="minorHAnsi" w:hAnsiTheme="minorHAnsi" w:cstheme="minorHAnsi"/>
          <w:b/>
        </w:rPr>
        <w:t>.</w:t>
      </w:r>
    </w:p>
    <w:p w14:paraId="23A8640D" w14:textId="77777777" w:rsidR="00461BC8" w:rsidRPr="009C639F" w:rsidRDefault="00461BC8" w:rsidP="00325DA2">
      <w:pPr>
        <w:pStyle w:val="Zkladntextodsazen"/>
        <w:ind w:left="0"/>
        <w:jc w:val="center"/>
        <w:rPr>
          <w:rFonts w:asciiTheme="minorHAnsi" w:hAnsiTheme="minorHAnsi" w:cstheme="minorHAnsi"/>
          <w:sz w:val="22"/>
          <w:szCs w:val="22"/>
        </w:rPr>
      </w:pPr>
      <w:r w:rsidRPr="009C639F">
        <w:rPr>
          <w:rFonts w:asciiTheme="minorHAnsi" w:hAnsiTheme="minorHAnsi" w:cstheme="minorHAnsi"/>
          <w:b/>
          <w:sz w:val="22"/>
          <w:szCs w:val="22"/>
          <w:u w:val="single"/>
        </w:rPr>
        <w:t>Závěrečná ustanovení</w:t>
      </w:r>
    </w:p>
    <w:p w14:paraId="0E131061" w14:textId="77777777" w:rsidR="00461BC8" w:rsidRPr="009C639F" w:rsidRDefault="00461BC8" w:rsidP="00037CF7">
      <w:pPr>
        <w:pStyle w:val="Zkladntextodsazen"/>
        <w:numPr>
          <w:ilvl w:val="0"/>
          <w:numId w:val="31"/>
        </w:numPr>
        <w:spacing w:after="0"/>
        <w:jc w:val="both"/>
        <w:rPr>
          <w:rFonts w:asciiTheme="minorHAnsi" w:hAnsiTheme="minorHAnsi" w:cstheme="minorHAnsi"/>
          <w:sz w:val="22"/>
          <w:szCs w:val="22"/>
        </w:rPr>
      </w:pPr>
      <w:r w:rsidRPr="009C639F">
        <w:rPr>
          <w:rFonts w:asciiTheme="minorHAnsi" w:hAnsiTheme="minorHAnsi" w:cstheme="minorHAnsi"/>
          <w:sz w:val="22"/>
          <w:szCs w:val="22"/>
        </w:rPr>
        <w:t>Veškerá textová dokumentace, kterou v rámci plnění této smlouvy předává či předkládá zhotovitel objednateli, musí být předána či předložena v českém jazyce.</w:t>
      </w:r>
    </w:p>
    <w:p w14:paraId="0C6821EC" w14:textId="6C2B8CDB" w:rsidR="00461BC8" w:rsidRPr="009C639F" w:rsidRDefault="00461BC8" w:rsidP="00037CF7">
      <w:pPr>
        <w:pStyle w:val="Normlnweb"/>
        <w:numPr>
          <w:ilvl w:val="0"/>
          <w:numId w:val="31"/>
        </w:numPr>
        <w:spacing w:before="0" w:beforeAutospacing="0" w:after="0" w:afterAutospacing="0"/>
        <w:jc w:val="both"/>
        <w:rPr>
          <w:rFonts w:asciiTheme="minorHAnsi" w:hAnsiTheme="minorHAnsi" w:cstheme="minorHAnsi"/>
          <w:sz w:val="22"/>
          <w:szCs w:val="22"/>
        </w:rPr>
      </w:pPr>
      <w:r w:rsidRPr="009C639F">
        <w:rPr>
          <w:rFonts w:asciiTheme="minorHAnsi" w:hAnsiTheme="minorHAnsi" w:cstheme="minorHAnsi"/>
          <w:sz w:val="22"/>
          <w:szCs w:val="22"/>
        </w:rPr>
        <w:lastRenderedPageBreak/>
        <w:t xml:space="preserve">Veškerá korespondence zhotovitele s objednatelem na základě této smlouvy bude probíhat elektronicky prostřednictvím </w:t>
      </w:r>
      <w:r w:rsidR="009C13DB" w:rsidRPr="009C639F">
        <w:rPr>
          <w:rFonts w:asciiTheme="minorHAnsi" w:hAnsiTheme="minorHAnsi" w:cstheme="minorHAnsi"/>
          <w:sz w:val="22"/>
          <w:szCs w:val="22"/>
        </w:rPr>
        <w:t>výše uvedených e-mailových kontaktů</w:t>
      </w:r>
      <w:r w:rsidRPr="009C639F">
        <w:rPr>
          <w:rFonts w:asciiTheme="minorHAnsi" w:hAnsiTheme="minorHAnsi" w:cstheme="minorHAnsi"/>
          <w:sz w:val="22"/>
          <w:szCs w:val="22"/>
        </w:rPr>
        <w:t xml:space="preserve"> nebo písemně poštou</w:t>
      </w:r>
      <w:r w:rsidR="009C13DB" w:rsidRPr="009C639F">
        <w:rPr>
          <w:rFonts w:asciiTheme="minorHAnsi" w:hAnsiTheme="minorHAnsi" w:cstheme="minorHAnsi"/>
          <w:sz w:val="22"/>
          <w:szCs w:val="22"/>
        </w:rPr>
        <w:t xml:space="preserve">. </w:t>
      </w:r>
    </w:p>
    <w:p w14:paraId="11EA158E" w14:textId="5BEB666A" w:rsidR="00461BC8" w:rsidRPr="009C639F" w:rsidRDefault="00461BC8" w:rsidP="00037CF7">
      <w:pPr>
        <w:pStyle w:val="Normlnweb"/>
        <w:numPr>
          <w:ilvl w:val="0"/>
          <w:numId w:val="31"/>
        </w:numPr>
        <w:spacing w:before="0" w:beforeAutospacing="0" w:after="0" w:afterAutospacing="0"/>
        <w:jc w:val="both"/>
        <w:rPr>
          <w:rFonts w:asciiTheme="minorHAnsi" w:hAnsiTheme="minorHAnsi" w:cstheme="minorHAnsi"/>
          <w:sz w:val="22"/>
          <w:szCs w:val="22"/>
        </w:rPr>
      </w:pPr>
      <w:r w:rsidRPr="009C639F">
        <w:rPr>
          <w:rFonts w:asciiTheme="minorHAnsi" w:hAnsiTheme="minorHAnsi" w:cstheme="minorHAnsi"/>
          <w:sz w:val="22"/>
          <w:szCs w:val="22"/>
        </w:rPr>
        <w:t>Zhotovitel není oprávněn bez předchozího písemného souhlasu objednatele postoupit svá práva a</w:t>
      </w:r>
      <w:r w:rsidR="007A6F8F" w:rsidRPr="009C639F">
        <w:rPr>
          <w:rFonts w:asciiTheme="minorHAnsi" w:hAnsiTheme="minorHAnsi" w:cstheme="minorHAnsi"/>
          <w:sz w:val="22"/>
          <w:szCs w:val="22"/>
        </w:rPr>
        <w:t> </w:t>
      </w:r>
      <w:r w:rsidRPr="009C639F">
        <w:rPr>
          <w:rFonts w:asciiTheme="minorHAnsi" w:hAnsiTheme="minorHAnsi" w:cstheme="minorHAnsi"/>
          <w:sz w:val="22"/>
          <w:szCs w:val="22"/>
        </w:rPr>
        <w:t>povinnosti plynoucí z této smlouvy na jinou osobu.</w:t>
      </w:r>
    </w:p>
    <w:p w14:paraId="5C49B29D" w14:textId="77777777" w:rsidR="005371B0" w:rsidRPr="009C639F" w:rsidRDefault="00461BC8" w:rsidP="00037CF7">
      <w:pPr>
        <w:pStyle w:val="Normlnweb"/>
        <w:numPr>
          <w:ilvl w:val="0"/>
          <w:numId w:val="31"/>
        </w:numPr>
        <w:spacing w:before="0" w:beforeAutospacing="0" w:after="0" w:afterAutospacing="0"/>
        <w:jc w:val="both"/>
        <w:rPr>
          <w:rFonts w:asciiTheme="minorHAnsi" w:hAnsiTheme="minorHAnsi" w:cstheme="minorHAnsi"/>
          <w:sz w:val="22"/>
          <w:szCs w:val="22"/>
        </w:rPr>
      </w:pPr>
      <w:r w:rsidRPr="009C639F">
        <w:rPr>
          <w:rFonts w:asciiTheme="minorHAnsi" w:hAnsiTheme="minorHAnsi" w:cstheme="minorHAnsi"/>
          <w:sz w:val="22"/>
          <w:szCs w:val="22"/>
        </w:rPr>
        <w:t>V případě, že k ukončení této smlouvy dojde před řádným a úplným splněním díla, je zhotovitel povinen bezodkladně (nejpozději do pěti pracovních dnů) předat protokolárně objednateli nedokončené dílo, včetně věcí a podkladů, které opatřil a které jsou součástí díla nebo jsou k jeho splnění nezbytné, a uhradit objednateli případnou škodu, která mu vznikne nesplněním díla dle této smlouvy. Objednatel se stává vlastníkem nedokončeného díla (jeho části) a je oprávněn je využít a použít k řádnému dokončení díla jinou osobou. Objednatel je v takovém případě povinen uhradit zhotoviteli náklady, které mu vznikly v souvislosti s plněním díla do doby ukončení smluvního vztahu, nestanoví-li tato smlouva jinak.</w:t>
      </w:r>
    </w:p>
    <w:p w14:paraId="12561C8F" w14:textId="27725165" w:rsidR="0079474B" w:rsidRPr="009C639F" w:rsidRDefault="0079474B" w:rsidP="00037CF7">
      <w:pPr>
        <w:pStyle w:val="Normlnweb"/>
        <w:numPr>
          <w:ilvl w:val="0"/>
          <w:numId w:val="31"/>
        </w:numPr>
        <w:spacing w:before="0" w:beforeAutospacing="0" w:after="0" w:afterAutospacing="0"/>
        <w:jc w:val="both"/>
        <w:rPr>
          <w:rFonts w:asciiTheme="minorHAnsi" w:hAnsiTheme="minorHAnsi" w:cstheme="minorHAnsi"/>
          <w:sz w:val="22"/>
          <w:szCs w:val="22"/>
        </w:rPr>
      </w:pPr>
      <w:r w:rsidRPr="009C639F">
        <w:rPr>
          <w:rFonts w:asciiTheme="minorHAnsi" w:hAnsiTheme="minorHAnsi" w:cstheme="minorHAnsi"/>
          <w:snapToGrid w:val="0"/>
          <w:sz w:val="22"/>
          <w:szCs w:val="22"/>
        </w:rPr>
        <w:t>Zhotovitel je povinen př</w:t>
      </w:r>
      <w:r w:rsidR="007A1733" w:rsidRPr="009C639F">
        <w:rPr>
          <w:rFonts w:asciiTheme="minorHAnsi" w:hAnsiTheme="minorHAnsi" w:cstheme="minorHAnsi"/>
          <w:snapToGrid w:val="0"/>
          <w:sz w:val="22"/>
          <w:szCs w:val="22"/>
        </w:rPr>
        <w:t>edat objednateli nejpozději do 3</w:t>
      </w:r>
      <w:r w:rsidRPr="009C639F">
        <w:rPr>
          <w:rFonts w:asciiTheme="minorHAnsi" w:hAnsiTheme="minorHAnsi" w:cstheme="minorHAnsi"/>
          <w:snapToGrid w:val="0"/>
          <w:sz w:val="22"/>
          <w:szCs w:val="22"/>
        </w:rPr>
        <w:t xml:space="preserve">0 dnů od splnění této smlouvy seznam svých </w:t>
      </w:r>
      <w:r w:rsidR="00932D50" w:rsidRPr="009C639F">
        <w:rPr>
          <w:rFonts w:asciiTheme="minorHAnsi" w:hAnsiTheme="minorHAnsi" w:cstheme="minorHAnsi"/>
          <w:snapToGrid w:val="0"/>
          <w:sz w:val="22"/>
          <w:szCs w:val="22"/>
        </w:rPr>
        <w:t>pod</w:t>
      </w:r>
      <w:r w:rsidRPr="009C639F">
        <w:rPr>
          <w:rFonts w:asciiTheme="minorHAnsi" w:hAnsiTheme="minorHAnsi" w:cstheme="minorHAnsi"/>
          <w:snapToGrid w:val="0"/>
          <w:sz w:val="22"/>
          <w:szCs w:val="22"/>
        </w:rPr>
        <w:t xml:space="preserve">dodavatelů. Seznam </w:t>
      </w:r>
      <w:r w:rsidR="00932D50" w:rsidRPr="009C639F">
        <w:rPr>
          <w:rFonts w:asciiTheme="minorHAnsi" w:hAnsiTheme="minorHAnsi" w:cstheme="minorHAnsi"/>
          <w:snapToGrid w:val="0"/>
          <w:sz w:val="22"/>
          <w:szCs w:val="22"/>
        </w:rPr>
        <w:t>pod</w:t>
      </w:r>
      <w:r w:rsidRPr="009C639F">
        <w:rPr>
          <w:rFonts w:asciiTheme="minorHAnsi" w:hAnsiTheme="minorHAnsi" w:cstheme="minorHAnsi"/>
          <w:snapToGrid w:val="0"/>
          <w:sz w:val="22"/>
          <w:szCs w:val="22"/>
        </w:rPr>
        <w:t xml:space="preserve">dodavatelů musí obsahovat identifikační údaje </w:t>
      </w:r>
      <w:r w:rsidR="00932D50" w:rsidRPr="009C639F">
        <w:rPr>
          <w:rFonts w:asciiTheme="minorHAnsi" w:hAnsiTheme="minorHAnsi" w:cstheme="minorHAnsi"/>
          <w:snapToGrid w:val="0"/>
          <w:sz w:val="22"/>
          <w:szCs w:val="22"/>
        </w:rPr>
        <w:t>pod</w:t>
      </w:r>
      <w:r w:rsidRPr="009C639F">
        <w:rPr>
          <w:rFonts w:asciiTheme="minorHAnsi" w:hAnsiTheme="minorHAnsi" w:cstheme="minorHAnsi"/>
          <w:snapToGrid w:val="0"/>
          <w:sz w:val="22"/>
          <w:szCs w:val="22"/>
        </w:rPr>
        <w:t xml:space="preserve">dodavatele (obchodní firmu, sídlo, IČO) a popis prací či dodávek, které </w:t>
      </w:r>
      <w:r w:rsidR="00932D50" w:rsidRPr="009C639F">
        <w:rPr>
          <w:rFonts w:asciiTheme="minorHAnsi" w:hAnsiTheme="minorHAnsi" w:cstheme="minorHAnsi"/>
          <w:snapToGrid w:val="0"/>
          <w:sz w:val="22"/>
          <w:szCs w:val="22"/>
        </w:rPr>
        <w:t>pod</w:t>
      </w:r>
      <w:r w:rsidRPr="009C639F">
        <w:rPr>
          <w:rFonts w:asciiTheme="minorHAnsi" w:hAnsiTheme="minorHAnsi" w:cstheme="minorHAnsi"/>
          <w:snapToGrid w:val="0"/>
          <w:sz w:val="22"/>
          <w:szCs w:val="22"/>
        </w:rPr>
        <w:t xml:space="preserve">dodavatel prováděl. Seznam musí být předán v písemné podobě a v rovněž i v elektronické podobě ve formátu </w:t>
      </w:r>
      <w:proofErr w:type="spellStart"/>
      <w:r w:rsidRPr="009C639F">
        <w:rPr>
          <w:rFonts w:asciiTheme="minorHAnsi" w:hAnsiTheme="minorHAnsi" w:cstheme="minorHAnsi"/>
          <w:snapToGrid w:val="0"/>
          <w:sz w:val="22"/>
          <w:szCs w:val="22"/>
        </w:rPr>
        <w:t>pdf</w:t>
      </w:r>
      <w:proofErr w:type="spellEnd"/>
      <w:r w:rsidRPr="009C639F">
        <w:rPr>
          <w:rFonts w:asciiTheme="minorHAnsi" w:hAnsiTheme="minorHAnsi" w:cstheme="minorHAnsi"/>
          <w:snapToGrid w:val="0"/>
          <w:sz w:val="22"/>
          <w:szCs w:val="22"/>
        </w:rPr>
        <w:t>.</w:t>
      </w:r>
    </w:p>
    <w:p w14:paraId="0C926688" w14:textId="7C118F6C" w:rsidR="005371B0" w:rsidRPr="009C639F" w:rsidRDefault="005371B0" w:rsidP="00037CF7">
      <w:pPr>
        <w:pStyle w:val="Normlnweb"/>
        <w:numPr>
          <w:ilvl w:val="0"/>
          <w:numId w:val="31"/>
        </w:numPr>
        <w:spacing w:before="0" w:beforeAutospacing="0" w:after="0" w:afterAutospacing="0"/>
        <w:jc w:val="both"/>
        <w:rPr>
          <w:rFonts w:asciiTheme="minorHAnsi" w:hAnsiTheme="minorHAnsi" w:cstheme="minorHAnsi"/>
          <w:snapToGrid w:val="0"/>
          <w:sz w:val="22"/>
          <w:szCs w:val="22"/>
        </w:rPr>
      </w:pPr>
      <w:r w:rsidRPr="009C639F">
        <w:rPr>
          <w:rFonts w:asciiTheme="minorHAnsi" w:hAnsiTheme="minorHAnsi" w:cstheme="minorHAnsi"/>
          <w:sz w:val="22"/>
          <w:szCs w:val="22"/>
        </w:rPr>
        <w:t xml:space="preserve">Smluvní strany na </w:t>
      </w:r>
      <w:r w:rsidRPr="009C639F">
        <w:rPr>
          <w:rFonts w:asciiTheme="minorHAnsi" w:hAnsiTheme="minorHAnsi" w:cstheme="minorHAnsi"/>
          <w:snapToGrid w:val="0"/>
          <w:sz w:val="22"/>
          <w:szCs w:val="22"/>
        </w:rPr>
        <w:t>sebe</w:t>
      </w:r>
      <w:r w:rsidRPr="009C639F">
        <w:rPr>
          <w:rFonts w:asciiTheme="minorHAnsi" w:hAnsiTheme="minorHAnsi" w:cstheme="minorHAnsi"/>
          <w:sz w:val="22"/>
          <w:szCs w:val="22"/>
        </w:rPr>
        <w:t xml:space="preserve"> přebírají nebezpečí změny okolností v souvislosti s právy a </w:t>
      </w:r>
      <w:r w:rsidRPr="009C639F">
        <w:rPr>
          <w:rFonts w:asciiTheme="minorHAnsi" w:hAnsiTheme="minorHAnsi" w:cstheme="minorHAnsi"/>
          <w:snapToGrid w:val="0"/>
          <w:sz w:val="22"/>
          <w:szCs w:val="22"/>
        </w:rPr>
        <w:t>povinnostmi smluvních stran vzniklými na základě této smlouvy.</w:t>
      </w:r>
    </w:p>
    <w:p w14:paraId="677414F1" w14:textId="77777777" w:rsidR="005371B0" w:rsidRPr="009C639F" w:rsidRDefault="005371B0" w:rsidP="00037CF7">
      <w:pPr>
        <w:pStyle w:val="Normlnweb"/>
        <w:numPr>
          <w:ilvl w:val="0"/>
          <w:numId w:val="31"/>
        </w:numPr>
        <w:spacing w:before="0" w:beforeAutospacing="0" w:after="0" w:afterAutospacing="0"/>
        <w:jc w:val="both"/>
        <w:rPr>
          <w:rFonts w:asciiTheme="minorHAnsi" w:hAnsiTheme="minorHAnsi" w:cstheme="minorHAnsi"/>
          <w:snapToGrid w:val="0"/>
          <w:sz w:val="22"/>
          <w:szCs w:val="22"/>
        </w:rPr>
      </w:pPr>
      <w:r w:rsidRPr="009C639F">
        <w:rPr>
          <w:rFonts w:asciiTheme="minorHAnsi" w:hAnsiTheme="minorHAnsi" w:cstheme="minorHAnsi"/>
          <w:snapToGrid w:val="0"/>
          <w:sz w:val="22"/>
          <w:szCs w:val="22"/>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6B5461D3" w14:textId="77777777" w:rsidR="005371B0" w:rsidRPr="009C639F" w:rsidRDefault="005371B0" w:rsidP="00037CF7">
      <w:pPr>
        <w:pStyle w:val="Normlnweb"/>
        <w:numPr>
          <w:ilvl w:val="0"/>
          <w:numId w:val="31"/>
        </w:numPr>
        <w:spacing w:before="0" w:beforeAutospacing="0" w:after="0" w:afterAutospacing="0"/>
        <w:jc w:val="both"/>
        <w:rPr>
          <w:rFonts w:asciiTheme="minorHAnsi" w:hAnsiTheme="minorHAnsi" w:cstheme="minorHAnsi"/>
          <w:snapToGrid w:val="0"/>
          <w:sz w:val="22"/>
          <w:szCs w:val="22"/>
        </w:rPr>
      </w:pPr>
      <w:r w:rsidRPr="009C639F">
        <w:rPr>
          <w:rFonts w:asciiTheme="minorHAnsi" w:hAnsiTheme="minorHAnsi" w:cstheme="minorHAnsi"/>
          <w:snapToGrid w:val="0"/>
          <w:sz w:val="22"/>
          <w:szCs w:val="22"/>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1F39DAA8" w14:textId="77777777" w:rsidR="00461BC8" w:rsidRPr="009C639F" w:rsidRDefault="00461BC8" w:rsidP="00037CF7">
      <w:pPr>
        <w:pStyle w:val="Normlnweb"/>
        <w:numPr>
          <w:ilvl w:val="0"/>
          <w:numId w:val="31"/>
        </w:numPr>
        <w:spacing w:before="0" w:beforeAutospacing="0" w:after="0" w:afterAutospacing="0"/>
        <w:jc w:val="both"/>
        <w:rPr>
          <w:rFonts w:asciiTheme="minorHAnsi" w:hAnsiTheme="minorHAnsi" w:cstheme="minorHAnsi"/>
          <w:snapToGrid w:val="0"/>
          <w:sz w:val="22"/>
          <w:szCs w:val="22"/>
        </w:rPr>
      </w:pPr>
      <w:r w:rsidRPr="009C639F">
        <w:rPr>
          <w:rFonts w:asciiTheme="minorHAnsi" w:hAnsiTheme="minorHAnsi" w:cstheme="minorHAnsi"/>
          <w:snapToGrid w:val="0"/>
          <w:sz w:val="22"/>
          <w:szCs w:val="22"/>
        </w:rPr>
        <w:t xml:space="preserve">Zhotovitel je dle </w:t>
      </w:r>
      <w:proofErr w:type="spellStart"/>
      <w:r w:rsidRPr="009C639F">
        <w:rPr>
          <w:rFonts w:asciiTheme="minorHAnsi" w:hAnsiTheme="minorHAnsi" w:cstheme="minorHAnsi"/>
          <w:snapToGrid w:val="0"/>
          <w:sz w:val="22"/>
          <w:szCs w:val="22"/>
        </w:rPr>
        <w:t>ust</w:t>
      </w:r>
      <w:proofErr w:type="spellEnd"/>
      <w:r w:rsidRPr="009C639F">
        <w:rPr>
          <w:rFonts w:asciiTheme="minorHAnsi" w:hAnsiTheme="minorHAnsi" w:cstheme="minorHAnsi"/>
          <w:snapToGrid w:val="0"/>
          <w:sz w:val="22"/>
          <w:szCs w:val="22"/>
        </w:rPr>
        <w:t xml:space="preserve">. § 2 písm. e) zákona č. 320/2001 Sb., o finanční kontrole ve veřejné správě, ve znění pozdějších předpisů, osobou povinnou spolupůsobit při výkonu finanční kontroly s tím, že se nemůže dovolávat ochrany podle zvláštních právních předpisů (např. jako obchodní tajemství). </w:t>
      </w:r>
    </w:p>
    <w:p w14:paraId="09863461" w14:textId="7B6E9EAB" w:rsidR="00461BC8" w:rsidRPr="009C639F" w:rsidRDefault="00461BC8" w:rsidP="00037CF7">
      <w:pPr>
        <w:pStyle w:val="Normlnweb"/>
        <w:numPr>
          <w:ilvl w:val="0"/>
          <w:numId w:val="31"/>
        </w:numPr>
        <w:spacing w:before="0" w:beforeAutospacing="0" w:after="0" w:afterAutospacing="0"/>
        <w:jc w:val="both"/>
        <w:rPr>
          <w:rFonts w:asciiTheme="minorHAnsi" w:hAnsiTheme="minorHAnsi" w:cstheme="minorHAnsi"/>
          <w:snapToGrid w:val="0"/>
          <w:sz w:val="22"/>
          <w:szCs w:val="22"/>
        </w:rPr>
      </w:pPr>
      <w:r w:rsidRPr="009C639F">
        <w:rPr>
          <w:rFonts w:asciiTheme="minorHAnsi" w:hAnsiTheme="minorHAnsi" w:cstheme="minorHAnsi"/>
          <w:snapToGrid w:val="0"/>
          <w:sz w:val="22"/>
          <w:szCs w:val="22"/>
        </w:rPr>
        <w:t xml:space="preserve">Zhotovitel má povinnost </w:t>
      </w:r>
      <w:r w:rsidR="007A1733" w:rsidRPr="009C639F">
        <w:rPr>
          <w:rFonts w:asciiTheme="minorHAnsi" w:hAnsiTheme="minorHAnsi" w:cstheme="minorHAnsi"/>
          <w:snapToGrid w:val="0"/>
          <w:sz w:val="22"/>
          <w:szCs w:val="22"/>
        </w:rPr>
        <w:t>do roku 2030</w:t>
      </w:r>
      <w:r w:rsidRPr="009C639F">
        <w:rPr>
          <w:rFonts w:asciiTheme="minorHAnsi" w:hAnsiTheme="minorHAnsi" w:cstheme="minorHAnsi"/>
          <w:snapToGrid w:val="0"/>
          <w:sz w:val="22"/>
          <w:szCs w:val="22"/>
        </w:rPr>
        <w:t xml:space="preserve"> uchovávat doklady související s plněním díla a umožnit osobám oprávněným k výkonu kontroly projektu, z něhož je cena za dílo hrazena, provést kontrolu těchto dokladů.</w:t>
      </w:r>
    </w:p>
    <w:p w14:paraId="7C941C71" w14:textId="77777777" w:rsidR="00461BC8" w:rsidRPr="009C639F" w:rsidRDefault="00461BC8" w:rsidP="00037CF7">
      <w:pPr>
        <w:pStyle w:val="Normlnweb"/>
        <w:numPr>
          <w:ilvl w:val="0"/>
          <w:numId w:val="31"/>
        </w:numPr>
        <w:spacing w:before="0" w:beforeAutospacing="0" w:after="0" w:afterAutospacing="0"/>
        <w:jc w:val="both"/>
        <w:rPr>
          <w:rFonts w:asciiTheme="minorHAnsi" w:hAnsiTheme="minorHAnsi" w:cstheme="minorHAnsi"/>
          <w:snapToGrid w:val="0"/>
          <w:sz w:val="22"/>
          <w:szCs w:val="22"/>
        </w:rPr>
      </w:pPr>
      <w:r w:rsidRPr="009C639F">
        <w:rPr>
          <w:rFonts w:asciiTheme="minorHAnsi" w:hAnsiTheme="minorHAnsi" w:cstheme="minorHAnsi"/>
          <w:snapToGrid w:val="0"/>
          <w:sz w:val="22"/>
          <w:szCs w:val="22"/>
        </w:rPr>
        <w:t>Smluvní strany prohlašují, vědomy si znění zákona č. 106/1999 Sb., o svobodném přístupu k informacím, v platném znění, že souhlasí s případným zpřístupněním či zveřejněním této smlouvy, jakož i všech úkonů a okolností s touto smlouvou souvisejících.</w:t>
      </w:r>
    </w:p>
    <w:p w14:paraId="59140586" w14:textId="77777777" w:rsidR="00461BC8" w:rsidRPr="009C639F" w:rsidRDefault="00461BC8" w:rsidP="00037CF7">
      <w:pPr>
        <w:pStyle w:val="Normlnweb"/>
        <w:numPr>
          <w:ilvl w:val="0"/>
          <w:numId w:val="31"/>
        </w:numPr>
        <w:spacing w:before="0" w:beforeAutospacing="0" w:after="0" w:afterAutospacing="0"/>
        <w:jc w:val="both"/>
        <w:rPr>
          <w:rFonts w:asciiTheme="minorHAnsi" w:hAnsiTheme="minorHAnsi" w:cstheme="minorHAnsi"/>
          <w:snapToGrid w:val="0"/>
          <w:sz w:val="22"/>
          <w:szCs w:val="22"/>
        </w:rPr>
      </w:pPr>
      <w:r w:rsidRPr="009C639F">
        <w:rPr>
          <w:rFonts w:asciiTheme="minorHAnsi" w:hAnsiTheme="minorHAnsi" w:cstheme="minorHAnsi"/>
          <w:snapToGrid w:val="0"/>
          <w:sz w:val="22"/>
          <w:szCs w:val="22"/>
        </w:rPr>
        <w:t>Tuto smlouvu lze měnit pouze písemnými dodatky podepsanými oběma smluvními stranami. Jakákoliv ústní ujednání při provádění díla, která nejsou písemně potvrzena oběma smluvními stranami, jsou právně neúčinná.</w:t>
      </w:r>
    </w:p>
    <w:p w14:paraId="7024C3DD" w14:textId="77777777" w:rsidR="00461BC8" w:rsidRPr="009C639F" w:rsidRDefault="00461BC8" w:rsidP="00037CF7">
      <w:pPr>
        <w:pStyle w:val="Normlnweb"/>
        <w:numPr>
          <w:ilvl w:val="0"/>
          <w:numId w:val="31"/>
        </w:numPr>
        <w:spacing w:before="0" w:beforeAutospacing="0" w:after="0" w:afterAutospacing="0"/>
        <w:jc w:val="both"/>
        <w:rPr>
          <w:rFonts w:asciiTheme="minorHAnsi" w:hAnsiTheme="minorHAnsi" w:cstheme="minorHAnsi"/>
          <w:snapToGrid w:val="0"/>
          <w:sz w:val="22"/>
          <w:szCs w:val="22"/>
        </w:rPr>
      </w:pPr>
      <w:r w:rsidRPr="009C639F">
        <w:rPr>
          <w:rFonts w:asciiTheme="minorHAnsi" w:hAnsiTheme="minorHAnsi" w:cstheme="minorHAnsi"/>
          <w:snapToGrid w:val="0"/>
          <w:sz w:val="22"/>
          <w:szCs w:val="22"/>
        </w:rPr>
        <w:t xml:space="preserve">Práva a povinnosti touto smlouvou neupravené se řídí příslušnými ustanoveními </w:t>
      </w:r>
      <w:r w:rsidR="00F22140" w:rsidRPr="009C639F">
        <w:rPr>
          <w:rFonts w:asciiTheme="minorHAnsi" w:hAnsiTheme="minorHAnsi" w:cstheme="minorHAnsi"/>
          <w:snapToGrid w:val="0"/>
          <w:sz w:val="22"/>
          <w:szCs w:val="22"/>
        </w:rPr>
        <w:t>občanského</w:t>
      </w:r>
      <w:r w:rsidRPr="009C639F">
        <w:rPr>
          <w:rFonts w:asciiTheme="minorHAnsi" w:hAnsiTheme="minorHAnsi" w:cstheme="minorHAnsi"/>
          <w:snapToGrid w:val="0"/>
          <w:sz w:val="22"/>
          <w:szCs w:val="22"/>
        </w:rPr>
        <w:t xml:space="preserve"> zákoníku, předpisy souvisejícími a navazujícími.</w:t>
      </w:r>
    </w:p>
    <w:p w14:paraId="4D7ADB7D" w14:textId="77777777" w:rsidR="00461BC8" w:rsidRPr="009C639F" w:rsidRDefault="00461BC8" w:rsidP="007A1733">
      <w:pPr>
        <w:pStyle w:val="Normlnweb"/>
        <w:numPr>
          <w:ilvl w:val="0"/>
          <w:numId w:val="31"/>
        </w:numPr>
        <w:spacing w:before="0" w:beforeAutospacing="0" w:after="0" w:afterAutospacing="0"/>
        <w:ind w:left="709" w:hanging="425"/>
        <w:jc w:val="both"/>
        <w:rPr>
          <w:rFonts w:asciiTheme="minorHAnsi" w:hAnsiTheme="minorHAnsi" w:cstheme="minorHAnsi"/>
          <w:snapToGrid w:val="0"/>
          <w:sz w:val="22"/>
          <w:szCs w:val="22"/>
        </w:rPr>
      </w:pPr>
      <w:r w:rsidRPr="009C639F">
        <w:rPr>
          <w:rFonts w:asciiTheme="minorHAnsi" w:hAnsiTheme="minorHAnsi" w:cstheme="minorHAnsi"/>
          <w:snapToGrid w:val="0"/>
          <w:sz w:val="22"/>
          <w:szCs w:val="22"/>
        </w:rPr>
        <w:t>Smluvní strany prohlašují, že v případě sporu učiní veškeré kroky k jeho smírnému řešení a že případné spory budou řešit především dohodou, v případě přetrvávajících neshod pak před soudy České republiky.</w:t>
      </w:r>
    </w:p>
    <w:p w14:paraId="7D431AF4" w14:textId="77777777" w:rsidR="00461BC8" w:rsidRPr="009C639F" w:rsidRDefault="00461BC8" w:rsidP="007A1733">
      <w:pPr>
        <w:pStyle w:val="Normlnweb"/>
        <w:numPr>
          <w:ilvl w:val="0"/>
          <w:numId w:val="31"/>
        </w:numPr>
        <w:spacing w:before="0" w:beforeAutospacing="0" w:after="0" w:afterAutospacing="0"/>
        <w:ind w:left="709" w:hanging="425"/>
        <w:jc w:val="both"/>
        <w:rPr>
          <w:rFonts w:asciiTheme="minorHAnsi" w:hAnsiTheme="minorHAnsi" w:cstheme="minorHAnsi"/>
          <w:snapToGrid w:val="0"/>
          <w:sz w:val="22"/>
          <w:szCs w:val="22"/>
        </w:rPr>
      </w:pPr>
      <w:r w:rsidRPr="009C639F">
        <w:rPr>
          <w:rFonts w:asciiTheme="minorHAnsi" w:hAnsiTheme="minorHAnsi" w:cstheme="minorHAnsi"/>
          <w:snapToGrid w:val="0"/>
          <w:sz w:val="22"/>
          <w:szCs w:val="22"/>
        </w:rPr>
        <w:t>Zhotovitel prohlašuje, že se plně seznámil s rozsahem a povahou díla, že správně vyhodnotil a ocenil veškeré práce trvalého či dočasného charakteru, které jsou nezbytné pro řádné splnění této smlouvy. Prohlašuje také, že do ceny prací jsou zahrnuty též veškeré práce, které nejsou jednoznačně specifikovány v projektové dokumentaci, ale které by měl zhotovitel v rámci své odborné kompetence předpokládat.</w:t>
      </w:r>
    </w:p>
    <w:p w14:paraId="126E0CF6" w14:textId="700A5975" w:rsidR="00461BC8" w:rsidRPr="009C639F" w:rsidRDefault="00461BC8" w:rsidP="007A1733">
      <w:pPr>
        <w:pStyle w:val="Normlnweb"/>
        <w:numPr>
          <w:ilvl w:val="0"/>
          <w:numId w:val="31"/>
        </w:numPr>
        <w:spacing w:before="0" w:beforeAutospacing="0" w:after="0" w:afterAutospacing="0"/>
        <w:ind w:left="709" w:hanging="425"/>
        <w:jc w:val="both"/>
        <w:rPr>
          <w:rFonts w:asciiTheme="minorHAnsi" w:hAnsiTheme="minorHAnsi" w:cstheme="minorHAnsi"/>
          <w:snapToGrid w:val="0"/>
          <w:sz w:val="22"/>
          <w:szCs w:val="22"/>
        </w:rPr>
      </w:pPr>
      <w:r w:rsidRPr="009C639F">
        <w:rPr>
          <w:rFonts w:asciiTheme="minorHAnsi" w:hAnsiTheme="minorHAnsi" w:cstheme="minorHAnsi"/>
          <w:snapToGrid w:val="0"/>
          <w:sz w:val="22"/>
          <w:szCs w:val="22"/>
        </w:rPr>
        <w:t xml:space="preserve">Tato smlouva je vyhotovena ve </w:t>
      </w:r>
      <w:r w:rsidR="004269F7" w:rsidRPr="009C639F">
        <w:rPr>
          <w:rFonts w:asciiTheme="minorHAnsi" w:hAnsiTheme="minorHAnsi" w:cstheme="minorHAnsi"/>
          <w:snapToGrid w:val="0"/>
          <w:sz w:val="22"/>
          <w:szCs w:val="22"/>
        </w:rPr>
        <w:t xml:space="preserve">3 </w:t>
      </w:r>
      <w:r w:rsidRPr="009C639F">
        <w:rPr>
          <w:rFonts w:asciiTheme="minorHAnsi" w:hAnsiTheme="minorHAnsi" w:cstheme="minorHAnsi"/>
          <w:snapToGrid w:val="0"/>
          <w:sz w:val="22"/>
          <w:szCs w:val="22"/>
        </w:rPr>
        <w:t xml:space="preserve">stejnopisech s platností originálu, z nichž objednatel obdrží </w:t>
      </w:r>
      <w:r w:rsidR="004269F7" w:rsidRPr="009C639F">
        <w:rPr>
          <w:rFonts w:asciiTheme="minorHAnsi" w:hAnsiTheme="minorHAnsi" w:cstheme="minorHAnsi"/>
          <w:snapToGrid w:val="0"/>
          <w:sz w:val="22"/>
          <w:szCs w:val="22"/>
        </w:rPr>
        <w:t xml:space="preserve">2 </w:t>
      </w:r>
      <w:r w:rsidRPr="009C639F">
        <w:rPr>
          <w:rFonts w:asciiTheme="minorHAnsi" w:hAnsiTheme="minorHAnsi" w:cstheme="minorHAnsi"/>
          <w:snapToGrid w:val="0"/>
          <w:sz w:val="22"/>
          <w:szCs w:val="22"/>
        </w:rPr>
        <w:t>stejnopisy a zhotovitel 1 stejnopis.</w:t>
      </w:r>
    </w:p>
    <w:p w14:paraId="22F3F8D5" w14:textId="77777777" w:rsidR="00461BC8" w:rsidRPr="009C639F" w:rsidRDefault="00461BC8" w:rsidP="007A1733">
      <w:pPr>
        <w:pStyle w:val="Normlnweb"/>
        <w:numPr>
          <w:ilvl w:val="0"/>
          <w:numId w:val="31"/>
        </w:numPr>
        <w:spacing w:before="0" w:beforeAutospacing="0" w:after="0" w:afterAutospacing="0"/>
        <w:ind w:left="709" w:hanging="425"/>
        <w:jc w:val="both"/>
        <w:rPr>
          <w:rFonts w:asciiTheme="minorHAnsi" w:hAnsiTheme="minorHAnsi" w:cstheme="minorHAnsi"/>
          <w:snapToGrid w:val="0"/>
          <w:sz w:val="22"/>
          <w:szCs w:val="22"/>
        </w:rPr>
      </w:pPr>
      <w:r w:rsidRPr="009C639F">
        <w:rPr>
          <w:rFonts w:asciiTheme="minorHAnsi" w:hAnsiTheme="minorHAnsi" w:cstheme="minorHAnsi"/>
          <w:snapToGrid w:val="0"/>
          <w:sz w:val="22"/>
          <w:szCs w:val="22"/>
        </w:rPr>
        <w:t>Nedílnou součástí této smlouvy je:</w:t>
      </w:r>
    </w:p>
    <w:p w14:paraId="049DD774" w14:textId="77777777" w:rsidR="00461BC8" w:rsidRPr="009C639F" w:rsidRDefault="00461BC8" w:rsidP="00461BC8">
      <w:pPr>
        <w:numPr>
          <w:ilvl w:val="0"/>
          <w:numId w:val="2"/>
        </w:numPr>
        <w:spacing w:after="0" w:line="240" w:lineRule="auto"/>
        <w:ind w:left="1077" w:hanging="340"/>
        <w:jc w:val="both"/>
        <w:rPr>
          <w:rFonts w:asciiTheme="minorHAnsi" w:hAnsiTheme="minorHAnsi" w:cstheme="minorHAnsi"/>
        </w:rPr>
      </w:pPr>
      <w:r w:rsidRPr="009C639F">
        <w:rPr>
          <w:rFonts w:asciiTheme="minorHAnsi" w:hAnsiTheme="minorHAnsi" w:cstheme="minorHAnsi"/>
        </w:rPr>
        <w:lastRenderedPageBreak/>
        <w:t>Příloha č. 1 - Harmonogram prací</w:t>
      </w:r>
    </w:p>
    <w:p w14:paraId="365F28F9" w14:textId="34EC3FE2" w:rsidR="00F609AA" w:rsidRPr="009C639F" w:rsidRDefault="00461BC8" w:rsidP="00FD0349">
      <w:pPr>
        <w:numPr>
          <w:ilvl w:val="0"/>
          <w:numId w:val="2"/>
        </w:numPr>
        <w:spacing w:after="0" w:line="240" w:lineRule="auto"/>
        <w:ind w:left="1077" w:hanging="340"/>
        <w:jc w:val="both"/>
        <w:rPr>
          <w:rFonts w:asciiTheme="minorHAnsi" w:hAnsiTheme="minorHAnsi" w:cstheme="minorHAnsi"/>
        </w:rPr>
      </w:pPr>
      <w:r w:rsidRPr="009C639F">
        <w:rPr>
          <w:rFonts w:asciiTheme="minorHAnsi" w:hAnsiTheme="minorHAnsi" w:cstheme="minorHAnsi"/>
        </w:rPr>
        <w:t>Příloha č. 2</w:t>
      </w:r>
      <w:r w:rsidR="0027395D" w:rsidRPr="009C639F">
        <w:rPr>
          <w:rFonts w:asciiTheme="minorHAnsi" w:hAnsiTheme="minorHAnsi" w:cstheme="minorHAnsi"/>
        </w:rPr>
        <w:t xml:space="preserve"> </w:t>
      </w:r>
      <w:r w:rsidRPr="009C639F">
        <w:rPr>
          <w:rFonts w:asciiTheme="minorHAnsi" w:hAnsiTheme="minorHAnsi" w:cstheme="minorHAnsi"/>
        </w:rPr>
        <w:t xml:space="preserve"> </w:t>
      </w:r>
      <w:r w:rsidR="0040436C" w:rsidRPr="009C639F">
        <w:rPr>
          <w:rFonts w:asciiTheme="minorHAnsi" w:hAnsiTheme="minorHAnsi" w:cstheme="minorHAnsi"/>
        </w:rPr>
        <w:t>-</w:t>
      </w:r>
      <w:r w:rsidRPr="009C639F">
        <w:rPr>
          <w:rFonts w:asciiTheme="minorHAnsi" w:hAnsiTheme="minorHAnsi" w:cstheme="minorHAnsi"/>
        </w:rPr>
        <w:t xml:space="preserve"> </w:t>
      </w:r>
      <w:r w:rsidR="007A6F8F" w:rsidRPr="009C639F">
        <w:rPr>
          <w:rFonts w:asciiTheme="minorHAnsi" w:hAnsiTheme="minorHAnsi" w:cstheme="minorHAnsi"/>
        </w:rPr>
        <w:t>Soupis prací – výkaz výměr</w:t>
      </w:r>
    </w:p>
    <w:p w14:paraId="50009F5E" w14:textId="708F25B9" w:rsidR="00DB4496" w:rsidRPr="009C639F" w:rsidRDefault="00DB4496" w:rsidP="00DB4496">
      <w:pPr>
        <w:numPr>
          <w:ilvl w:val="0"/>
          <w:numId w:val="2"/>
        </w:numPr>
        <w:spacing w:after="0" w:line="240" w:lineRule="auto"/>
        <w:ind w:left="1077" w:hanging="340"/>
        <w:jc w:val="both"/>
        <w:rPr>
          <w:rFonts w:asciiTheme="minorHAnsi" w:hAnsiTheme="minorHAnsi" w:cstheme="minorHAnsi"/>
        </w:rPr>
      </w:pPr>
      <w:r w:rsidRPr="009C639F">
        <w:rPr>
          <w:rFonts w:asciiTheme="minorHAnsi" w:hAnsiTheme="minorHAnsi" w:cstheme="minorHAnsi"/>
        </w:rPr>
        <w:t xml:space="preserve">Příloha č. </w:t>
      </w:r>
      <w:r w:rsidR="00015E58" w:rsidRPr="009C639F">
        <w:rPr>
          <w:rFonts w:asciiTheme="minorHAnsi" w:hAnsiTheme="minorHAnsi" w:cstheme="minorHAnsi"/>
        </w:rPr>
        <w:t>3</w:t>
      </w:r>
      <w:r w:rsidRPr="009C639F">
        <w:rPr>
          <w:rFonts w:asciiTheme="minorHAnsi" w:hAnsiTheme="minorHAnsi" w:cstheme="minorHAnsi"/>
        </w:rPr>
        <w:t xml:space="preserve"> – Doklad o pojištění své odpovědnosti za škody způsobené třetí osobě v souvislosti s prováděním díla dle této smlouvy ve výši min. </w:t>
      </w:r>
      <w:r w:rsidR="007A6F8F" w:rsidRPr="009C639F">
        <w:rPr>
          <w:rFonts w:asciiTheme="minorHAnsi" w:hAnsiTheme="minorHAnsi" w:cstheme="minorHAnsi"/>
        </w:rPr>
        <w:t>1</w:t>
      </w:r>
      <w:r w:rsidR="004269F7" w:rsidRPr="009C639F">
        <w:rPr>
          <w:rFonts w:asciiTheme="minorHAnsi" w:hAnsiTheme="minorHAnsi" w:cstheme="minorHAnsi"/>
        </w:rPr>
        <w:t xml:space="preserve"> </w:t>
      </w:r>
      <w:r w:rsidRPr="009C639F">
        <w:rPr>
          <w:rFonts w:asciiTheme="minorHAnsi" w:hAnsiTheme="minorHAnsi" w:cstheme="minorHAnsi"/>
        </w:rPr>
        <w:t>milion Kč.</w:t>
      </w:r>
    </w:p>
    <w:p w14:paraId="2031D2B1" w14:textId="314AF091" w:rsidR="0038282F" w:rsidRPr="009C639F" w:rsidRDefault="0038282F" w:rsidP="00F16F59">
      <w:pPr>
        <w:numPr>
          <w:ilvl w:val="0"/>
          <w:numId w:val="2"/>
        </w:numPr>
        <w:spacing w:after="0" w:line="240" w:lineRule="auto"/>
        <w:ind w:left="1077" w:hanging="340"/>
        <w:jc w:val="both"/>
        <w:rPr>
          <w:rFonts w:asciiTheme="minorHAnsi" w:hAnsiTheme="minorHAnsi" w:cstheme="minorHAnsi"/>
        </w:rPr>
      </w:pPr>
      <w:r w:rsidRPr="009C639F">
        <w:rPr>
          <w:rFonts w:asciiTheme="minorHAnsi" w:hAnsiTheme="minorHAnsi" w:cstheme="minorHAnsi"/>
        </w:rPr>
        <w:t>Příloha č. 4 – Seznam poddo</w:t>
      </w:r>
      <w:r w:rsidR="00932D50" w:rsidRPr="009C639F">
        <w:rPr>
          <w:rFonts w:asciiTheme="minorHAnsi" w:hAnsiTheme="minorHAnsi" w:cstheme="minorHAnsi"/>
        </w:rPr>
        <w:t>da</w:t>
      </w:r>
      <w:r w:rsidRPr="009C639F">
        <w:rPr>
          <w:rFonts w:asciiTheme="minorHAnsi" w:hAnsiTheme="minorHAnsi" w:cstheme="minorHAnsi"/>
        </w:rPr>
        <w:t>vatelů</w:t>
      </w:r>
    </w:p>
    <w:p w14:paraId="38D41165" w14:textId="77777777" w:rsidR="00737AEF" w:rsidRPr="009C639F" w:rsidRDefault="00FD0349" w:rsidP="00737AEF">
      <w:pPr>
        <w:numPr>
          <w:ilvl w:val="0"/>
          <w:numId w:val="2"/>
        </w:numPr>
        <w:spacing w:after="0" w:line="240" w:lineRule="auto"/>
        <w:ind w:left="1077" w:hanging="340"/>
        <w:jc w:val="both"/>
        <w:rPr>
          <w:rFonts w:asciiTheme="minorHAnsi" w:hAnsiTheme="minorHAnsi" w:cstheme="minorHAnsi"/>
        </w:rPr>
      </w:pPr>
      <w:r w:rsidRPr="009C639F">
        <w:rPr>
          <w:rFonts w:asciiTheme="minorHAnsi" w:hAnsiTheme="minorHAnsi" w:cstheme="minorHAnsi"/>
        </w:rPr>
        <w:t xml:space="preserve">Příloha č. </w:t>
      </w:r>
      <w:r w:rsidR="003E055C" w:rsidRPr="009C639F">
        <w:rPr>
          <w:rFonts w:asciiTheme="minorHAnsi" w:hAnsiTheme="minorHAnsi" w:cstheme="minorHAnsi"/>
        </w:rPr>
        <w:t>5</w:t>
      </w:r>
      <w:r w:rsidR="00F609AA" w:rsidRPr="009C639F">
        <w:rPr>
          <w:rFonts w:asciiTheme="minorHAnsi" w:hAnsiTheme="minorHAnsi" w:cstheme="minorHAnsi"/>
        </w:rPr>
        <w:t xml:space="preserve"> </w:t>
      </w:r>
      <w:r w:rsidR="007A1733" w:rsidRPr="009C639F">
        <w:rPr>
          <w:rFonts w:asciiTheme="minorHAnsi" w:hAnsiTheme="minorHAnsi" w:cstheme="minorHAnsi"/>
        </w:rPr>
        <w:t>– Projektová dokumentace</w:t>
      </w:r>
      <w:r w:rsidR="009C40D3" w:rsidRPr="009C639F">
        <w:rPr>
          <w:rFonts w:asciiTheme="minorHAnsi" w:hAnsiTheme="minorHAnsi" w:cstheme="minorHAnsi"/>
        </w:rPr>
        <w:t xml:space="preserve">; </w:t>
      </w:r>
    </w:p>
    <w:p w14:paraId="537B0975" w14:textId="77777777" w:rsidR="003E055C" w:rsidRPr="009C639F" w:rsidRDefault="003E055C" w:rsidP="00BF4A0B">
      <w:pPr>
        <w:spacing w:after="0" w:line="240" w:lineRule="auto"/>
        <w:ind w:left="1077"/>
        <w:jc w:val="both"/>
        <w:rPr>
          <w:rFonts w:asciiTheme="minorHAnsi" w:hAnsiTheme="minorHAnsi" w:cstheme="minorHAnsi"/>
          <w:highlight w:val="yellow"/>
        </w:rPr>
      </w:pPr>
    </w:p>
    <w:p w14:paraId="6DD6AA14" w14:textId="7ACDEABA" w:rsidR="00461BC8" w:rsidRPr="009C639F" w:rsidRDefault="00461BC8" w:rsidP="003E055C">
      <w:pPr>
        <w:spacing w:after="0" w:line="240" w:lineRule="auto"/>
        <w:jc w:val="both"/>
        <w:rPr>
          <w:rFonts w:asciiTheme="minorHAnsi" w:hAnsiTheme="minorHAnsi" w:cstheme="minorHAnsi"/>
        </w:rPr>
      </w:pPr>
      <w:r w:rsidRPr="009C639F">
        <w:rPr>
          <w:rFonts w:asciiTheme="minorHAnsi" w:hAnsiTheme="minorHAnsi" w:cstheme="minorHAnsi"/>
        </w:rPr>
        <w:t xml:space="preserve">Smluvní strany prohlašují, že </w:t>
      </w:r>
      <w:r w:rsidRPr="009C639F">
        <w:rPr>
          <w:rFonts w:asciiTheme="minorHAnsi" w:hAnsiTheme="minorHAnsi" w:cstheme="minorHAnsi"/>
          <w:iCs/>
        </w:rPr>
        <w:t xml:space="preserve">tato smlouva nebyla sepsána pod nátlakem ani za nápadně nevýhodných podmínek pro některou ze smluvních stran, že právní </w:t>
      </w:r>
      <w:r w:rsidR="0040436C" w:rsidRPr="009C639F">
        <w:rPr>
          <w:rFonts w:asciiTheme="minorHAnsi" w:hAnsiTheme="minorHAnsi" w:cstheme="minorHAnsi"/>
          <w:iCs/>
        </w:rPr>
        <w:t>jednání</w:t>
      </w:r>
      <w:r w:rsidRPr="009C639F">
        <w:rPr>
          <w:rFonts w:asciiTheme="minorHAnsi" w:hAnsiTheme="minorHAnsi" w:cstheme="minorHAnsi"/>
          <w:iCs/>
        </w:rPr>
        <w:t xml:space="preserve"> spojen</w:t>
      </w:r>
      <w:r w:rsidR="0040436C" w:rsidRPr="009C639F">
        <w:rPr>
          <w:rFonts w:asciiTheme="minorHAnsi" w:hAnsiTheme="minorHAnsi" w:cstheme="minorHAnsi"/>
          <w:iCs/>
        </w:rPr>
        <w:t>á</w:t>
      </w:r>
      <w:r w:rsidRPr="009C639F">
        <w:rPr>
          <w:rFonts w:asciiTheme="minorHAnsi" w:hAnsiTheme="minorHAnsi" w:cstheme="minorHAnsi"/>
          <w:iCs/>
        </w:rPr>
        <w:t xml:space="preserve"> s uzavřením této smlouvy učinily svobodně a vážně, že </w:t>
      </w:r>
      <w:r w:rsidRPr="009C639F">
        <w:rPr>
          <w:rFonts w:asciiTheme="minorHAnsi" w:hAnsiTheme="minorHAnsi" w:cstheme="minorHAnsi"/>
        </w:rPr>
        <w:t>si smlouvu přečetly a s obsahem souhlasí a na důkaz jejich svobodné, pravé a vážné vůle připojují své podpisy.</w:t>
      </w:r>
    </w:p>
    <w:p w14:paraId="5F47A1EC" w14:textId="77777777" w:rsidR="00461BC8" w:rsidRPr="009C639F" w:rsidRDefault="00461BC8" w:rsidP="00461BC8">
      <w:pPr>
        <w:pStyle w:val="Zkladntextodsazen"/>
        <w:spacing w:after="0"/>
        <w:ind w:left="0"/>
        <w:rPr>
          <w:rFonts w:asciiTheme="minorHAnsi" w:hAnsiTheme="minorHAnsi" w:cstheme="minorHAnsi"/>
          <w:sz w:val="22"/>
          <w:szCs w:val="22"/>
        </w:rPr>
      </w:pPr>
    </w:p>
    <w:p w14:paraId="5A1BC0DC" w14:textId="77777777" w:rsidR="00461BC8" w:rsidRPr="009C639F" w:rsidRDefault="00461BC8" w:rsidP="00461BC8">
      <w:pPr>
        <w:pStyle w:val="Zkladntextodsazen"/>
        <w:spacing w:after="0"/>
        <w:ind w:left="0"/>
        <w:rPr>
          <w:rFonts w:asciiTheme="minorHAnsi" w:hAnsiTheme="minorHAnsi" w:cstheme="minorHAnsi"/>
          <w:sz w:val="22"/>
          <w:szCs w:val="22"/>
        </w:rPr>
      </w:pPr>
    </w:p>
    <w:p w14:paraId="75C2A7DD" w14:textId="77777777" w:rsidR="00325DA2" w:rsidRPr="009C639F" w:rsidRDefault="00325DA2" w:rsidP="00461BC8">
      <w:pPr>
        <w:pStyle w:val="Zkladntextodsazen"/>
        <w:spacing w:after="0"/>
        <w:ind w:left="0"/>
        <w:rPr>
          <w:rFonts w:asciiTheme="minorHAnsi" w:hAnsiTheme="minorHAnsi" w:cstheme="minorHAnsi"/>
          <w:sz w:val="22"/>
          <w:szCs w:val="22"/>
        </w:rPr>
      </w:pPr>
    </w:p>
    <w:p w14:paraId="47AEB15C" w14:textId="20FA2A3E" w:rsidR="000D56B8" w:rsidRPr="009C639F" w:rsidRDefault="000D56B8" w:rsidP="000D56B8">
      <w:pPr>
        <w:pStyle w:val="Zkladntextodsazen"/>
        <w:spacing w:after="0"/>
        <w:ind w:left="0"/>
        <w:rPr>
          <w:rFonts w:asciiTheme="minorHAnsi" w:hAnsiTheme="minorHAnsi" w:cstheme="minorHAnsi"/>
          <w:sz w:val="22"/>
          <w:szCs w:val="22"/>
        </w:rPr>
      </w:pPr>
      <w:r w:rsidRPr="009C639F">
        <w:rPr>
          <w:rFonts w:asciiTheme="minorHAnsi" w:hAnsiTheme="minorHAnsi" w:cstheme="minorHAnsi"/>
          <w:sz w:val="22"/>
          <w:szCs w:val="22"/>
        </w:rPr>
        <w:t>V </w:t>
      </w:r>
      <w:r w:rsidR="007267CC" w:rsidRPr="009C639F">
        <w:rPr>
          <w:rFonts w:asciiTheme="minorHAnsi" w:hAnsiTheme="minorHAnsi" w:cstheme="minorHAnsi"/>
          <w:sz w:val="22"/>
          <w:szCs w:val="22"/>
        </w:rPr>
        <w:t>……………</w:t>
      </w:r>
      <w:r w:rsidR="0040436C" w:rsidRPr="009C639F">
        <w:rPr>
          <w:rFonts w:asciiTheme="minorHAnsi" w:hAnsiTheme="minorHAnsi" w:cstheme="minorHAnsi"/>
          <w:sz w:val="22"/>
          <w:szCs w:val="22"/>
        </w:rPr>
        <w:t>…</w:t>
      </w:r>
      <w:r w:rsidR="007267CC" w:rsidRPr="009C639F">
        <w:rPr>
          <w:rFonts w:asciiTheme="minorHAnsi" w:hAnsiTheme="minorHAnsi" w:cstheme="minorHAnsi"/>
          <w:sz w:val="22"/>
          <w:szCs w:val="22"/>
        </w:rPr>
        <w:t>…</w:t>
      </w:r>
      <w:proofErr w:type="gramStart"/>
      <w:r w:rsidR="007267CC" w:rsidRPr="009C639F">
        <w:rPr>
          <w:rFonts w:asciiTheme="minorHAnsi" w:hAnsiTheme="minorHAnsi" w:cstheme="minorHAnsi"/>
          <w:sz w:val="22"/>
          <w:szCs w:val="22"/>
        </w:rPr>
        <w:t>…….</w:t>
      </w:r>
      <w:proofErr w:type="gramEnd"/>
      <w:r w:rsidR="007267CC" w:rsidRPr="009C639F">
        <w:rPr>
          <w:rFonts w:asciiTheme="minorHAnsi" w:hAnsiTheme="minorHAnsi" w:cstheme="minorHAnsi"/>
          <w:sz w:val="22"/>
          <w:szCs w:val="22"/>
        </w:rPr>
        <w:t>.</w:t>
      </w:r>
      <w:r w:rsidRPr="009C639F">
        <w:rPr>
          <w:rFonts w:asciiTheme="minorHAnsi" w:hAnsiTheme="minorHAnsi" w:cstheme="minorHAnsi"/>
          <w:sz w:val="22"/>
          <w:szCs w:val="22"/>
        </w:rPr>
        <w:t xml:space="preserve"> dne ……........…….</w:t>
      </w:r>
      <w:r w:rsidRPr="009C639F">
        <w:rPr>
          <w:rFonts w:asciiTheme="minorHAnsi" w:hAnsiTheme="minorHAnsi" w:cstheme="minorHAnsi"/>
          <w:sz w:val="22"/>
          <w:szCs w:val="22"/>
        </w:rPr>
        <w:tab/>
      </w:r>
      <w:r w:rsidR="00603F3F" w:rsidRPr="009C639F">
        <w:rPr>
          <w:rFonts w:asciiTheme="minorHAnsi" w:hAnsiTheme="minorHAnsi" w:cstheme="minorHAnsi"/>
          <w:sz w:val="22"/>
          <w:szCs w:val="22"/>
        </w:rPr>
        <w:tab/>
      </w:r>
      <w:r w:rsidRPr="009C639F">
        <w:rPr>
          <w:rFonts w:asciiTheme="minorHAnsi" w:hAnsiTheme="minorHAnsi" w:cstheme="minorHAnsi"/>
          <w:sz w:val="22"/>
          <w:szCs w:val="22"/>
        </w:rPr>
        <w:t>V</w:t>
      </w:r>
      <w:r w:rsidR="009B6478">
        <w:rPr>
          <w:rFonts w:asciiTheme="minorHAnsi" w:hAnsiTheme="minorHAnsi" w:cstheme="minorHAnsi"/>
          <w:sz w:val="22"/>
          <w:szCs w:val="22"/>
        </w:rPr>
        <w:t xml:space="preserve">e Stráži pod Ralskem </w:t>
      </w:r>
      <w:r w:rsidRPr="009C639F">
        <w:rPr>
          <w:rFonts w:asciiTheme="minorHAnsi" w:hAnsiTheme="minorHAnsi" w:cstheme="minorHAnsi"/>
          <w:sz w:val="22"/>
          <w:szCs w:val="22"/>
        </w:rPr>
        <w:t xml:space="preserve">dne </w:t>
      </w:r>
      <w:r w:rsidR="004D4352">
        <w:rPr>
          <w:rFonts w:asciiTheme="minorHAnsi" w:hAnsiTheme="minorHAnsi" w:cstheme="minorHAnsi"/>
          <w:sz w:val="22"/>
          <w:szCs w:val="22"/>
        </w:rPr>
        <w:t>13. 7. 2020</w:t>
      </w:r>
    </w:p>
    <w:p w14:paraId="13D6FBCE" w14:textId="77777777" w:rsidR="000D56B8" w:rsidRPr="009C639F" w:rsidRDefault="000D56B8" w:rsidP="000D56B8">
      <w:pPr>
        <w:pStyle w:val="Zkladntextodsazen"/>
        <w:spacing w:after="0"/>
        <w:ind w:left="360"/>
        <w:rPr>
          <w:rFonts w:asciiTheme="minorHAnsi" w:hAnsiTheme="minorHAnsi" w:cstheme="minorHAnsi"/>
          <w:sz w:val="22"/>
          <w:szCs w:val="22"/>
        </w:rPr>
      </w:pPr>
    </w:p>
    <w:p w14:paraId="3986B819" w14:textId="77777777" w:rsidR="000D56B8" w:rsidRPr="009C639F" w:rsidRDefault="000D56B8" w:rsidP="000D56B8">
      <w:pPr>
        <w:pStyle w:val="Zkladntextodsazen"/>
        <w:spacing w:after="0"/>
        <w:ind w:left="0"/>
        <w:rPr>
          <w:rFonts w:asciiTheme="minorHAnsi" w:hAnsiTheme="minorHAnsi" w:cstheme="minorHAnsi"/>
          <w:sz w:val="22"/>
          <w:szCs w:val="22"/>
        </w:rPr>
      </w:pPr>
      <w:r w:rsidRPr="009C639F">
        <w:rPr>
          <w:rFonts w:asciiTheme="minorHAnsi" w:hAnsiTheme="minorHAnsi" w:cstheme="minorHAnsi"/>
          <w:sz w:val="22"/>
          <w:szCs w:val="22"/>
        </w:rPr>
        <w:t>Za objednatele:</w:t>
      </w:r>
      <w:r w:rsidRPr="009C639F">
        <w:rPr>
          <w:rFonts w:asciiTheme="minorHAnsi" w:hAnsiTheme="minorHAnsi" w:cstheme="minorHAnsi"/>
          <w:sz w:val="22"/>
          <w:szCs w:val="22"/>
        </w:rPr>
        <w:tab/>
      </w:r>
      <w:r w:rsidRPr="009C639F">
        <w:rPr>
          <w:rFonts w:asciiTheme="minorHAnsi" w:hAnsiTheme="minorHAnsi" w:cstheme="minorHAnsi"/>
          <w:sz w:val="22"/>
          <w:szCs w:val="22"/>
        </w:rPr>
        <w:tab/>
      </w:r>
      <w:r w:rsidRPr="009C639F">
        <w:rPr>
          <w:rFonts w:asciiTheme="minorHAnsi" w:hAnsiTheme="minorHAnsi" w:cstheme="minorHAnsi"/>
          <w:sz w:val="22"/>
          <w:szCs w:val="22"/>
        </w:rPr>
        <w:tab/>
      </w:r>
      <w:r w:rsidRPr="009C639F">
        <w:rPr>
          <w:rFonts w:asciiTheme="minorHAnsi" w:hAnsiTheme="minorHAnsi" w:cstheme="minorHAnsi"/>
          <w:sz w:val="22"/>
          <w:szCs w:val="22"/>
        </w:rPr>
        <w:tab/>
      </w:r>
      <w:r w:rsidRPr="009C639F">
        <w:rPr>
          <w:rFonts w:asciiTheme="minorHAnsi" w:hAnsiTheme="minorHAnsi" w:cstheme="minorHAnsi"/>
          <w:sz w:val="22"/>
          <w:szCs w:val="22"/>
        </w:rPr>
        <w:tab/>
        <w:t>Za zhotovitele:</w:t>
      </w:r>
    </w:p>
    <w:p w14:paraId="00515BA5" w14:textId="77777777" w:rsidR="000D56B8" w:rsidRPr="009C639F" w:rsidRDefault="000D56B8" w:rsidP="000D56B8">
      <w:pPr>
        <w:pStyle w:val="Zkladntextodsazen"/>
        <w:spacing w:after="0"/>
        <w:rPr>
          <w:rFonts w:asciiTheme="minorHAnsi" w:hAnsiTheme="minorHAnsi" w:cstheme="minorHAnsi"/>
          <w:sz w:val="22"/>
          <w:szCs w:val="22"/>
        </w:rPr>
      </w:pPr>
    </w:p>
    <w:p w14:paraId="4C358422" w14:textId="77777777" w:rsidR="000D56B8" w:rsidRPr="009C639F" w:rsidRDefault="000D56B8" w:rsidP="000D56B8">
      <w:pPr>
        <w:pStyle w:val="Zkladntextodsazen"/>
        <w:spacing w:after="0"/>
        <w:ind w:left="360"/>
        <w:rPr>
          <w:rFonts w:asciiTheme="minorHAnsi" w:hAnsiTheme="minorHAnsi" w:cstheme="minorHAnsi"/>
          <w:sz w:val="22"/>
          <w:szCs w:val="22"/>
        </w:rPr>
      </w:pPr>
    </w:p>
    <w:p w14:paraId="3C1AF939" w14:textId="77777777" w:rsidR="00325DA2" w:rsidRPr="009C639F" w:rsidRDefault="00325DA2" w:rsidP="000D56B8">
      <w:pPr>
        <w:pStyle w:val="Zkladntextodsazen"/>
        <w:spacing w:after="0"/>
        <w:ind w:left="360"/>
        <w:rPr>
          <w:rFonts w:asciiTheme="minorHAnsi" w:hAnsiTheme="minorHAnsi" w:cstheme="minorHAnsi"/>
          <w:sz w:val="22"/>
          <w:szCs w:val="22"/>
        </w:rPr>
      </w:pPr>
    </w:p>
    <w:p w14:paraId="71D7E502" w14:textId="77777777" w:rsidR="000D56B8" w:rsidRPr="009C639F" w:rsidRDefault="000D56B8" w:rsidP="000D56B8">
      <w:pPr>
        <w:pStyle w:val="Zkladntextodsazen"/>
        <w:spacing w:after="0"/>
        <w:ind w:left="0"/>
        <w:rPr>
          <w:rFonts w:asciiTheme="minorHAnsi" w:hAnsiTheme="minorHAnsi" w:cstheme="minorHAnsi"/>
          <w:sz w:val="22"/>
          <w:szCs w:val="22"/>
        </w:rPr>
      </w:pPr>
      <w:r w:rsidRPr="009C639F">
        <w:rPr>
          <w:rFonts w:asciiTheme="minorHAnsi" w:hAnsiTheme="minorHAnsi" w:cstheme="minorHAnsi"/>
          <w:sz w:val="22"/>
          <w:szCs w:val="22"/>
        </w:rPr>
        <w:t>____________________________</w:t>
      </w:r>
      <w:r w:rsidRPr="009C639F">
        <w:rPr>
          <w:rFonts w:asciiTheme="minorHAnsi" w:hAnsiTheme="minorHAnsi" w:cstheme="minorHAnsi"/>
          <w:sz w:val="22"/>
          <w:szCs w:val="22"/>
        </w:rPr>
        <w:tab/>
      </w:r>
      <w:r w:rsidRPr="009C639F">
        <w:rPr>
          <w:rFonts w:asciiTheme="minorHAnsi" w:hAnsiTheme="minorHAnsi" w:cstheme="minorHAnsi"/>
          <w:sz w:val="22"/>
          <w:szCs w:val="22"/>
        </w:rPr>
        <w:tab/>
        <w:t>____________________________</w:t>
      </w:r>
    </w:p>
    <w:p w14:paraId="0B15B326" w14:textId="3107A7E6" w:rsidR="007A1733" w:rsidRPr="009C639F" w:rsidRDefault="000D56B8" w:rsidP="009B6478">
      <w:pPr>
        <w:pStyle w:val="Zkladntextodsazen"/>
        <w:tabs>
          <w:tab w:val="left" w:pos="708"/>
          <w:tab w:val="left" w:pos="1416"/>
          <w:tab w:val="left" w:pos="2124"/>
          <w:tab w:val="center" w:pos="4706"/>
        </w:tabs>
        <w:spacing w:after="0"/>
        <w:ind w:left="0"/>
        <w:rPr>
          <w:rFonts w:asciiTheme="minorHAnsi" w:hAnsiTheme="minorHAnsi" w:cstheme="minorHAnsi"/>
          <w:color w:val="000000"/>
          <w:sz w:val="22"/>
          <w:szCs w:val="22"/>
        </w:rPr>
      </w:pPr>
      <w:r w:rsidRPr="009C639F">
        <w:rPr>
          <w:rFonts w:asciiTheme="minorHAnsi" w:hAnsiTheme="minorHAnsi" w:cstheme="minorHAnsi"/>
          <w:sz w:val="22"/>
          <w:szCs w:val="22"/>
        </w:rPr>
        <w:tab/>
      </w:r>
      <w:r w:rsidR="007A6F8F" w:rsidRPr="009C639F">
        <w:rPr>
          <w:rFonts w:asciiTheme="minorHAnsi" w:hAnsiTheme="minorHAnsi" w:cstheme="minorHAnsi"/>
          <w:sz w:val="22"/>
          <w:szCs w:val="22"/>
        </w:rPr>
        <w:t xml:space="preserve">Bc. Marcela </w:t>
      </w:r>
      <w:proofErr w:type="spellStart"/>
      <w:r w:rsidR="007A6F8F" w:rsidRPr="009C639F">
        <w:rPr>
          <w:rFonts w:asciiTheme="minorHAnsi" w:hAnsiTheme="minorHAnsi" w:cstheme="minorHAnsi"/>
          <w:sz w:val="22"/>
          <w:szCs w:val="22"/>
        </w:rPr>
        <w:t>Michňová</w:t>
      </w:r>
      <w:proofErr w:type="spellEnd"/>
      <w:r w:rsidR="009B6478">
        <w:rPr>
          <w:rFonts w:asciiTheme="minorHAnsi" w:hAnsiTheme="minorHAnsi" w:cstheme="minorHAnsi"/>
          <w:sz w:val="22"/>
          <w:szCs w:val="22"/>
        </w:rPr>
        <w:tab/>
      </w:r>
      <w:r w:rsidR="009B6478">
        <w:rPr>
          <w:rFonts w:asciiTheme="minorHAnsi" w:hAnsiTheme="minorHAnsi" w:cstheme="minorHAnsi"/>
          <w:sz w:val="22"/>
          <w:szCs w:val="22"/>
        </w:rPr>
        <w:tab/>
        <w:t xml:space="preserve">   Ing. Jiří Truhlář</w:t>
      </w:r>
    </w:p>
    <w:p w14:paraId="07740125" w14:textId="0DC10204" w:rsidR="000D56B8" w:rsidRPr="009C639F" w:rsidRDefault="007A6F8F" w:rsidP="009B6478">
      <w:pPr>
        <w:pStyle w:val="Zkladntextodsazen"/>
        <w:tabs>
          <w:tab w:val="left" w:pos="708"/>
          <w:tab w:val="left" w:pos="1416"/>
          <w:tab w:val="left" w:pos="2124"/>
          <w:tab w:val="left" w:pos="2832"/>
          <w:tab w:val="center" w:pos="4706"/>
        </w:tabs>
        <w:spacing w:after="0"/>
        <w:ind w:left="0"/>
        <w:rPr>
          <w:rFonts w:asciiTheme="minorHAnsi" w:hAnsiTheme="minorHAnsi" w:cstheme="minorHAnsi"/>
          <w:sz w:val="22"/>
          <w:szCs w:val="22"/>
        </w:rPr>
      </w:pPr>
      <w:r w:rsidRPr="009C639F">
        <w:rPr>
          <w:rFonts w:asciiTheme="minorHAnsi" w:hAnsiTheme="minorHAnsi" w:cstheme="minorHAnsi"/>
          <w:color w:val="000000"/>
          <w:sz w:val="22"/>
          <w:szCs w:val="22"/>
        </w:rPr>
        <w:tab/>
      </w:r>
      <w:r w:rsidRPr="009C639F">
        <w:rPr>
          <w:rFonts w:asciiTheme="minorHAnsi" w:hAnsiTheme="minorHAnsi" w:cstheme="minorHAnsi"/>
          <w:color w:val="000000"/>
          <w:sz w:val="22"/>
          <w:szCs w:val="22"/>
        </w:rPr>
        <w:tab/>
        <w:t>ředitelka MŠ</w:t>
      </w:r>
      <w:r w:rsidR="000D56B8" w:rsidRPr="009C639F">
        <w:rPr>
          <w:rFonts w:asciiTheme="minorHAnsi" w:hAnsiTheme="minorHAnsi" w:cstheme="minorHAnsi"/>
          <w:sz w:val="22"/>
          <w:szCs w:val="22"/>
        </w:rPr>
        <w:tab/>
      </w:r>
      <w:r w:rsidR="009B6478">
        <w:rPr>
          <w:rFonts w:asciiTheme="minorHAnsi" w:hAnsiTheme="minorHAnsi" w:cstheme="minorHAnsi"/>
          <w:sz w:val="22"/>
          <w:szCs w:val="22"/>
        </w:rPr>
        <w:tab/>
        <w:t xml:space="preserve">                               člen představenstva MEGA a.s.</w:t>
      </w:r>
    </w:p>
    <w:p w14:paraId="085CAA3C" w14:textId="77777777" w:rsidR="0093288F" w:rsidRPr="006C1E55" w:rsidRDefault="0093288F">
      <w:pPr>
        <w:rPr>
          <w:rFonts w:asciiTheme="minorHAnsi" w:hAnsiTheme="minorHAnsi" w:cstheme="minorHAnsi"/>
        </w:rPr>
      </w:pPr>
    </w:p>
    <w:sectPr w:rsidR="0093288F" w:rsidRPr="006C1E55" w:rsidSect="00447438">
      <w:footerReference w:type="default" r:id="rId8"/>
      <w:headerReference w:type="first" r:id="rId9"/>
      <w:pgSz w:w="11906" w:h="16838" w:code="9"/>
      <w:pgMar w:top="1134" w:right="1247" w:bottom="964" w:left="1247" w:header="425"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8180F" w14:textId="77777777" w:rsidR="002E4993" w:rsidRDefault="002E4993" w:rsidP="00461BC8">
      <w:pPr>
        <w:spacing w:after="0" w:line="240" w:lineRule="auto"/>
      </w:pPr>
      <w:r>
        <w:separator/>
      </w:r>
    </w:p>
  </w:endnote>
  <w:endnote w:type="continuationSeparator" w:id="0">
    <w:p w14:paraId="45FC69BB" w14:textId="77777777" w:rsidR="002E4993" w:rsidRDefault="002E4993" w:rsidP="00461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JohnSans Text Pro">
    <w:altName w:val="Times New Roman"/>
    <w:panose1 w:val="00000000000000000000"/>
    <w:charset w:val="00"/>
    <w:family w:val="modern"/>
    <w:notTrueType/>
    <w:pitch w:val="variable"/>
    <w:sig w:usb0="800000AF" w:usb1="5000206A" w:usb2="00000000" w:usb3="00000000" w:csb0="00000193"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D6138" w14:textId="77777777" w:rsidR="0040436C" w:rsidRPr="00080967" w:rsidRDefault="0040436C" w:rsidP="00080967">
    <w:pPr>
      <w:pStyle w:val="Zpat"/>
      <w:tabs>
        <w:tab w:val="left" w:pos="4470"/>
      </w:tabs>
      <w:jc w:val="center"/>
      <w:rPr>
        <w:rFonts w:ascii="Verdana" w:hAnsi="Verdana"/>
        <w:sz w:val="16"/>
        <w:szCs w:val="16"/>
      </w:rPr>
    </w:pPr>
    <w:r w:rsidRPr="00080967">
      <w:rPr>
        <w:rFonts w:ascii="Verdana" w:hAnsi="Verdana"/>
        <w:sz w:val="16"/>
        <w:szCs w:val="16"/>
      </w:rPr>
      <w:fldChar w:fldCharType="begin"/>
    </w:r>
    <w:r w:rsidRPr="00080967">
      <w:rPr>
        <w:rFonts w:ascii="Verdana" w:hAnsi="Verdana"/>
        <w:sz w:val="16"/>
        <w:szCs w:val="16"/>
      </w:rPr>
      <w:instrText xml:space="preserve"> PAGE   \* MERGEFORMAT </w:instrText>
    </w:r>
    <w:r w:rsidRPr="00080967">
      <w:rPr>
        <w:rFonts w:ascii="Verdana" w:hAnsi="Verdana"/>
        <w:sz w:val="16"/>
        <w:szCs w:val="16"/>
      </w:rPr>
      <w:fldChar w:fldCharType="separate"/>
    </w:r>
    <w:r w:rsidR="00A52623">
      <w:rPr>
        <w:rFonts w:ascii="Verdana" w:hAnsi="Verdana"/>
        <w:noProof/>
        <w:sz w:val="16"/>
        <w:szCs w:val="16"/>
      </w:rPr>
      <w:t>13</w:t>
    </w:r>
    <w:r w:rsidRPr="00080967">
      <w:rPr>
        <w:rFonts w:ascii="Verdana" w:hAnsi="Verdana"/>
        <w:sz w:val="16"/>
        <w:szCs w:val="16"/>
      </w:rPr>
      <w:fldChar w:fldCharType="end"/>
    </w:r>
  </w:p>
  <w:p w14:paraId="7E374EBF" w14:textId="77777777" w:rsidR="0040436C" w:rsidRDefault="004043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256B5" w14:textId="77777777" w:rsidR="002E4993" w:rsidRDefault="002E4993" w:rsidP="00461BC8">
      <w:pPr>
        <w:spacing w:after="0" w:line="240" w:lineRule="auto"/>
      </w:pPr>
      <w:r>
        <w:separator/>
      </w:r>
    </w:p>
  </w:footnote>
  <w:footnote w:type="continuationSeparator" w:id="0">
    <w:p w14:paraId="0E6E8FC1" w14:textId="77777777" w:rsidR="002E4993" w:rsidRDefault="002E4993" w:rsidP="00461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A901A" w14:textId="77777777" w:rsidR="0040436C" w:rsidRPr="009D1BAF" w:rsidRDefault="0040436C" w:rsidP="007C2C6E">
    <w:pPr>
      <w:pStyle w:val="Zhlav"/>
      <w:spacing w:after="0"/>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11F3C87"/>
    <w:multiLevelType w:val="hybridMultilevel"/>
    <w:tmpl w:val="5D8E7F1A"/>
    <w:lvl w:ilvl="0" w:tplc="54DABF5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3" w15:restartNumberingAfterBreak="0">
    <w:nsid w:val="04F43009"/>
    <w:multiLevelType w:val="hybridMultilevel"/>
    <w:tmpl w:val="1526D59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4FF6A36"/>
    <w:multiLevelType w:val="hybridMultilevel"/>
    <w:tmpl w:val="43E89A60"/>
    <w:lvl w:ilvl="0" w:tplc="E2D0E2DE">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ind w:left="371" w:hanging="360"/>
      </w:pPr>
    </w:lvl>
    <w:lvl w:ilvl="2" w:tplc="0405001B" w:tentative="1">
      <w:start w:val="1"/>
      <w:numFmt w:val="lowerRoman"/>
      <w:lvlText w:val="%3."/>
      <w:lvlJc w:val="right"/>
      <w:pPr>
        <w:ind w:left="1091" w:hanging="180"/>
      </w:pPr>
    </w:lvl>
    <w:lvl w:ilvl="3" w:tplc="0405000F" w:tentative="1">
      <w:start w:val="1"/>
      <w:numFmt w:val="decimal"/>
      <w:lvlText w:val="%4."/>
      <w:lvlJc w:val="left"/>
      <w:pPr>
        <w:ind w:left="1811" w:hanging="360"/>
      </w:pPr>
    </w:lvl>
    <w:lvl w:ilvl="4" w:tplc="04050019" w:tentative="1">
      <w:start w:val="1"/>
      <w:numFmt w:val="lowerLetter"/>
      <w:lvlText w:val="%5."/>
      <w:lvlJc w:val="left"/>
      <w:pPr>
        <w:ind w:left="2531" w:hanging="360"/>
      </w:pPr>
    </w:lvl>
    <w:lvl w:ilvl="5" w:tplc="0405001B" w:tentative="1">
      <w:start w:val="1"/>
      <w:numFmt w:val="lowerRoman"/>
      <w:lvlText w:val="%6."/>
      <w:lvlJc w:val="right"/>
      <w:pPr>
        <w:ind w:left="3251" w:hanging="180"/>
      </w:pPr>
    </w:lvl>
    <w:lvl w:ilvl="6" w:tplc="0405000F" w:tentative="1">
      <w:start w:val="1"/>
      <w:numFmt w:val="decimal"/>
      <w:lvlText w:val="%7."/>
      <w:lvlJc w:val="left"/>
      <w:pPr>
        <w:ind w:left="3971" w:hanging="360"/>
      </w:pPr>
    </w:lvl>
    <w:lvl w:ilvl="7" w:tplc="04050019" w:tentative="1">
      <w:start w:val="1"/>
      <w:numFmt w:val="lowerLetter"/>
      <w:lvlText w:val="%8."/>
      <w:lvlJc w:val="left"/>
      <w:pPr>
        <w:ind w:left="4691" w:hanging="360"/>
      </w:pPr>
    </w:lvl>
    <w:lvl w:ilvl="8" w:tplc="0405001B" w:tentative="1">
      <w:start w:val="1"/>
      <w:numFmt w:val="lowerRoman"/>
      <w:lvlText w:val="%9."/>
      <w:lvlJc w:val="right"/>
      <w:pPr>
        <w:ind w:left="5411" w:hanging="180"/>
      </w:pPr>
    </w:lvl>
  </w:abstractNum>
  <w:abstractNum w:abstractNumId="5" w15:restartNumberingAfterBreak="0">
    <w:nsid w:val="0A9942F1"/>
    <w:multiLevelType w:val="hybridMultilevel"/>
    <w:tmpl w:val="0458F800"/>
    <w:lvl w:ilvl="0" w:tplc="4B92B15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EF500FD"/>
    <w:multiLevelType w:val="hybridMultilevel"/>
    <w:tmpl w:val="4CACE05E"/>
    <w:lvl w:ilvl="0" w:tplc="66F41E6A">
      <w:start w:val="1"/>
      <w:numFmt w:val="lowerLetter"/>
      <w:lvlText w:val="%1)"/>
      <w:lvlJc w:val="left"/>
      <w:pPr>
        <w:tabs>
          <w:tab w:val="num" w:pos="1134"/>
        </w:tabs>
        <w:ind w:left="1134" w:hanging="360"/>
      </w:pPr>
    </w:lvl>
    <w:lvl w:ilvl="1" w:tplc="04050019" w:tentative="1">
      <w:start w:val="1"/>
      <w:numFmt w:val="lowerLetter"/>
      <w:lvlText w:val="%2."/>
      <w:lvlJc w:val="left"/>
      <w:pPr>
        <w:tabs>
          <w:tab w:val="num" w:pos="1854"/>
        </w:tabs>
        <w:ind w:left="1854" w:hanging="360"/>
      </w:pPr>
    </w:lvl>
    <w:lvl w:ilvl="2" w:tplc="0405001B" w:tentative="1">
      <w:start w:val="1"/>
      <w:numFmt w:val="lowerRoman"/>
      <w:lvlText w:val="%3."/>
      <w:lvlJc w:val="right"/>
      <w:pPr>
        <w:tabs>
          <w:tab w:val="num" w:pos="2574"/>
        </w:tabs>
        <w:ind w:left="2574" w:hanging="180"/>
      </w:pPr>
    </w:lvl>
    <w:lvl w:ilvl="3" w:tplc="0405000F" w:tentative="1">
      <w:start w:val="1"/>
      <w:numFmt w:val="decimal"/>
      <w:lvlText w:val="%4."/>
      <w:lvlJc w:val="left"/>
      <w:pPr>
        <w:tabs>
          <w:tab w:val="num" w:pos="3294"/>
        </w:tabs>
        <w:ind w:left="3294" w:hanging="360"/>
      </w:pPr>
    </w:lvl>
    <w:lvl w:ilvl="4" w:tplc="04050019" w:tentative="1">
      <w:start w:val="1"/>
      <w:numFmt w:val="lowerLetter"/>
      <w:lvlText w:val="%5."/>
      <w:lvlJc w:val="left"/>
      <w:pPr>
        <w:tabs>
          <w:tab w:val="num" w:pos="4014"/>
        </w:tabs>
        <w:ind w:left="4014" w:hanging="360"/>
      </w:pPr>
    </w:lvl>
    <w:lvl w:ilvl="5" w:tplc="0405001B" w:tentative="1">
      <w:start w:val="1"/>
      <w:numFmt w:val="lowerRoman"/>
      <w:lvlText w:val="%6."/>
      <w:lvlJc w:val="right"/>
      <w:pPr>
        <w:tabs>
          <w:tab w:val="num" w:pos="4734"/>
        </w:tabs>
        <w:ind w:left="4734" w:hanging="180"/>
      </w:pPr>
    </w:lvl>
    <w:lvl w:ilvl="6" w:tplc="0405000F" w:tentative="1">
      <w:start w:val="1"/>
      <w:numFmt w:val="decimal"/>
      <w:lvlText w:val="%7."/>
      <w:lvlJc w:val="left"/>
      <w:pPr>
        <w:tabs>
          <w:tab w:val="num" w:pos="5454"/>
        </w:tabs>
        <w:ind w:left="5454" w:hanging="360"/>
      </w:pPr>
    </w:lvl>
    <w:lvl w:ilvl="7" w:tplc="04050019" w:tentative="1">
      <w:start w:val="1"/>
      <w:numFmt w:val="lowerLetter"/>
      <w:lvlText w:val="%8."/>
      <w:lvlJc w:val="left"/>
      <w:pPr>
        <w:tabs>
          <w:tab w:val="num" w:pos="6174"/>
        </w:tabs>
        <w:ind w:left="6174" w:hanging="360"/>
      </w:pPr>
    </w:lvl>
    <w:lvl w:ilvl="8" w:tplc="0405001B" w:tentative="1">
      <w:start w:val="1"/>
      <w:numFmt w:val="lowerRoman"/>
      <w:lvlText w:val="%9."/>
      <w:lvlJc w:val="right"/>
      <w:pPr>
        <w:tabs>
          <w:tab w:val="num" w:pos="6894"/>
        </w:tabs>
        <w:ind w:left="6894" w:hanging="180"/>
      </w:pPr>
    </w:lvl>
  </w:abstractNum>
  <w:abstractNum w:abstractNumId="7" w15:restartNumberingAfterBreak="0">
    <w:nsid w:val="14F77411"/>
    <w:multiLevelType w:val="hybridMultilevel"/>
    <w:tmpl w:val="AA6C7B68"/>
    <w:lvl w:ilvl="0" w:tplc="52BC6B6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51F7067"/>
    <w:multiLevelType w:val="hybridMultilevel"/>
    <w:tmpl w:val="9DF2E6BA"/>
    <w:lvl w:ilvl="0" w:tplc="04050017">
      <w:start w:val="1"/>
      <w:numFmt w:val="lowerLetter"/>
      <w:lvlText w:val="%1)"/>
      <w:lvlJc w:val="left"/>
      <w:pPr>
        <w:ind w:left="1003" w:hanging="360"/>
      </w:pPr>
      <w:rPr>
        <w:rFonts w:hint="default"/>
      </w:rPr>
    </w:lvl>
    <w:lvl w:ilvl="1" w:tplc="04050003">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9" w15:restartNumberingAfterBreak="0">
    <w:nsid w:val="1790265C"/>
    <w:multiLevelType w:val="hybridMultilevel"/>
    <w:tmpl w:val="6E8673D8"/>
    <w:lvl w:ilvl="0" w:tplc="4FE21776">
      <w:start w:val="4"/>
      <w:numFmt w:val="bullet"/>
      <w:lvlText w:val="-"/>
      <w:lvlJc w:val="left"/>
      <w:pPr>
        <w:ind w:left="1280" w:hanging="360"/>
      </w:pPr>
      <w:rPr>
        <w:rFonts w:ascii="Calibri" w:eastAsia="Times New Roman" w:hAnsi="Calibri" w:cs="Arial" w:hint="default"/>
      </w:rPr>
    </w:lvl>
    <w:lvl w:ilvl="1" w:tplc="04050003">
      <w:start w:val="1"/>
      <w:numFmt w:val="bullet"/>
      <w:lvlText w:val="o"/>
      <w:lvlJc w:val="left"/>
      <w:pPr>
        <w:ind w:left="2000" w:hanging="360"/>
      </w:pPr>
      <w:rPr>
        <w:rFonts w:ascii="Courier New" w:hAnsi="Courier New" w:cs="Courier New" w:hint="default"/>
      </w:rPr>
    </w:lvl>
    <w:lvl w:ilvl="2" w:tplc="04050005">
      <w:start w:val="1"/>
      <w:numFmt w:val="bullet"/>
      <w:lvlText w:val=""/>
      <w:lvlJc w:val="left"/>
      <w:pPr>
        <w:ind w:left="2720" w:hanging="360"/>
      </w:pPr>
      <w:rPr>
        <w:rFonts w:ascii="Wingdings" w:hAnsi="Wingdings" w:hint="default"/>
      </w:rPr>
    </w:lvl>
    <w:lvl w:ilvl="3" w:tplc="04050001" w:tentative="1">
      <w:start w:val="1"/>
      <w:numFmt w:val="bullet"/>
      <w:lvlText w:val=""/>
      <w:lvlJc w:val="left"/>
      <w:pPr>
        <w:ind w:left="3440" w:hanging="360"/>
      </w:pPr>
      <w:rPr>
        <w:rFonts w:ascii="Symbol" w:hAnsi="Symbol" w:hint="default"/>
      </w:rPr>
    </w:lvl>
    <w:lvl w:ilvl="4" w:tplc="04050003" w:tentative="1">
      <w:start w:val="1"/>
      <w:numFmt w:val="bullet"/>
      <w:lvlText w:val="o"/>
      <w:lvlJc w:val="left"/>
      <w:pPr>
        <w:ind w:left="4160" w:hanging="360"/>
      </w:pPr>
      <w:rPr>
        <w:rFonts w:ascii="Courier New" w:hAnsi="Courier New" w:cs="Courier New" w:hint="default"/>
      </w:rPr>
    </w:lvl>
    <w:lvl w:ilvl="5" w:tplc="04050005" w:tentative="1">
      <w:start w:val="1"/>
      <w:numFmt w:val="bullet"/>
      <w:lvlText w:val=""/>
      <w:lvlJc w:val="left"/>
      <w:pPr>
        <w:ind w:left="4880" w:hanging="360"/>
      </w:pPr>
      <w:rPr>
        <w:rFonts w:ascii="Wingdings" w:hAnsi="Wingdings" w:hint="default"/>
      </w:rPr>
    </w:lvl>
    <w:lvl w:ilvl="6" w:tplc="04050001" w:tentative="1">
      <w:start w:val="1"/>
      <w:numFmt w:val="bullet"/>
      <w:lvlText w:val=""/>
      <w:lvlJc w:val="left"/>
      <w:pPr>
        <w:ind w:left="5600" w:hanging="360"/>
      </w:pPr>
      <w:rPr>
        <w:rFonts w:ascii="Symbol" w:hAnsi="Symbol" w:hint="default"/>
      </w:rPr>
    </w:lvl>
    <w:lvl w:ilvl="7" w:tplc="04050003" w:tentative="1">
      <w:start w:val="1"/>
      <w:numFmt w:val="bullet"/>
      <w:lvlText w:val="o"/>
      <w:lvlJc w:val="left"/>
      <w:pPr>
        <w:ind w:left="6320" w:hanging="360"/>
      </w:pPr>
      <w:rPr>
        <w:rFonts w:ascii="Courier New" w:hAnsi="Courier New" w:cs="Courier New" w:hint="default"/>
      </w:rPr>
    </w:lvl>
    <w:lvl w:ilvl="8" w:tplc="04050005" w:tentative="1">
      <w:start w:val="1"/>
      <w:numFmt w:val="bullet"/>
      <w:lvlText w:val=""/>
      <w:lvlJc w:val="left"/>
      <w:pPr>
        <w:ind w:left="7040" w:hanging="360"/>
      </w:pPr>
      <w:rPr>
        <w:rFonts w:ascii="Wingdings" w:hAnsi="Wingdings" w:hint="default"/>
      </w:rPr>
    </w:lvl>
  </w:abstractNum>
  <w:abstractNum w:abstractNumId="10" w15:restartNumberingAfterBreak="0">
    <w:nsid w:val="1ACC4694"/>
    <w:multiLevelType w:val="hybridMultilevel"/>
    <w:tmpl w:val="C068E8CC"/>
    <w:lvl w:ilvl="0" w:tplc="8BAA8228">
      <w:start w:val="1"/>
      <w:numFmt w:val="decimal"/>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6A82744"/>
    <w:multiLevelType w:val="hybridMultilevel"/>
    <w:tmpl w:val="CFD47776"/>
    <w:lvl w:ilvl="0" w:tplc="BB88FA74">
      <w:start w:val="1"/>
      <w:numFmt w:val="decimal"/>
      <w:lvlText w:val="%1."/>
      <w:lvlJc w:val="left"/>
      <w:pPr>
        <w:ind w:left="360" w:hanging="360"/>
      </w:pPr>
      <w:rPr>
        <w:rFonts w:ascii="Verdana" w:hAnsi="Verdana" w:cs="Arial" w:hint="default"/>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6E856E9"/>
    <w:multiLevelType w:val="hybridMultilevel"/>
    <w:tmpl w:val="C6A2C6B2"/>
    <w:lvl w:ilvl="0" w:tplc="3732D80A">
      <w:start w:val="1"/>
      <w:numFmt w:val="bullet"/>
      <w:lvlText w:val=""/>
      <w:lvlJc w:val="left"/>
      <w:pPr>
        <w:tabs>
          <w:tab w:val="num" w:pos="964"/>
        </w:tabs>
        <w:ind w:left="964"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6D3BDF"/>
    <w:multiLevelType w:val="hybridMultilevel"/>
    <w:tmpl w:val="A22E4372"/>
    <w:lvl w:ilvl="0" w:tplc="EB1E5BD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EA77267"/>
    <w:multiLevelType w:val="hybridMultilevel"/>
    <w:tmpl w:val="C4DE2ABA"/>
    <w:lvl w:ilvl="0" w:tplc="4FE21776">
      <w:start w:val="4"/>
      <w:numFmt w:val="bullet"/>
      <w:lvlText w:val="-"/>
      <w:lvlJc w:val="left"/>
      <w:pPr>
        <w:ind w:left="1778" w:hanging="360"/>
      </w:pPr>
      <w:rPr>
        <w:rFonts w:ascii="Calibri" w:eastAsia="Times New Roman" w:hAnsi="Calibri" w:cs="Aria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39E07C06"/>
    <w:multiLevelType w:val="multilevel"/>
    <w:tmpl w:val="0E064F00"/>
    <w:lvl w:ilvl="0">
      <w:start w:val="1"/>
      <w:numFmt w:val="decimal"/>
      <w:pStyle w:val="styl1provzvu"/>
      <w:lvlText w:val="%1."/>
      <w:lvlJc w:val="left"/>
      <w:pPr>
        <w:tabs>
          <w:tab w:val="num" w:pos="432"/>
        </w:tabs>
        <w:ind w:left="432" w:hanging="432"/>
      </w:pPr>
      <w:rPr>
        <w:rFonts w:hint="default"/>
        <w:b/>
        <w:i w:val="0"/>
        <w:sz w:val="32"/>
        <w:szCs w:val="32"/>
      </w:rPr>
    </w:lvl>
    <w:lvl w:ilvl="1">
      <w:start w:val="1"/>
      <w:numFmt w:val="decimal"/>
      <w:lvlText w:val="%1.%2"/>
      <w:lvlJc w:val="left"/>
      <w:pPr>
        <w:tabs>
          <w:tab w:val="num" w:pos="576"/>
        </w:tabs>
        <w:ind w:left="576" w:hanging="576"/>
      </w:pPr>
      <w:rPr>
        <w:rFonts w:hint="default"/>
        <w:b/>
        <w:i w:val="0"/>
        <w:sz w:val="24"/>
      </w:rPr>
    </w:lvl>
    <w:lvl w:ilvl="2">
      <w:start w:val="1"/>
      <w:numFmt w:val="decimal"/>
      <w:lvlText w:val="%1.%2.%3"/>
      <w:lvlJc w:val="left"/>
      <w:pPr>
        <w:tabs>
          <w:tab w:val="num" w:pos="720"/>
        </w:tabs>
        <w:ind w:left="720" w:hanging="720"/>
      </w:pPr>
      <w:rPr>
        <w:rFonts w:hint="default"/>
        <w:b/>
        <w:i w:val="0"/>
        <w:sz w:val="24"/>
      </w:rPr>
    </w:lvl>
    <w:lvl w:ilvl="3">
      <w:start w:val="1"/>
      <w:numFmt w:val="decimal"/>
      <w:lvlText w:val="%1.%2.%3.%4"/>
      <w:lvlJc w:val="left"/>
      <w:pPr>
        <w:tabs>
          <w:tab w:val="num" w:pos="864"/>
        </w:tabs>
        <w:ind w:left="864" w:hanging="864"/>
      </w:pPr>
      <w:rPr>
        <w:rFonts w:hint="default"/>
        <w:b/>
        <w:i w:val="0"/>
        <w:sz w:val="18"/>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B36587E"/>
    <w:multiLevelType w:val="hybridMultilevel"/>
    <w:tmpl w:val="88A49B38"/>
    <w:lvl w:ilvl="0" w:tplc="44AE2088">
      <w:start w:val="1"/>
      <w:numFmt w:val="lowerLetter"/>
      <w:pStyle w:val="Odstavectext"/>
      <w:lvlText w:val="%1."/>
      <w:lvlJc w:val="left"/>
      <w:pPr>
        <w:tabs>
          <w:tab w:val="num" w:pos="720"/>
        </w:tabs>
        <w:ind w:left="720" w:hanging="360"/>
      </w:pPr>
      <w:rPr>
        <w:rFonts w:cs="Times New Roman" w:hint="default"/>
        <w:b w:val="0"/>
        <w:i w:val="0"/>
        <w:color w:val="auto"/>
        <w:sz w:val="20"/>
        <w:szCs w:val="2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3E126813"/>
    <w:multiLevelType w:val="multilevel"/>
    <w:tmpl w:val="00B0BE84"/>
    <w:lvl w:ilvl="0">
      <w:start w:val="1"/>
      <w:numFmt w:val="upperRoman"/>
      <w:lvlText w:val="%1."/>
      <w:lvlJc w:val="left"/>
      <w:pPr>
        <w:ind w:left="360" w:hanging="360"/>
      </w:pPr>
      <w:rPr>
        <w:rFonts w:ascii="Times New Roman" w:hAnsi="Times New Roman" w:cs="Times New Roman" w:hint="default"/>
        <w:b/>
        <w:i w:val="0"/>
        <w:sz w:val="22"/>
      </w:rPr>
    </w:lvl>
    <w:lvl w:ilvl="1">
      <w:start w:val="1"/>
      <w:numFmt w:val="decimal"/>
      <w:lvlText w:val="%1.%2."/>
      <w:lvlJc w:val="left"/>
      <w:pPr>
        <w:ind w:left="360" w:hanging="360"/>
      </w:pPr>
      <w:rPr>
        <w:rFonts w:asciiTheme="minorHAnsi" w:hAnsiTheme="minorHAnsi" w:cstheme="minorHAnsi" w:hint="default"/>
        <w:b w:val="0"/>
        <w:i w:val="0"/>
        <w:sz w:val="22"/>
        <w:szCs w:val="24"/>
      </w:rPr>
    </w:lvl>
    <w:lvl w:ilvl="2">
      <w:start w:val="1"/>
      <w:numFmt w:val="bullet"/>
      <w:lvlText w:val="»"/>
      <w:lvlJc w:val="left"/>
      <w:pPr>
        <w:ind w:left="720" w:hanging="720"/>
      </w:pPr>
      <w:rPr>
        <w:rFonts w:ascii="Courier New" w:hAnsi="Courier New"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BF64F2"/>
    <w:multiLevelType w:val="hybridMultilevel"/>
    <w:tmpl w:val="9DF2E6BA"/>
    <w:lvl w:ilvl="0" w:tplc="04050017">
      <w:start w:val="1"/>
      <w:numFmt w:val="lowerLetter"/>
      <w:lvlText w:val="%1)"/>
      <w:lvlJc w:val="left"/>
      <w:pPr>
        <w:ind w:left="1003" w:hanging="360"/>
      </w:pPr>
      <w:rPr>
        <w:rFonts w:hint="default"/>
      </w:rPr>
    </w:lvl>
    <w:lvl w:ilvl="1" w:tplc="04050003">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19" w15:restartNumberingAfterBreak="0">
    <w:nsid w:val="3F667785"/>
    <w:multiLevelType w:val="hybridMultilevel"/>
    <w:tmpl w:val="4CACE05E"/>
    <w:lvl w:ilvl="0" w:tplc="66F41E6A">
      <w:start w:val="1"/>
      <w:numFmt w:val="lowerLetter"/>
      <w:lvlText w:val="%1)"/>
      <w:lvlJc w:val="left"/>
      <w:pPr>
        <w:tabs>
          <w:tab w:val="num" w:pos="1134"/>
        </w:tabs>
        <w:ind w:left="1134" w:hanging="360"/>
      </w:pPr>
    </w:lvl>
    <w:lvl w:ilvl="1" w:tplc="04050019" w:tentative="1">
      <w:start w:val="1"/>
      <w:numFmt w:val="lowerLetter"/>
      <w:lvlText w:val="%2."/>
      <w:lvlJc w:val="left"/>
      <w:pPr>
        <w:tabs>
          <w:tab w:val="num" w:pos="1854"/>
        </w:tabs>
        <w:ind w:left="1854" w:hanging="360"/>
      </w:pPr>
    </w:lvl>
    <w:lvl w:ilvl="2" w:tplc="0405001B" w:tentative="1">
      <w:start w:val="1"/>
      <w:numFmt w:val="lowerRoman"/>
      <w:lvlText w:val="%3."/>
      <w:lvlJc w:val="right"/>
      <w:pPr>
        <w:tabs>
          <w:tab w:val="num" w:pos="2574"/>
        </w:tabs>
        <w:ind w:left="2574" w:hanging="180"/>
      </w:pPr>
    </w:lvl>
    <w:lvl w:ilvl="3" w:tplc="0405000F" w:tentative="1">
      <w:start w:val="1"/>
      <w:numFmt w:val="decimal"/>
      <w:lvlText w:val="%4."/>
      <w:lvlJc w:val="left"/>
      <w:pPr>
        <w:tabs>
          <w:tab w:val="num" w:pos="3294"/>
        </w:tabs>
        <w:ind w:left="3294" w:hanging="360"/>
      </w:pPr>
    </w:lvl>
    <w:lvl w:ilvl="4" w:tplc="04050019" w:tentative="1">
      <w:start w:val="1"/>
      <w:numFmt w:val="lowerLetter"/>
      <w:lvlText w:val="%5."/>
      <w:lvlJc w:val="left"/>
      <w:pPr>
        <w:tabs>
          <w:tab w:val="num" w:pos="4014"/>
        </w:tabs>
        <w:ind w:left="4014" w:hanging="360"/>
      </w:pPr>
    </w:lvl>
    <w:lvl w:ilvl="5" w:tplc="0405001B" w:tentative="1">
      <w:start w:val="1"/>
      <w:numFmt w:val="lowerRoman"/>
      <w:lvlText w:val="%6."/>
      <w:lvlJc w:val="right"/>
      <w:pPr>
        <w:tabs>
          <w:tab w:val="num" w:pos="4734"/>
        </w:tabs>
        <w:ind w:left="4734" w:hanging="180"/>
      </w:pPr>
    </w:lvl>
    <w:lvl w:ilvl="6" w:tplc="0405000F" w:tentative="1">
      <w:start w:val="1"/>
      <w:numFmt w:val="decimal"/>
      <w:lvlText w:val="%7."/>
      <w:lvlJc w:val="left"/>
      <w:pPr>
        <w:tabs>
          <w:tab w:val="num" w:pos="5454"/>
        </w:tabs>
        <w:ind w:left="5454" w:hanging="360"/>
      </w:pPr>
    </w:lvl>
    <w:lvl w:ilvl="7" w:tplc="04050019" w:tentative="1">
      <w:start w:val="1"/>
      <w:numFmt w:val="lowerLetter"/>
      <w:lvlText w:val="%8."/>
      <w:lvlJc w:val="left"/>
      <w:pPr>
        <w:tabs>
          <w:tab w:val="num" w:pos="6174"/>
        </w:tabs>
        <w:ind w:left="6174" w:hanging="360"/>
      </w:pPr>
    </w:lvl>
    <w:lvl w:ilvl="8" w:tplc="0405001B" w:tentative="1">
      <w:start w:val="1"/>
      <w:numFmt w:val="lowerRoman"/>
      <w:lvlText w:val="%9."/>
      <w:lvlJc w:val="right"/>
      <w:pPr>
        <w:tabs>
          <w:tab w:val="num" w:pos="6894"/>
        </w:tabs>
        <w:ind w:left="6894" w:hanging="180"/>
      </w:pPr>
    </w:lvl>
  </w:abstractNum>
  <w:abstractNum w:abstractNumId="20" w15:restartNumberingAfterBreak="0">
    <w:nsid w:val="42474E1E"/>
    <w:multiLevelType w:val="hybridMultilevel"/>
    <w:tmpl w:val="4CACE05E"/>
    <w:lvl w:ilvl="0" w:tplc="66F41E6A">
      <w:start w:val="1"/>
      <w:numFmt w:val="lowerLetter"/>
      <w:lvlText w:val="%1)"/>
      <w:lvlJc w:val="left"/>
      <w:pPr>
        <w:tabs>
          <w:tab w:val="num" w:pos="1134"/>
        </w:tabs>
        <w:ind w:left="1134" w:hanging="360"/>
      </w:pPr>
    </w:lvl>
    <w:lvl w:ilvl="1" w:tplc="04050019" w:tentative="1">
      <w:start w:val="1"/>
      <w:numFmt w:val="lowerLetter"/>
      <w:lvlText w:val="%2."/>
      <w:lvlJc w:val="left"/>
      <w:pPr>
        <w:tabs>
          <w:tab w:val="num" w:pos="1854"/>
        </w:tabs>
        <w:ind w:left="1854" w:hanging="360"/>
      </w:pPr>
    </w:lvl>
    <w:lvl w:ilvl="2" w:tplc="0405001B" w:tentative="1">
      <w:start w:val="1"/>
      <w:numFmt w:val="lowerRoman"/>
      <w:lvlText w:val="%3."/>
      <w:lvlJc w:val="right"/>
      <w:pPr>
        <w:tabs>
          <w:tab w:val="num" w:pos="2574"/>
        </w:tabs>
        <w:ind w:left="2574" w:hanging="180"/>
      </w:pPr>
    </w:lvl>
    <w:lvl w:ilvl="3" w:tplc="0405000F" w:tentative="1">
      <w:start w:val="1"/>
      <w:numFmt w:val="decimal"/>
      <w:lvlText w:val="%4."/>
      <w:lvlJc w:val="left"/>
      <w:pPr>
        <w:tabs>
          <w:tab w:val="num" w:pos="3294"/>
        </w:tabs>
        <w:ind w:left="3294" w:hanging="360"/>
      </w:pPr>
    </w:lvl>
    <w:lvl w:ilvl="4" w:tplc="04050019" w:tentative="1">
      <w:start w:val="1"/>
      <w:numFmt w:val="lowerLetter"/>
      <w:lvlText w:val="%5."/>
      <w:lvlJc w:val="left"/>
      <w:pPr>
        <w:tabs>
          <w:tab w:val="num" w:pos="4014"/>
        </w:tabs>
        <w:ind w:left="4014" w:hanging="360"/>
      </w:pPr>
    </w:lvl>
    <w:lvl w:ilvl="5" w:tplc="0405001B" w:tentative="1">
      <w:start w:val="1"/>
      <w:numFmt w:val="lowerRoman"/>
      <w:lvlText w:val="%6."/>
      <w:lvlJc w:val="right"/>
      <w:pPr>
        <w:tabs>
          <w:tab w:val="num" w:pos="4734"/>
        </w:tabs>
        <w:ind w:left="4734" w:hanging="180"/>
      </w:pPr>
    </w:lvl>
    <w:lvl w:ilvl="6" w:tplc="0405000F" w:tentative="1">
      <w:start w:val="1"/>
      <w:numFmt w:val="decimal"/>
      <w:lvlText w:val="%7."/>
      <w:lvlJc w:val="left"/>
      <w:pPr>
        <w:tabs>
          <w:tab w:val="num" w:pos="5454"/>
        </w:tabs>
        <w:ind w:left="5454" w:hanging="360"/>
      </w:pPr>
    </w:lvl>
    <w:lvl w:ilvl="7" w:tplc="04050019" w:tentative="1">
      <w:start w:val="1"/>
      <w:numFmt w:val="lowerLetter"/>
      <w:lvlText w:val="%8."/>
      <w:lvlJc w:val="left"/>
      <w:pPr>
        <w:tabs>
          <w:tab w:val="num" w:pos="6174"/>
        </w:tabs>
        <w:ind w:left="6174" w:hanging="360"/>
      </w:pPr>
    </w:lvl>
    <w:lvl w:ilvl="8" w:tplc="0405001B" w:tentative="1">
      <w:start w:val="1"/>
      <w:numFmt w:val="lowerRoman"/>
      <w:lvlText w:val="%9."/>
      <w:lvlJc w:val="right"/>
      <w:pPr>
        <w:tabs>
          <w:tab w:val="num" w:pos="6894"/>
        </w:tabs>
        <w:ind w:left="6894" w:hanging="180"/>
      </w:pPr>
    </w:lvl>
  </w:abstractNum>
  <w:abstractNum w:abstractNumId="21" w15:restartNumberingAfterBreak="0">
    <w:nsid w:val="43293FA8"/>
    <w:multiLevelType w:val="hybridMultilevel"/>
    <w:tmpl w:val="9DF2E6BA"/>
    <w:lvl w:ilvl="0" w:tplc="04050017">
      <w:start w:val="1"/>
      <w:numFmt w:val="lowerLetter"/>
      <w:lvlText w:val="%1)"/>
      <w:lvlJc w:val="left"/>
      <w:pPr>
        <w:ind w:left="1003" w:hanging="360"/>
      </w:pPr>
      <w:rPr>
        <w:rFonts w:hint="default"/>
      </w:rPr>
    </w:lvl>
    <w:lvl w:ilvl="1" w:tplc="04050003">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22" w15:restartNumberingAfterBreak="0">
    <w:nsid w:val="45614DD6"/>
    <w:multiLevelType w:val="hybridMultilevel"/>
    <w:tmpl w:val="C8DE9344"/>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C0E09AD"/>
    <w:multiLevelType w:val="hybridMultilevel"/>
    <w:tmpl w:val="79C4B2FA"/>
    <w:lvl w:ilvl="0" w:tplc="F99A0AB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E2651B2"/>
    <w:multiLevelType w:val="hybridMultilevel"/>
    <w:tmpl w:val="FD08EA44"/>
    <w:lvl w:ilvl="0" w:tplc="BA4ED26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6A66D47"/>
    <w:multiLevelType w:val="hybridMultilevel"/>
    <w:tmpl w:val="03DC47D6"/>
    <w:lvl w:ilvl="0" w:tplc="C8142BE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A9B2878"/>
    <w:multiLevelType w:val="hybridMultilevel"/>
    <w:tmpl w:val="876A72EE"/>
    <w:lvl w:ilvl="0" w:tplc="DF7ADCA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27E4ED8"/>
    <w:multiLevelType w:val="multilevel"/>
    <w:tmpl w:val="08FE3678"/>
    <w:lvl w:ilvl="0">
      <w:start w:val="1"/>
      <w:numFmt w:val="upperRoman"/>
      <w:lvlText w:val="%1."/>
      <w:lvlJc w:val="left"/>
      <w:pPr>
        <w:ind w:left="360" w:hanging="360"/>
      </w:pPr>
      <w:rPr>
        <w:rFonts w:ascii="Arial" w:hAnsi="Arial" w:cs="Arial" w:hint="default"/>
        <w:b w:val="0"/>
        <w:i w:val="0"/>
        <w:sz w:val="24"/>
      </w:rPr>
    </w:lvl>
    <w:lvl w:ilvl="1">
      <w:start w:val="1"/>
      <w:numFmt w:val="decimal"/>
      <w:lvlText w:val="%1.%2."/>
      <w:lvlJc w:val="left"/>
      <w:pPr>
        <w:ind w:left="360" w:hanging="360"/>
      </w:pPr>
      <w:rPr>
        <w:rFonts w:ascii="Times New Roman" w:hAnsi="Times New Roman" w:cs="Times New Roman" w:hint="default"/>
        <w:b w:val="0"/>
        <w:i w:val="0"/>
        <w:sz w:val="22"/>
        <w:szCs w:val="24"/>
      </w:rPr>
    </w:lvl>
    <w:lvl w:ilvl="2">
      <w:start w:val="1"/>
      <w:numFmt w:val="lowerLetter"/>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A6643A"/>
    <w:multiLevelType w:val="hybridMultilevel"/>
    <w:tmpl w:val="C068E8CC"/>
    <w:lvl w:ilvl="0" w:tplc="8BAA8228">
      <w:start w:val="1"/>
      <w:numFmt w:val="decimal"/>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B8B7E3A"/>
    <w:multiLevelType w:val="multilevel"/>
    <w:tmpl w:val="C2141C6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D645D0A"/>
    <w:multiLevelType w:val="hybridMultilevel"/>
    <w:tmpl w:val="0666CB20"/>
    <w:lvl w:ilvl="0" w:tplc="22E02CB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390172"/>
    <w:multiLevelType w:val="hybridMultilevel"/>
    <w:tmpl w:val="209A30EC"/>
    <w:lvl w:ilvl="0" w:tplc="DF7ADCA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8925513"/>
    <w:multiLevelType w:val="hybridMultilevel"/>
    <w:tmpl w:val="12A0E832"/>
    <w:name w:val="WW8Num32"/>
    <w:lvl w:ilvl="0" w:tplc="4942FCBA">
      <w:start w:val="1"/>
      <w:numFmt w:val="bullet"/>
      <w:lvlText w:val=""/>
      <w:lvlJc w:val="left"/>
      <w:pPr>
        <w:tabs>
          <w:tab w:val="num" w:pos="929"/>
        </w:tabs>
        <w:ind w:left="929" w:hanging="220"/>
      </w:pPr>
      <w:rPr>
        <w:rFonts w:ascii="Wingdings" w:hAnsi="Wingdings" w:hint="default"/>
      </w:rPr>
    </w:lvl>
    <w:lvl w:ilvl="1" w:tplc="04050003" w:tentative="1">
      <w:start w:val="1"/>
      <w:numFmt w:val="bullet"/>
      <w:lvlText w:val="o"/>
      <w:lvlJc w:val="left"/>
      <w:pPr>
        <w:ind w:left="2029" w:hanging="360"/>
      </w:pPr>
      <w:rPr>
        <w:rFonts w:ascii="Courier New" w:hAnsi="Courier New" w:cs="Courier New" w:hint="default"/>
      </w:rPr>
    </w:lvl>
    <w:lvl w:ilvl="2" w:tplc="04050005" w:tentative="1">
      <w:start w:val="1"/>
      <w:numFmt w:val="bullet"/>
      <w:lvlText w:val=""/>
      <w:lvlJc w:val="left"/>
      <w:pPr>
        <w:ind w:left="2749" w:hanging="360"/>
      </w:pPr>
      <w:rPr>
        <w:rFonts w:ascii="Wingdings" w:hAnsi="Wingdings" w:hint="default"/>
      </w:rPr>
    </w:lvl>
    <w:lvl w:ilvl="3" w:tplc="04050001" w:tentative="1">
      <w:start w:val="1"/>
      <w:numFmt w:val="bullet"/>
      <w:lvlText w:val=""/>
      <w:lvlJc w:val="left"/>
      <w:pPr>
        <w:ind w:left="3469" w:hanging="360"/>
      </w:pPr>
      <w:rPr>
        <w:rFonts w:ascii="Symbol" w:hAnsi="Symbol" w:hint="default"/>
      </w:rPr>
    </w:lvl>
    <w:lvl w:ilvl="4" w:tplc="04050003" w:tentative="1">
      <w:start w:val="1"/>
      <w:numFmt w:val="bullet"/>
      <w:lvlText w:val="o"/>
      <w:lvlJc w:val="left"/>
      <w:pPr>
        <w:ind w:left="4189" w:hanging="360"/>
      </w:pPr>
      <w:rPr>
        <w:rFonts w:ascii="Courier New" w:hAnsi="Courier New" w:cs="Courier New" w:hint="default"/>
      </w:rPr>
    </w:lvl>
    <w:lvl w:ilvl="5" w:tplc="04050005" w:tentative="1">
      <w:start w:val="1"/>
      <w:numFmt w:val="bullet"/>
      <w:lvlText w:val=""/>
      <w:lvlJc w:val="left"/>
      <w:pPr>
        <w:ind w:left="4909" w:hanging="360"/>
      </w:pPr>
      <w:rPr>
        <w:rFonts w:ascii="Wingdings" w:hAnsi="Wingdings" w:hint="default"/>
      </w:rPr>
    </w:lvl>
    <w:lvl w:ilvl="6" w:tplc="04050001" w:tentative="1">
      <w:start w:val="1"/>
      <w:numFmt w:val="bullet"/>
      <w:lvlText w:val=""/>
      <w:lvlJc w:val="left"/>
      <w:pPr>
        <w:ind w:left="5629" w:hanging="360"/>
      </w:pPr>
      <w:rPr>
        <w:rFonts w:ascii="Symbol" w:hAnsi="Symbol" w:hint="default"/>
      </w:rPr>
    </w:lvl>
    <w:lvl w:ilvl="7" w:tplc="04050003" w:tentative="1">
      <w:start w:val="1"/>
      <w:numFmt w:val="bullet"/>
      <w:lvlText w:val="o"/>
      <w:lvlJc w:val="left"/>
      <w:pPr>
        <w:ind w:left="6349" w:hanging="360"/>
      </w:pPr>
      <w:rPr>
        <w:rFonts w:ascii="Courier New" w:hAnsi="Courier New" w:cs="Courier New" w:hint="default"/>
      </w:rPr>
    </w:lvl>
    <w:lvl w:ilvl="8" w:tplc="04050005" w:tentative="1">
      <w:start w:val="1"/>
      <w:numFmt w:val="bullet"/>
      <w:lvlText w:val=""/>
      <w:lvlJc w:val="left"/>
      <w:pPr>
        <w:ind w:left="7069" w:hanging="360"/>
      </w:pPr>
      <w:rPr>
        <w:rFonts w:ascii="Wingdings" w:hAnsi="Wingdings" w:hint="default"/>
      </w:rPr>
    </w:lvl>
  </w:abstractNum>
  <w:abstractNum w:abstractNumId="33" w15:restartNumberingAfterBreak="0">
    <w:nsid w:val="7D3E19DE"/>
    <w:multiLevelType w:val="hybridMultilevel"/>
    <w:tmpl w:val="0D107408"/>
    <w:lvl w:ilvl="0" w:tplc="D0445728">
      <w:start w:val="1"/>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9"/>
  </w:num>
  <w:num w:numId="3">
    <w:abstractNumId w:val="14"/>
  </w:num>
  <w:num w:numId="4">
    <w:abstractNumId w:val="0"/>
  </w:num>
  <w:num w:numId="5">
    <w:abstractNumId w:val="29"/>
  </w:num>
  <w:num w:numId="6">
    <w:abstractNumId w:val="32"/>
  </w:num>
  <w:num w:numId="7">
    <w:abstractNumId w:val="4"/>
  </w:num>
  <w:num w:numId="8">
    <w:abstractNumId w:val="33"/>
  </w:num>
  <w:num w:numId="9">
    <w:abstractNumId w:val="23"/>
  </w:num>
  <w:num w:numId="10">
    <w:abstractNumId w:val="24"/>
  </w:num>
  <w:num w:numId="11">
    <w:abstractNumId w:val="13"/>
  </w:num>
  <w:num w:numId="12">
    <w:abstractNumId w:val="12"/>
  </w:num>
  <w:num w:numId="13">
    <w:abstractNumId w:val="25"/>
  </w:num>
  <w:num w:numId="14">
    <w:abstractNumId w:val="5"/>
  </w:num>
  <w:num w:numId="15">
    <w:abstractNumId w:val="30"/>
  </w:num>
  <w:num w:numId="16">
    <w:abstractNumId w:val="1"/>
  </w:num>
  <w:num w:numId="17">
    <w:abstractNumId w:val="7"/>
  </w:num>
  <w:num w:numId="18">
    <w:abstractNumId w:val="31"/>
  </w:num>
  <w:num w:numId="19">
    <w:abstractNumId w:val="26"/>
  </w:num>
  <w:num w:numId="20">
    <w:abstractNumId w:val="28"/>
  </w:num>
  <w:num w:numId="21">
    <w:abstractNumId w:val="16"/>
  </w:num>
  <w:num w:numId="22">
    <w:abstractNumId w:val="22"/>
  </w:num>
  <w:num w:numId="23">
    <w:abstractNumId w:val="11"/>
  </w:num>
  <w:num w:numId="24">
    <w:abstractNumId w:val="3"/>
  </w:num>
  <w:num w:numId="25">
    <w:abstractNumId w:val="6"/>
  </w:num>
  <w:num w:numId="26">
    <w:abstractNumId w:val="20"/>
  </w:num>
  <w:num w:numId="27">
    <w:abstractNumId w:val="19"/>
  </w:num>
  <w:num w:numId="28">
    <w:abstractNumId w:val="21"/>
  </w:num>
  <w:num w:numId="29">
    <w:abstractNumId w:val="8"/>
  </w:num>
  <w:num w:numId="30">
    <w:abstractNumId w:val="18"/>
  </w:num>
  <w:num w:numId="31">
    <w:abstractNumId w:val="10"/>
  </w:num>
  <w:num w:numId="32">
    <w:abstractNumId w:val="15"/>
  </w:num>
  <w:num w:numId="33">
    <w:abstractNumId w:val="27"/>
  </w:num>
  <w:num w:numId="34">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BC8"/>
    <w:rsid w:val="00001DA2"/>
    <w:rsid w:val="00003E1F"/>
    <w:rsid w:val="00004E9F"/>
    <w:rsid w:val="000055ED"/>
    <w:rsid w:val="00011434"/>
    <w:rsid w:val="00015E58"/>
    <w:rsid w:val="000201F9"/>
    <w:rsid w:val="00024869"/>
    <w:rsid w:val="00024FC7"/>
    <w:rsid w:val="00027255"/>
    <w:rsid w:val="00035E06"/>
    <w:rsid w:val="00037CF7"/>
    <w:rsid w:val="00053246"/>
    <w:rsid w:val="00053585"/>
    <w:rsid w:val="00062958"/>
    <w:rsid w:val="00066852"/>
    <w:rsid w:val="000673BC"/>
    <w:rsid w:val="00076195"/>
    <w:rsid w:val="00080967"/>
    <w:rsid w:val="0008104D"/>
    <w:rsid w:val="000A70CF"/>
    <w:rsid w:val="000D4BA4"/>
    <w:rsid w:val="000D56B8"/>
    <w:rsid w:val="00114FDC"/>
    <w:rsid w:val="0012347C"/>
    <w:rsid w:val="00131124"/>
    <w:rsid w:val="00137471"/>
    <w:rsid w:val="00145FFC"/>
    <w:rsid w:val="00147FC8"/>
    <w:rsid w:val="00176E77"/>
    <w:rsid w:val="00180C8E"/>
    <w:rsid w:val="0018108E"/>
    <w:rsid w:val="00184954"/>
    <w:rsid w:val="00184BD5"/>
    <w:rsid w:val="00187DD9"/>
    <w:rsid w:val="00192456"/>
    <w:rsid w:val="001956F2"/>
    <w:rsid w:val="00195DCC"/>
    <w:rsid w:val="001A4195"/>
    <w:rsid w:val="001B0D54"/>
    <w:rsid w:val="001C2DCC"/>
    <w:rsid w:val="001D26FC"/>
    <w:rsid w:val="001E4F98"/>
    <w:rsid w:val="001F6CF3"/>
    <w:rsid w:val="001F7BBA"/>
    <w:rsid w:val="00206A80"/>
    <w:rsid w:val="002071AD"/>
    <w:rsid w:val="002079CF"/>
    <w:rsid w:val="00214310"/>
    <w:rsid w:val="00214C32"/>
    <w:rsid w:val="0021792B"/>
    <w:rsid w:val="00217B0B"/>
    <w:rsid w:val="002259A3"/>
    <w:rsid w:val="00231F80"/>
    <w:rsid w:val="002325F4"/>
    <w:rsid w:val="00232FE1"/>
    <w:rsid w:val="002456D9"/>
    <w:rsid w:val="002527CC"/>
    <w:rsid w:val="00253141"/>
    <w:rsid w:val="0027395D"/>
    <w:rsid w:val="00276B7D"/>
    <w:rsid w:val="002A3708"/>
    <w:rsid w:val="002A7BA4"/>
    <w:rsid w:val="002C5891"/>
    <w:rsid w:val="002C6398"/>
    <w:rsid w:val="002D6336"/>
    <w:rsid w:val="002E0544"/>
    <w:rsid w:val="002E0668"/>
    <w:rsid w:val="002E4993"/>
    <w:rsid w:val="002F060D"/>
    <w:rsid w:val="00300D01"/>
    <w:rsid w:val="00305C2F"/>
    <w:rsid w:val="00322533"/>
    <w:rsid w:val="00325DA2"/>
    <w:rsid w:val="00326018"/>
    <w:rsid w:val="003277BE"/>
    <w:rsid w:val="0033523D"/>
    <w:rsid w:val="00335A09"/>
    <w:rsid w:val="003526F5"/>
    <w:rsid w:val="00355DAB"/>
    <w:rsid w:val="003644A8"/>
    <w:rsid w:val="00375448"/>
    <w:rsid w:val="00376009"/>
    <w:rsid w:val="0038282F"/>
    <w:rsid w:val="00384CD6"/>
    <w:rsid w:val="00385ADE"/>
    <w:rsid w:val="00387281"/>
    <w:rsid w:val="00393C99"/>
    <w:rsid w:val="0039714F"/>
    <w:rsid w:val="003A6A5A"/>
    <w:rsid w:val="003B4AFE"/>
    <w:rsid w:val="003C2456"/>
    <w:rsid w:val="003D3240"/>
    <w:rsid w:val="003D783C"/>
    <w:rsid w:val="003E055C"/>
    <w:rsid w:val="003E47F8"/>
    <w:rsid w:val="0040436C"/>
    <w:rsid w:val="004048B9"/>
    <w:rsid w:val="004107D7"/>
    <w:rsid w:val="004143D4"/>
    <w:rsid w:val="0041605A"/>
    <w:rsid w:val="00425BC6"/>
    <w:rsid w:val="004269F7"/>
    <w:rsid w:val="0043371C"/>
    <w:rsid w:val="00433CAF"/>
    <w:rsid w:val="00433FF9"/>
    <w:rsid w:val="00444EBC"/>
    <w:rsid w:val="00446DD6"/>
    <w:rsid w:val="00447438"/>
    <w:rsid w:val="00454591"/>
    <w:rsid w:val="00455EA2"/>
    <w:rsid w:val="00457708"/>
    <w:rsid w:val="00461BC8"/>
    <w:rsid w:val="00464A41"/>
    <w:rsid w:val="00466600"/>
    <w:rsid w:val="004673C3"/>
    <w:rsid w:val="00482FB3"/>
    <w:rsid w:val="0049038C"/>
    <w:rsid w:val="00490A9A"/>
    <w:rsid w:val="004923D0"/>
    <w:rsid w:val="004A65BE"/>
    <w:rsid w:val="004C3E6E"/>
    <w:rsid w:val="004D4352"/>
    <w:rsid w:val="004E7C07"/>
    <w:rsid w:val="0050279B"/>
    <w:rsid w:val="00505194"/>
    <w:rsid w:val="005161D2"/>
    <w:rsid w:val="005340AE"/>
    <w:rsid w:val="005371B0"/>
    <w:rsid w:val="00542D21"/>
    <w:rsid w:val="00545DD8"/>
    <w:rsid w:val="00555D0C"/>
    <w:rsid w:val="00572599"/>
    <w:rsid w:val="00573F32"/>
    <w:rsid w:val="0058654D"/>
    <w:rsid w:val="00593A20"/>
    <w:rsid w:val="00597A4E"/>
    <w:rsid w:val="005A1092"/>
    <w:rsid w:val="005A2D23"/>
    <w:rsid w:val="005C48DE"/>
    <w:rsid w:val="005D0745"/>
    <w:rsid w:val="005D6CA8"/>
    <w:rsid w:val="005F65EC"/>
    <w:rsid w:val="00603F3F"/>
    <w:rsid w:val="00610B30"/>
    <w:rsid w:val="00612ABC"/>
    <w:rsid w:val="006202AA"/>
    <w:rsid w:val="0062310C"/>
    <w:rsid w:val="006329BA"/>
    <w:rsid w:val="00640B43"/>
    <w:rsid w:val="006418CA"/>
    <w:rsid w:val="00660043"/>
    <w:rsid w:val="0066067B"/>
    <w:rsid w:val="00664197"/>
    <w:rsid w:val="0069200F"/>
    <w:rsid w:val="006936CC"/>
    <w:rsid w:val="00695048"/>
    <w:rsid w:val="006B56F4"/>
    <w:rsid w:val="006C1E55"/>
    <w:rsid w:val="006C3291"/>
    <w:rsid w:val="006C42CA"/>
    <w:rsid w:val="006D144E"/>
    <w:rsid w:val="006D7E60"/>
    <w:rsid w:val="006E433A"/>
    <w:rsid w:val="006E53CD"/>
    <w:rsid w:val="006E598F"/>
    <w:rsid w:val="00702058"/>
    <w:rsid w:val="00702C09"/>
    <w:rsid w:val="007075B9"/>
    <w:rsid w:val="00710D89"/>
    <w:rsid w:val="007113C9"/>
    <w:rsid w:val="0071731A"/>
    <w:rsid w:val="00722D43"/>
    <w:rsid w:val="007267CC"/>
    <w:rsid w:val="00737AEF"/>
    <w:rsid w:val="00741D27"/>
    <w:rsid w:val="00762D61"/>
    <w:rsid w:val="00764518"/>
    <w:rsid w:val="007835FE"/>
    <w:rsid w:val="00790CE4"/>
    <w:rsid w:val="00791436"/>
    <w:rsid w:val="00792610"/>
    <w:rsid w:val="0079474B"/>
    <w:rsid w:val="007A1733"/>
    <w:rsid w:val="007A6F8F"/>
    <w:rsid w:val="007B263E"/>
    <w:rsid w:val="007B584B"/>
    <w:rsid w:val="007B707A"/>
    <w:rsid w:val="007C2BFE"/>
    <w:rsid w:val="007C2C6E"/>
    <w:rsid w:val="007D261C"/>
    <w:rsid w:val="007E6BF9"/>
    <w:rsid w:val="007E74F6"/>
    <w:rsid w:val="007E75A3"/>
    <w:rsid w:val="00820732"/>
    <w:rsid w:val="008207B9"/>
    <w:rsid w:val="00821A7C"/>
    <w:rsid w:val="00821ADB"/>
    <w:rsid w:val="0082433D"/>
    <w:rsid w:val="00826889"/>
    <w:rsid w:val="00832426"/>
    <w:rsid w:val="008377CA"/>
    <w:rsid w:val="00844157"/>
    <w:rsid w:val="008451C2"/>
    <w:rsid w:val="00851BE4"/>
    <w:rsid w:val="00860FE8"/>
    <w:rsid w:val="00867857"/>
    <w:rsid w:val="00885A72"/>
    <w:rsid w:val="0088633F"/>
    <w:rsid w:val="00891CA8"/>
    <w:rsid w:val="008B24E8"/>
    <w:rsid w:val="008B6684"/>
    <w:rsid w:val="008B7894"/>
    <w:rsid w:val="008C302B"/>
    <w:rsid w:val="008F2A26"/>
    <w:rsid w:val="009051A3"/>
    <w:rsid w:val="00915164"/>
    <w:rsid w:val="00917956"/>
    <w:rsid w:val="00917B27"/>
    <w:rsid w:val="0093288F"/>
    <w:rsid w:val="00932D50"/>
    <w:rsid w:val="00945CAC"/>
    <w:rsid w:val="009513D4"/>
    <w:rsid w:val="009612C8"/>
    <w:rsid w:val="00990992"/>
    <w:rsid w:val="009A3BF5"/>
    <w:rsid w:val="009A7FB7"/>
    <w:rsid w:val="009B559C"/>
    <w:rsid w:val="009B6478"/>
    <w:rsid w:val="009C13DB"/>
    <w:rsid w:val="009C3888"/>
    <w:rsid w:val="009C40D3"/>
    <w:rsid w:val="009C639F"/>
    <w:rsid w:val="009D51F3"/>
    <w:rsid w:val="009F6589"/>
    <w:rsid w:val="00A019B6"/>
    <w:rsid w:val="00A21D97"/>
    <w:rsid w:val="00A33FAF"/>
    <w:rsid w:val="00A52623"/>
    <w:rsid w:val="00A61CB9"/>
    <w:rsid w:val="00A61E9A"/>
    <w:rsid w:val="00A72EA9"/>
    <w:rsid w:val="00A74324"/>
    <w:rsid w:val="00A809BD"/>
    <w:rsid w:val="00A92BC7"/>
    <w:rsid w:val="00A948F2"/>
    <w:rsid w:val="00AA2C36"/>
    <w:rsid w:val="00AB197C"/>
    <w:rsid w:val="00AB402A"/>
    <w:rsid w:val="00AC1E45"/>
    <w:rsid w:val="00AC203E"/>
    <w:rsid w:val="00AD0789"/>
    <w:rsid w:val="00AE17DD"/>
    <w:rsid w:val="00AE6787"/>
    <w:rsid w:val="00AF22D7"/>
    <w:rsid w:val="00B10B00"/>
    <w:rsid w:val="00B154D2"/>
    <w:rsid w:val="00B22B6F"/>
    <w:rsid w:val="00B33FAA"/>
    <w:rsid w:val="00B36B0D"/>
    <w:rsid w:val="00B36B9B"/>
    <w:rsid w:val="00B54D92"/>
    <w:rsid w:val="00B71B3A"/>
    <w:rsid w:val="00B80EEA"/>
    <w:rsid w:val="00B95DDD"/>
    <w:rsid w:val="00BA3AF9"/>
    <w:rsid w:val="00BA6A4C"/>
    <w:rsid w:val="00BB2D15"/>
    <w:rsid w:val="00BD1DB4"/>
    <w:rsid w:val="00BE2782"/>
    <w:rsid w:val="00BF09BA"/>
    <w:rsid w:val="00BF0A50"/>
    <w:rsid w:val="00BF0F09"/>
    <w:rsid w:val="00BF326C"/>
    <w:rsid w:val="00BF4A0B"/>
    <w:rsid w:val="00C05220"/>
    <w:rsid w:val="00C10A59"/>
    <w:rsid w:val="00C32FA3"/>
    <w:rsid w:val="00C40C79"/>
    <w:rsid w:val="00C428EA"/>
    <w:rsid w:val="00C44040"/>
    <w:rsid w:val="00C52850"/>
    <w:rsid w:val="00C551F9"/>
    <w:rsid w:val="00C64AE5"/>
    <w:rsid w:val="00C6538D"/>
    <w:rsid w:val="00C74578"/>
    <w:rsid w:val="00C8102E"/>
    <w:rsid w:val="00C96DC8"/>
    <w:rsid w:val="00CE4BB6"/>
    <w:rsid w:val="00CE6528"/>
    <w:rsid w:val="00D031EB"/>
    <w:rsid w:val="00D06853"/>
    <w:rsid w:val="00D116D0"/>
    <w:rsid w:val="00D12449"/>
    <w:rsid w:val="00D14111"/>
    <w:rsid w:val="00D31CB2"/>
    <w:rsid w:val="00D43236"/>
    <w:rsid w:val="00D53BC6"/>
    <w:rsid w:val="00D566DB"/>
    <w:rsid w:val="00D7627F"/>
    <w:rsid w:val="00D906B5"/>
    <w:rsid w:val="00D92CCE"/>
    <w:rsid w:val="00DA0AA6"/>
    <w:rsid w:val="00DA4B0B"/>
    <w:rsid w:val="00DA51B2"/>
    <w:rsid w:val="00DB4496"/>
    <w:rsid w:val="00DB512E"/>
    <w:rsid w:val="00DC4EFC"/>
    <w:rsid w:val="00DE6271"/>
    <w:rsid w:val="00DF107D"/>
    <w:rsid w:val="00DF2574"/>
    <w:rsid w:val="00DF2653"/>
    <w:rsid w:val="00DF2F78"/>
    <w:rsid w:val="00DF52B7"/>
    <w:rsid w:val="00DF67BD"/>
    <w:rsid w:val="00E10DD0"/>
    <w:rsid w:val="00E24D26"/>
    <w:rsid w:val="00E34394"/>
    <w:rsid w:val="00E43536"/>
    <w:rsid w:val="00E67C1D"/>
    <w:rsid w:val="00E83B38"/>
    <w:rsid w:val="00EA09BF"/>
    <w:rsid w:val="00EB24D1"/>
    <w:rsid w:val="00EC40B8"/>
    <w:rsid w:val="00ED0217"/>
    <w:rsid w:val="00ED1AC1"/>
    <w:rsid w:val="00ED36BB"/>
    <w:rsid w:val="00EE6927"/>
    <w:rsid w:val="00EF77A3"/>
    <w:rsid w:val="00F1353A"/>
    <w:rsid w:val="00F13EB4"/>
    <w:rsid w:val="00F16F59"/>
    <w:rsid w:val="00F22140"/>
    <w:rsid w:val="00F301C9"/>
    <w:rsid w:val="00F30280"/>
    <w:rsid w:val="00F34E04"/>
    <w:rsid w:val="00F400EB"/>
    <w:rsid w:val="00F40D11"/>
    <w:rsid w:val="00F47F90"/>
    <w:rsid w:val="00F609AA"/>
    <w:rsid w:val="00F62E89"/>
    <w:rsid w:val="00F6522D"/>
    <w:rsid w:val="00F66127"/>
    <w:rsid w:val="00F70A1A"/>
    <w:rsid w:val="00F97029"/>
    <w:rsid w:val="00FA730A"/>
    <w:rsid w:val="00FB1AFC"/>
    <w:rsid w:val="00FB6223"/>
    <w:rsid w:val="00FC30C8"/>
    <w:rsid w:val="00FD0349"/>
    <w:rsid w:val="00FD2D33"/>
    <w:rsid w:val="00FD4CBF"/>
    <w:rsid w:val="00FE313D"/>
    <w:rsid w:val="00FE6158"/>
    <w:rsid w:val="00FF49D7"/>
    <w:rsid w:val="00FF5D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DE8B3"/>
  <w15:docId w15:val="{8601FA69-F81A-45F2-9381-F8A7ACB53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1BC8"/>
    <w:pPr>
      <w:spacing w:after="200" w:line="276" w:lineRule="auto"/>
    </w:pPr>
    <w:rPr>
      <w:sz w:val="22"/>
      <w:szCs w:val="22"/>
      <w:lang w:eastAsia="en-US"/>
    </w:rPr>
  </w:style>
  <w:style w:type="paragraph" w:styleId="Nadpis1">
    <w:name w:val="heading 1"/>
    <w:basedOn w:val="Normln"/>
    <w:next w:val="Normln"/>
    <w:link w:val="Nadpis1Char"/>
    <w:uiPriority w:val="99"/>
    <w:qFormat/>
    <w:rsid w:val="00461BC8"/>
    <w:pPr>
      <w:keepNext/>
      <w:spacing w:after="0" w:line="240" w:lineRule="auto"/>
      <w:outlineLvl w:val="0"/>
    </w:pPr>
    <w:rPr>
      <w:rFonts w:ascii="Times New Roman" w:eastAsia="Times New Roman" w:hAnsi="Times New Roman"/>
      <w:sz w:val="24"/>
      <w:szCs w:val="20"/>
    </w:rPr>
  </w:style>
  <w:style w:type="paragraph" w:styleId="Nadpis2">
    <w:name w:val="heading 2"/>
    <w:basedOn w:val="Normln"/>
    <w:next w:val="Normln"/>
    <w:link w:val="Nadpis2Char"/>
    <w:uiPriority w:val="9"/>
    <w:semiHidden/>
    <w:unhideWhenUsed/>
    <w:qFormat/>
    <w:rsid w:val="00FF5D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461BC8"/>
    <w:rPr>
      <w:rFonts w:ascii="Times New Roman" w:eastAsia="Times New Roman" w:hAnsi="Times New Roman" w:cs="Times New Roman"/>
      <w:sz w:val="24"/>
      <w:szCs w:val="20"/>
    </w:rPr>
  </w:style>
  <w:style w:type="character" w:styleId="Hypertextovodkaz">
    <w:name w:val="Hyperlink"/>
    <w:rsid w:val="00461BC8"/>
    <w:rPr>
      <w:color w:val="0000FF"/>
      <w:u w:val="single"/>
    </w:rPr>
  </w:style>
  <w:style w:type="paragraph" w:styleId="Zkladntext">
    <w:name w:val="Body Text"/>
    <w:basedOn w:val="Normln"/>
    <w:link w:val="ZkladntextChar"/>
    <w:uiPriority w:val="99"/>
    <w:rsid w:val="00461BC8"/>
    <w:pPr>
      <w:spacing w:after="0" w:line="240" w:lineRule="auto"/>
      <w:jc w:val="both"/>
    </w:pPr>
    <w:rPr>
      <w:rFonts w:ascii="Times New Roman" w:eastAsia="Times New Roman" w:hAnsi="Times New Roman"/>
      <w:sz w:val="24"/>
      <w:szCs w:val="20"/>
    </w:rPr>
  </w:style>
  <w:style w:type="character" w:customStyle="1" w:styleId="ZkladntextChar">
    <w:name w:val="Základní text Char"/>
    <w:link w:val="Zkladntext"/>
    <w:uiPriority w:val="99"/>
    <w:rsid w:val="00461BC8"/>
    <w:rPr>
      <w:rFonts w:ascii="Times New Roman" w:eastAsia="Times New Roman" w:hAnsi="Times New Roman" w:cs="Times New Roman"/>
      <w:sz w:val="24"/>
      <w:szCs w:val="20"/>
    </w:rPr>
  </w:style>
  <w:style w:type="paragraph" w:styleId="Zhlav">
    <w:name w:val="header"/>
    <w:basedOn w:val="Normln"/>
    <w:link w:val="ZhlavChar"/>
    <w:uiPriority w:val="99"/>
    <w:unhideWhenUsed/>
    <w:rsid w:val="00461BC8"/>
    <w:pPr>
      <w:tabs>
        <w:tab w:val="center" w:pos="4536"/>
        <w:tab w:val="right" w:pos="9072"/>
      </w:tabs>
      <w:spacing w:after="240" w:line="240" w:lineRule="auto"/>
    </w:pPr>
    <w:rPr>
      <w:rFonts w:ascii="Verdana" w:eastAsia="Verdana" w:hAnsi="Verdana"/>
      <w:sz w:val="18"/>
      <w:szCs w:val="18"/>
    </w:rPr>
  </w:style>
  <w:style w:type="character" w:customStyle="1" w:styleId="ZhlavChar">
    <w:name w:val="Záhlaví Char"/>
    <w:link w:val="Zhlav"/>
    <w:uiPriority w:val="99"/>
    <w:rsid w:val="00461BC8"/>
    <w:rPr>
      <w:rFonts w:ascii="Verdana" w:eastAsia="Verdana" w:hAnsi="Verdana" w:cs="Times New Roman"/>
      <w:sz w:val="18"/>
      <w:szCs w:val="18"/>
    </w:rPr>
  </w:style>
  <w:style w:type="paragraph" w:customStyle="1" w:styleId="Prosttext1">
    <w:name w:val="Prostý text1"/>
    <w:basedOn w:val="Normln"/>
    <w:rsid w:val="00461BC8"/>
    <w:pPr>
      <w:suppressAutoHyphens/>
      <w:spacing w:after="0" w:line="240" w:lineRule="auto"/>
    </w:pPr>
    <w:rPr>
      <w:rFonts w:ascii="Courier New" w:eastAsia="Times New Roman" w:hAnsi="Courier New" w:cs="Courier New"/>
      <w:sz w:val="20"/>
      <w:szCs w:val="20"/>
      <w:lang w:eastAsia="ar-SA"/>
    </w:rPr>
  </w:style>
  <w:style w:type="paragraph" w:customStyle="1" w:styleId="cislovani1">
    <w:name w:val="cislovani 1"/>
    <w:basedOn w:val="Normln"/>
    <w:next w:val="Normln"/>
    <w:rsid w:val="00461BC8"/>
    <w:pPr>
      <w:keepNext/>
      <w:numPr>
        <w:numId w:val="1"/>
      </w:numPr>
      <w:spacing w:before="480" w:after="0" w:line="288" w:lineRule="auto"/>
      <w:ind w:left="567"/>
    </w:pPr>
    <w:rPr>
      <w:rFonts w:ascii="JohnSans Text Pro" w:eastAsia="Times New Roman" w:hAnsi="JohnSans Text Pro"/>
      <w:b/>
      <w:caps/>
      <w:sz w:val="24"/>
      <w:szCs w:val="24"/>
      <w:lang w:eastAsia="cs-CZ"/>
    </w:rPr>
  </w:style>
  <w:style w:type="paragraph" w:customStyle="1" w:styleId="Cislovani2">
    <w:name w:val="Cislovani 2"/>
    <w:basedOn w:val="Normln"/>
    <w:rsid w:val="00461BC8"/>
    <w:pPr>
      <w:keepNext/>
      <w:numPr>
        <w:ilvl w:val="1"/>
        <w:numId w:val="1"/>
      </w:numPr>
      <w:tabs>
        <w:tab w:val="left" w:pos="851"/>
        <w:tab w:val="left" w:pos="1021"/>
      </w:tabs>
      <w:spacing w:before="240" w:after="0" w:line="288" w:lineRule="auto"/>
      <w:ind w:left="851" w:hanging="851"/>
      <w:jc w:val="both"/>
    </w:pPr>
    <w:rPr>
      <w:rFonts w:ascii="JohnSans Text Pro" w:eastAsia="Times New Roman" w:hAnsi="JohnSans Text Pro"/>
      <w:sz w:val="20"/>
      <w:szCs w:val="24"/>
      <w:lang w:eastAsia="cs-CZ"/>
    </w:rPr>
  </w:style>
  <w:style w:type="paragraph" w:customStyle="1" w:styleId="Cislovani3">
    <w:name w:val="Cislovani 3"/>
    <w:basedOn w:val="Normln"/>
    <w:rsid w:val="00461BC8"/>
    <w:pPr>
      <w:numPr>
        <w:ilvl w:val="2"/>
        <w:numId w:val="1"/>
      </w:numPr>
      <w:tabs>
        <w:tab w:val="left" w:pos="851"/>
      </w:tabs>
      <w:spacing w:before="120" w:after="0" w:line="288" w:lineRule="auto"/>
      <w:ind w:left="851" w:hanging="851"/>
      <w:jc w:val="both"/>
    </w:pPr>
    <w:rPr>
      <w:rFonts w:ascii="JohnSans Text Pro" w:eastAsia="Times New Roman" w:hAnsi="JohnSans Text Pro"/>
      <w:sz w:val="20"/>
      <w:szCs w:val="24"/>
      <w:lang w:eastAsia="cs-CZ"/>
    </w:rPr>
  </w:style>
  <w:style w:type="paragraph" w:customStyle="1" w:styleId="Cislovani4">
    <w:name w:val="Cislovani 4"/>
    <w:basedOn w:val="Normln"/>
    <w:rsid w:val="00461BC8"/>
    <w:pPr>
      <w:numPr>
        <w:ilvl w:val="3"/>
        <w:numId w:val="1"/>
      </w:numPr>
      <w:tabs>
        <w:tab w:val="left" w:pos="851"/>
      </w:tabs>
      <w:spacing w:before="120" w:after="0" w:line="288" w:lineRule="auto"/>
      <w:ind w:left="851" w:hanging="851"/>
      <w:jc w:val="both"/>
    </w:pPr>
    <w:rPr>
      <w:rFonts w:ascii="JohnSans Text Pro" w:eastAsia="Times New Roman" w:hAnsi="JohnSans Text Pro"/>
      <w:sz w:val="20"/>
      <w:szCs w:val="24"/>
      <w:lang w:eastAsia="cs-CZ"/>
    </w:rPr>
  </w:style>
  <w:style w:type="paragraph" w:customStyle="1" w:styleId="Cislovani4text">
    <w:name w:val="Cislovani 4 text"/>
    <w:basedOn w:val="Normln"/>
    <w:qFormat/>
    <w:rsid w:val="00461BC8"/>
    <w:pPr>
      <w:numPr>
        <w:ilvl w:val="4"/>
        <w:numId w:val="1"/>
      </w:numPr>
      <w:tabs>
        <w:tab w:val="left" w:pos="851"/>
      </w:tabs>
      <w:spacing w:before="120" w:after="0" w:line="288" w:lineRule="auto"/>
      <w:ind w:left="851" w:hanging="851"/>
      <w:jc w:val="both"/>
    </w:pPr>
    <w:rPr>
      <w:rFonts w:ascii="JohnSans Text Pro" w:eastAsia="Times New Roman" w:hAnsi="JohnSans Text Pro"/>
      <w:i/>
      <w:sz w:val="20"/>
      <w:szCs w:val="24"/>
      <w:lang w:eastAsia="cs-CZ"/>
    </w:rPr>
  </w:style>
  <w:style w:type="paragraph" w:customStyle="1" w:styleId="Textpsmene">
    <w:name w:val="Text písmene"/>
    <w:basedOn w:val="Normln"/>
    <w:rsid w:val="00461BC8"/>
    <w:pPr>
      <w:tabs>
        <w:tab w:val="num" w:pos="5760"/>
      </w:tabs>
      <w:suppressAutoHyphens/>
      <w:spacing w:after="0" w:line="240" w:lineRule="auto"/>
      <w:ind w:left="5760" w:hanging="360"/>
      <w:jc w:val="both"/>
      <w:outlineLvl w:val="7"/>
    </w:pPr>
    <w:rPr>
      <w:rFonts w:ascii="Times New Roman" w:eastAsia="Times New Roman" w:hAnsi="Times New Roman"/>
      <w:sz w:val="24"/>
      <w:szCs w:val="20"/>
      <w:lang w:eastAsia="ar-SA"/>
    </w:rPr>
  </w:style>
  <w:style w:type="paragraph" w:customStyle="1" w:styleId="Default">
    <w:name w:val="Default"/>
    <w:rsid w:val="00461BC8"/>
    <w:pPr>
      <w:autoSpaceDE w:val="0"/>
      <w:autoSpaceDN w:val="0"/>
      <w:adjustRightInd w:val="0"/>
    </w:pPr>
    <w:rPr>
      <w:rFonts w:eastAsia="Times New Roman" w:cs="Calibri"/>
      <w:color w:val="000000"/>
      <w:sz w:val="24"/>
      <w:szCs w:val="24"/>
    </w:rPr>
  </w:style>
  <w:style w:type="paragraph" w:styleId="Zkladntextodsazen">
    <w:name w:val="Body Text Indent"/>
    <w:basedOn w:val="Normln"/>
    <w:link w:val="ZkladntextodsazenChar"/>
    <w:uiPriority w:val="99"/>
    <w:rsid w:val="00461BC8"/>
    <w:pPr>
      <w:spacing w:after="120" w:line="240" w:lineRule="auto"/>
      <w:ind w:left="283"/>
    </w:pPr>
    <w:rPr>
      <w:rFonts w:ascii="Arial" w:eastAsia="Times New Roman" w:hAnsi="Arial"/>
      <w:sz w:val="24"/>
      <w:szCs w:val="24"/>
    </w:rPr>
  </w:style>
  <w:style w:type="character" w:customStyle="1" w:styleId="ZkladntextodsazenChar">
    <w:name w:val="Základní text odsazený Char"/>
    <w:link w:val="Zkladntextodsazen"/>
    <w:uiPriority w:val="99"/>
    <w:rsid w:val="00461BC8"/>
    <w:rPr>
      <w:rFonts w:ascii="Arial" w:eastAsia="Times New Roman" w:hAnsi="Arial" w:cs="Times New Roman"/>
      <w:sz w:val="24"/>
      <w:szCs w:val="24"/>
    </w:rPr>
  </w:style>
  <w:style w:type="paragraph" w:styleId="Podnadpis">
    <w:name w:val="Subtitle"/>
    <w:basedOn w:val="Normln"/>
    <w:link w:val="PodnadpisChar"/>
    <w:qFormat/>
    <w:rsid w:val="00461BC8"/>
    <w:pPr>
      <w:spacing w:after="0" w:line="240" w:lineRule="auto"/>
      <w:jc w:val="center"/>
    </w:pPr>
    <w:rPr>
      <w:rFonts w:ascii="Times New Roman" w:eastAsia="Times New Roman" w:hAnsi="Times New Roman"/>
      <w:b/>
      <w:bCs/>
      <w:sz w:val="28"/>
      <w:szCs w:val="24"/>
    </w:rPr>
  </w:style>
  <w:style w:type="character" w:customStyle="1" w:styleId="PodnadpisChar">
    <w:name w:val="Podnadpis Char"/>
    <w:link w:val="Podnadpis"/>
    <w:rsid w:val="00461BC8"/>
    <w:rPr>
      <w:rFonts w:ascii="Times New Roman" w:eastAsia="Times New Roman" w:hAnsi="Times New Roman" w:cs="Times New Roman"/>
      <w:b/>
      <w:bCs/>
      <w:sz w:val="28"/>
      <w:szCs w:val="24"/>
    </w:rPr>
  </w:style>
  <w:style w:type="paragraph" w:styleId="Normlnweb">
    <w:name w:val="Normal (Web)"/>
    <w:basedOn w:val="Normln"/>
    <w:rsid w:val="00461BC8"/>
    <w:pPr>
      <w:spacing w:before="100" w:beforeAutospacing="1" w:after="100" w:afterAutospacing="1" w:line="240" w:lineRule="auto"/>
    </w:pPr>
    <w:rPr>
      <w:rFonts w:ascii="Times New Roman" w:eastAsia="Times New Roman" w:hAnsi="Times New Roman"/>
      <w:sz w:val="24"/>
      <w:szCs w:val="24"/>
      <w:lang w:eastAsia="cs-CZ"/>
    </w:rPr>
  </w:style>
  <w:style w:type="paragraph" w:styleId="Zpat">
    <w:name w:val="footer"/>
    <w:basedOn w:val="Normln"/>
    <w:link w:val="ZpatChar"/>
    <w:unhideWhenUsed/>
    <w:rsid w:val="00461BC8"/>
    <w:pPr>
      <w:tabs>
        <w:tab w:val="center" w:pos="4536"/>
        <w:tab w:val="right" w:pos="9072"/>
      </w:tabs>
      <w:spacing w:after="0" w:line="240" w:lineRule="auto"/>
    </w:pPr>
    <w:rPr>
      <w:sz w:val="20"/>
      <w:szCs w:val="20"/>
    </w:rPr>
  </w:style>
  <w:style w:type="character" w:customStyle="1" w:styleId="ZpatChar">
    <w:name w:val="Zápatí Char"/>
    <w:link w:val="Zpat"/>
    <w:rsid w:val="00461BC8"/>
    <w:rPr>
      <w:rFonts w:ascii="Calibri" w:eastAsia="Calibri" w:hAnsi="Calibri" w:cs="Times New Roman"/>
    </w:rPr>
  </w:style>
  <w:style w:type="paragraph" w:styleId="Nzev">
    <w:name w:val="Title"/>
    <w:basedOn w:val="Normln"/>
    <w:link w:val="NzevChar"/>
    <w:qFormat/>
    <w:rsid w:val="00B80EEA"/>
    <w:pPr>
      <w:spacing w:after="0" w:line="240" w:lineRule="auto"/>
      <w:jc w:val="center"/>
    </w:pPr>
    <w:rPr>
      <w:rFonts w:ascii="Times New Roman" w:eastAsia="Times New Roman" w:hAnsi="Times New Roman"/>
      <w:b/>
      <w:bCs/>
      <w:sz w:val="44"/>
      <w:szCs w:val="24"/>
    </w:rPr>
  </w:style>
  <w:style w:type="character" w:customStyle="1" w:styleId="NzevChar">
    <w:name w:val="Název Char"/>
    <w:basedOn w:val="Standardnpsmoodstavce"/>
    <w:link w:val="Nzev"/>
    <w:rsid w:val="00B80EEA"/>
    <w:rPr>
      <w:rFonts w:ascii="Times New Roman" w:eastAsia="Times New Roman" w:hAnsi="Times New Roman"/>
      <w:b/>
      <w:bCs/>
      <w:sz w:val="44"/>
      <w:szCs w:val="24"/>
      <w:lang w:eastAsia="en-US"/>
    </w:rPr>
  </w:style>
  <w:style w:type="paragraph" w:customStyle="1" w:styleId="Odstavectext">
    <w:name w:val="Odstavec text"/>
    <w:basedOn w:val="Normln"/>
    <w:rsid w:val="00B80EEA"/>
    <w:pPr>
      <w:numPr>
        <w:numId w:val="21"/>
      </w:numPr>
      <w:spacing w:before="120" w:after="0" w:line="240" w:lineRule="auto"/>
      <w:jc w:val="both"/>
    </w:pPr>
    <w:rPr>
      <w:rFonts w:ascii="Times New Roman" w:eastAsia="Times New Roman" w:hAnsi="Times New Roman"/>
      <w:sz w:val="24"/>
      <w:szCs w:val="24"/>
      <w:lang w:eastAsia="cs-CZ"/>
    </w:rPr>
  </w:style>
  <w:style w:type="paragraph" w:customStyle="1" w:styleId="BodyText21">
    <w:name w:val="Body Text 21"/>
    <w:basedOn w:val="Normln"/>
    <w:rsid w:val="00AE6787"/>
    <w:pPr>
      <w:widowControl w:val="0"/>
      <w:snapToGrid w:val="0"/>
      <w:spacing w:after="0" w:line="240" w:lineRule="auto"/>
      <w:jc w:val="both"/>
    </w:pPr>
    <w:rPr>
      <w:rFonts w:ascii="Times New Roman" w:eastAsia="Times New Roman" w:hAnsi="Times New Roman"/>
      <w:szCs w:val="20"/>
      <w:lang w:eastAsia="cs-CZ"/>
    </w:rPr>
  </w:style>
  <w:style w:type="paragraph" w:styleId="Textbubliny">
    <w:name w:val="Balloon Text"/>
    <w:basedOn w:val="Normln"/>
    <w:link w:val="TextbublinyChar"/>
    <w:uiPriority w:val="99"/>
    <w:semiHidden/>
    <w:unhideWhenUsed/>
    <w:rsid w:val="009D51F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D51F3"/>
    <w:rPr>
      <w:rFonts w:ascii="Tahoma" w:hAnsi="Tahoma" w:cs="Tahoma"/>
      <w:sz w:val="16"/>
      <w:szCs w:val="16"/>
      <w:lang w:eastAsia="en-US"/>
    </w:rPr>
  </w:style>
  <w:style w:type="paragraph" w:styleId="Odstavecseseznamem">
    <w:name w:val="List Paragraph"/>
    <w:aliases w:val="Nad,List Paragraph,Odstavec cíl se seznamem,Odstavec se seznamem5,Odstavec_muj,Odrážky"/>
    <w:basedOn w:val="Normln"/>
    <w:link w:val="OdstavecseseznamemChar"/>
    <w:uiPriority w:val="34"/>
    <w:qFormat/>
    <w:rsid w:val="00080967"/>
    <w:pPr>
      <w:ind w:left="720"/>
      <w:contextualSpacing/>
    </w:p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99"/>
    <w:rsid w:val="0079474B"/>
    <w:rPr>
      <w:sz w:val="22"/>
      <w:szCs w:val="22"/>
      <w:lang w:eastAsia="en-US"/>
    </w:rPr>
  </w:style>
  <w:style w:type="character" w:styleId="Odkaznakoment">
    <w:name w:val="annotation reference"/>
    <w:basedOn w:val="Standardnpsmoodstavce"/>
    <w:uiPriority w:val="99"/>
    <w:unhideWhenUsed/>
    <w:rsid w:val="00DC4EFC"/>
    <w:rPr>
      <w:sz w:val="16"/>
      <w:szCs w:val="16"/>
    </w:rPr>
  </w:style>
  <w:style w:type="paragraph" w:styleId="Textkomente">
    <w:name w:val="annotation text"/>
    <w:basedOn w:val="Normln"/>
    <w:link w:val="TextkomenteChar"/>
    <w:unhideWhenUsed/>
    <w:rsid w:val="00DC4EFC"/>
    <w:pPr>
      <w:spacing w:line="240" w:lineRule="auto"/>
    </w:pPr>
    <w:rPr>
      <w:sz w:val="20"/>
      <w:szCs w:val="20"/>
    </w:rPr>
  </w:style>
  <w:style w:type="character" w:customStyle="1" w:styleId="TextkomenteChar">
    <w:name w:val="Text komentáře Char"/>
    <w:basedOn w:val="Standardnpsmoodstavce"/>
    <w:link w:val="Textkomente"/>
    <w:rsid w:val="00DC4EFC"/>
    <w:rPr>
      <w:lang w:eastAsia="en-US"/>
    </w:rPr>
  </w:style>
  <w:style w:type="paragraph" w:styleId="Pedmtkomente">
    <w:name w:val="annotation subject"/>
    <w:basedOn w:val="Textkomente"/>
    <w:next w:val="Textkomente"/>
    <w:link w:val="PedmtkomenteChar"/>
    <w:uiPriority w:val="99"/>
    <w:semiHidden/>
    <w:unhideWhenUsed/>
    <w:rsid w:val="00DC4EFC"/>
    <w:rPr>
      <w:b/>
      <w:bCs/>
    </w:rPr>
  </w:style>
  <w:style w:type="character" w:customStyle="1" w:styleId="PedmtkomenteChar">
    <w:name w:val="Předmět komentáře Char"/>
    <w:basedOn w:val="TextkomenteChar"/>
    <w:link w:val="Pedmtkomente"/>
    <w:uiPriority w:val="99"/>
    <w:semiHidden/>
    <w:rsid w:val="00DC4EFC"/>
    <w:rPr>
      <w:b/>
      <w:bCs/>
      <w:lang w:eastAsia="en-US"/>
    </w:rPr>
  </w:style>
  <w:style w:type="paragraph" w:styleId="Revize">
    <w:name w:val="Revision"/>
    <w:hidden/>
    <w:uiPriority w:val="99"/>
    <w:semiHidden/>
    <w:rsid w:val="0069200F"/>
    <w:rPr>
      <w:sz w:val="22"/>
      <w:szCs w:val="22"/>
      <w:lang w:eastAsia="en-US"/>
    </w:rPr>
  </w:style>
  <w:style w:type="character" w:customStyle="1" w:styleId="Nadpis2Char">
    <w:name w:val="Nadpis 2 Char"/>
    <w:basedOn w:val="Standardnpsmoodstavce"/>
    <w:link w:val="Nadpis2"/>
    <w:uiPriority w:val="9"/>
    <w:semiHidden/>
    <w:rsid w:val="00FF5D79"/>
    <w:rPr>
      <w:rFonts w:asciiTheme="majorHAnsi" w:eastAsiaTheme="majorEastAsia" w:hAnsiTheme="majorHAnsi" w:cstheme="majorBidi"/>
      <w:color w:val="365F91" w:themeColor="accent1" w:themeShade="BF"/>
      <w:sz w:val="26"/>
      <w:szCs w:val="26"/>
      <w:lang w:eastAsia="en-US"/>
    </w:rPr>
  </w:style>
  <w:style w:type="table" w:styleId="Mkatabulky">
    <w:name w:val="Table Grid"/>
    <w:basedOn w:val="Normlntabulka"/>
    <w:uiPriority w:val="59"/>
    <w:rsid w:val="00FC3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provzvu">
    <w:name w:val="styl 1 pro výzvu"/>
    <w:basedOn w:val="Normln"/>
    <w:autoRedefine/>
    <w:qFormat/>
    <w:rsid w:val="00821A7C"/>
    <w:pPr>
      <w:numPr>
        <w:numId w:val="32"/>
      </w:numPr>
      <w:spacing w:before="240" w:after="240" w:line="240" w:lineRule="auto"/>
      <w:jc w:val="both"/>
    </w:pPr>
    <w:rPr>
      <w:rFonts w:ascii="Times New Roman" w:eastAsia="Times New Roman" w:hAnsi="Times New Roman"/>
      <w:b/>
      <w:sz w:val="24"/>
      <w:szCs w:val="24"/>
      <w:u w:val="single"/>
      <w:lang w:eastAsia="cs-CZ"/>
    </w:rPr>
  </w:style>
  <w:style w:type="character" w:styleId="Siln">
    <w:name w:val="Strong"/>
    <w:uiPriority w:val="22"/>
    <w:qFormat/>
    <w:rsid w:val="00447438"/>
    <w:rPr>
      <w:b/>
      <w:bCs/>
    </w:rPr>
  </w:style>
  <w:style w:type="paragraph" w:styleId="Bezmezer">
    <w:name w:val="No Spacing"/>
    <w:link w:val="BezmezerChar"/>
    <w:uiPriority w:val="1"/>
    <w:qFormat/>
    <w:rsid w:val="00447438"/>
    <w:rPr>
      <w:rFonts w:ascii="Arial" w:eastAsia="MS Mincho" w:hAnsi="Arial"/>
      <w:szCs w:val="24"/>
      <w:lang w:eastAsia="ja-JP"/>
    </w:rPr>
  </w:style>
  <w:style w:type="character" w:customStyle="1" w:styleId="BezmezerChar">
    <w:name w:val="Bez mezer Char"/>
    <w:link w:val="Bezmezer"/>
    <w:uiPriority w:val="1"/>
    <w:rsid w:val="00447438"/>
    <w:rPr>
      <w:rFonts w:ascii="Arial" w:eastAsia="MS Mincho" w:hAnsi="Arial"/>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15640-9F9E-4948-A2BB-4BBD86D6E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6534</Words>
  <Characters>38553</Characters>
  <DocSecurity>0</DocSecurity>
  <Lines>321</Lines>
  <Paragraphs>89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44998</CharactersWithSpaces>
  <SharedDoc>false</SharedDoc>
  <HLinks>
    <vt:vector size="6" baseType="variant">
      <vt:variant>
        <vt:i4>983141</vt:i4>
      </vt:variant>
      <vt:variant>
        <vt:i4>0</vt:i4>
      </vt:variant>
      <vt:variant>
        <vt:i4>0</vt:i4>
      </vt:variant>
      <vt:variant>
        <vt:i4>5</vt:i4>
      </vt:variant>
      <vt:variant>
        <vt:lpwstr>mailto:ou.kokorin@seznam.cz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2020-07-14T08:55:00Z</cp:lastPrinted>
  <dcterms:created xsi:type="dcterms:W3CDTF">2020-07-13T10:19:00Z</dcterms:created>
  <dcterms:modified xsi:type="dcterms:W3CDTF">2020-07-14T09:24:00Z</dcterms:modified>
</cp:coreProperties>
</file>