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A1" w:rsidRDefault="005C18A1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PŘÍLOHA K LICENČNÍ SMLOUVĚ: </w:t>
      </w:r>
    </w:p>
    <w:p w:rsidR="005C18A1" w:rsidRDefault="005C18A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KONCEPTY SYSTÉMOVÉ PODPORY SOFTWARU společnosti YAMACO Software (od 1.1.2020)</w:t>
      </w:r>
    </w:p>
    <w:p w:rsidR="005C18A1" w:rsidRDefault="005C18A1">
      <w:pPr>
        <w:jc w:val="center"/>
        <w:rPr>
          <w:rFonts w:ascii="Tahoma" w:hAnsi="Tahoma" w:cs="Tahoma"/>
          <w:b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Základní servisní podpora každého produktu, nazvaná STANDARD, je poskytována každému zákazníkovi, ať novému či stávajícímu, automaticky, a je zpoplatňována základní výší ročního poplatku. Rozšířené servisní podpory, nazvané SILVER a GOLD, obsahují řadu nadstandardních služeb oproti základní formě systémové podpory. Jejich poskytování je nutno vyznačit v objednávce, resp. u stávajících zákazníků je nutno požádat o jejich doobjednání. Obsah jednotlivých programů systémové podpory je uveden v tabulce:</w:t>
      </w: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786"/>
        <w:gridCol w:w="1311"/>
        <w:gridCol w:w="1524"/>
        <w:gridCol w:w="1488"/>
      </w:tblGrid>
      <w:tr w:rsidR="005C18A1">
        <w:trPr>
          <w:cantSplit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0000"/>
          </w:tcPr>
          <w:p w:rsidR="005C18A1" w:rsidRDefault="005C18A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Popis služby</w:t>
            </w:r>
          </w:p>
        </w:tc>
        <w:tc>
          <w:tcPr>
            <w:tcW w:w="1311" w:type="dxa"/>
            <w:tcBorders>
              <w:top w:val="single" w:sz="8" w:space="0" w:color="000000"/>
            </w:tcBorders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STANDARD</w:t>
            </w:r>
          </w:p>
        </w:tc>
        <w:tc>
          <w:tcPr>
            <w:tcW w:w="1524" w:type="dxa"/>
            <w:tcBorders>
              <w:top w:val="single" w:sz="8" w:space="0" w:color="000000"/>
            </w:tcBorders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SILVER</w:t>
            </w:r>
          </w:p>
        </w:tc>
        <w:tc>
          <w:tcPr>
            <w:tcW w:w="148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Telefonická a/nebo e-mailová podpora k produktům 24 hodin denně – časově negarantovaná odpověď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-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E-mailová technická podpora - odpověď do 12 hodin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NE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E-mailová technická podpora - odpověď do 6 hodin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NE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Oznámení e-mailem o vzniku nové verze/update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Datové služby (převody, konverze, servisní SW) 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NE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Nárok na začlenění vlastních požadavků do produktu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Přednostní zpracování požadavku na školení, konzultaci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NE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Servisní zásah u zákazníka do 72 hodin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NE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-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Servisní zásah u zákazníka do 48 hodin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NE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ANO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Sleva na školení, konzultace, servisní práce (%)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99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9900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30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Záruka na produkt (roků)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99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9900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5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Sleva na tematická školení (%)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99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10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Sleva na online výukové kurzy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10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Nárok na bezplatnou tvorbu předloh dokumentů – ks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99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9900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5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Bezplatný počet účastí na tematických školeních</w:t>
            </w:r>
          </w:p>
        </w:tc>
        <w:tc>
          <w:tcPr>
            <w:tcW w:w="1311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524" w:type="dxa"/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99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2 *)</w:t>
            </w:r>
          </w:p>
        </w:tc>
      </w:tr>
      <w:tr w:rsidR="005C18A1">
        <w:trPr>
          <w:cantSplit/>
        </w:trPr>
        <w:tc>
          <w:tcPr>
            <w:tcW w:w="4786" w:type="dxa"/>
            <w:tcBorders>
              <w:left w:val="single" w:sz="8" w:space="0" w:color="000000"/>
              <w:bottom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Použití interaktivní technické pomoci (cena za případ)</w:t>
            </w: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400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  <w:szCs w:val="18"/>
              </w:rPr>
              <w:t>0</w:t>
            </w:r>
          </w:p>
        </w:tc>
      </w:tr>
    </w:tbl>
    <w:p w:rsidR="005C18A1" w:rsidRDefault="005C18A1">
      <w:pPr>
        <w:pStyle w:val="Normln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*) pro produkty SMS Konzola, Univerzální analyzátor informací, Elektronické testy OZ,  Elektronické testy pro myslivecké stráže a Evidence smluv je počet osob 1</w:t>
      </w:r>
    </w:p>
    <w:p w:rsidR="005C18A1" w:rsidRDefault="005C18A1">
      <w:pPr>
        <w:pStyle w:val="Normlnweb"/>
        <w:rPr>
          <w:rFonts w:ascii="Tahoma" w:hAnsi="Tahoma" w:cs="Tahoma"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Ceny jednotlivých programů systémové podpory jsou rovněž přehledně uvedeny v tabulce:</w:t>
      </w: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Obce s rozšířenou působností, úřady městských částí Prahy, Brna, Plzně a Ostravy</w:t>
      </w: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971"/>
        <w:gridCol w:w="1559"/>
        <w:gridCol w:w="1417"/>
        <w:gridCol w:w="1276"/>
      </w:tblGrid>
      <w:tr w:rsidR="005C18A1">
        <w:trPr>
          <w:cantSplit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0000"/>
          </w:tcPr>
          <w:p w:rsidR="005C18A1" w:rsidRDefault="005C18A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Popis produktu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STANDARD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SILVER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dopravních agend C-S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9 000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11 000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15 000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Elektronické testy OZ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7 000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Myslivecké a rybářské průkazy C-S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4 000/5 000 *)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myslivosti / Výkaz Mysl 1-01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Elektronické testy MS/RS/SP/LS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2 000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přestupků C-S (samostatná)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5 000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7 000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9 000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Správa klíčového hospodářství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Plánování pracovních cest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9 000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Výherní hrací přístroje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5 000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7 000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9 000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kancelářských potřeb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Statistické přehledy a hlášení pro EDA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sociálních agend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10 000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13 000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16 000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Parkovací karty a automaty pro MP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Automatické zálohování databází FB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1 500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smluv a objednávek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10 000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  <w:bottom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Plán dovolených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5 000</w:t>
            </w:r>
          </w:p>
        </w:tc>
      </w:tr>
    </w:tbl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*) verze pro FireBird/verze pro MS SQL Server</w:t>
      </w:r>
      <w:r>
        <w:rPr>
          <w:rFonts w:ascii="Tahoma" w:hAnsi="Tahoma" w:cs="Tahoma"/>
          <w:sz w:val="18"/>
          <w:szCs w:val="18"/>
        </w:rPr>
        <w:tab/>
      </w:r>
    </w:p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Krajské úřady, organizační složky státu</w:t>
      </w: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971"/>
        <w:gridCol w:w="1559"/>
        <w:gridCol w:w="1417"/>
        <w:gridCol w:w="1276"/>
      </w:tblGrid>
      <w:tr w:rsidR="005C18A1">
        <w:trPr>
          <w:cantSplit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0000"/>
          </w:tcPr>
          <w:p w:rsidR="005C18A1" w:rsidRDefault="005C18A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Popis produktu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STANDARD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SILVER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dopravních agend C-S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18 000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22 000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26 000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Elektronické testy OZ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9 000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12 000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Myslivecké a rybářské průkazy C-S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2 400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Elektronické testy MS/RS/SP/LS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5 000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7 000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9 000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myslivosti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přestupků C-S ( samostatná)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5 000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7 000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9 000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Správa klíčového hospodářství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Plánování pracovních cest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9 000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kancelářských potřeb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Statistické přehledy a hlášení pro EDA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Automatické zálohování databází FB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smluv a objednávek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10 000</w:t>
            </w:r>
          </w:p>
        </w:tc>
      </w:tr>
      <w:tr w:rsidR="005C18A1">
        <w:trPr>
          <w:cantSplit/>
        </w:trPr>
        <w:tc>
          <w:tcPr>
            <w:tcW w:w="3971" w:type="dxa"/>
            <w:tcBorders>
              <w:left w:val="single" w:sz="8" w:space="0" w:color="000000"/>
              <w:bottom w:val="single" w:sz="8" w:space="0" w:color="000000"/>
            </w:tcBorders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Plán dovolených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5 000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7 000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9 000</w:t>
            </w:r>
          </w:p>
        </w:tc>
      </w:tr>
    </w:tbl>
    <w:p w:rsidR="005C18A1" w:rsidRDefault="005C18A1">
      <w:pPr>
        <w:jc w:val="both"/>
        <w:rPr>
          <w:rFonts w:ascii="Tahoma" w:hAnsi="Tahoma" w:cs="Tahoma"/>
          <w:b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Obce s pověřeným obecním úřadem</w:t>
      </w: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1559"/>
        <w:gridCol w:w="1417"/>
        <w:gridCol w:w="1276"/>
      </w:tblGrid>
      <w:tr w:rsidR="005C18A1">
        <w:trPr>
          <w:cantSplit/>
        </w:trPr>
        <w:tc>
          <w:tcPr>
            <w:tcW w:w="3971" w:type="dxa"/>
            <w:shd w:val="clear" w:color="auto" w:fill="000000"/>
          </w:tcPr>
          <w:p w:rsidR="005C18A1" w:rsidRDefault="005C18A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Popis produktu</w:t>
            </w:r>
          </w:p>
        </w:tc>
        <w:tc>
          <w:tcPr>
            <w:tcW w:w="1559" w:type="dxa"/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STANDARD</w:t>
            </w:r>
          </w:p>
        </w:tc>
        <w:tc>
          <w:tcPr>
            <w:tcW w:w="1417" w:type="dxa"/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SILVER</w:t>
            </w:r>
          </w:p>
        </w:tc>
        <w:tc>
          <w:tcPr>
            <w:tcW w:w="1276" w:type="dxa"/>
            <w:shd w:val="clear" w:color="auto" w:fill="000000"/>
          </w:tcPr>
          <w:p w:rsidR="005C18A1" w:rsidRDefault="005C1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</w:tr>
      <w:tr w:rsidR="005C18A1">
        <w:trPr>
          <w:cantSplit/>
        </w:trPr>
        <w:tc>
          <w:tcPr>
            <w:tcW w:w="3971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Myslivecké a rybářské průkazy C-S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1 000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2 000</w:t>
            </w:r>
          </w:p>
        </w:tc>
        <w:tc>
          <w:tcPr>
            <w:tcW w:w="1276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</w:tr>
      <w:tr w:rsidR="005C18A1">
        <w:trPr>
          <w:cantSplit/>
        </w:trPr>
        <w:tc>
          <w:tcPr>
            <w:tcW w:w="3971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přestupků C-S ( samostatná)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Správa klíčového hospodářství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Plánování pracovních cest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kancelářských potřeb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Parkovací karty a automaty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6 000</w:t>
            </w:r>
          </w:p>
        </w:tc>
        <w:tc>
          <w:tcPr>
            <w:tcW w:w="1276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8 000</w:t>
            </w:r>
          </w:p>
        </w:tc>
      </w:tr>
      <w:tr w:rsidR="005C18A1">
        <w:trPr>
          <w:cantSplit/>
        </w:trPr>
        <w:tc>
          <w:tcPr>
            <w:tcW w:w="3971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Automatické zálohování databází FB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</w:p>
        </w:tc>
      </w:tr>
      <w:tr w:rsidR="005C18A1">
        <w:trPr>
          <w:cantSplit/>
        </w:trPr>
        <w:tc>
          <w:tcPr>
            <w:tcW w:w="3971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smluv a objednávek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  <w:tc>
          <w:tcPr>
            <w:tcW w:w="1276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5 000</w:t>
            </w:r>
          </w:p>
        </w:tc>
      </w:tr>
      <w:tr w:rsidR="005C18A1">
        <w:trPr>
          <w:cantSplit/>
        </w:trPr>
        <w:tc>
          <w:tcPr>
            <w:tcW w:w="3971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Plán dovolených</w:t>
            </w:r>
          </w:p>
        </w:tc>
        <w:tc>
          <w:tcPr>
            <w:tcW w:w="1559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2 000</w:t>
            </w:r>
          </w:p>
        </w:tc>
        <w:tc>
          <w:tcPr>
            <w:tcW w:w="1417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3 000</w:t>
            </w:r>
          </w:p>
        </w:tc>
        <w:tc>
          <w:tcPr>
            <w:tcW w:w="1276" w:type="dxa"/>
          </w:tcPr>
          <w:p w:rsidR="005C18A1" w:rsidRDefault="005C18A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4 000</w:t>
            </w:r>
          </w:p>
        </w:tc>
      </w:tr>
    </w:tbl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*) verze pro FireBird/verze pro MS SQL Server</w:t>
      </w: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Obsah produktu Správa dat</w:t>
      </w:r>
      <w:r>
        <w:rPr>
          <w:rFonts w:ascii="Tahoma" w:hAnsi="Tahoma" w:cs="Tahoma"/>
          <w:sz w:val="18"/>
          <w:szCs w:val="18"/>
        </w:rPr>
        <w:t xml:space="preserve"> (služby se týkají všech aktuálně objednaných produktů)</w:t>
      </w: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5C18A1">
        <w:trPr>
          <w:cantSplit/>
        </w:trPr>
        <w:tc>
          <w:tcPr>
            <w:tcW w:w="4786" w:type="dxa"/>
            <w:shd w:val="clear" w:color="auto" w:fill="000000"/>
          </w:tcPr>
          <w:p w:rsidR="005C18A1" w:rsidRDefault="005C18A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Popis služby</w:t>
            </w:r>
          </w:p>
        </w:tc>
      </w:tr>
      <w:tr w:rsidR="005C18A1">
        <w:trPr>
          <w:cantSplit/>
        </w:trPr>
        <w:tc>
          <w:tcPr>
            <w:tcW w:w="4786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Veškeré datové služby – kontroly, opravy a konverze databází, import dat z jiných systémů</w:t>
            </w:r>
          </w:p>
        </w:tc>
      </w:tr>
      <w:tr w:rsidR="005C18A1">
        <w:trPr>
          <w:cantSplit/>
        </w:trPr>
        <w:tc>
          <w:tcPr>
            <w:tcW w:w="4786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Sleva na účast v tematických školeních 10%</w:t>
            </w:r>
          </w:p>
        </w:tc>
      </w:tr>
      <w:tr w:rsidR="005C18A1">
        <w:trPr>
          <w:cantSplit/>
        </w:trPr>
        <w:tc>
          <w:tcPr>
            <w:tcW w:w="4786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Interaktivní technická pomoc – neomezený počet případů</w:t>
            </w:r>
          </w:p>
        </w:tc>
      </w:tr>
    </w:tbl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Evidence myslivosti pro ostatní subjekty </w:t>
      </w: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453"/>
      </w:tblGrid>
      <w:tr w:rsidR="005C18A1">
        <w:trPr>
          <w:cantSplit/>
        </w:trPr>
        <w:tc>
          <w:tcPr>
            <w:tcW w:w="4786" w:type="dxa"/>
            <w:shd w:val="clear" w:color="auto" w:fill="000000"/>
          </w:tcPr>
          <w:p w:rsidR="005C18A1" w:rsidRDefault="005C18A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Popis služby</w:t>
            </w:r>
          </w:p>
        </w:tc>
        <w:tc>
          <w:tcPr>
            <w:tcW w:w="1453" w:type="dxa"/>
            <w:shd w:val="clear" w:color="auto" w:fill="000000"/>
          </w:tcPr>
          <w:p w:rsidR="005C18A1" w:rsidRDefault="005C18A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syst. podpora Kč/12 měs.</w:t>
            </w:r>
          </w:p>
        </w:tc>
      </w:tr>
      <w:tr w:rsidR="005C18A1">
        <w:trPr>
          <w:cantSplit/>
        </w:trPr>
        <w:tc>
          <w:tcPr>
            <w:tcW w:w="4786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CHKO, lesnické školy</w:t>
            </w:r>
          </w:p>
        </w:tc>
        <w:tc>
          <w:tcPr>
            <w:tcW w:w="1453" w:type="dxa"/>
          </w:tcPr>
          <w:p w:rsidR="005C18A1" w:rsidRDefault="005C18A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1 400</w:t>
            </w:r>
          </w:p>
        </w:tc>
      </w:tr>
    </w:tbl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Plán dovolených</w:t>
      </w: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453"/>
      </w:tblGrid>
      <w:tr w:rsidR="005C18A1">
        <w:trPr>
          <w:cantSplit/>
        </w:trPr>
        <w:tc>
          <w:tcPr>
            <w:tcW w:w="4786" w:type="dxa"/>
            <w:shd w:val="clear" w:color="auto" w:fill="000000"/>
          </w:tcPr>
          <w:p w:rsidR="005C18A1" w:rsidRDefault="005C18A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Popis služby</w:t>
            </w:r>
          </w:p>
        </w:tc>
        <w:tc>
          <w:tcPr>
            <w:tcW w:w="1453" w:type="dxa"/>
            <w:shd w:val="clear" w:color="auto" w:fill="000000"/>
          </w:tcPr>
          <w:p w:rsidR="005C18A1" w:rsidRDefault="005C18A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syst. podpora Kč/12 měs.</w:t>
            </w:r>
          </w:p>
        </w:tc>
      </w:tr>
      <w:tr w:rsidR="005C18A1">
        <w:trPr>
          <w:cantSplit/>
        </w:trPr>
        <w:tc>
          <w:tcPr>
            <w:tcW w:w="4786" w:type="dxa"/>
          </w:tcPr>
          <w:p w:rsidR="005C18A1" w:rsidRDefault="005C18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Ostatní subjekty</w:t>
            </w:r>
          </w:p>
        </w:tc>
        <w:tc>
          <w:tcPr>
            <w:tcW w:w="1453" w:type="dxa"/>
          </w:tcPr>
          <w:p w:rsidR="005C18A1" w:rsidRDefault="005C18A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4 000</w:t>
            </w:r>
          </w:p>
        </w:tc>
      </w:tr>
    </w:tbl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Všechny ceny jsou uvedeny bez DPH v zákonné výši.</w:t>
      </w:r>
    </w:p>
    <w:p w:rsidR="005C18A1" w:rsidRDefault="005C18A1">
      <w:pPr>
        <w:jc w:val="both"/>
        <w:rPr>
          <w:rFonts w:ascii="Tahoma" w:hAnsi="Tahoma" w:cs="Tahoma"/>
          <w:sz w:val="18"/>
          <w:szCs w:val="18"/>
        </w:rPr>
      </w:pPr>
    </w:p>
    <w:sectPr w:rsidR="005C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D9" w:rsidRDefault="003949D9" w:rsidP="003949D9">
      <w:r>
        <w:separator/>
      </w:r>
    </w:p>
  </w:endnote>
  <w:endnote w:type="continuationSeparator" w:id="0">
    <w:p w:rsidR="003949D9" w:rsidRDefault="003949D9" w:rsidP="003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9" w:rsidRDefault="003949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9" w:rsidRDefault="003949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9" w:rsidRDefault="00394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D9" w:rsidRDefault="003949D9" w:rsidP="003949D9">
      <w:r>
        <w:separator/>
      </w:r>
    </w:p>
  </w:footnote>
  <w:footnote w:type="continuationSeparator" w:id="0">
    <w:p w:rsidR="003949D9" w:rsidRDefault="003949D9" w:rsidP="0039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9" w:rsidRDefault="003949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9" w:rsidRDefault="003949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9" w:rsidRDefault="003949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DF"/>
    <w:rsid w:val="003949D9"/>
    <w:rsid w:val="005C18A1"/>
    <w:rsid w:val="00AD097B"/>
    <w:rsid w:val="00C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pPr>
      <w:spacing w:after="120"/>
    </w:pPr>
  </w:style>
  <w:style w:type="paragraph" w:customStyle="1" w:styleId="TableContents">
    <w:name w:val="Table Contents"/>
    <w:basedOn w:val="Zkladn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4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9D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94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9D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2021-12-08T13:18:00Z</dcterms:created>
  <dcterms:modified xsi:type="dcterms:W3CDTF">2021-12-08T13:18:00Z</dcterms:modified>
</cp:coreProperties>
</file>