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48" w:rsidRDefault="00C91948" w:rsidP="00C9194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Eva Skálová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8, 2021 8:58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Operace koně Lucas</w:t>
      </w:r>
    </w:p>
    <w:p w:rsidR="00C91948" w:rsidRDefault="00C91948" w:rsidP="00C91948"/>
    <w:p w:rsidR="00C91948" w:rsidRDefault="00C91948" w:rsidP="00C91948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C91948" w:rsidRDefault="00C91948" w:rsidP="00C91948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převzetí objednávky.</w:t>
      </w:r>
    </w:p>
    <w:p w:rsidR="00C91948" w:rsidRDefault="00C91948" w:rsidP="00C91948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C91948" w:rsidRDefault="00C91948" w:rsidP="00C91948">
      <w:pPr>
        <w:rPr>
          <w:color w:val="1F497D"/>
          <w:lang w:eastAsia="en-US"/>
        </w:rPr>
      </w:pPr>
    </w:p>
    <w:p w:rsidR="00C91948" w:rsidRDefault="00C91948" w:rsidP="00C91948">
      <w:pPr>
        <w:rPr>
          <w:color w:val="1F497D"/>
        </w:rPr>
      </w:pPr>
    </w:p>
    <w:p w:rsidR="00C91948" w:rsidRDefault="00C91948" w:rsidP="00C91948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Eva Skálová</w:t>
      </w:r>
    </w:p>
    <w:p w:rsidR="00C91948" w:rsidRDefault="00C91948" w:rsidP="00C91948">
      <w:pPr>
        <w:rPr>
          <w:color w:val="1F497D"/>
          <w:sz w:val="20"/>
          <w:szCs w:val="20"/>
        </w:rPr>
      </w:pPr>
    </w:p>
    <w:p w:rsidR="00C91948" w:rsidRDefault="00C91948" w:rsidP="00C91948">
      <w:pPr>
        <w:rPr>
          <w:rFonts w:ascii="Calibri Light" w:hAnsi="Calibri Light" w:cs="Calibri Light"/>
          <w:color w:val="1F4E79"/>
          <w:sz w:val="20"/>
          <w:szCs w:val="20"/>
        </w:rPr>
      </w:pPr>
      <w:r>
        <w:rPr>
          <w:rFonts w:ascii="Calibri Light" w:hAnsi="Calibri Light" w:cs="Calibri Light"/>
          <w:color w:val="1F4E79"/>
          <w:sz w:val="20"/>
          <w:szCs w:val="20"/>
        </w:rPr>
        <w:t>Klinika chorob koní</w:t>
      </w:r>
    </w:p>
    <w:p w:rsidR="00C91948" w:rsidRDefault="00C91948" w:rsidP="00C91948">
      <w:pPr>
        <w:rPr>
          <w:rFonts w:ascii="Calibri Light" w:hAnsi="Calibri Light" w:cs="Calibri Light"/>
          <w:b/>
          <w:bCs/>
          <w:color w:val="1F4E79"/>
          <w:sz w:val="20"/>
          <w:szCs w:val="20"/>
        </w:rPr>
      </w:pPr>
      <w:r>
        <w:rPr>
          <w:rFonts w:ascii="Calibri Light" w:hAnsi="Calibri Light" w:cs="Calibri Light"/>
          <w:b/>
          <w:bCs/>
          <w:color w:val="1F4E79"/>
          <w:sz w:val="20"/>
          <w:szCs w:val="20"/>
        </w:rPr>
        <w:t>Veterinární univerzita Brno</w:t>
      </w:r>
    </w:p>
    <w:p w:rsidR="00C91948" w:rsidRDefault="00C91948" w:rsidP="00C91948">
      <w:pPr>
        <w:rPr>
          <w:rFonts w:ascii="Calibri Light" w:hAnsi="Calibri Light" w:cs="Calibri Light"/>
          <w:color w:val="44546A"/>
          <w:sz w:val="20"/>
          <w:szCs w:val="20"/>
        </w:rPr>
      </w:pPr>
      <w:r>
        <w:rPr>
          <w:rFonts w:ascii="Calibri Light" w:hAnsi="Calibri Light" w:cs="Calibri Light"/>
          <w:color w:val="1F4E79"/>
          <w:sz w:val="20"/>
          <w:szCs w:val="20"/>
        </w:rPr>
        <w:t>Palackého tř. 1946/1, 612 42</w:t>
      </w:r>
      <w:r>
        <w:rPr>
          <w:rFonts w:ascii="Calibri Light" w:hAnsi="Calibri Light" w:cs="Calibri Light"/>
          <w:color w:val="44546A"/>
          <w:sz w:val="20"/>
          <w:szCs w:val="20"/>
        </w:rPr>
        <w:t xml:space="preserve"> Brno</w:t>
      </w:r>
    </w:p>
    <w:p w:rsidR="00C91948" w:rsidRDefault="00C91948" w:rsidP="00C91948">
      <w:pPr>
        <w:rPr>
          <w:rFonts w:ascii="Calibri Light" w:hAnsi="Calibri Light" w:cs="Calibri Light"/>
          <w:color w:val="44546A"/>
          <w:sz w:val="20"/>
          <w:szCs w:val="20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44546A"/>
            <w:sz w:val="20"/>
            <w:szCs w:val="20"/>
          </w:rPr>
          <w:t>www.vfu.cz</w:t>
        </w:r>
      </w:hyperlink>
    </w:p>
    <w:p w:rsidR="00C91948" w:rsidRDefault="00C91948" w:rsidP="00C91948">
      <w:pPr>
        <w:rPr>
          <w:rFonts w:ascii="Calibri Light" w:hAnsi="Calibri Light" w:cs="Calibri Light"/>
          <w:color w:val="1F4E79"/>
          <w:sz w:val="20"/>
          <w:szCs w:val="20"/>
        </w:rPr>
      </w:pPr>
    </w:p>
    <w:p w:rsidR="00C91948" w:rsidRDefault="00C91948" w:rsidP="00C91948">
      <w:pPr>
        <w:rPr>
          <w:color w:val="1F497D"/>
        </w:rPr>
      </w:pPr>
      <w:r>
        <w:rPr>
          <w:noProof/>
          <w:color w:val="235183"/>
          <w:sz w:val="20"/>
          <w:szCs w:val="20"/>
        </w:rPr>
        <w:drawing>
          <wp:inline distT="0" distB="0" distL="0" distR="0">
            <wp:extent cx="2438400" cy="762000"/>
            <wp:effectExtent l="0" t="0" r="0" b="0"/>
            <wp:docPr id="1" name="Obrázek 1" descr="cid:image002.jpg@01D72BAB.337FE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2BAB.337FE2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48" w:rsidRDefault="00C91948" w:rsidP="00C91948">
      <w:pPr>
        <w:rPr>
          <w:color w:val="1F497D"/>
        </w:rPr>
      </w:pPr>
    </w:p>
    <w:p w:rsidR="00C91948" w:rsidRDefault="00C91948" w:rsidP="00C9194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7, 2021 2:34 PM</w:t>
      </w:r>
      <w:r>
        <w:br/>
      </w:r>
      <w:r>
        <w:rPr>
          <w:b/>
          <w:bCs/>
        </w:rPr>
        <w:t>To:</w:t>
      </w:r>
      <w:r>
        <w:t xml:space="preserve"> Eva Skálová </w:t>
      </w:r>
    </w:p>
    <w:p w:rsidR="00C91948" w:rsidRDefault="00C91948" w:rsidP="00C91948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Operace koně Lucas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C91948" w:rsidRDefault="00C91948" w:rsidP="00C9194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2926300</w:t>
      </w:r>
    </w:p>
    <w:p w:rsidR="00C91948" w:rsidRDefault="00C91948" w:rsidP="00C91948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Operace koně Lucas</w:t>
      </w:r>
      <w:bookmarkEnd w:id="0"/>
    </w:p>
    <w:p w:rsidR="00C91948" w:rsidRDefault="00C91948" w:rsidP="00C91948">
      <w:r>
        <w:t>objednávka: 2926300</w:t>
      </w:r>
    </w:p>
    <w:p w:rsidR="00C91948" w:rsidRDefault="00C91948" w:rsidP="00C91948">
      <w:r>
        <w:t>ze dne: 30.11.2021</w:t>
      </w:r>
    </w:p>
    <w:p w:rsidR="00C91948" w:rsidRDefault="00C91948" w:rsidP="00C91948">
      <w:pPr>
        <w:spacing w:after="240"/>
      </w:pPr>
      <w:r>
        <w:t>předběžná cena vč. DPH: 150 000,00 Kč</w:t>
      </w:r>
    </w:p>
    <w:p w:rsidR="00C91948" w:rsidRDefault="00C91948" w:rsidP="00C91948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C91948" w:rsidRDefault="00C91948" w:rsidP="00C91948"/>
    <w:p w:rsidR="00C91948" w:rsidRDefault="00C91948" w:rsidP="00C91948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91948" w:rsidRDefault="00C91948" w:rsidP="00C9194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C91948" w:rsidRDefault="00C91948" w:rsidP="00C91948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lastRenderedPageBreak/>
        <w:t>Veronika Holá</w:t>
      </w:r>
    </w:p>
    <w:p w:rsidR="00C91948" w:rsidRDefault="00C91948" w:rsidP="00C9194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C91948" w:rsidRDefault="00C91948" w:rsidP="00C91948">
      <w:pPr>
        <w:rPr>
          <w:color w:val="000080"/>
        </w:rPr>
      </w:pPr>
      <w:r>
        <w:rPr>
          <w:color w:val="000080"/>
        </w:rPr>
        <w:t> </w:t>
      </w:r>
    </w:p>
    <w:p w:rsidR="00C91948" w:rsidRDefault="00C91948" w:rsidP="00C91948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91948" w:rsidRDefault="00C91948" w:rsidP="00C9194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91948" w:rsidRDefault="00C91948" w:rsidP="00C9194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91948" w:rsidRDefault="00C91948" w:rsidP="00C9194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97B32" w:rsidRDefault="00C91948" w:rsidP="00C91948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D9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48"/>
    <w:rsid w:val="00C91948"/>
    <w:rsid w:val="00D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A5EB"/>
  <w15:chartTrackingRefBased/>
  <w15:docId w15:val="{9A50896C-C1CF-4A9C-A2E7-1A87624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94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194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919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EC11.BEAA4C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f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2021-12-08T13:12:00Z</dcterms:created>
  <dcterms:modified xsi:type="dcterms:W3CDTF">2021-12-08T13:14:00Z</dcterms:modified>
</cp:coreProperties>
</file>