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809"/>
        <w:gridCol w:w="6457"/>
        <w:gridCol w:w="411"/>
        <w:gridCol w:w="163"/>
        <w:gridCol w:w="495"/>
        <w:gridCol w:w="257"/>
        <w:gridCol w:w="716"/>
        <w:gridCol w:w="375"/>
        <w:gridCol w:w="509"/>
        <w:gridCol w:w="582"/>
        <w:gridCol w:w="786"/>
      </w:tblGrid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1078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Soupis prací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Stavba:</w:t>
            </w:r>
          </w:p>
        </w:tc>
        <w:tc>
          <w:tcPr>
            <w:tcW w:w="6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Sedlec - konstrukce záchytného oplocení </w:t>
            </w:r>
            <w:proofErr w:type="spellStart"/>
            <w:proofErr w:type="gramStart"/>
            <w:r w:rsidRPr="005E69A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vč.mobiliáře</w:t>
            </w:r>
            <w:proofErr w:type="spellEnd"/>
            <w:proofErr w:type="gramEnd"/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výška sloupů 7m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Provedené práce na travnatém hřišti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9A3" w:rsidRPr="005E69A3" w:rsidTr="005E69A3">
        <w:trPr>
          <w:gridAfter w:val="1"/>
          <w:wAfter w:w="786" w:type="dxa"/>
          <w:trHeight w:val="270"/>
        </w:trPr>
        <w:tc>
          <w:tcPr>
            <w:tcW w:w="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pol. č.</w:t>
            </w:r>
          </w:p>
        </w:tc>
        <w:tc>
          <w:tcPr>
            <w:tcW w:w="6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popis položky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m.j</w:t>
            </w:r>
            <w:proofErr w:type="spellEnd"/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.</w:t>
            </w:r>
            <w:proofErr w:type="gramEnd"/>
          </w:p>
        </w:tc>
        <w:tc>
          <w:tcPr>
            <w:tcW w:w="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množ.</w:t>
            </w: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jedn</w:t>
            </w:r>
            <w:proofErr w:type="spellEnd"/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. </w:t>
            </w:r>
            <w:proofErr w:type="gramStart"/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cena</w:t>
            </w:r>
            <w:proofErr w:type="gramEnd"/>
          </w:p>
        </w:tc>
        <w:tc>
          <w:tcPr>
            <w:tcW w:w="1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proofErr w:type="spellStart"/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celk</w:t>
            </w:r>
            <w:proofErr w:type="spellEnd"/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 xml:space="preserve">. cena </w:t>
            </w:r>
          </w:p>
        </w:tc>
      </w:tr>
      <w:tr w:rsidR="005E69A3" w:rsidRPr="005E69A3" w:rsidTr="005E69A3">
        <w:trPr>
          <w:gridAfter w:val="1"/>
          <w:wAfter w:w="786" w:type="dxa"/>
          <w:trHeight w:val="270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Konstrukce oplocení "Tribuna"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Demontáž stávajícího oplocení včetně likvidace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26 000,00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26 000,00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dodávka a montáž zahradního obrubníku 1000x200mm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380,00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41 800,00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Dodávka Al sloupů 7m (100x105mm) 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21,00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8 500,00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178 500,00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Dodávka příčníků Al 5m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3 500,00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91 000,00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Dodávka Al sloupků 2600mm </w:t>
            </w:r>
            <w:proofErr w:type="spellStart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vč,motáž,prvků</w:t>
            </w:r>
            <w:proofErr w:type="spellEnd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100x105mm </w:t>
            </w:r>
            <w:proofErr w:type="spellStart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polooval</w:t>
            </w:r>
            <w:proofErr w:type="spellEnd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14,00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2 550,00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35 700,00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Montáž ochranných </w:t>
            </w:r>
            <w:proofErr w:type="spellStart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prvk,vč,betonáže</w:t>
            </w:r>
            <w:proofErr w:type="spellEnd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 zaměření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</w:t>
            </w:r>
            <w:proofErr w:type="spellEnd"/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192 500,00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192 500,00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Dodávka </w:t>
            </w:r>
            <w:proofErr w:type="spellStart"/>
            <w:proofErr w:type="gramStart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plot</w:t>
            </w:r>
            <w:proofErr w:type="gramEnd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Start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modulů</w:t>
            </w:r>
            <w:proofErr w:type="spellEnd"/>
            <w:proofErr w:type="gramEnd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optimal</w:t>
            </w:r>
            <w:proofErr w:type="spellEnd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6/8/6 1830 x 2500mm ZN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2 190,00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43 800,00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Montáž plotových modulů </w:t>
            </w:r>
            <w:proofErr w:type="spellStart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vč.zámeč,</w:t>
            </w:r>
            <w:proofErr w:type="gramStart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spoj</w:t>
            </w:r>
            <w:proofErr w:type="gramEnd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</w:t>
            </w:r>
            <w:proofErr w:type="gramStart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materiálu</w:t>
            </w:r>
            <w:proofErr w:type="spellEnd"/>
            <w:proofErr w:type="gramEnd"/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10 000,00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Dodávka ochranné sítě 100x100x4mm </w:t>
            </w:r>
            <w:proofErr w:type="spellStart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vč,napínacích</w:t>
            </w:r>
            <w:proofErr w:type="spellEnd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prvků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527,00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75,00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39 525,00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Doprava materiálu, </w:t>
            </w:r>
            <w:proofErr w:type="spellStart"/>
            <w:proofErr w:type="gramStart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techniky</w:t>
            </w:r>
            <w:proofErr w:type="gramEnd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,</w:t>
            </w:r>
            <w:proofErr w:type="gramStart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ubytování</w:t>
            </w:r>
            <w:proofErr w:type="gramEnd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,vnitrostaveništní</w:t>
            </w:r>
            <w:proofErr w:type="spellEnd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doprava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soub</w:t>
            </w:r>
            <w:proofErr w:type="spellEnd"/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15 000,00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15 000,00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Renovace celkem bez DPH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673 825,00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b/>
                <w:bCs/>
                <w:i/>
                <w:iCs/>
                <w:sz w:val="20"/>
                <w:szCs w:val="20"/>
                <w:lang w:eastAsia="cs-CZ"/>
              </w:rPr>
              <w:t> 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141 503,25</w:t>
            </w:r>
          </w:p>
        </w:tc>
      </w:tr>
      <w:tr w:rsidR="005E69A3" w:rsidRPr="005E69A3" w:rsidTr="005E69A3">
        <w:trPr>
          <w:gridAfter w:val="1"/>
          <w:wAfter w:w="786" w:type="dxa"/>
          <w:trHeight w:val="255"/>
        </w:trPr>
        <w:tc>
          <w:tcPr>
            <w:tcW w:w="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celkem s DPH 21 %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815 328,25</w:t>
            </w: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1156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D9C4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Automatický systém závlahy travnaté plochy </w:t>
            </w: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Vypracoval: David Müller </w:t>
            </w:r>
            <w:proofErr w:type="spell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DiS</w:t>
            </w:r>
            <w:proofErr w:type="spellEnd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tel:+420 731 159 708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18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spell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Eurogreen</w:t>
            </w:r>
            <w:proofErr w:type="spellEnd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CZ s.r.o.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Popis: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MJ: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Množství: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JC: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Celkem:</w:t>
            </w: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lastRenderedPageBreak/>
              <w:t>I. ZAŘÍZENÍ STAVENIŠTĚ</w:t>
            </w:r>
          </w:p>
        </w:tc>
        <w:tc>
          <w:tcPr>
            <w:tcW w:w="6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Přípravné práce, doprava strojů, zařízení staveniště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12000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12 000,00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Geodetické zaměření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5600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5 600,00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17 600,00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II. ZEMNÍ PRÁCE - CENA NEZAHRNUJE SLUPOVÁNÍ TRAVNÍHO DRNU</w:t>
            </w:r>
          </w:p>
        </w:tc>
        <w:tc>
          <w:tcPr>
            <w:tcW w:w="6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Vytýčení tras potrubí a postřikovačů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soubor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1 200,00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Hloubení rýhy hl </w:t>
            </w:r>
            <w:proofErr w:type="gram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0,45,š.0,30</w:t>
            </w:r>
            <w:proofErr w:type="gramEnd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m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spell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31 500,00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Zásyp potrubí a kabelů neostrohranným materiálem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spell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12 600,00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Zához a hutnění výkopů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spell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14 700,00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Finální úprava po provedení výkopů, přesev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8 820,00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Odvoz a vyrovnání přebytečného výkopku na staveništi do 100m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25,2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540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13 608,00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Ruční hloubení jam pro postřikovače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3 600,00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Drenáž pro postřikovače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225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2 700,00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Dodávka vhodného materiálu pro zásyp (do 10km)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25,2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640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16 128,00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Dodávka vegetační vrstvy pro finální povrchové úpravy (do 10km)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8,4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880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7 392,00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112 248,00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85"/>
        </w:trPr>
        <w:tc>
          <w:tcPr>
            <w:tcW w:w="7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9A3" w:rsidRPr="005E69A3" w:rsidTr="005E69A3">
        <w:trPr>
          <w:gridBefore w:val="1"/>
          <w:wBefore w:w="10" w:type="dxa"/>
          <w:trHeight w:val="285"/>
        </w:trPr>
        <w:tc>
          <w:tcPr>
            <w:tcW w:w="767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III. POTRUBÍ A ARMATURY  </w:t>
            </w:r>
          </w:p>
        </w:tc>
        <w:tc>
          <w:tcPr>
            <w:tcW w:w="6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5E69A3" w:rsidRPr="005E69A3" w:rsidTr="005E69A3">
        <w:trPr>
          <w:gridBefore w:val="1"/>
          <w:wBefore w:w="10" w:type="dxa"/>
          <w:trHeight w:val="285"/>
        </w:trPr>
        <w:tc>
          <w:tcPr>
            <w:tcW w:w="7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Rozváděcí potrubí 50 PN 10/PE-HD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spell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25 520,00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Fitinky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spell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9 680,00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spell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15 400,00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50 600,00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IV. </w:t>
            </w:r>
            <w:proofErr w:type="gramStart"/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POSTŘIKOVAČE , VENTILOVÉ</w:t>
            </w:r>
            <w:proofErr w:type="gramEnd"/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ŠACHTY</w:t>
            </w:r>
          </w:p>
        </w:tc>
        <w:tc>
          <w:tcPr>
            <w:tcW w:w="6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Výsečový postřikovač </w:t>
            </w:r>
            <w:proofErr w:type="spell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TritonL</w:t>
            </w:r>
            <w:proofErr w:type="spellEnd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WVAC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11570,00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115 700,00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spell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Celokruhový</w:t>
            </w:r>
            <w:proofErr w:type="spellEnd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postřikovač </w:t>
            </w:r>
            <w:proofErr w:type="spell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TritonL</w:t>
            </w:r>
            <w:proofErr w:type="spellEnd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SVAC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12033,00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24 066,00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Ventilová šachta VBS 250 x 390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997,00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997,00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Kloubová spojka ( Swing </w:t>
            </w:r>
            <w:proofErr w:type="gram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Joint ) 6/4</w:t>
            </w:r>
            <w:proofErr w:type="gramEnd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"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945,00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11 340,00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Instalace postřikovače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990,00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11 880,00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Instalace šachet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750,00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750,00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164 733,00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V. AKUMULACE, OVLÁDACÍ SYSTÉM</w:t>
            </w:r>
          </w:p>
        </w:tc>
        <w:tc>
          <w:tcPr>
            <w:tcW w:w="6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Řídící jednotka </w:t>
            </w:r>
            <w:proofErr w:type="spell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WaterControl</w:t>
            </w:r>
            <w:proofErr w:type="spellEnd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8950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8 950,00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Plastová </w:t>
            </w:r>
            <w:proofErr w:type="spell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skřín</w:t>
            </w:r>
            <w:proofErr w:type="spellEnd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s nohou pro osazení do terénu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6870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6 870,00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Rozšiřovací modul 4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1600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4 800,00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Čidlo srážek Mini </w:t>
            </w:r>
            <w:proofErr w:type="spell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Click</w:t>
            </w:r>
            <w:proofErr w:type="spellEnd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1200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1 200,00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Ovládací kabel 5 x 1.5 mm²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600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15 600,00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Kabelová spojka DBY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1 650,00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Instalace ovládání, ventilů, ovládacích kabelů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13 800,00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52 870,00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DD9C4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VI. ČERPACÍ STANICE - BEZ ČERPACÍ ZKOUŠKY STÁVAJÍCÍ STUDNY</w:t>
            </w:r>
          </w:p>
        </w:tc>
        <w:tc>
          <w:tcPr>
            <w:tcW w:w="65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color w:val="000000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color w:val="000000"/>
                <w:sz w:val="20"/>
                <w:szCs w:val="20"/>
                <w:lang w:eastAsia="cs-CZ"/>
              </w:rPr>
              <w:t xml:space="preserve">Nadzemní akumulace vody 1x 18m3 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229240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229 240,00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color w:val="000000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color w:val="000000"/>
                <w:sz w:val="20"/>
                <w:szCs w:val="20"/>
                <w:lang w:eastAsia="cs-CZ"/>
              </w:rPr>
              <w:t>Přívodní kabel CYKY 4x10mm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spell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11 280,00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color w:val="000000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color w:val="000000"/>
                <w:sz w:val="20"/>
                <w:szCs w:val="20"/>
                <w:lang w:eastAsia="cs-CZ"/>
              </w:rPr>
              <w:t xml:space="preserve">Čerpadlo Q= 14m3/h H=75m 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35l stojatá  tlaková nádoba 10bar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Rozvaděč elektro, hlídání </w:t>
            </w:r>
            <w:proofErr w:type="spell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suchoběhu</w:t>
            </w:r>
            <w:proofErr w:type="spellEnd"/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Kabely k čerpadlu a sondám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proofErr w:type="spellStart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soub</w:t>
            </w:r>
            <w:proofErr w:type="spellEnd"/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Armatury vystrojení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Filtrace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5200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5 200,00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Montážní práce - vodoinstalace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3 680,00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Montáží práce - elektroinstalace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h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920,00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Revizní zpráva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250 320,00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55"/>
        </w:trPr>
        <w:tc>
          <w:tcPr>
            <w:tcW w:w="7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DODÁVKA CELKEM BEZ DPH V </w:t>
            </w:r>
            <w:proofErr w:type="gramStart"/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KČ :</w:t>
            </w:r>
            <w:proofErr w:type="gramEnd"/>
          </w:p>
        </w:tc>
        <w:tc>
          <w:tcPr>
            <w:tcW w:w="6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648 371,00 Kč</w:t>
            </w: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DPH 21% V </w:t>
            </w:r>
            <w:proofErr w:type="gramStart"/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KČ :</w:t>
            </w:r>
            <w:proofErr w:type="gramEnd"/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136 157,91 Kč</w:t>
            </w:r>
          </w:p>
        </w:tc>
      </w:tr>
      <w:tr w:rsidR="005E69A3" w:rsidRPr="005E69A3" w:rsidTr="005E69A3">
        <w:trPr>
          <w:gridBefore w:val="1"/>
          <w:wBefore w:w="10" w:type="dxa"/>
          <w:trHeight w:val="270"/>
        </w:trPr>
        <w:tc>
          <w:tcPr>
            <w:tcW w:w="7677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DODÁVKA CELKEM VČETNĚ DPH V </w:t>
            </w:r>
            <w:proofErr w:type="gramStart"/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KČ :</w:t>
            </w:r>
            <w:proofErr w:type="gramEnd"/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5E69A3" w:rsidRPr="005E69A3" w:rsidRDefault="005E69A3" w:rsidP="005E69A3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5E69A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784 528,91 Kč</w:t>
            </w:r>
          </w:p>
        </w:tc>
      </w:tr>
    </w:tbl>
    <w:p w:rsidR="00426694" w:rsidRDefault="00426694">
      <w:bookmarkStart w:id="0" w:name="_GoBack"/>
      <w:bookmarkEnd w:id="0"/>
    </w:p>
    <w:sectPr w:rsidR="00426694" w:rsidSect="005E69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A3"/>
    <w:rsid w:val="00426694"/>
    <w:rsid w:val="005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4CFAF2-B41B-401C-9B76-26F545A3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Čáslavková Daniela</dc:creator>
  <cp:keywords/>
  <dc:description/>
  <cp:lastModifiedBy>Čáslavková Daniela</cp:lastModifiedBy>
  <cp:revision>1</cp:revision>
  <dcterms:created xsi:type="dcterms:W3CDTF">2021-12-08T11:38:00Z</dcterms:created>
  <dcterms:modified xsi:type="dcterms:W3CDTF">2021-12-08T11:40:00Z</dcterms:modified>
</cp:coreProperties>
</file>