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F1C" w:rsidRDefault="00A70F1C">
      <w:pPr>
        <w:pStyle w:val="Zkladntext"/>
        <w:rPr>
          <w:rFonts w:ascii="Times New Roman"/>
          <w:sz w:val="20"/>
        </w:rPr>
      </w:pPr>
    </w:p>
    <w:p w:rsidR="00A70F1C" w:rsidRDefault="00CD43A4">
      <w:pPr>
        <w:pStyle w:val="Nadpis1"/>
        <w:spacing w:before="180"/>
      </w:pPr>
      <w:r>
        <w:rPr>
          <w:color w:val="FF0021"/>
          <w:w w:val="95"/>
        </w:rPr>
        <w:t>TOYOTA BUSINESS PLUS</w:t>
      </w:r>
    </w:p>
    <w:p w:rsidR="00A70F1C" w:rsidRDefault="00CD43A4">
      <w:pPr>
        <w:spacing w:line="395" w:lineRule="exact"/>
        <w:ind w:left="119"/>
        <w:rPr>
          <w:sz w:val="36"/>
        </w:rPr>
      </w:pPr>
      <w:r>
        <w:rPr>
          <w:sz w:val="36"/>
        </w:rPr>
        <w:t>Kalkulace pro vozový park</w:t>
      </w:r>
    </w:p>
    <w:p w:rsidR="00A70F1C" w:rsidRDefault="00A70F1C">
      <w:pPr>
        <w:pStyle w:val="Zkladntext"/>
        <w:rPr>
          <w:sz w:val="20"/>
        </w:rPr>
      </w:pPr>
    </w:p>
    <w:p w:rsidR="00A70F1C" w:rsidRDefault="00A70F1C">
      <w:pPr>
        <w:pStyle w:val="Zkladntext"/>
        <w:rPr>
          <w:sz w:val="20"/>
        </w:rPr>
      </w:pPr>
    </w:p>
    <w:p w:rsidR="00A70F1C" w:rsidRDefault="00A70F1C">
      <w:pPr>
        <w:pStyle w:val="Zkladntext"/>
        <w:rPr>
          <w:sz w:val="20"/>
        </w:rPr>
      </w:pPr>
    </w:p>
    <w:p w:rsidR="00A70F1C" w:rsidRDefault="00A70F1C">
      <w:pPr>
        <w:pStyle w:val="Zkladntext"/>
        <w:rPr>
          <w:sz w:val="20"/>
        </w:rPr>
      </w:pPr>
    </w:p>
    <w:p w:rsidR="00A70F1C" w:rsidRDefault="00A70F1C">
      <w:pPr>
        <w:pStyle w:val="Zkladntext"/>
        <w:rPr>
          <w:sz w:val="20"/>
        </w:rPr>
      </w:pPr>
    </w:p>
    <w:p w:rsidR="00A70F1C" w:rsidRDefault="00A70F1C">
      <w:pPr>
        <w:pStyle w:val="Zkladntext"/>
        <w:rPr>
          <w:sz w:val="20"/>
        </w:rPr>
      </w:pPr>
    </w:p>
    <w:p w:rsidR="00A70F1C" w:rsidRDefault="00A70F1C">
      <w:pPr>
        <w:pStyle w:val="Zkladntext"/>
        <w:rPr>
          <w:sz w:val="20"/>
        </w:rPr>
      </w:pPr>
    </w:p>
    <w:p w:rsidR="00A70F1C" w:rsidRDefault="00A70F1C">
      <w:pPr>
        <w:pStyle w:val="Zkladntext"/>
        <w:rPr>
          <w:sz w:val="20"/>
        </w:rPr>
      </w:pPr>
    </w:p>
    <w:p w:rsidR="00A70F1C" w:rsidRDefault="00A70F1C">
      <w:pPr>
        <w:pStyle w:val="Zkladntext"/>
        <w:rPr>
          <w:sz w:val="20"/>
        </w:rPr>
      </w:pPr>
    </w:p>
    <w:p w:rsidR="00A70F1C" w:rsidRDefault="00A70F1C">
      <w:pPr>
        <w:pStyle w:val="Zkladntext"/>
        <w:rPr>
          <w:sz w:val="20"/>
        </w:rPr>
      </w:pPr>
    </w:p>
    <w:p w:rsidR="00A70F1C" w:rsidRDefault="00A70F1C">
      <w:pPr>
        <w:pStyle w:val="Zkladntext"/>
        <w:rPr>
          <w:sz w:val="20"/>
        </w:rPr>
      </w:pPr>
    </w:p>
    <w:p w:rsidR="00A70F1C" w:rsidRDefault="00A70F1C">
      <w:pPr>
        <w:pStyle w:val="Zkladntext"/>
        <w:rPr>
          <w:sz w:val="20"/>
        </w:rPr>
      </w:pPr>
    </w:p>
    <w:p w:rsidR="00A70F1C" w:rsidRDefault="00A70F1C">
      <w:pPr>
        <w:pStyle w:val="Zkladntext"/>
        <w:rPr>
          <w:sz w:val="20"/>
        </w:rPr>
      </w:pPr>
    </w:p>
    <w:p w:rsidR="00A70F1C" w:rsidRDefault="00A70F1C">
      <w:pPr>
        <w:pStyle w:val="Zkladntext"/>
        <w:rPr>
          <w:sz w:val="20"/>
        </w:rPr>
      </w:pPr>
    </w:p>
    <w:p w:rsidR="00A70F1C" w:rsidRDefault="00A70F1C">
      <w:pPr>
        <w:pStyle w:val="Zkladntext"/>
        <w:rPr>
          <w:sz w:val="20"/>
        </w:rPr>
      </w:pPr>
    </w:p>
    <w:p w:rsidR="00A70F1C" w:rsidRDefault="00A70F1C">
      <w:pPr>
        <w:pStyle w:val="Zkladntext"/>
        <w:rPr>
          <w:sz w:val="20"/>
        </w:rPr>
      </w:pPr>
    </w:p>
    <w:p w:rsidR="00A70F1C" w:rsidRDefault="00A70F1C">
      <w:pPr>
        <w:pStyle w:val="Zkladntext"/>
        <w:rPr>
          <w:sz w:val="20"/>
        </w:rPr>
      </w:pPr>
    </w:p>
    <w:p w:rsidR="00A70F1C" w:rsidRDefault="00A70F1C">
      <w:pPr>
        <w:pStyle w:val="Zkladntext"/>
        <w:rPr>
          <w:sz w:val="20"/>
        </w:rPr>
      </w:pPr>
    </w:p>
    <w:p w:rsidR="00A70F1C" w:rsidRDefault="00A70F1C">
      <w:pPr>
        <w:pStyle w:val="Zkladntext"/>
        <w:rPr>
          <w:sz w:val="20"/>
        </w:rPr>
      </w:pPr>
    </w:p>
    <w:p w:rsidR="00A70F1C" w:rsidRDefault="00A70F1C">
      <w:pPr>
        <w:pStyle w:val="Zkladntext"/>
        <w:rPr>
          <w:sz w:val="20"/>
        </w:rPr>
      </w:pPr>
    </w:p>
    <w:p w:rsidR="00A70F1C" w:rsidRDefault="00A70F1C">
      <w:pPr>
        <w:pStyle w:val="Zkladntext"/>
        <w:rPr>
          <w:sz w:val="20"/>
        </w:rPr>
      </w:pPr>
    </w:p>
    <w:p w:rsidR="00A70F1C" w:rsidRDefault="00A70F1C">
      <w:pPr>
        <w:pStyle w:val="Zkladntext"/>
        <w:rPr>
          <w:sz w:val="20"/>
        </w:rPr>
      </w:pPr>
    </w:p>
    <w:p w:rsidR="00A70F1C" w:rsidRDefault="00A70F1C">
      <w:pPr>
        <w:pStyle w:val="Zkladntext"/>
        <w:rPr>
          <w:sz w:val="20"/>
        </w:rPr>
      </w:pPr>
    </w:p>
    <w:p w:rsidR="00A70F1C" w:rsidRDefault="00A70F1C">
      <w:pPr>
        <w:pStyle w:val="Zkladntext"/>
        <w:rPr>
          <w:sz w:val="20"/>
        </w:rPr>
      </w:pPr>
    </w:p>
    <w:p w:rsidR="00A70F1C" w:rsidRDefault="00A70F1C">
      <w:pPr>
        <w:pStyle w:val="Zkladntext"/>
        <w:rPr>
          <w:sz w:val="20"/>
        </w:rPr>
      </w:pPr>
    </w:p>
    <w:p w:rsidR="00A70F1C" w:rsidRDefault="00A70F1C">
      <w:pPr>
        <w:pStyle w:val="Zkladntext"/>
        <w:rPr>
          <w:sz w:val="20"/>
        </w:rPr>
      </w:pPr>
    </w:p>
    <w:p w:rsidR="00A70F1C" w:rsidRDefault="00A70F1C">
      <w:pPr>
        <w:pStyle w:val="Zkladntext"/>
        <w:rPr>
          <w:sz w:val="20"/>
        </w:rPr>
      </w:pPr>
    </w:p>
    <w:p w:rsidR="00A70F1C" w:rsidRDefault="00A70F1C">
      <w:pPr>
        <w:pStyle w:val="Zkladntext"/>
        <w:rPr>
          <w:sz w:val="20"/>
        </w:rPr>
      </w:pPr>
    </w:p>
    <w:p w:rsidR="00A70F1C" w:rsidRDefault="00A70F1C">
      <w:pPr>
        <w:pStyle w:val="Zkladntext"/>
        <w:rPr>
          <w:sz w:val="20"/>
        </w:rPr>
      </w:pPr>
    </w:p>
    <w:p w:rsidR="00A70F1C" w:rsidRDefault="00A70F1C">
      <w:pPr>
        <w:pStyle w:val="Zkladntext"/>
        <w:rPr>
          <w:sz w:val="20"/>
        </w:rPr>
      </w:pPr>
    </w:p>
    <w:p w:rsidR="00A70F1C" w:rsidRDefault="00A70F1C">
      <w:pPr>
        <w:pStyle w:val="Zkladntext"/>
        <w:rPr>
          <w:sz w:val="20"/>
        </w:rPr>
      </w:pPr>
    </w:p>
    <w:p w:rsidR="00A70F1C" w:rsidRDefault="00A70F1C">
      <w:pPr>
        <w:pStyle w:val="Zkladntext"/>
        <w:rPr>
          <w:sz w:val="20"/>
        </w:rPr>
      </w:pPr>
    </w:p>
    <w:p w:rsidR="00A70F1C" w:rsidRDefault="00A70F1C">
      <w:pPr>
        <w:pStyle w:val="Zkladntext"/>
        <w:rPr>
          <w:sz w:val="20"/>
        </w:rPr>
      </w:pPr>
    </w:p>
    <w:p w:rsidR="00A70F1C" w:rsidRDefault="00A70F1C">
      <w:pPr>
        <w:pStyle w:val="Zkladntext"/>
        <w:rPr>
          <w:sz w:val="20"/>
        </w:rPr>
      </w:pPr>
    </w:p>
    <w:p w:rsidR="00A70F1C" w:rsidRDefault="00A70F1C">
      <w:pPr>
        <w:pStyle w:val="Zkladntext"/>
        <w:rPr>
          <w:sz w:val="20"/>
        </w:rPr>
      </w:pPr>
    </w:p>
    <w:p w:rsidR="00A70F1C" w:rsidRDefault="00A70F1C">
      <w:pPr>
        <w:pStyle w:val="Zkladntext"/>
        <w:rPr>
          <w:sz w:val="20"/>
        </w:rPr>
      </w:pPr>
    </w:p>
    <w:p w:rsidR="00A70F1C" w:rsidRDefault="00A70F1C">
      <w:pPr>
        <w:pStyle w:val="Zkladntext"/>
        <w:rPr>
          <w:sz w:val="20"/>
        </w:rPr>
      </w:pPr>
    </w:p>
    <w:p w:rsidR="00A70F1C" w:rsidRDefault="00A70F1C">
      <w:pPr>
        <w:pStyle w:val="Zkladntext"/>
        <w:rPr>
          <w:sz w:val="20"/>
        </w:rPr>
      </w:pPr>
    </w:p>
    <w:p w:rsidR="00A70F1C" w:rsidRDefault="00A70F1C">
      <w:pPr>
        <w:pStyle w:val="Zkladntext"/>
        <w:rPr>
          <w:sz w:val="20"/>
        </w:rPr>
      </w:pPr>
    </w:p>
    <w:p w:rsidR="00A70F1C" w:rsidRDefault="00A70F1C">
      <w:pPr>
        <w:pStyle w:val="Zkladntext"/>
        <w:rPr>
          <w:sz w:val="20"/>
        </w:rPr>
      </w:pPr>
    </w:p>
    <w:p w:rsidR="00A70F1C" w:rsidRDefault="00A70F1C">
      <w:pPr>
        <w:pStyle w:val="Zkladntext"/>
        <w:rPr>
          <w:sz w:val="20"/>
        </w:rPr>
      </w:pPr>
    </w:p>
    <w:p w:rsidR="00A70F1C" w:rsidRDefault="00A70F1C">
      <w:pPr>
        <w:pStyle w:val="Zkladntext"/>
        <w:rPr>
          <w:sz w:val="20"/>
        </w:rPr>
      </w:pPr>
    </w:p>
    <w:p w:rsidR="00A70F1C" w:rsidRDefault="00A70F1C">
      <w:pPr>
        <w:pStyle w:val="Zkladntext"/>
        <w:rPr>
          <w:sz w:val="20"/>
        </w:rPr>
      </w:pPr>
    </w:p>
    <w:p w:rsidR="00A70F1C" w:rsidRDefault="00A70F1C">
      <w:pPr>
        <w:pStyle w:val="Zkladntext"/>
        <w:spacing w:before="8"/>
        <w:rPr>
          <w:sz w:val="21"/>
        </w:rPr>
      </w:pPr>
    </w:p>
    <w:p w:rsidR="00A70F1C" w:rsidRDefault="00A70F1C">
      <w:pPr>
        <w:rPr>
          <w:sz w:val="21"/>
        </w:rPr>
        <w:sectPr w:rsidR="00A70F1C">
          <w:headerReference w:type="default" r:id="rId7"/>
          <w:footerReference w:type="default" r:id="rId8"/>
          <w:type w:val="continuous"/>
          <w:pgSz w:w="11900" w:h="16840"/>
          <w:pgMar w:top="1660" w:right="480" w:bottom="1300" w:left="480" w:header="0" w:footer="1106" w:gutter="0"/>
          <w:pgNumType w:start="1"/>
          <w:cols w:space="708"/>
        </w:sectPr>
      </w:pPr>
    </w:p>
    <w:p w:rsidR="00A70F1C" w:rsidRDefault="00CD43A4">
      <w:pPr>
        <w:spacing w:before="66" w:line="235" w:lineRule="auto"/>
        <w:ind w:left="119" w:right="1546"/>
        <w:rPr>
          <w:sz w:val="25"/>
        </w:rPr>
      </w:pPr>
      <w:r>
        <w:rPr>
          <w:rFonts w:ascii="Tahoma" w:hAnsi="Tahoma"/>
          <w:w w:val="110"/>
          <w:sz w:val="21"/>
        </w:rPr>
        <w:t>Nabídku p</w:t>
      </w:r>
      <w:r>
        <w:rPr>
          <w:rFonts w:ascii="Arial" w:hAnsi="Arial"/>
          <w:w w:val="110"/>
          <w:sz w:val="21"/>
        </w:rPr>
        <w:t>ř</w:t>
      </w:r>
      <w:r>
        <w:rPr>
          <w:rFonts w:ascii="Tahoma" w:hAnsi="Tahoma"/>
          <w:w w:val="110"/>
          <w:sz w:val="21"/>
        </w:rPr>
        <w:t xml:space="preserve">ipravil </w:t>
      </w:r>
    </w:p>
    <w:p w:rsidR="00A70F1C" w:rsidRDefault="00CD43A4">
      <w:pPr>
        <w:spacing w:line="228" w:lineRule="auto"/>
        <w:ind w:left="119" w:right="38"/>
        <w:rPr>
          <w:sz w:val="25"/>
        </w:rPr>
      </w:pPr>
      <w:r>
        <w:rPr>
          <w:spacing w:val="-6"/>
          <w:w w:val="95"/>
          <w:sz w:val="25"/>
        </w:rPr>
        <w:t>Toyota</w:t>
      </w:r>
      <w:r>
        <w:rPr>
          <w:spacing w:val="-33"/>
          <w:w w:val="95"/>
          <w:sz w:val="25"/>
        </w:rPr>
        <w:t xml:space="preserve"> </w:t>
      </w:r>
      <w:r>
        <w:rPr>
          <w:w w:val="95"/>
          <w:sz w:val="25"/>
        </w:rPr>
        <w:t>Auto</w:t>
      </w:r>
      <w:r>
        <w:rPr>
          <w:spacing w:val="-30"/>
          <w:w w:val="95"/>
          <w:sz w:val="25"/>
        </w:rPr>
        <w:t xml:space="preserve"> </w:t>
      </w:r>
      <w:r>
        <w:rPr>
          <w:spacing w:val="-6"/>
          <w:w w:val="95"/>
          <w:sz w:val="25"/>
        </w:rPr>
        <w:t>Eder</w:t>
      </w:r>
      <w:r>
        <w:rPr>
          <w:spacing w:val="-32"/>
          <w:w w:val="95"/>
          <w:sz w:val="25"/>
        </w:rPr>
        <w:t xml:space="preserve"> </w:t>
      </w:r>
      <w:r>
        <w:rPr>
          <w:spacing w:val="-6"/>
          <w:w w:val="95"/>
          <w:sz w:val="25"/>
        </w:rPr>
        <w:t>s.r.o.</w:t>
      </w:r>
      <w:r>
        <w:rPr>
          <w:spacing w:val="-31"/>
          <w:w w:val="95"/>
          <w:sz w:val="25"/>
        </w:rPr>
        <w:t xml:space="preserve"> </w:t>
      </w:r>
      <w:r>
        <w:rPr>
          <w:spacing w:val="-4"/>
          <w:w w:val="95"/>
          <w:sz w:val="25"/>
        </w:rPr>
        <w:t>Karlovy</w:t>
      </w:r>
      <w:r>
        <w:rPr>
          <w:spacing w:val="-29"/>
          <w:w w:val="95"/>
          <w:sz w:val="25"/>
        </w:rPr>
        <w:t xml:space="preserve"> </w:t>
      </w:r>
      <w:r>
        <w:rPr>
          <w:spacing w:val="-6"/>
          <w:w w:val="95"/>
          <w:sz w:val="25"/>
        </w:rPr>
        <w:t xml:space="preserve">Vary </w:t>
      </w:r>
      <w:r>
        <w:rPr>
          <w:spacing w:val="5"/>
          <w:sz w:val="25"/>
        </w:rPr>
        <w:t xml:space="preserve">360-01 </w:t>
      </w:r>
      <w:r>
        <w:rPr>
          <w:spacing w:val="-4"/>
          <w:sz w:val="25"/>
        </w:rPr>
        <w:t>Karlovy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Vary</w:t>
      </w:r>
    </w:p>
    <w:p w:rsidR="00A70F1C" w:rsidRDefault="00CD43A4">
      <w:pPr>
        <w:spacing w:before="1" w:line="228" w:lineRule="auto"/>
        <w:ind w:left="119" w:right="1225"/>
        <w:rPr>
          <w:sz w:val="25"/>
        </w:rPr>
      </w:pPr>
      <w:r>
        <w:rPr>
          <w:w w:val="95"/>
          <w:sz w:val="25"/>
        </w:rPr>
        <w:t xml:space="preserve">Chebská 392/116B </w:t>
      </w:r>
    </w:p>
    <w:p w:rsidR="00A70F1C" w:rsidRDefault="00CD43A4" w:rsidP="00CD43A4">
      <w:pPr>
        <w:spacing w:before="68" w:line="232" w:lineRule="auto"/>
        <w:ind w:left="119" w:right="1746"/>
        <w:rPr>
          <w:sz w:val="25"/>
        </w:rPr>
      </w:pPr>
      <w:r>
        <w:br w:type="column"/>
      </w:r>
      <w:r>
        <w:rPr>
          <w:rFonts w:ascii="Tahoma" w:hAnsi="Tahoma"/>
          <w:w w:val="105"/>
          <w:sz w:val="21"/>
        </w:rPr>
        <w:t>Kalkulace p</w:t>
      </w:r>
      <w:r>
        <w:rPr>
          <w:rFonts w:ascii="Arial" w:hAnsi="Arial"/>
          <w:w w:val="105"/>
          <w:sz w:val="21"/>
        </w:rPr>
        <w:t>ř</w:t>
      </w:r>
      <w:r>
        <w:rPr>
          <w:rFonts w:ascii="Tahoma" w:hAnsi="Tahoma"/>
          <w:w w:val="105"/>
          <w:sz w:val="21"/>
        </w:rPr>
        <w:t xml:space="preserve">ipravena pro </w:t>
      </w:r>
      <w:r>
        <w:rPr>
          <w:sz w:val="25"/>
        </w:rPr>
        <w:t xml:space="preserve">Masarykova univerzita </w:t>
      </w:r>
      <w:bookmarkStart w:id="0" w:name="_GoBack"/>
      <w:bookmarkEnd w:id="0"/>
    </w:p>
    <w:p w:rsidR="00A70F1C" w:rsidRDefault="00CD43A4">
      <w:pPr>
        <w:spacing w:line="276" w:lineRule="exact"/>
        <w:ind w:left="119"/>
        <w:rPr>
          <w:sz w:val="25"/>
        </w:rPr>
      </w:pPr>
      <w:r>
        <w:rPr>
          <w:sz w:val="25"/>
        </w:rPr>
        <w:t>I</w:t>
      </w:r>
      <w:r>
        <w:rPr>
          <w:sz w:val="25"/>
        </w:rPr>
        <w:t>Č: 00216224</w:t>
      </w:r>
    </w:p>
    <w:p w:rsidR="00A70F1C" w:rsidRDefault="00A70F1C">
      <w:pPr>
        <w:spacing w:line="276" w:lineRule="exact"/>
        <w:rPr>
          <w:sz w:val="25"/>
        </w:rPr>
        <w:sectPr w:rsidR="00A70F1C">
          <w:type w:val="continuous"/>
          <w:pgSz w:w="11900" w:h="16840"/>
          <w:pgMar w:top="1660" w:right="480" w:bottom="1300" w:left="480" w:header="708" w:footer="708" w:gutter="0"/>
          <w:cols w:num="2" w:space="708" w:equalWidth="0">
            <w:col w:w="3706" w:space="1642"/>
            <w:col w:w="5592"/>
          </w:cols>
        </w:sectPr>
      </w:pPr>
    </w:p>
    <w:p w:rsidR="00A70F1C" w:rsidRDefault="00A70F1C">
      <w:pPr>
        <w:pStyle w:val="Zkladntext"/>
        <w:rPr>
          <w:sz w:val="20"/>
        </w:rPr>
      </w:pPr>
    </w:p>
    <w:p w:rsidR="00A70F1C" w:rsidRDefault="00CD43A4">
      <w:pPr>
        <w:spacing w:before="184" w:line="519" w:lineRule="exact"/>
        <w:ind w:left="119"/>
        <w:rPr>
          <w:sz w:val="47"/>
        </w:rPr>
      </w:pPr>
      <w:r>
        <w:rPr>
          <w:color w:val="FF0021"/>
          <w:w w:val="95"/>
          <w:sz w:val="47"/>
        </w:rPr>
        <w:t>TOYOTA PROACE VERSO SHUTTLE RC21</w:t>
      </w:r>
    </w:p>
    <w:p w:rsidR="00A70F1C" w:rsidRDefault="00CD43A4">
      <w:pPr>
        <w:spacing w:line="395" w:lineRule="exact"/>
        <w:ind w:left="119"/>
        <w:rPr>
          <w:sz w:val="36"/>
        </w:rPr>
      </w:pPr>
      <w:r>
        <w:rPr>
          <w:sz w:val="36"/>
        </w:rPr>
        <w:t>Podrobnosti nabídky</w:t>
      </w:r>
    </w:p>
    <w:p w:rsidR="00A70F1C" w:rsidRDefault="00A70F1C">
      <w:pPr>
        <w:pStyle w:val="Zkladntext"/>
        <w:rPr>
          <w:sz w:val="20"/>
        </w:rPr>
      </w:pPr>
    </w:p>
    <w:p w:rsidR="00A70F1C" w:rsidRDefault="00CD43A4">
      <w:pPr>
        <w:pStyle w:val="Zkladntext"/>
        <w:spacing w:before="1"/>
        <w:rPr>
          <w:sz w:val="28"/>
        </w:rPr>
      </w:pPr>
      <w:r>
        <w:rPr>
          <w:noProof/>
          <w:lang w:val="cs-CZ" w:eastAsia="cs-CZ"/>
        </w:rPr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2415425</wp:posOffset>
            </wp:positionH>
            <wp:positionV relativeFrom="paragraph">
              <wp:posOffset>227259</wp:posOffset>
            </wp:positionV>
            <wp:extent cx="2795977" cy="128930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5977" cy="1289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0F1C" w:rsidRDefault="00A70F1C">
      <w:pPr>
        <w:pStyle w:val="Zkladntext"/>
        <w:rPr>
          <w:sz w:val="20"/>
        </w:rPr>
      </w:pPr>
    </w:p>
    <w:p w:rsidR="00A70F1C" w:rsidRDefault="00A70F1C">
      <w:pPr>
        <w:pStyle w:val="Zkladntext"/>
        <w:rPr>
          <w:sz w:val="20"/>
        </w:rPr>
      </w:pPr>
    </w:p>
    <w:p w:rsidR="00A70F1C" w:rsidRDefault="00A70F1C">
      <w:pPr>
        <w:pStyle w:val="Zkladntext"/>
        <w:rPr>
          <w:sz w:val="20"/>
        </w:rPr>
      </w:pPr>
    </w:p>
    <w:p w:rsidR="00A70F1C" w:rsidRDefault="00A70F1C">
      <w:pPr>
        <w:pStyle w:val="Zkladntext"/>
        <w:rPr>
          <w:sz w:val="20"/>
        </w:rPr>
      </w:pPr>
    </w:p>
    <w:p w:rsidR="00A70F1C" w:rsidRDefault="00A70F1C">
      <w:pPr>
        <w:pStyle w:val="Zkladntext"/>
        <w:rPr>
          <w:sz w:val="20"/>
        </w:rPr>
      </w:pPr>
    </w:p>
    <w:p w:rsidR="00A70F1C" w:rsidRDefault="00A70F1C">
      <w:pPr>
        <w:pStyle w:val="Zkladntext"/>
        <w:rPr>
          <w:sz w:val="20"/>
        </w:rPr>
      </w:pPr>
    </w:p>
    <w:p w:rsidR="00A70F1C" w:rsidRDefault="00CD43A4">
      <w:pPr>
        <w:pStyle w:val="Zkladntext"/>
        <w:spacing w:before="1"/>
        <w:rPr>
          <w:sz w:val="14"/>
        </w:rPr>
      </w:pPr>
      <w:r>
        <w:pict>
          <v:group id="_x0000_s2095" style="position:absolute;margin-left:29.95pt;margin-top:9.95pt;width:535.05pt;height:139.2pt;z-index:-251666432;mso-wrap-distance-left:0;mso-wrap-distance-right:0;mso-position-horizontal-relative:page" coordorigin="599,199" coordsize="10701,2784">
            <v:rect id="_x0000_s2104" style="position:absolute;left:599;top:464;width:10701;height:2518" fillcolor="#eff0f0" stroked="f"/>
            <v:shape id="_x0000_s2103" style="position:absolute;left:7433;top:198;width:3867;height:990" coordorigin="7434,199" coordsize="3867,990" path="m11301,1188r-3699,l7590,1187r-66,-23l7471,1118r-31,-63l7434,1020r,-653l7452,299r43,-56l7556,208r46,-9l11132,199r68,18l11256,260r35,61l11301,367r,821xe" fillcolor="#ff0021" stroked="f">
              <v:path arrowok="t"/>
            </v:shape>
            <v:shape id="_x0000_s2102" style="position:absolute;left:10895;top:1173;width:405;height:540" coordorigin="10896,1173" coordsize="405,540" path="m11301,1713r-405,-540l11301,1173r,540xe" fillcolor="#ff002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01" type="#_x0000_t202" style="position:absolute;left:5223;top:1659;width:4064;height:1127" filled="f" stroked="f">
              <v:textbox inset="0,0,0,0">
                <w:txbxContent>
                  <w:p w:rsidR="00A70F1C" w:rsidRDefault="00CD43A4">
                    <w:pPr>
                      <w:spacing w:line="229" w:lineRule="exact"/>
                    </w:pPr>
                    <w:r>
                      <w:t>2021</w:t>
                    </w:r>
                  </w:p>
                  <w:p w:rsidR="00A70F1C" w:rsidRDefault="00CD43A4">
                    <w:pPr>
                      <w:spacing w:before="50"/>
                    </w:pPr>
                    <w:r>
                      <w:rPr>
                        <w:w w:val="90"/>
                      </w:rPr>
                      <w:t>L1</w:t>
                    </w:r>
                  </w:p>
                  <w:p w:rsidR="00A70F1C" w:rsidRDefault="00CD43A4">
                    <w:pPr>
                      <w:spacing w:line="300" w:lineRule="atLeast"/>
                      <w:ind w:right="10"/>
                    </w:pPr>
                    <w:r>
                      <w:t>2,0</w:t>
                    </w:r>
                    <w:r>
                      <w:rPr>
                        <w:spacing w:val="-28"/>
                      </w:rPr>
                      <w:t xml:space="preserve"> </w:t>
                    </w:r>
                    <w:r>
                      <w:t>D-4D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140k</w:t>
                    </w:r>
                    <w:r>
                      <w:rPr>
                        <w:spacing w:val="-29"/>
                      </w:rPr>
                      <w:t xml:space="preserve"> </w:t>
                    </w:r>
                    <w:r>
                      <w:t>diesel</w:t>
                    </w:r>
                    <w:r>
                      <w:rPr>
                        <w:spacing w:val="-28"/>
                      </w:rPr>
                      <w:t xml:space="preserve"> </w:t>
                    </w:r>
                    <w:r>
                      <w:t>6st.</w:t>
                    </w:r>
                    <w:r>
                      <w:rPr>
                        <w:spacing w:val="-28"/>
                      </w:rPr>
                      <w:t xml:space="preserve"> </w:t>
                    </w:r>
                    <w:r>
                      <w:t>man.</w:t>
                    </w:r>
                    <w:r>
                      <w:rPr>
                        <w:spacing w:val="-29"/>
                      </w:rPr>
                      <w:t xml:space="preserve"> </w:t>
                    </w:r>
                    <w:r>
                      <w:t>převodovka Základní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rPr>
                        <w:spacing w:val="3"/>
                      </w:rPr>
                      <w:t>verze</w:t>
                    </w:r>
                  </w:p>
                </w:txbxContent>
              </v:textbox>
            </v:shape>
            <v:shape id="_x0000_s2100" type="#_x0000_t202" style="position:absolute;left:875;top:1659;width:1037;height:1127" filled="f" stroked="f">
              <v:textbox inset="0,0,0,0">
                <w:txbxContent>
                  <w:p w:rsidR="00A70F1C" w:rsidRDefault="00CD43A4">
                    <w:pPr>
                      <w:spacing w:line="229" w:lineRule="exact"/>
                    </w:pPr>
                    <w:r>
                      <w:rPr>
                        <w:spacing w:val="-6"/>
                        <w:w w:val="95"/>
                      </w:rPr>
                      <w:t xml:space="preserve">Rok </w:t>
                    </w:r>
                    <w:r>
                      <w:rPr>
                        <w:w w:val="95"/>
                      </w:rPr>
                      <w:t>výroby</w:t>
                    </w:r>
                  </w:p>
                  <w:p w:rsidR="00A70F1C" w:rsidRDefault="00CD43A4">
                    <w:pPr>
                      <w:spacing w:line="300" w:lineRule="atLeast"/>
                    </w:pPr>
                    <w:r>
                      <w:rPr>
                        <w:w w:val="95"/>
                      </w:rPr>
                      <w:t xml:space="preserve">Karoserie </w:t>
                    </w:r>
                    <w:r>
                      <w:t>Motor Verze</w:t>
                    </w:r>
                  </w:p>
                </w:txbxContent>
              </v:textbox>
            </v:shape>
            <v:shape id="_x0000_s2099" type="#_x0000_t202" style="position:absolute;left:7878;top:782;width:1094;height:234" filled="f" stroked="f">
              <v:textbox inset="0,0,0,0">
                <w:txbxContent>
                  <w:p w:rsidR="00A70F1C" w:rsidRDefault="00CD43A4">
                    <w:pPr>
                      <w:spacing w:line="228" w:lineRule="exact"/>
                      <w:rPr>
                        <w:rFonts w:ascii="Tahoma" w:hAnsi="Tahoma"/>
                        <w:sz w:val="23"/>
                      </w:rPr>
                    </w:pPr>
                    <w:r>
                      <w:rPr>
                        <w:rFonts w:ascii="Tahoma" w:hAnsi="Tahoma"/>
                        <w:color w:val="FFFFFF"/>
                        <w:spacing w:val="-4"/>
                        <w:w w:val="105"/>
                        <w:sz w:val="23"/>
                      </w:rPr>
                      <w:t xml:space="preserve">610 100 </w:t>
                    </w:r>
                    <w:r>
                      <w:rPr>
                        <w:rFonts w:ascii="Tahoma" w:hAnsi="Tahoma"/>
                        <w:color w:val="FFFFFF"/>
                        <w:spacing w:val="-5"/>
                        <w:w w:val="105"/>
                        <w:sz w:val="23"/>
                        <w:vertAlign w:val="subscript"/>
                      </w:rPr>
                      <w:t>Kč</w:t>
                    </w:r>
                  </w:p>
                </w:txbxContent>
              </v:textbox>
            </v:shape>
            <v:shape id="_x0000_s2098" type="#_x0000_t202" style="position:absolute;left:5223;top:708;width:1817;height:633" filled="f" stroked="f">
              <v:textbox inset="0,0,0,0">
                <w:txbxContent>
                  <w:p w:rsidR="00A70F1C" w:rsidRDefault="00CD43A4">
                    <w:pPr>
                      <w:spacing w:line="277" w:lineRule="exact"/>
                      <w:rPr>
                        <w:sz w:val="27"/>
                      </w:rPr>
                    </w:pPr>
                    <w:r>
                      <w:rPr>
                        <w:w w:val="85"/>
                        <w:sz w:val="27"/>
                      </w:rPr>
                      <w:t>PROACE</w:t>
                    </w:r>
                    <w:r>
                      <w:rPr>
                        <w:spacing w:val="-20"/>
                        <w:w w:val="85"/>
                        <w:sz w:val="27"/>
                      </w:rPr>
                      <w:t xml:space="preserve"> </w:t>
                    </w:r>
                    <w:r>
                      <w:rPr>
                        <w:spacing w:val="-3"/>
                        <w:w w:val="85"/>
                        <w:sz w:val="27"/>
                      </w:rPr>
                      <w:t>VERSO</w:t>
                    </w:r>
                  </w:p>
                  <w:p w:rsidR="00A70F1C" w:rsidRDefault="00CD43A4">
                    <w:pPr>
                      <w:spacing w:before="54" w:line="301" w:lineRule="exact"/>
                      <w:rPr>
                        <w:sz w:val="27"/>
                      </w:rPr>
                    </w:pPr>
                    <w:r>
                      <w:rPr>
                        <w:w w:val="90"/>
                        <w:sz w:val="27"/>
                      </w:rPr>
                      <w:t>SHUTTLE RC21</w:t>
                    </w:r>
                  </w:p>
                </w:txbxContent>
              </v:textbox>
            </v:shape>
            <v:shape id="_x0000_s2097" type="#_x0000_t202" style="position:absolute;left:875;top:708;width:1702;height:273" filled="f" stroked="f">
              <v:textbox inset="0,0,0,0">
                <w:txbxContent>
                  <w:p w:rsidR="00A70F1C" w:rsidRDefault="00CD43A4">
                    <w:pPr>
                      <w:spacing w:line="272" w:lineRule="exact"/>
                      <w:rPr>
                        <w:sz w:val="27"/>
                      </w:rPr>
                    </w:pPr>
                    <w:r>
                      <w:rPr>
                        <w:w w:val="95"/>
                        <w:sz w:val="27"/>
                      </w:rPr>
                      <w:t xml:space="preserve">Vybraný </w:t>
                    </w:r>
                    <w:r>
                      <w:rPr>
                        <w:spacing w:val="-4"/>
                        <w:w w:val="95"/>
                        <w:sz w:val="27"/>
                      </w:rPr>
                      <w:t>model</w:t>
                    </w:r>
                  </w:p>
                </w:txbxContent>
              </v:textbox>
            </v:shape>
            <v:shape id="_x0000_s2096" type="#_x0000_t202" style="position:absolute;left:7878;top:438;width:1929;height:175" filled="f" stroked="f">
              <v:textbox inset="0,0,0,0">
                <w:txbxContent>
                  <w:p w:rsidR="00A70F1C" w:rsidRDefault="00CD43A4">
                    <w:pPr>
                      <w:spacing w:line="170" w:lineRule="exact"/>
                      <w:rPr>
                        <w:rFonts w:ascii="Tahoma" w:hAnsi="Tahoma"/>
                        <w:sz w:val="17"/>
                      </w:rPr>
                    </w:pPr>
                    <w:r>
                      <w:rPr>
                        <w:rFonts w:ascii="Tahoma" w:hAnsi="Tahoma"/>
                        <w:color w:val="FFFFFF"/>
                        <w:w w:val="120"/>
                        <w:sz w:val="17"/>
                      </w:rPr>
                      <w:t>Speciální</w:t>
                    </w:r>
                    <w:r>
                      <w:rPr>
                        <w:rFonts w:ascii="Tahoma" w:hAnsi="Tahoma"/>
                        <w:color w:val="FFFFFF"/>
                        <w:spacing w:val="-31"/>
                        <w:w w:val="120"/>
                        <w:sz w:val="17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FFFFFF"/>
                        <w:spacing w:val="-3"/>
                        <w:w w:val="120"/>
                        <w:sz w:val="17"/>
                      </w:rPr>
                      <w:t>cena</w:t>
                    </w:r>
                    <w:r>
                      <w:rPr>
                        <w:rFonts w:ascii="Tahoma" w:hAnsi="Tahoma"/>
                        <w:color w:val="FFFFFF"/>
                        <w:spacing w:val="-27"/>
                        <w:w w:val="120"/>
                        <w:sz w:val="17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FFFFFF"/>
                        <w:w w:val="120"/>
                        <w:sz w:val="17"/>
                      </w:rPr>
                      <w:t>pro</w:t>
                    </w:r>
                    <w:r>
                      <w:rPr>
                        <w:rFonts w:ascii="Tahoma" w:hAnsi="Tahoma"/>
                        <w:color w:val="FFFFFF"/>
                        <w:spacing w:val="-23"/>
                        <w:w w:val="120"/>
                        <w:sz w:val="17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FFFFFF"/>
                        <w:w w:val="120"/>
                        <w:sz w:val="17"/>
                      </w:rPr>
                      <w:t>vás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70F1C" w:rsidRDefault="00A70F1C">
      <w:pPr>
        <w:pStyle w:val="Zkladntext"/>
        <w:rPr>
          <w:sz w:val="20"/>
        </w:rPr>
      </w:pPr>
    </w:p>
    <w:p w:rsidR="00A70F1C" w:rsidRDefault="00CD43A4">
      <w:pPr>
        <w:pStyle w:val="Zkladntext"/>
        <w:spacing w:before="4"/>
        <w:rPr>
          <w:sz w:val="16"/>
        </w:rPr>
      </w:pPr>
      <w:r>
        <w:pict>
          <v:group id="_x0000_s2091" style="position:absolute;margin-left:29.95pt;margin-top:11.2pt;width:535.05pt;height:92.95pt;z-index:-251665408;mso-wrap-distance-left:0;mso-wrap-distance-right:0;mso-position-horizontal-relative:page" coordorigin="599,224" coordsize="10701,1859">
            <v:rect id="_x0000_s2094" style="position:absolute;left:599;top:224;width:10701;height:1859" fillcolor="#eff0f0" stroked="f"/>
            <v:shape id="_x0000_s2093" type="#_x0000_t202" style="position:absolute;left:5223;top:1060;width:1137;height:827" filled="f" stroked="f">
              <v:textbox inset="0,0,0,0">
                <w:txbxContent>
                  <w:p w:rsidR="00A70F1C" w:rsidRDefault="00CD43A4">
                    <w:pPr>
                      <w:spacing w:line="229" w:lineRule="exact"/>
                    </w:pPr>
                    <w:r>
                      <w:t>873 600 Kč</w:t>
                    </w:r>
                  </w:p>
                  <w:p w:rsidR="00A70F1C" w:rsidRDefault="00CD43A4">
                    <w:pPr>
                      <w:spacing w:before="50"/>
                    </w:pPr>
                    <w:r>
                      <w:t>-263</w:t>
                    </w:r>
                    <w:r>
                      <w:rPr>
                        <w:spacing w:val="-25"/>
                      </w:rPr>
                      <w:t xml:space="preserve"> </w:t>
                    </w:r>
                    <w:r>
                      <w:t>500</w:t>
                    </w:r>
                    <w:r>
                      <w:rPr>
                        <w:spacing w:val="-24"/>
                      </w:rPr>
                      <w:t xml:space="preserve"> </w:t>
                    </w:r>
                    <w:r>
                      <w:rPr>
                        <w:spacing w:val="-6"/>
                      </w:rPr>
                      <w:t>Kč</w:t>
                    </w:r>
                  </w:p>
                  <w:p w:rsidR="00A70F1C" w:rsidRDefault="00CD43A4">
                    <w:pPr>
                      <w:spacing w:before="51" w:line="247" w:lineRule="exact"/>
                    </w:pPr>
                    <w:r>
                      <w:rPr>
                        <w:color w:val="FF0021"/>
                      </w:rPr>
                      <w:t>610 100 Kč</w:t>
                    </w:r>
                  </w:p>
                </w:txbxContent>
              </v:textbox>
            </v:shape>
            <v:shape id="_x0000_s2092" type="#_x0000_t202" style="position:absolute;left:875;top:468;width:2885;height:1418" filled="f" stroked="f">
              <v:textbox inset="0,0,0,0">
                <w:txbxContent>
                  <w:p w:rsidR="00A70F1C" w:rsidRDefault="00CD43A4">
                    <w:pPr>
                      <w:spacing w:line="277" w:lineRule="exact"/>
                      <w:rPr>
                        <w:sz w:val="27"/>
                      </w:rPr>
                    </w:pPr>
                    <w:r>
                      <w:rPr>
                        <w:sz w:val="27"/>
                      </w:rPr>
                      <w:t>Speciální cena pro vás</w:t>
                    </w:r>
                  </w:p>
                  <w:p w:rsidR="00A70F1C" w:rsidRDefault="00A70F1C">
                    <w:pPr>
                      <w:spacing w:before="6"/>
                      <w:rPr>
                        <w:sz w:val="21"/>
                      </w:rPr>
                    </w:pPr>
                  </w:p>
                  <w:p w:rsidR="00A70F1C" w:rsidRDefault="00CD43A4">
                    <w:pPr>
                      <w:spacing w:line="300" w:lineRule="atLeast"/>
                    </w:pPr>
                    <w:r>
                      <w:t xml:space="preserve">Celková standardní cena </w:t>
                    </w:r>
                    <w:r>
                      <w:rPr>
                        <w:w w:val="95"/>
                      </w:rPr>
                      <w:t xml:space="preserve">Celková výše poskytnuté slevy </w:t>
                    </w:r>
                    <w:r>
                      <w:t>Speciální cena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70F1C" w:rsidRDefault="00CD43A4">
      <w:pPr>
        <w:spacing w:before="83" w:after="104"/>
        <w:ind w:left="6817"/>
      </w:pPr>
      <w:r>
        <w:rPr>
          <w:color w:val="8B8B8F"/>
        </w:rPr>
        <w:t>Všechny</w:t>
      </w:r>
      <w:r>
        <w:rPr>
          <w:color w:val="8B8B8F"/>
          <w:spacing w:val="-32"/>
        </w:rPr>
        <w:t xml:space="preserve"> </w:t>
      </w:r>
      <w:r>
        <w:rPr>
          <w:color w:val="8B8B8F"/>
        </w:rPr>
        <w:t>uvedené</w:t>
      </w:r>
      <w:r>
        <w:rPr>
          <w:color w:val="8B8B8F"/>
          <w:spacing w:val="-32"/>
        </w:rPr>
        <w:t xml:space="preserve"> </w:t>
      </w:r>
      <w:r>
        <w:rPr>
          <w:color w:val="8B8B8F"/>
        </w:rPr>
        <w:t>ceny</w:t>
      </w:r>
      <w:r>
        <w:rPr>
          <w:color w:val="8B8B8F"/>
          <w:spacing w:val="-31"/>
        </w:rPr>
        <w:t xml:space="preserve"> </w:t>
      </w:r>
      <w:r>
        <w:rPr>
          <w:color w:val="8B8B8F"/>
          <w:spacing w:val="-5"/>
        </w:rPr>
        <w:t>jsou</w:t>
      </w:r>
      <w:r>
        <w:rPr>
          <w:color w:val="8B8B8F"/>
          <w:spacing w:val="-37"/>
        </w:rPr>
        <w:t xml:space="preserve"> </w:t>
      </w:r>
      <w:r>
        <w:rPr>
          <w:color w:val="8B8B8F"/>
        </w:rPr>
        <w:t>ceny</w:t>
      </w:r>
      <w:r>
        <w:rPr>
          <w:color w:val="8B8B8F"/>
          <w:spacing w:val="-31"/>
        </w:rPr>
        <w:t xml:space="preserve"> </w:t>
      </w:r>
      <w:r>
        <w:rPr>
          <w:color w:val="8B8B8F"/>
          <w:spacing w:val="3"/>
        </w:rPr>
        <w:t>bez</w:t>
      </w:r>
      <w:r>
        <w:rPr>
          <w:color w:val="8B8B8F"/>
          <w:spacing w:val="-31"/>
        </w:rPr>
        <w:t xml:space="preserve"> </w:t>
      </w:r>
      <w:r>
        <w:rPr>
          <w:color w:val="8B8B8F"/>
        </w:rPr>
        <w:t>DPH.</w:t>
      </w:r>
    </w:p>
    <w:p w:rsidR="00A70F1C" w:rsidRDefault="00CD43A4">
      <w:pPr>
        <w:pStyle w:val="Zkladntext"/>
        <w:ind w:left="11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87" style="width:535.05pt;height:62.95pt;mso-position-horizontal-relative:char;mso-position-vertical-relative:line" coordsize="10701,1259">
            <v:rect id="_x0000_s2090" style="position:absolute;width:10701;height:1259" fillcolor="#eff0f0" stroked="f"/>
            <v:shape id="_x0000_s2089" type="#_x0000_t202" style="position:absolute;left:4623;top:835;width:110;height:227" filled="f" stroked="f">
              <v:textbox inset="0,0,0,0">
                <w:txbxContent>
                  <w:p w:rsidR="00A70F1C" w:rsidRDefault="00CD43A4">
                    <w:pPr>
                      <w:spacing w:line="227" w:lineRule="exact"/>
                    </w:pPr>
                    <w:r>
                      <w:rPr>
                        <w:w w:val="73"/>
                      </w:rPr>
                      <w:t>1</w:t>
                    </w:r>
                  </w:p>
                </w:txbxContent>
              </v:textbox>
            </v:shape>
            <v:shape id="_x0000_s2088" type="#_x0000_t202" style="position:absolute;left:275;top:244;width:1373;height:819" filled="f" stroked="f">
              <v:textbox inset="0,0,0,0">
                <w:txbxContent>
                  <w:p w:rsidR="00A70F1C" w:rsidRDefault="00CD43A4">
                    <w:pPr>
                      <w:spacing w:line="277" w:lineRule="exact"/>
                      <w:rPr>
                        <w:sz w:val="27"/>
                      </w:rPr>
                    </w:pPr>
                    <w:r>
                      <w:rPr>
                        <w:w w:val="95"/>
                        <w:sz w:val="27"/>
                      </w:rPr>
                      <w:t>Vozový</w:t>
                    </w:r>
                    <w:r>
                      <w:rPr>
                        <w:spacing w:val="-37"/>
                        <w:w w:val="95"/>
                        <w:sz w:val="27"/>
                      </w:rPr>
                      <w:t xml:space="preserve"> </w:t>
                    </w:r>
                    <w:r>
                      <w:rPr>
                        <w:spacing w:val="-3"/>
                        <w:w w:val="95"/>
                        <w:sz w:val="27"/>
                      </w:rPr>
                      <w:t>park</w:t>
                    </w:r>
                  </w:p>
                  <w:p w:rsidR="00A70F1C" w:rsidRDefault="00A70F1C">
                    <w:pPr>
                      <w:rPr>
                        <w:sz w:val="26"/>
                      </w:rPr>
                    </w:pPr>
                  </w:p>
                  <w:p w:rsidR="00A70F1C" w:rsidRDefault="00CD43A4">
                    <w:pPr>
                      <w:spacing w:line="247" w:lineRule="exact"/>
                    </w:pPr>
                    <w:r>
                      <w:t>Počet vozidel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70F1C" w:rsidRDefault="00A70F1C">
      <w:pPr>
        <w:rPr>
          <w:sz w:val="20"/>
        </w:rPr>
        <w:sectPr w:rsidR="00A70F1C">
          <w:pgSz w:w="11900" w:h="16840"/>
          <w:pgMar w:top="1660" w:right="480" w:bottom="1300" w:left="480" w:header="0" w:footer="1106" w:gutter="0"/>
          <w:cols w:space="708"/>
        </w:sectPr>
      </w:pPr>
    </w:p>
    <w:p w:rsidR="00A70F1C" w:rsidRDefault="00A70F1C">
      <w:pPr>
        <w:pStyle w:val="Zkladntext"/>
        <w:rPr>
          <w:sz w:val="20"/>
        </w:rPr>
      </w:pPr>
    </w:p>
    <w:p w:rsidR="00A70F1C" w:rsidRDefault="00CD43A4">
      <w:pPr>
        <w:spacing w:before="184" w:line="519" w:lineRule="exact"/>
        <w:ind w:left="119"/>
        <w:rPr>
          <w:sz w:val="47"/>
        </w:rPr>
      </w:pPr>
      <w:r>
        <w:rPr>
          <w:color w:val="FF0021"/>
          <w:w w:val="95"/>
          <w:sz w:val="47"/>
        </w:rPr>
        <w:t>TOYOTA PROACE VERSO SHUTTLE RC21</w:t>
      </w:r>
    </w:p>
    <w:p w:rsidR="00A70F1C" w:rsidRDefault="00CD43A4">
      <w:pPr>
        <w:spacing w:line="395" w:lineRule="exact"/>
        <w:ind w:left="119"/>
        <w:rPr>
          <w:sz w:val="36"/>
        </w:rPr>
      </w:pPr>
      <w:r>
        <w:rPr>
          <w:sz w:val="36"/>
        </w:rPr>
        <w:t>Kalkulace pro vás</w:t>
      </w:r>
    </w:p>
    <w:p w:rsidR="00A70F1C" w:rsidRDefault="00A70F1C">
      <w:pPr>
        <w:pStyle w:val="Zkladntext"/>
        <w:rPr>
          <w:sz w:val="20"/>
        </w:rPr>
      </w:pPr>
    </w:p>
    <w:p w:rsidR="00A70F1C" w:rsidRDefault="00A70F1C">
      <w:pPr>
        <w:pStyle w:val="Zkladntext"/>
        <w:spacing w:before="4" w:after="1"/>
        <w:rPr>
          <w:sz w:val="10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EFF0F0"/>
          <w:left w:val="single" w:sz="6" w:space="0" w:color="EFF0F0"/>
          <w:bottom w:val="single" w:sz="6" w:space="0" w:color="EFF0F0"/>
          <w:right w:val="single" w:sz="6" w:space="0" w:color="EFF0F0"/>
          <w:insideH w:val="single" w:sz="6" w:space="0" w:color="EFF0F0"/>
          <w:insideV w:val="single" w:sz="6" w:space="0" w:color="EFF0F0"/>
        </w:tblBorders>
        <w:tblLayout w:type="fixed"/>
        <w:tblLook w:val="01E0" w:firstRow="1" w:lastRow="1" w:firstColumn="1" w:lastColumn="1" w:noHBand="0" w:noVBand="0"/>
      </w:tblPr>
      <w:tblGrid>
        <w:gridCol w:w="8243"/>
        <w:gridCol w:w="2428"/>
      </w:tblGrid>
      <w:tr w:rsidR="00A70F1C">
        <w:trPr>
          <w:trHeight w:val="344"/>
        </w:trPr>
        <w:tc>
          <w:tcPr>
            <w:tcW w:w="8243" w:type="dxa"/>
            <w:tcBorders>
              <w:top w:val="nil"/>
              <w:left w:val="nil"/>
              <w:right w:val="single" w:sz="6" w:space="0" w:color="D5D5D5"/>
            </w:tcBorders>
          </w:tcPr>
          <w:p w:rsidR="00A70F1C" w:rsidRDefault="00A70F1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FF0F0"/>
          </w:tcPr>
          <w:p w:rsidR="00A70F1C" w:rsidRDefault="00CD43A4">
            <w:pPr>
              <w:pStyle w:val="TableParagraph"/>
              <w:spacing w:before="84"/>
              <w:ind w:left="0" w:right="81"/>
              <w:jc w:val="right"/>
              <w:rPr>
                <w:rFonts w:ascii="Tahoma"/>
                <w:sz w:val="17"/>
              </w:rPr>
            </w:pPr>
            <w:r>
              <w:rPr>
                <w:rFonts w:ascii="Tahoma"/>
                <w:w w:val="115"/>
                <w:sz w:val="17"/>
              </w:rPr>
              <w:t>Cena</w:t>
            </w:r>
          </w:p>
        </w:tc>
      </w:tr>
      <w:tr w:rsidR="00A70F1C">
        <w:trPr>
          <w:trHeight w:val="344"/>
        </w:trPr>
        <w:tc>
          <w:tcPr>
            <w:tcW w:w="8243" w:type="dxa"/>
            <w:tcBorders>
              <w:right w:val="single" w:sz="6" w:space="0" w:color="D5D5D5"/>
            </w:tcBorders>
          </w:tcPr>
          <w:p w:rsidR="00A70F1C" w:rsidRDefault="00CD43A4">
            <w:pPr>
              <w:pStyle w:val="TableParagraph"/>
              <w:spacing w:before="84"/>
              <w:ind w:left="97"/>
              <w:rPr>
                <w:rFonts w:ascii="Tahoma" w:hAnsi="Tahoma"/>
                <w:sz w:val="17"/>
              </w:rPr>
            </w:pPr>
            <w:r>
              <w:rPr>
                <w:rFonts w:ascii="Tahoma" w:hAnsi="Tahoma"/>
                <w:w w:val="115"/>
                <w:sz w:val="17"/>
              </w:rPr>
              <w:t>Standardní cena vybrané verze výbavy</w:t>
            </w:r>
          </w:p>
        </w:tc>
        <w:tc>
          <w:tcPr>
            <w:tcW w:w="242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FF0F0"/>
          </w:tcPr>
          <w:p w:rsidR="00A70F1C" w:rsidRDefault="00CD43A4">
            <w:pPr>
              <w:pStyle w:val="TableParagraph"/>
              <w:spacing w:before="83"/>
              <w:ind w:left="0" w:right="77"/>
              <w:jc w:val="right"/>
              <w:rPr>
                <w:rFonts w:ascii="Century Gothic" w:hAnsi="Century Gothic"/>
                <w:sz w:val="17"/>
              </w:rPr>
            </w:pPr>
            <w:r>
              <w:rPr>
                <w:rFonts w:ascii="Century Gothic" w:hAnsi="Century Gothic"/>
                <w:w w:val="110"/>
                <w:sz w:val="17"/>
              </w:rPr>
              <w:t>760 000 Kč</w:t>
            </w:r>
          </w:p>
        </w:tc>
      </w:tr>
      <w:tr w:rsidR="00A70F1C">
        <w:trPr>
          <w:trHeight w:val="344"/>
        </w:trPr>
        <w:tc>
          <w:tcPr>
            <w:tcW w:w="8243" w:type="dxa"/>
            <w:tcBorders>
              <w:right w:val="single" w:sz="6" w:space="0" w:color="D5D5D5"/>
            </w:tcBorders>
          </w:tcPr>
          <w:p w:rsidR="00A70F1C" w:rsidRDefault="00CD43A4">
            <w:pPr>
              <w:pStyle w:val="TableParagraph"/>
              <w:spacing w:before="84"/>
              <w:ind w:left="97"/>
              <w:rPr>
                <w:rFonts w:ascii="Tahoma" w:hAnsi="Tahoma"/>
                <w:sz w:val="17"/>
              </w:rPr>
            </w:pPr>
            <w:r>
              <w:rPr>
                <w:rFonts w:ascii="Tahoma" w:hAnsi="Tahoma"/>
                <w:w w:val="120"/>
                <w:sz w:val="17"/>
              </w:rPr>
              <w:t>Vybraná dopl</w:t>
            </w:r>
            <w:r>
              <w:rPr>
                <w:rFonts w:ascii="Arial" w:hAnsi="Arial"/>
                <w:w w:val="120"/>
                <w:sz w:val="17"/>
              </w:rPr>
              <w:t>ň</w:t>
            </w:r>
            <w:r>
              <w:rPr>
                <w:rFonts w:ascii="Tahoma" w:hAnsi="Tahoma"/>
                <w:w w:val="120"/>
                <w:sz w:val="17"/>
              </w:rPr>
              <w:t>ková výbava</w:t>
            </w:r>
          </w:p>
        </w:tc>
        <w:tc>
          <w:tcPr>
            <w:tcW w:w="242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FF0F0"/>
          </w:tcPr>
          <w:p w:rsidR="00A70F1C" w:rsidRDefault="00A70F1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A70F1C">
        <w:trPr>
          <w:trHeight w:val="344"/>
        </w:trPr>
        <w:tc>
          <w:tcPr>
            <w:tcW w:w="8243" w:type="dxa"/>
            <w:tcBorders>
              <w:right w:val="single" w:sz="6" w:space="0" w:color="D5D5D5"/>
            </w:tcBorders>
          </w:tcPr>
          <w:p w:rsidR="00A70F1C" w:rsidRDefault="00CD43A4">
            <w:pPr>
              <w:pStyle w:val="TableParagraph"/>
              <w:spacing w:before="83"/>
              <w:ind w:left="457"/>
              <w:rPr>
                <w:rFonts w:ascii="Century Gothic"/>
                <w:sz w:val="17"/>
              </w:rPr>
            </w:pPr>
            <w:r>
              <w:rPr>
                <w:rFonts w:ascii="Century Gothic"/>
                <w:w w:val="115"/>
                <w:sz w:val="17"/>
              </w:rPr>
              <w:t>Paket Business</w:t>
            </w:r>
          </w:p>
        </w:tc>
        <w:tc>
          <w:tcPr>
            <w:tcW w:w="242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FF0F0"/>
          </w:tcPr>
          <w:p w:rsidR="00A70F1C" w:rsidRDefault="00CD43A4">
            <w:pPr>
              <w:pStyle w:val="TableParagraph"/>
              <w:spacing w:before="83"/>
              <w:ind w:left="0" w:right="77"/>
              <w:jc w:val="right"/>
              <w:rPr>
                <w:rFonts w:ascii="Century Gothic" w:hAnsi="Century Gothic"/>
                <w:sz w:val="17"/>
              </w:rPr>
            </w:pPr>
            <w:r>
              <w:rPr>
                <w:rFonts w:ascii="Century Gothic" w:hAnsi="Century Gothic"/>
                <w:w w:val="110"/>
                <w:sz w:val="17"/>
              </w:rPr>
              <w:t>60 000 Kč</w:t>
            </w:r>
          </w:p>
        </w:tc>
      </w:tr>
      <w:tr w:rsidR="00A70F1C">
        <w:trPr>
          <w:trHeight w:val="344"/>
        </w:trPr>
        <w:tc>
          <w:tcPr>
            <w:tcW w:w="8243" w:type="dxa"/>
            <w:tcBorders>
              <w:right w:val="single" w:sz="6" w:space="0" w:color="D5D5D5"/>
            </w:tcBorders>
          </w:tcPr>
          <w:p w:rsidR="00A70F1C" w:rsidRDefault="00CD43A4">
            <w:pPr>
              <w:pStyle w:val="TableParagraph"/>
              <w:spacing w:before="83"/>
              <w:ind w:left="457"/>
              <w:rPr>
                <w:rFonts w:ascii="Century Gothic"/>
                <w:sz w:val="17"/>
              </w:rPr>
            </w:pPr>
            <w:r>
              <w:rPr>
                <w:rFonts w:ascii="Century Gothic"/>
                <w:w w:val="110"/>
                <w:sz w:val="17"/>
              </w:rPr>
              <w:t>Paket Premium</w:t>
            </w:r>
          </w:p>
        </w:tc>
        <w:tc>
          <w:tcPr>
            <w:tcW w:w="242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FF0F0"/>
          </w:tcPr>
          <w:p w:rsidR="00A70F1C" w:rsidRDefault="00CD43A4">
            <w:pPr>
              <w:pStyle w:val="TableParagraph"/>
              <w:spacing w:before="83"/>
              <w:ind w:left="0" w:right="77"/>
              <w:jc w:val="right"/>
              <w:rPr>
                <w:rFonts w:ascii="Century Gothic" w:hAnsi="Century Gothic"/>
                <w:sz w:val="17"/>
              </w:rPr>
            </w:pPr>
            <w:r>
              <w:rPr>
                <w:rFonts w:ascii="Century Gothic" w:hAnsi="Century Gothic"/>
                <w:w w:val="110"/>
                <w:sz w:val="17"/>
              </w:rPr>
              <w:t>30 000 Kč</w:t>
            </w:r>
          </w:p>
        </w:tc>
      </w:tr>
      <w:tr w:rsidR="00A70F1C">
        <w:trPr>
          <w:trHeight w:val="344"/>
        </w:trPr>
        <w:tc>
          <w:tcPr>
            <w:tcW w:w="8243" w:type="dxa"/>
            <w:tcBorders>
              <w:right w:val="single" w:sz="6" w:space="0" w:color="D5D5D5"/>
            </w:tcBorders>
          </w:tcPr>
          <w:p w:rsidR="00A70F1C" w:rsidRDefault="00CD43A4">
            <w:pPr>
              <w:pStyle w:val="TableParagraph"/>
              <w:spacing w:before="83"/>
              <w:ind w:left="457"/>
              <w:rPr>
                <w:rFonts w:ascii="Century Gothic" w:hAnsi="Century Gothic"/>
                <w:sz w:val="17"/>
              </w:rPr>
            </w:pPr>
            <w:r>
              <w:rPr>
                <w:rFonts w:ascii="Century Gothic" w:hAnsi="Century Gothic"/>
                <w:w w:val="110"/>
                <w:sz w:val="17"/>
              </w:rPr>
              <w:t>Prodlou</w:t>
            </w:r>
            <w:r>
              <w:rPr>
                <w:rFonts w:ascii="Arial" w:hAnsi="Arial"/>
                <w:w w:val="110"/>
                <w:sz w:val="17"/>
              </w:rPr>
              <w:t>ž</w:t>
            </w:r>
            <w:r>
              <w:rPr>
                <w:rFonts w:ascii="Century Gothic" w:hAnsi="Century Gothic"/>
                <w:w w:val="110"/>
                <w:sz w:val="17"/>
              </w:rPr>
              <w:t>ená záruka 5 rok</w:t>
            </w:r>
            <w:r>
              <w:rPr>
                <w:rFonts w:ascii="Arial" w:hAnsi="Arial"/>
                <w:w w:val="110"/>
                <w:sz w:val="17"/>
              </w:rPr>
              <w:t>ů</w:t>
            </w:r>
            <w:r>
              <w:rPr>
                <w:rFonts w:ascii="Century Gothic" w:hAnsi="Century Gothic"/>
                <w:w w:val="110"/>
                <w:sz w:val="17"/>
              </w:rPr>
              <w:t>/1 000 000 km</w:t>
            </w:r>
          </w:p>
        </w:tc>
        <w:tc>
          <w:tcPr>
            <w:tcW w:w="242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FF0F0"/>
          </w:tcPr>
          <w:p w:rsidR="00A70F1C" w:rsidRDefault="00CD43A4">
            <w:pPr>
              <w:pStyle w:val="TableParagraph"/>
              <w:spacing w:before="83"/>
              <w:ind w:left="0" w:right="77"/>
              <w:jc w:val="right"/>
              <w:rPr>
                <w:rFonts w:ascii="Century Gothic" w:hAnsi="Century Gothic"/>
                <w:sz w:val="17"/>
              </w:rPr>
            </w:pPr>
            <w:r>
              <w:rPr>
                <w:rFonts w:ascii="Century Gothic" w:hAnsi="Century Gothic"/>
                <w:w w:val="105"/>
                <w:sz w:val="17"/>
              </w:rPr>
              <w:t>0 Kč</w:t>
            </w:r>
          </w:p>
        </w:tc>
      </w:tr>
      <w:tr w:rsidR="00A70F1C">
        <w:trPr>
          <w:trHeight w:val="344"/>
        </w:trPr>
        <w:tc>
          <w:tcPr>
            <w:tcW w:w="8243" w:type="dxa"/>
            <w:tcBorders>
              <w:right w:val="single" w:sz="6" w:space="0" w:color="D5D5D5"/>
            </w:tcBorders>
          </w:tcPr>
          <w:p w:rsidR="00A70F1C" w:rsidRDefault="00CD43A4">
            <w:pPr>
              <w:pStyle w:val="TableParagraph"/>
              <w:spacing w:before="83"/>
              <w:ind w:left="457"/>
              <w:rPr>
                <w:rFonts w:ascii="Century Gothic" w:hAnsi="Century Gothic"/>
                <w:sz w:val="17"/>
              </w:rPr>
            </w:pPr>
            <w:r>
              <w:rPr>
                <w:rFonts w:ascii="Century Gothic" w:hAnsi="Century Gothic"/>
                <w:w w:val="110"/>
                <w:sz w:val="17"/>
              </w:rPr>
              <w:t>Sada gumových roho</w:t>
            </w:r>
            <w:r>
              <w:rPr>
                <w:rFonts w:ascii="Arial" w:hAnsi="Arial"/>
                <w:w w:val="110"/>
                <w:sz w:val="17"/>
              </w:rPr>
              <w:t>ž</w:t>
            </w:r>
            <w:r>
              <w:rPr>
                <w:rFonts w:ascii="Century Gothic" w:hAnsi="Century Gothic"/>
                <w:w w:val="110"/>
                <w:sz w:val="17"/>
              </w:rPr>
              <w:t>í komplet</w:t>
            </w:r>
          </w:p>
        </w:tc>
        <w:tc>
          <w:tcPr>
            <w:tcW w:w="242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FF0F0"/>
          </w:tcPr>
          <w:p w:rsidR="00A70F1C" w:rsidRDefault="00CD43A4">
            <w:pPr>
              <w:pStyle w:val="TableParagraph"/>
              <w:spacing w:before="83"/>
              <w:ind w:left="0" w:right="77"/>
              <w:jc w:val="right"/>
              <w:rPr>
                <w:rFonts w:ascii="Century Gothic" w:hAnsi="Century Gothic"/>
                <w:sz w:val="17"/>
              </w:rPr>
            </w:pPr>
            <w:r>
              <w:rPr>
                <w:rFonts w:ascii="Century Gothic" w:hAnsi="Century Gothic"/>
                <w:w w:val="105"/>
                <w:sz w:val="17"/>
              </w:rPr>
              <w:t>2 100 Kč</w:t>
            </w:r>
          </w:p>
        </w:tc>
      </w:tr>
      <w:tr w:rsidR="00A70F1C">
        <w:trPr>
          <w:trHeight w:val="344"/>
        </w:trPr>
        <w:tc>
          <w:tcPr>
            <w:tcW w:w="8243" w:type="dxa"/>
            <w:tcBorders>
              <w:right w:val="single" w:sz="6" w:space="0" w:color="D5D5D5"/>
            </w:tcBorders>
          </w:tcPr>
          <w:p w:rsidR="00A70F1C" w:rsidRDefault="00CD43A4">
            <w:pPr>
              <w:pStyle w:val="TableParagraph"/>
              <w:spacing w:before="83"/>
              <w:ind w:left="457"/>
              <w:rPr>
                <w:rFonts w:ascii="Arial" w:hAnsi="Arial"/>
                <w:sz w:val="17"/>
              </w:rPr>
            </w:pPr>
            <w:r>
              <w:rPr>
                <w:rFonts w:ascii="Century Gothic" w:hAnsi="Century Gothic"/>
                <w:w w:val="110"/>
                <w:sz w:val="17"/>
              </w:rPr>
              <w:t>Sada zimních ocel komplet</w:t>
            </w:r>
            <w:r>
              <w:rPr>
                <w:rFonts w:ascii="Arial" w:hAnsi="Arial"/>
                <w:w w:val="110"/>
                <w:sz w:val="17"/>
              </w:rPr>
              <w:t>ů</w:t>
            </w:r>
          </w:p>
        </w:tc>
        <w:tc>
          <w:tcPr>
            <w:tcW w:w="242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FF0F0"/>
          </w:tcPr>
          <w:p w:rsidR="00A70F1C" w:rsidRDefault="00CD43A4">
            <w:pPr>
              <w:pStyle w:val="TableParagraph"/>
              <w:spacing w:before="83"/>
              <w:ind w:left="0" w:right="77"/>
              <w:jc w:val="right"/>
              <w:rPr>
                <w:rFonts w:ascii="Century Gothic" w:hAnsi="Century Gothic"/>
                <w:sz w:val="17"/>
              </w:rPr>
            </w:pPr>
            <w:r>
              <w:rPr>
                <w:rFonts w:ascii="Century Gothic" w:hAnsi="Century Gothic"/>
                <w:w w:val="105"/>
                <w:sz w:val="17"/>
              </w:rPr>
              <w:t>21 500 Kč</w:t>
            </w:r>
          </w:p>
        </w:tc>
      </w:tr>
    </w:tbl>
    <w:p w:rsidR="00A70F1C" w:rsidRDefault="00CD43A4">
      <w:pPr>
        <w:pStyle w:val="Zkladntext"/>
        <w:spacing w:before="4"/>
        <w:rPr>
          <w:sz w:val="10"/>
        </w:rPr>
      </w:pPr>
      <w:r>
        <w:pict>
          <v:group id="_x0000_s2081" style="position:absolute;margin-left:29.95pt;margin-top:8.25pt;width:534.35pt;height:18.75pt;z-index:-251664384;mso-wrap-distance-left:0;mso-wrap-distance-right:0;mso-position-horizontal-relative:page;mso-position-vertical-relative:text" coordorigin="599,165" coordsize="10687,375">
            <v:line id="_x0000_s2086" style="position:absolute" from="599,532" to="8858,532" strokecolor="#eff0f0" strokeweight=".26436mm"/>
            <v:line id="_x0000_s2085" style="position:absolute" from="607,165" to="607,540" strokecolor="#eff0f0" strokeweight=".26436mm"/>
            <v:line id="_x0000_s2084" style="position:absolute" from="599,172" to="8858,172" strokecolor="#eff0f0" strokeweight=".26436mm"/>
            <v:shape id="_x0000_s2083" type="#_x0000_t202" style="position:absolute;left:8850;top:172;width:2428;height:360" fillcolor="#eff0f0" strokecolor="#d5d5d5" strokeweight=".26436mm">
              <v:textbox inset="0,0,0,0">
                <w:txbxContent>
                  <w:p w:rsidR="00A70F1C" w:rsidRDefault="00CD43A4">
                    <w:pPr>
                      <w:spacing w:before="83"/>
                      <w:ind w:left="1400"/>
                      <w:rPr>
                        <w:rFonts w:ascii="Century Gothic" w:hAnsi="Century Gothic"/>
                        <w:sz w:val="17"/>
                      </w:rPr>
                    </w:pPr>
                    <w:r>
                      <w:rPr>
                        <w:rFonts w:ascii="Century Gothic" w:hAnsi="Century Gothic"/>
                        <w:w w:val="110"/>
                        <w:sz w:val="17"/>
                      </w:rPr>
                      <w:t>873 600 Kč</w:t>
                    </w:r>
                  </w:p>
                </w:txbxContent>
              </v:textbox>
            </v:shape>
            <v:shape id="_x0000_s2082" type="#_x0000_t202" style="position:absolute;left:614;top:179;width:8229;height:345" filled="f" stroked="f">
              <v:textbox inset="0,0,0,0">
                <w:txbxContent>
                  <w:p w:rsidR="00A70F1C" w:rsidRDefault="00CD43A4">
                    <w:pPr>
                      <w:spacing w:before="84"/>
                      <w:ind w:left="89"/>
                      <w:rPr>
                        <w:rFonts w:ascii="Tahoma" w:hAnsi="Tahoma"/>
                        <w:sz w:val="17"/>
                      </w:rPr>
                    </w:pPr>
                    <w:r>
                      <w:rPr>
                        <w:rFonts w:ascii="Tahoma" w:hAnsi="Tahoma"/>
                        <w:w w:val="120"/>
                        <w:sz w:val="17"/>
                      </w:rPr>
                      <w:t>Celková cena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075" style="position:absolute;margin-left:29.95pt;margin-top:35.2pt;width:534.35pt;height:18.75pt;z-index:-251663360;mso-wrap-distance-left:0;mso-wrap-distance-right:0;mso-position-horizontal-relative:page;mso-position-vertical-relative:text" coordorigin="599,704" coordsize="10687,375">
            <v:line id="_x0000_s2080" style="position:absolute" from="599,1072" to="8858,1072" strokecolor="#eff0f0" strokeweight=".26436mm"/>
            <v:line id="_x0000_s2079" style="position:absolute" from="607,704" to="607,1079" strokecolor="#eff0f0" strokeweight=".26436mm"/>
            <v:line id="_x0000_s2078" style="position:absolute" from="599,712" to="8858,712" strokecolor="#eff0f0" strokeweight=".26436mm"/>
            <v:shape id="_x0000_s2077" type="#_x0000_t202" style="position:absolute;left:8850;top:711;width:2428;height:360" fillcolor="#eff0f0" strokecolor="#d5d5d5" strokeweight=".26436mm">
              <v:textbox inset="0,0,0,0">
                <w:txbxContent>
                  <w:p w:rsidR="00A70F1C" w:rsidRDefault="00CD43A4">
                    <w:pPr>
                      <w:spacing w:before="83"/>
                      <w:ind w:left="1325"/>
                      <w:rPr>
                        <w:rFonts w:ascii="Century Gothic" w:hAnsi="Century Gothic"/>
                        <w:sz w:val="17"/>
                      </w:rPr>
                    </w:pPr>
                    <w:r>
                      <w:rPr>
                        <w:rFonts w:ascii="Century Gothic" w:hAnsi="Century Gothic"/>
                        <w:w w:val="110"/>
                        <w:sz w:val="17"/>
                      </w:rPr>
                      <w:t>-263 500 Kč</w:t>
                    </w:r>
                  </w:p>
                </w:txbxContent>
              </v:textbox>
            </v:shape>
            <v:shape id="_x0000_s2076" type="#_x0000_t202" style="position:absolute;left:614;top:719;width:8229;height:345" filled="f" stroked="f">
              <v:textbox inset="0,0,0,0">
                <w:txbxContent>
                  <w:p w:rsidR="00A70F1C" w:rsidRDefault="00CD43A4">
                    <w:pPr>
                      <w:spacing w:before="84"/>
                      <w:ind w:left="89"/>
                      <w:rPr>
                        <w:rFonts w:ascii="Tahoma" w:hAnsi="Tahoma"/>
                        <w:sz w:val="17"/>
                      </w:rPr>
                    </w:pPr>
                    <w:r>
                      <w:rPr>
                        <w:rFonts w:ascii="Tahoma" w:hAnsi="Tahoma"/>
                        <w:w w:val="120"/>
                        <w:sz w:val="17"/>
                      </w:rPr>
                      <w:t>Individuální sleva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069" style="position:absolute;margin-left:29.95pt;margin-top:62.2pt;width:534.35pt;height:18.75pt;z-index:-251662336;mso-wrap-distance-left:0;mso-wrap-distance-right:0;mso-position-horizontal-relative:page;mso-position-vertical-relative:text" coordorigin="599,1244" coordsize="10687,375">
            <v:line id="_x0000_s2074" style="position:absolute" from="599,1611" to="8858,1611" strokecolor="#eff0f0" strokeweight=".26436mm"/>
            <v:line id="_x0000_s2073" style="position:absolute" from="607,1244" to="607,1619" strokecolor="#eff0f0" strokeweight=".26436mm"/>
            <v:line id="_x0000_s2072" style="position:absolute" from="599,1251" to="8858,1251" strokecolor="#eff0f0" strokeweight=".26436mm"/>
            <v:shape id="_x0000_s2071" type="#_x0000_t202" style="position:absolute;left:8850;top:1251;width:2428;height:360" fillcolor="#eff0f0" strokecolor="#d5d5d5" strokeweight=".26436mm">
              <v:textbox inset="0,0,0,0">
                <w:txbxContent>
                  <w:p w:rsidR="00A70F1C" w:rsidRDefault="00CD43A4">
                    <w:pPr>
                      <w:spacing w:before="84"/>
                      <w:ind w:left="1460"/>
                      <w:rPr>
                        <w:rFonts w:ascii="Tahoma" w:hAnsi="Tahoma"/>
                        <w:sz w:val="17"/>
                      </w:rPr>
                    </w:pPr>
                    <w:r>
                      <w:rPr>
                        <w:rFonts w:ascii="Tahoma" w:hAnsi="Tahoma"/>
                        <w:color w:val="FF0021"/>
                        <w:w w:val="110"/>
                        <w:sz w:val="17"/>
                      </w:rPr>
                      <w:t>610 100 Kč</w:t>
                    </w:r>
                  </w:p>
                </w:txbxContent>
              </v:textbox>
            </v:shape>
            <v:shape id="_x0000_s2070" type="#_x0000_t202" style="position:absolute;left:614;top:1258;width:8229;height:345" filled="f" stroked="f">
              <v:textbox inset="0,0,0,0">
                <w:txbxContent>
                  <w:p w:rsidR="00A70F1C" w:rsidRDefault="00CD43A4">
                    <w:pPr>
                      <w:spacing w:before="84"/>
                      <w:ind w:left="89"/>
                      <w:rPr>
                        <w:rFonts w:ascii="Tahoma" w:hAnsi="Tahoma"/>
                        <w:sz w:val="17"/>
                      </w:rPr>
                    </w:pPr>
                    <w:r>
                      <w:rPr>
                        <w:rFonts w:ascii="Tahoma" w:hAnsi="Tahoma"/>
                        <w:w w:val="120"/>
                        <w:sz w:val="17"/>
                      </w:rPr>
                      <w:t>Speciální cena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70F1C" w:rsidRDefault="00A70F1C">
      <w:pPr>
        <w:pStyle w:val="Zkladntext"/>
        <w:spacing w:before="1"/>
        <w:rPr>
          <w:sz w:val="7"/>
        </w:rPr>
      </w:pPr>
    </w:p>
    <w:p w:rsidR="00A70F1C" w:rsidRDefault="00A70F1C">
      <w:pPr>
        <w:pStyle w:val="Zkladntext"/>
        <w:spacing w:before="1"/>
        <w:rPr>
          <w:sz w:val="7"/>
        </w:rPr>
      </w:pPr>
    </w:p>
    <w:p w:rsidR="00A70F1C" w:rsidRDefault="00CD43A4">
      <w:pPr>
        <w:spacing w:before="142"/>
        <w:ind w:left="209"/>
        <w:rPr>
          <w:rFonts w:ascii="Century Gothic" w:hAnsi="Century Gothic"/>
          <w:sz w:val="15"/>
        </w:rPr>
      </w:pPr>
      <w:r>
        <w:rPr>
          <w:rFonts w:ascii="Century Gothic" w:hAnsi="Century Gothic"/>
          <w:color w:val="8B8B8F"/>
          <w:w w:val="110"/>
          <w:sz w:val="15"/>
        </w:rPr>
        <w:t>O nákladech na instalaci u dopl</w:t>
      </w:r>
      <w:r>
        <w:rPr>
          <w:rFonts w:ascii="Arial" w:hAnsi="Arial"/>
          <w:color w:val="8B8B8F"/>
          <w:w w:val="110"/>
          <w:sz w:val="15"/>
        </w:rPr>
        <w:t>ň</w:t>
      </w:r>
      <w:r>
        <w:rPr>
          <w:rFonts w:ascii="Century Gothic" w:hAnsi="Century Gothic"/>
          <w:color w:val="8B8B8F"/>
          <w:w w:val="110"/>
          <w:sz w:val="15"/>
        </w:rPr>
        <w:t>kové výbavy se prosím informujte p</w:t>
      </w:r>
      <w:r>
        <w:rPr>
          <w:rFonts w:ascii="Arial" w:hAnsi="Arial"/>
          <w:color w:val="8B8B8F"/>
          <w:w w:val="110"/>
          <w:sz w:val="15"/>
        </w:rPr>
        <w:t>ř</w:t>
      </w:r>
      <w:r>
        <w:rPr>
          <w:rFonts w:ascii="Century Gothic" w:hAnsi="Century Gothic"/>
          <w:color w:val="8B8B8F"/>
          <w:w w:val="110"/>
          <w:sz w:val="15"/>
        </w:rPr>
        <w:t>ímo u prodejce. V paketech je instalace obvykle zahrnuta.</w:t>
      </w:r>
    </w:p>
    <w:p w:rsidR="00A70F1C" w:rsidRDefault="00A70F1C">
      <w:pPr>
        <w:rPr>
          <w:rFonts w:ascii="Century Gothic" w:hAnsi="Century Gothic"/>
          <w:sz w:val="15"/>
        </w:rPr>
        <w:sectPr w:rsidR="00A70F1C">
          <w:pgSz w:w="11900" w:h="16840"/>
          <w:pgMar w:top="1660" w:right="480" w:bottom="1300" w:left="480" w:header="0" w:footer="1106" w:gutter="0"/>
          <w:cols w:space="708"/>
        </w:sectPr>
      </w:pPr>
    </w:p>
    <w:p w:rsidR="00A70F1C" w:rsidRDefault="00CD43A4">
      <w:pPr>
        <w:pStyle w:val="Zkladntext"/>
        <w:spacing w:before="3"/>
        <w:rPr>
          <w:rFonts w:ascii="Century Gothic"/>
          <w:sz w:val="29"/>
        </w:rPr>
      </w:pPr>
      <w:r>
        <w:pict>
          <v:shape id="_x0000_s2068" type="#_x0000_t202" style="position:absolute;margin-left:303.5pt;margin-top:267.55pt;width:261.95pt;height:288.55pt;z-index:25165721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216"/>
                  </w:tblGrid>
                  <w:tr w:rsidR="00A70F1C">
                    <w:trPr>
                      <w:trHeight w:val="359"/>
                    </w:trPr>
                    <w:tc>
                      <w:tcPr>
                        <w:tcW w:w="5216" w:type="dxa"/>
                        <w:shd w:val="clear" w:color="auto" w:fill="EFF0F0"/>
                      </w:tcPr>
                      <w:p w:rsidR="00A70F1C" w:rsidRDefault="00CD43A4">
                        <w:pPr>
                          <w:pStyle w:val="TableParagraph"/>
                          <w:spacing w:before="79"/>
                          <w:ind w:left="172"/>
                          <w:rPr>
                            <w:rFonts w:ascii="Tahoma" w:hAnsi="Tahoma"/>
                            <w:sz w:val="19"/>
                          </w:rPr>
                        </w:pPr>
                        <w:r>
                          <w:rPr>
                            <w:rFonts w:ascii="Tahoma" w:hAnsi="Tahoma"/>
                            <w:w w:val="125"/>
                            <w:sz w:val="19"/>
                          </w:rPr>
                          <w:t>Pohodlí</w:t>
                        </w:r>
                      </w:p>
                    </w:tc>
                  </w:tr>
                  <w:tr w:rsidR="00A70F1C">
                    <w:trPr>
                      <w:trHeight w:val="5395"/>
                    </w:trPr>
                    <w:tc>
                      <w:tcPr>
                        <w:tcW w:w="5216" w:type="dxa"/>
                        <w:tcBorders>
                          <w:left w:val="single" w:sz="6" w:space="0" w:color="EFF0F0"/>
                          <w:bottom w:val="single" w:sz="6" w:space="0" w:color="EFF0F0"/>
                          <w:right w:val="single" w:sz="6" w:space="0" w:color="EFF0F0"/>
                        </w:tcBorders>
                      </w:tcPr>
                      <w:p w:rsidR="00A70F1C" w:rsidRDefault="00CD43A4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385"/>
                          </w:tabs>
                          <w:spacing w:before="0" w:line="294" w:lineRule="exact"/>
                          <w:ind w:hanging="185"/>
                        </w:pPr>
                        <w:r>
                          <w:rPr>
                            <w:position w:val="1"/>
                          </w:rPr>
                          <w:t>12</w:t>
                        </w:r>
                        <w:r>
                          <w:rPr>
                            <w:spacing w:val="-13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V</w:t>
                        </w:r>
                        <w:r>
                          <w:rPr>
                            <w:spacing w:val="-20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zásuvka</w:t>
                        </w:r>
                        <w:r>
                          <w:rPr>
                            <w:spacing w:val="-12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na</w:t>
                        </w:r>
                        <w:r>
                          <w:rPr>
                            <w:spacing w:val="-12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palubní</w:t>
                        </w:r>
                        <w:r>
                          <w:rPr>
                            <w:spacing w:val="-22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desce</w:t>
                        </w:r>
                      </w:p>
                      <w:p w:rsidR="00A70F1C" w:rsidRDefault="00CD43A4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385"/>
                          </w:tabs>
                          <w:spacing w:before="0" w:line="300" w:lineRule="exact"/>
                          <w:ind w:hanging="185"/>
                        </w:pPr>
                        <w:r>
                          <w:rPr>
                            <w:position w:val="1"/>
                          </w:rPr>
                          <w:t>12</w:t>
                        </w:r>
                        <w:r>
                          <w:rPr>
                            <w:spacing w:val="-15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V</w:t>
                        </w:r>
                        <w:r>
                          <w:rPr>
                            <w:spacing w:val="-22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zásuvka</w:t>
                        </w:r>
                        <w:r>
                          <w:rPr>
                            <w:spacing w:val="-14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v</w:t>
                        </w:r>
                        <w:r>
                          <w:rPr>
                            <w:spacing w:val="-12"/>
                            <w:position w:val="1"/>
                          </w:rPr>
                          <w:t xml:space="preserve"> </w:t>
                        </w:r>
                        <w:r>
                          <w:rPr>
                            <w:spacing w:val="2"/>
                            <w:position w:val="1"/>
                          </w:rPr>
                          <w:t>odkládací</w:t>
                        </w:r>
                        <w:r>
                          <w:rPr>
                            <w:spacing w:val="-23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schránce</w:t>
                        </w:r>
                      </w:p>
                      <w:p w:rsidR="00A70F1C" w:rsidRDefault="00CD43A4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385"/>
                          </w:tabs>
                          <w:spacing w:before="20" w:line="201" w:lineRule="auto"/>
                          <w:ind w:right="461"/>
                        </w:pPr>
                        <w:r>
                          <w:rPr>
                            <w:position w:val="1"/>
                          </w:rPr>
                          <w:t>12</w:t>
                        </w:r>
                        <w:r>
                          <w:rPr>
                            <w:spacing w:val="-30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V</w:t>
                        </w:r>
                        <w:r>
                          <w:rPr>
                            <w:spacing w:val="-34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zásuvka</w:t>
                        </w:r>
                        <w:r>
                          <w:rPr>
                            <w:spacing w:val="-28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v</w:t>
                        </w:r>
                        <w:r>
                          <w:rPr>
                            <w:spacing w:val="-28"/>
                            <w:position w:val="1"/>
                          </w:rPr>
                          <w:t xml:space="preserve"> </w:t>
                        </w:r>
                        <w:r>
                          <w:rPr>
                            <w:spacing w:val="2"/>
                            <w:position w:val="1"/>
                          </w:rPr>
                          <w:t>zadní</w:t>
                        </w:r>
                        <w:r>
                          <w:rPr>
                            <w:spacing w:val="-35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části</w:t>
                        </w:r>
                        <w:r>
                          <w:rPr>
                            <w:spacing w:val="-35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vozidla</w:t>
                        </w:r>
                        <w:r>
                          <w:rPr>
                            <w:spacing w:val="-29"/>
                            <w:position w:val="1"/>
                          </w:rPr>
                          <w:t xml:space="preserve"> </w:t>
                        </w:r>
                        <w:r>
                          <w:rPr>
                            <w:spacing w:val="2"/>
                            <w:position w:val="1"/>
                          </w:rPr>
                          <w:t>(2.</w:t>
                        </w:r>
                        <w:r>
                          <w:rPr>
                            <w:spacing w:val="-30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a</w:t>
                        </w:r>
                        <w:r>
                          <w:rPr>
                            <w:spacing w:val="-29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3.</w:t>
                        </w:r>
                        <w:r>
                          <w:rPr>
                            <w:spacing w:val="-30"/>
                            <w:position w:val="1"/>
                          </w:rPr>
                          <w:t xml:space="preserve"> </w:t>
                        </w:r>
                        <w:r>
                          <w:rPr>
                            <w:spacing w:val="2"/>
                            <w:position w:val="1"/>
                          </w:rPr>
                          <w:t>řada,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3"/>
                          </w:rPr>
                          <w:t>zavazadlový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prostor)</w:t>
                        </w:r>
                      </w:p>
                      <w:p w:rsidR="00A70F1C" w:rsidRDefault="00CD43A4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385"/>
                          </w:tabs>
                          <w:spacing w:before="36" w:line="201" w:lineRule="auto"/>
                          <w:ind w:right="923"/>
                        </w:pPr>
                        <w:r>
                          <w:rPr>
                            <w:spacing w:val="2"/>
                            <w:position w:val="1"/>
                          </w:rPr>
                          <w:t>Sklápěcí</w:t>
                        </w:r>
                        <w:r>
                          <w:rPr>
                            <w:spacing w:val="-40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klíč</w:t>
                        </w:r>
                        <w:r>
                          <w:rPr>
                            <w:spacing w:val="-37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s</w:t>
                        </w:r>
                        <w:r>
                          <w:rPr>
                            <w:spacing w:val="-40"/>
                            <w:position w:val="1"/>
                          </w:rPr>
                          <w:t xml:space="preserve"> </w:t>
                        </w:r>
                        <w:r>
                          <w:rPr>
                            <w:spacing w:val="2"/>
                            <w:position w:val="1"/>
                          </w:rPr>
                          <w:t>dálkovým</w:t>
                        </w:r>
                        <w:r>
                          <w:rPr>
                            <w:spacing w:val="-37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ovládáním</w:t>
                        </w:r>
                        <w:r>
                          <w:rPr>
                            <w:spacing w:val="-36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(1×)</w:t>
                        </w:r>
                        <w:r>
                          <w:rPr>
                            <w:spacing w:val="-35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+</w:t>
                        </w:r>
                        <w:r>
                          <w:t xml:space="preserve"> </w:t>
                        </w:r>
                        <w:r>
                          <w:rPr>
                            <w:spacing w:val="2"/>
                          </w:rPr>
                          <w:t xml:space="preserve">pevný </w:t>
                        </w:r>
                        <w:r>
                          <w:t>klíč</w:t>
                        </w:r>
                        <w:r>
                          <w:rPr>
                            <w:spacing w:val="-25"/>
                          </w:rPr>
                          <w:t xml:space="preserve"> </w:t>
                        </w:r>
                        <w:r>
                          <w:t>(1×)</w:t>
                        </w:r>
                      </w:p>
                      <w:p w:rsidR="00A70F1C" w:rsidRDefault="00CD43A4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385"/>
                          </w:tabs>
                          <w:spacing w:before="35" w:line="201" w:lineRule="auto"/>
                          <w:ind w:right="812"/>
                        </w:pPr>
                        <w:r>
                          <w:rPr>
                            <w:spacing w:val="-3"/>
                            <w:position w:val="1"/>
                          </w:rPr>
                          <w:t>LCD</w:t>
                        </w:r>
                        <w:r>
                          <w:rPr>
                            <w:spacing w:val="-24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displej</w:t>
                        </w:r>
                        <w:r>
                          <w:rPr>
                            <w:spacing w:val="-28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palubních</w:t>
                        </w:r>
                        <w:r>
                          <w:rPr>
                            <w:spacing w:val="-26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přístrojů</w:t>
                        </w:r>
                        <w:r>
                          <w:rPr>
                            <w:spacing w:val="-25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s</w:t>
                        </w:r>
                        <w:r>
                          <w:rPr>
                            <w:spacing w:val="-28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textovými</w:t>
                        </w:r>
                        <w:r>
                          <w:t xml:space="preserve"> informacemi</w:t>
                        </w:r>
                      </w:p>
                      <w:p w:rsidR="00A70F1C" w:rsidRDefault="00CD43A4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385"/>
                          </w:tabs>
                          <w:spacing w:before="0" w:line="315" w:lineRule="exact"/>
                          <w:ind w:hanging="185"/>
                        </w:pPr>
                        <w:r>
                          <w:rPr>
                            <w:position w:val="1"/>
                          </w:rPr>
                          <w:t>Elektrická přední</w:t>
                        </w:r>
                        <w:r>
                          <w:rPr>
                            <w:spacing w:val="-31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okna</w:t>
                        </w:r>
                      </w:p>
                      <w:p w:rsidR="00A70F1C" w:rsidRDefault="00CD43A4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385"/>
                          </w:tabs>
                          <w:spacing w:before="20" w:line="201" w:lineRule="auto"/>
                          <w:ind w:right="1297"/>
                        </w:pPr>
                        <w:r>
                          <w:rPr>
                            <w:position w:val="1"/>
                          </w:rPr>
                          <w:t>Elektrická</w:t>
                        </w:r>
                        <w:r>
                          <w:rPr>
                            <w:spacing w:val="-38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přední</w:t>
                        </w:r>
                        <w:r>
                          <w:rPr>
                            <w:spacing w:val="-42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okna</w:t>
                        </w:r>
                        <w:r>
                          <w:rPr>
                            <w:spacing w:val="-38"/>
                            <w:position w:val="1"/>
                          </w:rPr>
                          <w:t xml:space="preserve"> </w:t>
                        </w:r>
                        <w:r>
                          <w:rPr>
                            <w:spacing w:val="-3"/>
                            <w:position w:val="1"/>
                          </w:rPr>
                          <w:t>se</w:t>
                        </w:r>
                        <w:r>
                          <w:rPr>
                            <w:spacing w:val="-37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sekvenčním</w:t>
                        </w:r>
                        <w:r>
                          <w:t xml:space="preserve"> ovládáním</w:t>
                        </w:r>
                      </w:p>
                      <w:p w:rsidR="00A70F1C" w:rsidRDefault="00CD43A4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385"/>
                          </w:tabs>
                          <w:spacing w:before="0" w:line="315" w:lineRule="exact"/>
                          <w:ind w:hanging="185"/>
                        </w:pPr>
                        <w:r>
                          <w:rPr>
                            <w:position w:val="1"/>
                          </w:rPr>
                          <w:t>Příprava</w:t>
                        </w:r>
                        <w:r>
                          <w:rPr>
                            <w:spacing w:val="-13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na</w:t>
                        </w:r>
                        <w:r>
                          <w:rPr>
                            <w:spacing w:val="-12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tažné</w:t>
                        </w:r>
                        <w:r>
                          <w:rPr>
                            <w:spacing w:val="-12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zařízení</w:t>
                        </w:r>
                        <w:r>
                          <w:rPr>
                            <w:spacing w:val="-23"/>
                            <w:position w:val="1"/>
                          </w:rPr>
                          <w:t xml:space="preserve"> </w:t>
                        </w:r>
                        <w:r>
                          <w:rPr>
                            <w:spacing w:val="3"/>
                            <w:position w:val="1"/>
                          </w:rPr>
                          <w:t>(kabeláž)</w:t>
                        </w:r>
                      </w:p>
                      <w:p w:rsidR="00A70F1C" w:rsidRDefault="00CD43A4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385"/>
                          </w:tabs>
                          <w:spacing w:before="0" w:line="300" w:lineRule="exact"/>
                          <w:ind w:hanging="185"/>
                        </w:pPr>
                        <w:r>
                          <w:rPr>
                            <w:position w:val="1"/>
                          </w:rPr>
                          <w:t>Klimatizace</w:t>
                        </w:r>
                        <w:r>
                          <w:rPr>
                            <w:spacing w:val="-13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manuální</w:t>
                        </w:r>
                        <w:r>
                          <w:rPr>
                            <w:spacing w:val="-22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v</w:t>
                        </w:r>
                        <w:r>
                          <w:rPr>
                            <w:spacing w:val="-11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přední</w:t>
                        </w:r>
                        <w:r>
                          <w:rPr>
                            <w:spacing w:val="-22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části</w:t>
                        </w:r>
                        <w:r>
                          <w:rPr>
                            <w:spacing w:val="-23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vozu</w:t>
                        </w:r>
                      </w:p>
                      <w:p w:rsidR="00A70F1C" w:rsidRDefault="00CD43A4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385"/>
                          </w:tabs>
                          <w:spacing w:before="21" w:line="201" w:lineRule="auto"/>
                          <w:ind w:right="705"/>
                        </w:pPr>
                        <w:r>
                          <w:rPr>
                            <w:spacing w:val="-4"/>
                            <w:position w:val="1"/>
                          </w:rPr>
                          <w:t>Vnější</w:t>
                        </w:r>
                        <w:r>
                          <w:rPr>
                            <w:spacing w:val="-25"/>
                            <w:position w:val="1"/>
                          </w:rPr>
                          <w:t xml:space="preserve"> </w:t>
                        </w:r>
                        <w:r>
                          <w:rPr>
                            <w:spacing w:val="2"/>
                            <w:position w:val="1"/>
                          </w:rPr>
                          <w:t>zpětná</w:t>
                        </w:r>
                        <w:r>
                          <w:rPr>
                            <w:spacing w:val="-16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zrcátka</w:t>
                        </w:r>
                        <w:r>
                          <w:rPr>
                            <w:spacing w:val="-15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–</w:t>
                        </w:r>
                        <w:r>
                          <w:rPr>
                            <w:spacing w:val="-26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elektricky</w:t>
                        </w:r>
                        <w:r>
                          <w:rPr>
                            <w:spacing w:val="-14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ovládaná,</w:t>
                        </w:r>
                        <w:r>
                          <w:t xml:space="preserve"> </w:t>
                        </w:r>
                        <w:r>
                          <w:rPr>
                            <w:w w:val="105"/>
                          </w:rPr>
                          <w:t>sklopná a</w:t>
                        </w:r>
                        <w:r>
                          <w:rPr>
                            <w:spacing w:val="-3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vyhřívaná</w:t>
                        </w:r>
                      </w:p>
                      <w:p w:rsidR="00A70F1C" w:rsidRDefault="00CD43A4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385"/>
                          </w:tabs>
                          <w:spacing w:before="0" w:line="315" w:lineRule="exact"/>
                          <w:ind w:hanging="185"/>
                        </w:pPr>
                        <w:r>
                          <w:rPr>
                            <w:position w:val="1"/>
                          </w:rPr>
                          <w:t>Centrální</w:t>
                        </w:r>
                        <w:r>
                          <w:rPr>
                            <w:spacing w:val="-21"/>
                            <w:position w:val="1"/>
                          </w:rPr>
                          <w:t xml:space="preserve"> </w:t>
                        </w:r>
                        <w:r>
                          <w:rPr>
                            <w:spacing w:val="2"/>
                            <w:position w:val="1"/>
                          </w:rPr>
                          <w:t>zamykání</w:t>
                        </w:r>
                      </w:p>
                      <w:p w:rsidR="00A70F1C" w:rsidRDefault="00CD43A4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385"/>
                          </w:tabs>
                          <w:spacing w:before="0" w:line="300" w:lineRule="exact"/>
                          <w:ind w:hanging="185"/>
                        </w:pPr>
                        <w:r>
                          <w:rPr>
                            <w:position w:val="1"/>
                          </w:rPr>
                          <w:t>Čelní</w:t>
                        </w:r>
                        <w:r>
                          <w:rPr>
                            <w:spacing w:val="-22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sklo</w:t>
                        </w:r>
                        <w:r>
                          <w:rPr>
                            <w:spacing w:val="-21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akustické</w:t>
                        </w:r>
                        <w:r>
                          <w:rPr>
                            <w:spacing w:val="-12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(pohlcující</w:t>
                        </w:r>
                        <w:r>
                          <w:rPr>
                            <w:spacing w:val="-22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hluk)</w:t>
                        </w:r>
                      </w:p>
                      <w:p w:rsidR="00A70F1C" w:rsidRDefault="00CD43A4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385"/>
                          </w:tabs>
                          <w:spacing w:before="0" w:line="300" w:lineRule="exact"/>
                          <w:ind w:hanging="185"/>
                        </w:pPr>
                        <w:r>
                          <w:rPr>
                            <w:position w:val="1"/>
                          </w:rPr>
                          <w:t>Parkovací senzory</w:t>
                        </w:r>
                        <w:r>
                          <w:rPr>
                            <w:spacing w:val="-32"/>
                            <w:position w:val="1"/>
                          </w:rPr>
                          <w:t xml:space="preserve"> </w:t>
                        </w:r>
                        <w:r>
                          <w:rPr>
                            <w:spacing w:val="4"/>
                            <w:position w:val="1"/>
                          </w:rPr>
                          <w:t>vzadu</w:t>
                        </w:r>
                      </w:p>
                      <w:p w:rsidR="00A70F1C" w:rsidRDefault="00CD43A4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385"/>
                          </w:tabs>
                          <w:spacing w:before="0" w:line="285" w:lineRule="exact"/>
                          <w:ind w:hanging="185"/>
                        </w:pPr>
                        <w:r>
                          <w:rPr>
                            <w:position w:val="1"/>
                          </w:rPr>
                          <w:t>Uretanový</w:t>
                        </w:r>
                        <w:r>
                          <w:rPr>
                            <w:spacing w:val="-9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volant</w:t>
                        </w:r>
                        <w:r>
                          <w:rPr>
                            <w:spacing w:val="-13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s</w:t>
                        </w:r>
                        <w:r>
                          <w:rPr>
                            <w:spacing w:val="-21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ovládáním</w:t>
                        </w:r>
                        <w:r>
                          <w:rPr>
                            <w:spacing w:val="-16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pod</w:t>
                        </w:r>
                        <w:r>
                          <w:rPr>
                            <w:spacing w:val="-9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volantem</w:t>
                        </w:r>
                      </w:p>
                    </w:tc>
                  </w:tr>
                </w:tbl>
                <w:p w:rsidR="00A70F1C" w:rsidRDefault="00A70F1C">
                  <w:pPr>
                    <w:pStyle w:val="Zkladn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2067" type="#_x0000_t202" style="position:absolute;margin-left:29.95pt;margin-top:456.35pt;width:261.95pt;height:287.8pt;z-index:2516582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216"/>
                  </w:tblGrid>
                  <w:tr w:rsidR="00A70F1C">
                    <w:trPr>
                      <w:trHeight w:val="359"/>
                    </w:trPr>
                    <w:tc>
                      <w:tcPr>
                        <w:tcW w:w="5216" w:type="dxa"/>
                        <w:shd w:val="clear" w:color="auto" w:fill="EFF0F0"/>
                      </w:tcPr>
                      <w:p w:rsidR="00A70F1C" w:rsidRDefault="00CD43A4">
                        <w:pPr>
                          <w:pStyle w:val="TableParagraph"/>
                          <w:spacing w:before="79"/>
                          <w:ind w:left="174"/>
                          <w:rPr>
                            <w:rFonts w:ascii="Tahoma"/>
                            <w:sz w:val="19"/>
                          </w:rPr>
                        </w:pPr>
                        <w:r>
                          <w:rPr>
                            <w:rFonts w:ascii="Tahoma"/>
                            <w:w w:val="120"/>
                            <w:sz w:val="19"/>
                          </w:rPr>
                          <w:t>Design</w:t>
                        </w:r>
                      </w:p>
                    </w:tc>
                  </w:tr>
                  <w:tr w:rsidR="00A70F1C">
                    <w:trPr>
                      <w:trHeight w:val="5380"/>
                    </w:trPr>
                    <w:tc>
                      <w:tcPr>
                        <w:tcW w:w="5216" w:type="dxa"/>
                        <w:tcBorders>
                          <w:left w:val="single" w:sz="6" w:space="0" w:color="EFF0F0"/>
                          <w:bottom w:val="single" w:sz="6" w:space="0" w:color="EFF0F0"/>
                          <w:right w:val="single" w:sz="6" w:space="0" w:color="EFF0F0"/>
                        </w:tcBorders>
                      </w:tcPr>
                      <w:p w:rsidR="00A70F1C" w:rsidRDefault="00CD43A4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388"/>
                          </w:tabs>
                          <w:spacing w:before="0" w:line="294" w:lineRule="exact"/>
                          <w:ind w:hanging="185"/>
                        </w:pPr>
                        <w:r>
                          <w:rPr>
                            <w:position w:val="1"/>
                          </w:rPr>
                          <w:t>Podlaha</w:t>
                        </w:r>
                        <w:r>
                          <w:rPr>
                            <w:spacing w:val="-12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v</w:t>
                        </w:r>
                        <w:r>
                          <w:rPr>
                            <w:spacing w:val="-10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kabině</w:t>
                        </w:r>
                        <w:r>
                          <w:rPr>
                            <w:spacing w:val="-12"/>
                            <w:position w:val="1"/>
                          </w:rPr>
                          <w:t xml:space="preserve"> </w:t>
                        </w:r>
                        <w:r>
                          <w:rPr>
                            <w:spacing w:val="3"/>
                            <w:position w:val="1"/>
                          </w:rPr>
                          <w:t>vpředu</w:t>
                        </w:r>
                        <w:r>
                          <w:rPr>
                            <w:spacing w:val="-19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a</w:t>
                        </w:r>
                        <w:r>
                          <w:rPr>
                            <w:spacing w:val="-12"/>
                            <w:position w:val="1"/>
                          </w:rPr>
                          <w:t xml:space="preserve"> </w:t>
                        </w:r>
                        <w:r>
                          <w:rPr>
                            <w:spacing w:val="4"/>
                            <w:position w:val="1"/>
                          </w:rPr>
                          <w:t>vzadu</w:t>
                        </w:r>
                        <w:r>
                          <w:rPr>
                            <w:spacing w:val="-19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plast</w:t>
                        </w:r>
                      </w:p>
                      <w:p w:rsidR="00A70F1C" w:rsidRDefault="00CD43A4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388"/>
                          </w:tabs>
                          <w:spacing w:before="20" w:line="201" w:lineRule="auto"/>
                          <w:ind w:right="688"/>
                        </w:pPr>
                        <w:r>
                          <w:rPr>
                            <w:spacing w:val="-4"/>
                            <w:position w:val="1"/>
                          </w:rPr>
                          <w:t>Vnější</w:t>
                        </w:r>
                        <w:r>
                          <w:rPr>
                            <w:spacing w:val="-38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boční</w:t>
                        </w:r>
                        <w:r>
                          <w:rPr>
                            <w:spacing w:val="-38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ochranné</w:t>
                        </w:r>
                        <w:r>
                          <w:rPr>
                            <w:spacing w:val="-32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lišty</w:t>
                        </w:r>
                        <w:r>
                          <w:rPr>
                            <w:spacing w:val="-30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lakované</w:t>
                        </w:r>
                        <w:r>
                          <w:rPr>
                            <w:spacing w:val="-32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v</w:t>
                        </w:r>
                        <w:r>
                          <w:rPr>
                            <w:spacing w:val="-31"/>
                            <w:position w:val="1"/>
                          </w:rPr>
                          <w:t xml:space="preserve"> </w:t>
                        </w:r>
                        <w:r>
                          <w:rPr>
                            <w:spacing w:val="4"/>
                            <w:position w:val="1"/>
                          </w:rPr>
                          <w:t>barvě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karoserie</w:t>
                        </w:r>
                      </w:p>
                      <w:p w:rsidR="00A70F1C" w:rsidRDefault="00CD43A4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388"/>
                          </w:tabs>
                          <w:spacing w:before="0" w:line="315" w:lineRule="exact"/>
                          <w:ind w:hanging="185"/>
                        </w:pPr>
                        <w:r>
                          <w:rPr>
                            <w:position w:val="1"/>
                          </w:rPr>
                          <w:t>Plastové</w:t>
                        </w:r>
                        <w:r>
                          <w:rPr>
                            <w:spacing w:val="-14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prahové</w:t>
                        </w:r>
                        <w:r>
                          <w:rPr>
                            <w:spacing w:val="-14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lišty</w:t>
                        </w:r>
                        <w:r>
                          <w:rPr>
                            <w:spacing w:val="-12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(1.</w:t>
                        </w:r>
                        <w:r>
                          <w:rPr>
                            <w:spacing w:val="-17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řada</w:t>
                        </w:r>
                        <w:r>
                          <w:rPr>
                            <w:spacing w:val="-13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a</w:t>
                        </w:r>
                        <w:r>
                          <w:rPr>
                            <w:spacing w:val="-14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2.</w:t>
                        </w:r>
                        <w:r>
                          <w:rPr>
                            <w:spacing w:val="-17"/>
                            <w:position w:val="1"/>
                          </w:rPr>
                          <w:t xml:space="preserve"> </w:t>
                        </w:r>
                        <w:r>
                          <w:rPr>
                            <w:spacing w:val="2"/>
                            <w:position w:val="1"/>
                          </w:rPr>
                          <w:t>řada)</w:t>
                        </w:r>
                      </w:p>
                      <w:p w:rsidR="00A70F1C" w:rsidRDefault="00CD43A4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388"/>
                          </w:tabs>
                          <w:spacing w:before="0" w:line="300" w:lineRule="exact"/>
                          <w:ind w:hanging="185"/>
                        </w:pPr>
                        <w:r>
                          <w:rPr>
                            <w:spacing w:val="3"/>
                            <w:position w:val="1"/>
                          </w:rPr>
                          <w:t>Odkládací</w:t>
                        </w:r>
                        <w:r>
                          <w:rPr>
                            <w:spacing w:val="-24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schránka</w:t>
                        </w:r>
                        <w:r>
                          <w:rPr>
                            <w:spacing w:val="-14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uzavřená,</w:t>
                        </w:r>
                        <w:r>
                          <w:rPr>
                            <w:spacing w:val="-16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osvětlená</w:t>
                        </w:r>
                      </w:p>
                      <w:p w:rsidR="00A70F1C" w:rsidRDefault="00CD43A4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388"/>
                          </w:tabs>
                          <w:spacing w:before="20" w:line="201" w:lineRule="auto"/>
                          <w:ind w:right="810"/>
                        </w:pPr>
                        <w:r>
                          <w:rPr>
                            <w:position w:val="1"/>
                          </w:rPr>
                          <w:t>Osvětlení</w:t>
                        </w:r>
                        <w:r>
                          <w:rPr>
                            <w:spacing w:val="-34"/>
                            <w:position w:val="1"/>
                          </w:rPr>
                          <w:t xml:space="preserve"> </w:t>
                        </w:r>
                        <w:r>
                          <w:rPr>
                            <w:spacing w:val="2"/>
                            <w:position w:val="1"/>
                          </w:rPr>
                          <w:t>zavazadlového</w:t>
                        </w:r>
                        <w:r>
                          <w:rPr>
                            <w:spacing w:val="-33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prostoru</w:t>
                        </w:r>
                        <w:r>
                          <w:rPr>
                            <w:spacing w:val="-31"/>
                            <w:position w:val="1"/>
                          </w:rPr>
                          <w:t xml:space="preserve"> </w:t>
                        </w:r>
                        <w:r>
                          <w:rPr>
                            <w:spacing w:val="2"/>
                            <w:position w:val="1"/>
                          </w:rPr>
                          <w:t>po</w:t>
                        </w:r>
                        <w:r>
                          <w:rPr>
                            <w:spacing w:val="-33"/>
                            <w:position w:val="1"/>
                          </w:rPr>
                          <w:t xml:space="preserve"> </w:t>
                        </w:r>
                        <w:r>
                          <w:rPr>
                            <w:spacing w:val="3"/>
                            <w:position w:val="1"/>
                          </w:rPr>
                          <w:t>levé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straně</w:t>
                        </w:r>
                      </w:p>
                      <w:p w:rsidR="00A70F1C" w:rsidRDefault="00CD43A4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388"/>
                          </w:tabs>
                          <w:spacing w:before="0" w:line="319" w:lineRule="exact"/>
                          <w:ind w:hanging="185"/>
                        </w:pPr>
                        <w:r>
                          <w:rPr>
                            <w:position w:val="1"/>
                          </w:rPr>
                          <w:t>Stropní</w:t>
                        </w:r>
                        <w:r>
                          <w:rPr>
                            <w:spacing w:val="-26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osvětlení</w:t>
                        </w:r>
                        <w:r>
                          <w:rPr>
                            <w:spacing w:val="-25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kabiny</w:t>
                        </w:r>
                        <w:r>
                          <w:rPr>
                            <w:spacing w:val="-13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pro</w:t>
                        </w:r>
                        <w:r>
                          <w:rPr>
                            <w:spacing w:val="-24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cestující</w:t>
                        </w:r>
                        <w:r>
                          <w:rPr>
                            <w:spacing w:val="-25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v</w:t>
                        </w:r>
                        <w:r>
                          <w:rPr>
                            <w:spacing w:val="-14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1.,</w:t>
                        </w:r>
                        <w:r>
                          <w:rPr>
                            <w:spacing w:val="-18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2.</w:t>
                        </w:r>
                        <w:r>
                          <w:rPr>
                            <w:spacing w:val="-18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a</w:t>
                        </w:r>
                      </w:p>
                      <w:p w:rsidR="00A70F1C" w:rsidRDefault="00CD43A4">
                        <w:pPr>
                          <w:pStyle w:val="TableParagraph"/>
                          <w:spacing w:before="0" w:line="219" w:lineRule="exact"/>
                          <w:ind w:left="387"/>
                        </w:pPr>
                        <w:r>
                          <w:t>3. řadě</w:t>
                        </w:r>
                      </w:p>
                      <w:p w:rsidR="00A70F1C" w:rsidRDefault="00CD43A4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388"/>
                          </w:tabs>
                          <w:spacing w:before="37" w:line="201" w:lineRule="auto"/>
                          <w:ind w:right="806"/>
                        </w:pPr>
                        <w:r>
                          <w:rPr>
                            <w:position w:val="1"/>
                          </w:rPr>
                          <w:t>Nárazníky</w:t>
                        </w:r>
                        <w:r>
                          <w:rPr>
                            <w:spacing w:val="-26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přední</w:t>
                        </w:r>
                        <w:r>
                          <w:rPr>
                            <w:spacing w:val="-33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a</w:t>
                        </w:r>
                        <w:r>
                          <w:rPr>
                            <w:spacing w:val="-27"/>
                            <w:position w:val="1"/>
                          </w:rPr>
                          <w:t xml:space="preserve"> </w:t>
                        </w:r>
                        <w:r>
                          <w:rPr>
                            <w:spacing w:val="2"/>
                            <w:position w:val="1"/>
                          </w:rPr>
                          <w:t>zadní</w:t>
                        </w:r>
                        <w:r>
                          <w:rPr>
                            <w:spacing w:val="-33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lakované</w:t>
                        </w:r>
                        <w:r>
                          <w:rPr>
                            <w:spacing w:val="-26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v</w:t>
                        </w:r>
                        <w:r>
                          <w:rPr>
                            <w:spacing w:val="-26"/>
                            <w:position w:val="1"/>
                          </w:rPr>
                          <w:t xml:space="preserve"> </w:t>
                        </w:r>
                        <w:r>
                          <w:rPr>
                            <w:spacing w:val="4"/>
                            <w:position w:val="1"/>
                          </w:rPr>
                          <w:t>barvě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 xml:space="preserve">karoserie </w:t>
                        </w:r>
                        <w:r>
                          <w:rPr>
                            <w:spacing w:val="2"/>
                          </w:rPr>
                          <w:t xml:space="preserve">(L0 </w:t>
                        </w:r>
                        <w:r>
                          <w:rPr>
                            <w:w w:val="110"/>
                          </w:rPr>
                          <w:t>/</w:t>
                        </w:r>
                        <w:r>
                          <w:rPr>
                            <w:spacing w:val="-42"/>
                            <w:w w:val="110"/>
                          </w:rPr>
                          <w:t xml:space="preserve"> </w:t>
                        </w:r>
                        <w:r>
                          <w:t>L1)</w:t>
                        </w:r>
                      </w:p>
                      <w:p w:rsidR="00A70F1C" w:rsidRDefault="00CD43A4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388"/>
                          </w:tabs>
                          <w:spacing w:before="0" w:line="315" w:lineRule="exact"/>
                          <w:ind w:hanging="185"/>
                        </w:pPr>
                        <w:r>
                          <w:rPr>
                            <w:position w:val="1"/>
                          </w:rPr>
                          <w:t xml:space="preserve">Pneumatiky </w:t>
                        </w:r>
                        <w:r>
                          <w:rPr>
                            <w:spacing w:val="2"/>
                            <w:position w:val="1"/>
                          </w:rPr>
                          <w:t>215/65</w:t>
                        </w:r>
                        <w:r>
                          <w:rPr>
                            <w:spacing w:val="-24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R16C</w:t>
                        </w:r>
                      </w:p>
                      <w:p w:rsidR="00A70F1C" w:rsidRDefault="00CD43A4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388"/>
                          </w:tabs>
                          <w:spacing w:before="20" w:line="201" w:lineRule="auto"/>
                          <w:ind w:right="492"/>
                        </w:pPr>
                        <w:r>
                          <w:rPr>
                            <w:position w:val="1"/>
                          </w:rPr>
                          <w:t>2.</w:t>
                        </w:r>
                        <w:r>
                          <w:rPr>
                            <w:spacing w:val="-22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a</w:t>
                        </w:r>
                        <w:r>
                          <w:rPr>
                            <w:spacing w:val="-18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3.</w:t>
                        </w:r>
                        <w:r>
                          <w:rPr>
                            <w:spacing w:val="-21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řada</w:t>
                        </w:r>
                        <w:r>
                          <w:rPr>
                            <w:spacing w:val="-19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oken</w:t>
                        </w:r>
                        <w:r>
                          <w:rPr>
                            <w:spacing w:val="-25"/>
                            <w:position w:val="1"/>
                          </w:rPr>
                          <w:t xml:space="preserve"> </w:t>
                        </w:r>
                        <w:r>
                          <w:rPr>
                            <w:w w:val="145"/>
                            <w:position w:val="1"/>
                          </w:rPr>
                          <w:t>–</w:t>
                        </w:r>
                        <w:r>
                          <w:rPr>
                            <w:spacing w:val="-55"/>
                            <w:w w:val="145"/>
                            <w:position w:val="1"/>
                          </w:rPr>
                          <w:t xml:space="preserve"> </w:t>
                        </w:r>
                        <w:r>
                          <w:rPr>
                            <w:spacing w:val="2"/>
                            <w:position w:val="1"/>
                          </w:rPr>
                          <w:t>zatmavené</w:t>
                        </w:r>
                        <w:r>
                          <w:rPr>
                            <w:spacing w:val="-19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(ﬁxní</w:t>
                        </w:r>
                        <w:r>
                          <w:rPr>
                            <w:spacing w:val="-27"/>
                            <w:position w:val="1"/>
                          </w:rPr>
                          <w:t xml:space="preserve"> </w:t>
                        </w:r>
                        <w:r>
                          <w:rPr>
                            <w:w w:val="145"/>
                            <w:position w:val="1"/>
                          </w:rPr>
                          <w:t>/</w:t>
                        </w:r>
                        <w:r>
                          <w:rPr>
                            <w:spacing w:val="-45"/>
                            <w:w w:val="145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posuvné</w:t>
                        </w:r>
                        <w:r>
                          <w:t xml:space="preserve"> pro</w:t>
                        </w:r>
                        <w:r>
                          <w:rPr>
                            <w:spacing w:val="-24"/>
                          </w:rPr>
                          <w:t xml:space="preserve"> </w:t>
                        </w:r>
                        <w:r>
                          <w:rPr>
                            <w:spacing w:val="3"/>
                          </w:rPr>
                          <w:t>verzi</w:t>
                        </w:r>
                        <w:r>
                          <w:rPr>
                            <w:spacing w:val="-25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L0),</w:t>
                        </w:r>
                        <w:r>
                          <w:rPr>
                            <w:spacing w:val="-17"/>
                          </w:rPr>
                          <w:t xml:space="preserve"> </w:t>
                        </w:r>
                        <w:r>
                          <w:t>propustnost</w:t>
                        </w:r>
                        <w:r>
                          <w:rPr>
                            <w:spacing w:val="-17"/>
                          </w:rPr>
                          <w:t xml:space="preserve"> </w:t>
                        </w:r>
                        <w:r>
                          <w:t>světla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t>30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t>%</w:t>
                        </w:r>
                      </w:p>
                      <w:p w:rsidR="00A70F1C" w:rsidRDefault="00CD43A4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388"/>
                          </w:tabs>
                          <w:spacing w:before="36" w:line="201" w:lineRule="auto"/>
                          <w:ind w:right="382"/>
                        </w:pPr>
                        <w:r>
                          <w:rPr>
                            <w:position w:val="1"/>
                          </w:rPr>
                          <w:t>Horní</w:t>
                        </w:r>
                        <w:r>
                          <w:rPr>
                            <w:spacing w:val="-25"/>
                            <w:position w:val="1"/>
                          </w:rPr>
                          <w:t xml:space="preserve"> </w:t>
                        </w:r>
                        <w:r>
                          <w:rPr>
                            <w:spacing w:val="2"/>
                            <w:position w:val="1"/>
                          </w:rPr>
                          <w:t>odkládací</w:t>
                        </w:r>
                        <w:r>
                          <w:rPr>
                            <w:spacing w:val="-24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schránka</w:t>
                        </w:r>
                        <w:r>
                          <w:rPr>
                            <w:spacing w:val="-15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před</w:t>
                        </w:r>
                        <w:r>
                          <w:rPr>
                            <w:spacing w:val="-14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spolujezdcem</w:t>
                        </w:r>
                        <w:r>
                          <w:rPr>
                            <w:spacing w:val="-19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–</w:t>
                        </w:r>
                        <w:r>
                          <w:t xml:space="preserve"> </w:t>
                        </w:r>
                        <w:r>
                          <w:rPr>
                            <w:w w:val="110"/>
                          </w:rPr>
                          <w:t>uzavřená,</w:t>
                        </w:r>
                        <w:r>
                          <w:rPr>
                            <w:spacing w:val="-2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osvětlená</w:t>
                        </w:r>
                      </w:p>
                      <w:p w:rsidR="00A70F1C" w:rsidRDefault="00CD43A4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388"/>
                          </w:tabs>
                          <w:spacing w:before="0" w:line="315" w:lineRule="exact"/>
                          <w:ind w:hanging="185"/>
                        </w:pPr>
                        <w:r>
                          <w:rPr>
                            <w:spacing w:val="3"/>
                            <w:position w:val="1"/>
                          </w:rPr>
                          <w:t>Odkládací</w:t>
                        </w:r>
                        <w:r>
                          <w:rPr>
                            <w:spacing w:val="-22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schránky</w:t>
                        </w:r>
                        <w:r>
                          <w:rPr>
                            <w:spacing w:val="-10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v</w:t>
                        </w:r>
                        <w:r>
                          <w:rPr>
                            <w:spacing w:val="-10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předních</w:t>
                        </w:r>
                        <w:r>
                          <w:rPr>
                            <w:spacing w:val="-19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dveřích</w:t>
                        </w:r>
                      </w:p>
                      <w:p w:rsidR="00A70F1C" w:rsidRDefault="00CD43A4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388"/>
                          </w:tabs>
                          <w:spacing w:before="0" w:line="300" w:lineRule="exact"/>
                          <w:ind w:hanging="185"/>
                        </w:pPr>
                        <w:r>
                          <w:rPr>
                            <w:position w:val="1"/>
                          </w:rPr>
                          <w:t>Rezervní kolo</w:t>
                        </w:r>
                        <w:r>
                          <w:rPr>
                            <w:spacing w:val="-41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plnohodnotné</w:t>
                        </w:r>
                      </w:p>
                      <w:p w:rsidR="00A70F1C" w:rsidRDefault="00CD43A4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388"/>
                          </w:tabs>
                          <w:spacing w:before="0" w:line="325" w:lineRule="exact"/>
                          <w:ind w:hanging="185"/>
                        </w:pPr>
                        <w:r>
                          <w:rPr>
                            <w:position w:val="1"/>
                          </w:rPr>
                          <w:t>16"</w:t>
                        </w:r>
                        <w:r>
                          <w:rPr>
                            <w:spacing w:val="-14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ocelová</w:t>
                        </w:r>
                        <w:r>
                          <w:rPr>
                            <w:spacing w:val="-12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kola</w:t>
                        </w:r>
                        <w:r>
                          <w:rPr>
                            <w:spacing w:val="-12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+</w:t>
                        </w:r>
                        <w:r>
                          <w:rPr>
                            <w:spacing w:val="-13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celoplošné</w:t>
                        </w:r>
                        <w:r>
                          <w:rPr>
                            <w:spacing w:val="-13"/>
                            <w:position w:val="1"/>
                          </w:rPr>
                          <w:t xml:space="preserve"> </w:t>
                        </w:r>
                        <w:r>
                          <w:rPr>
                            <w:spacing w:val="3"/>
                            <w:position w:val="1"/>
                          </w:rPr>
                          <w:t>kryty</w:t>
                        </w:r>
                      </w:p>
                    </w:tc>
                  </w:tr>
                </w:tbl>
                <w:p w:rsidR="00A70F1C" w:rsidRDefault="00A70F1C">
                  <w:pPr>
                    <w:pStyle w:val="Zkladn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2066" type="#_x0000_t202" style="position:absolute;margin-left:303.5pt;margin-top:571pt;width:261.95pt;height:76.45pt;z-index:2516592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216"/>
                  </w:tblGrid>
                  <w:tr w:rsidR="00A70F1C">
                    <w:trPr>
                      <w:trHeight w:val="374"/>
                    </w:trPr>
                    <w:tc>
                      <w:tcPr>
                        <w:tcW w:w="5216" w:type="dxa"/>
                        <w:shd w:val="clear" w:color="auto" w:fill="EFF0F0"/>
                      </w:tcPr>
                      <w:p w:rsidR="00A70F1C" w:rsidRDefault="00CD43A4">
                        <w:pPr>
                          <w:pStyle w:val="TableParagraph"/>
                          <w:spacing w:before="94"/>
                          <w:ind w:left="172"/>
                          <w:rPr>
                            <w:rFonts w:ascii="Tahoma" w:hAnsi="Tahoma"/>
                            <w:sz w:val="19"/>
                          </w:rPr>
                        </w:pPr>
                        <w:r>
                          <w:rPr>
                            <w:rFonts w:ascii="Tahoma" w:hAnsi="Tahoma"/>
                            <w:w w:val="120"/>
                            <w:sz w:val="19"/>
                          </w:rPr>
                          <w:t>Funkčnost</w:t>
                        </w:r>
                      </w:p>
                    </w:tc>
                  </w:tr>
                  <w:tr w:rsidR="00A70F1C">
                    <w:trPr>
                      <w:trHeight w:val="1139"/>
                    </w:trPr>
                    <w:tc>
                      <w:tcPr>
                        <w:tcW w:w="5216" w:type="dxa"/>
                        <w:tcBorders>
                          <w:left w:val="single" w:sz="6" w:space="0" w:color="EFF0F0"/>
                          <w:bottom w:val="single" w:sz="6" w:space="0" w:color="EFF0F0"/>
                          <w:right w:val="single" w:sz="6" w:space="0" w:color="EFF0F0"/>
                        </w:tcBorders>
                      </w:tcPr>
                      <w:p w:rsidR="00A70F1C" w:rsidRDefault="00CD43A4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385"/>
                          </w:tabs>
                          <w:spacing w:before="14" w:line="201" w:lineRule="auto"/>
                          <w:ind w:right="387"/>
                        </w:pPr>
                        <w:r>
                          <w:rPr>
                            <w:position w:val="1"/>
                          </w:rPr>
                          <w:t>Pevný</w:t>
                        </w:r>
                        <w:r>
                          <w:rPr>
                            <w:spacing w:val="-30"/>
                            <w:position w:val="1"/>
                          </w:rPr>
                          <w:t xml:space="preserve"> </w:t>
                        </w:r>
                        <w:r>
                          <w:rPr>
                            <w:spacing w:val="3"/>
                            <w:position w:val="1"/>
                          </w:rPr>
                          <w:t>kryt</w:t>
                        </w:r>
                        <w:r>
                          <w:rPr>
                            <w:spacing w:val="-32"/>
                            <w:position w:val="1"/>
                          </w:rPr>
                          <w:t xml:space="preserve"> </w:t>
                        </w:r>
                        <w:r>
                          <w:rPr>
                            <w:spacing w:val="2"/>
                            <w:position w:val="1"/>
                          </w:rPr>
                          <w:t>zavazadlového</w:t>
                        </w:r>
                        <w:r>
                          <w:rPr>
                            <w:spacing w:val="-37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prostoru</w:t>
                        </w:r>
                        <w:r>
                          <w:rPr>
                            <w:spacing w:val="-35"/>
                            <w:position w:val="1"/>
                          </w:rPr>
                          <w:t xml:space="preserve"> </w:t>
                        </w:r>
                        <w:r>
                          <w:rPr>
                            <w:spacing w:val="3"/>
                            <w:position w:val="1"/>
                          </w:rPr>
                          <w:t>za</w:t>
                        </w:r>
                        <w:r>
                          <w:rPr>
                            <w:spacing w:val="-31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3.</w:t>
                        </w:r>
                        <w:r>
                          <w:rPr>
                            <w:spacing w:val="-32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řadou</w:t>
                        </w:r>
                        <w:r>
                          <w:t xml:space="preserve"> </w:t>
                        </w:r>
                        <w:r>
                          <w:rPr>
                            <w:spacing w:val="2"/>
                          </w:rPr>
                          <w:t>sedadel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(neplatí</w:t>
                        </w:r>
                        <w:r>
                          <w:rPr>
                            <w:spacing w:val="-20"/>
                          </w:rPr>
                          <w:t xml:space="preserve"> </w:t>
                        </w:r>
                        <w:r>
                          <w:t>pro</w:t>
                        </w:r>
                        <w:r>
                          <w:rPr>
                            <w:spacing w:val="-19"/>
                          </w:rPr>
                          <w:t xml:space="preserve"> </w:t>
                        </w:r>
                        <w:r>
                          <w:t>L0)</w:t>
                        </w:r>
                      </w:p>
                      <w:p w:rsidR="00A70F1C" w:rsidRDefault="00CD43A4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385"/>
                          </w:tabs>
                          <w:spacing w:before="0" w:line="315" w:lineRule="exact"/>
                          <w:ind w:hanging="185"/>
                        </w:pPr>
                        <w:r>
                          <w:rPr>
                            <w:position w:val="1"/>
                          </w:rPr>
                          <w:t>Systém</w:t>
                        </w:r>
                        <w:r>
                          <w:rPr>
                            <w:spacing w:val="-16"/>
                            <w:position w:val="1"/>
                          </w:rPr>
                          <w:t xml:space="preserve"> </w:t>
                        </w:r>
                        <w:r>
                          <w:rPr>
                            <w:spacing w:val="2"/>
                            <w:position w:val="1"/>
                          </w:rPr>
                          <w:t>Start</w:t>
                        </w:r>
                        <w:r>
                          <w:rPr>
                            <w:spacing w:val="-12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&amp;</w:t>
                        </w:r>
                        <w:r>
                          <w:rPr>
                            <w:spacing w:val="-17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Stop</w:t>
                        </w:r>
                      </w:p>
                      <w:p w:rsidR="00A70F1C" w:rsidRDefault="00CD43A4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385"/>
                          </w:tabs>
                          <w:spacing w:before="0" w:line="285" w:lineRule="exact"/>
                          <w:ind w:hanging="185"/>
                        </w:pPr>
                        <w:r>
                          <w:rPr>
                            <w:spacing w:val="-3"/>
                            <w:position w:val="1"/>
                          </w:rPr>
                          <w:t>Zesílená</w:t>
                        </w:r>
                        <w:r>
                          <w:rPr>
                            <w:spacing w:val="-11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elektroinstalace</w:t>
                        </w:r>
                      </w:p>
                    </w:tc>
                  </w:tr>
                </w:tbl>
                <w:p w:rsidR="00A70F1C" w:rsidRDefault="00A70F1C">
                  <w:pPr>
                    <w:pStyle w:val="Zkladn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2065" type="#_x0000_t202" style="position:absolute;margin-left:303.5pt;margin-top:662.45pt;width:261.95pt;height:63.7pt;z-index:2516602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216"/>
                  </w:tblGrid>
                  <w:tr w:rsidR="00A70F1C">
                    <w:trPr>
                      <w:trHeight w:val="374"/>
                    </w:trPr>
                    <w:tc>
                      <w:tcPr>
                        <w:tcW w:w="5216" w:type="dxa"/>
                        <w:shd w:val="clear" w:color="auto" w:fill="EFF0F0"/>
                      </w:tcPr>
                      <w:p w:rsidR="00A70F1C" w:rsidRDefault="00CD43A4">
                        <w:pPr>
                          <w:pStyle w:val="TableParagraph"/>
                          <w:spacing w:before="79"/>
                          <w:ind w:left="172"/>
                          <w:rPr>
                            <w:rFonts w:ascii="Tahoma"/>
                            <w:sz w:val="19"/>
                          </w:rPr>
                        </w:pPr>
                        <w:r>
                          <w:rPr>
                            <w:rFonts w:ascii="Tahoma"/>
                            <w:w w:val="120"/>
                            <w:sz w:val="19"/>
                          </w:rPr>
                          <w:t>Audio</w:t>
                        </w:r>
                      </w:p>
                    </w:tc>
                  </w:tr>
                  <w:tr w:rsidR="00A70F1C">
                    <w:trPr>
                      <w:trHeight w:val="884"/>
                    </w:trPr>
                    <w:tc>
                      <w:tcPr>
                        <w:tcW w:w="5216" w:type="dxa"/>
                        <w:tcBorders>
                          <w:left w:val="single" w:sz="6" w:space="0" w:color="EFF0F0"/>
                          <w:bottom w:val="single" w:sz="6" w:space="0" w:color="EFF0F0"/>
                          <w:right w:val="single" w:sz="6" w:space="0" w:color="EFF0F0"/>
                        </w:tcBorders>
                      </w:tcPr>
                      <w:p w:rsidR="00A70F1C" w:rsidRDefault="00CD43A4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385"/>
                          </w:tabs>
                          <w:spacing w:before="0" w:line="279" w:lineRule="exact"/>
                          <w:ind w:hanging="185"/>
                        </w:pPr>
                        <w:r>
                          <w:t>4</w:t>
                        </w:r>
                        <w:r>
                          <w:rPr>
                            <w:spacing w:val="-17"/>
                          </w:rPr>
                          <w:t xml:space="preserve"> </w:t>
                        </w:r>
                        <w:r>
                          <w:t>basové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t>4</w:t>
                        </w:r>
                        <w:r>
                          <w:rPr>
                            <w:spacing w:val="-17"/>
                          </w:rPr>
                          <w:t xml:space="preserve"> </w:t>
                        </w:r>
                        <w:r>
                          <w:t>výškové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t>reproduktory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(100</w:t>
                        </w:r>
                        <w:r>
                          <w:rPr>
                            <w:spacing w:val="-17"/>
                          </w:rPr>
                          <w:t xml:space="preserve"> </w:t>
                        </w:r>
                        <w:r>
                          <w:t>W)</w:t>
                        </w:r>
                      </w:p>
                      <w:p w:rsidR="00A70F1C" w:rsidRDefault="00CD43A4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385"/>
                          </w:tabs>
                          <w:spacing w:before="3" w:line="216" w:lineRule="auto"/>
                          <w:ind w:right="522"/>
                        </w:pPr>
                        <w:r>
                          <w:rPr>
                            <w:w w:val="95"/>
                          </w:rPr>
                          <w:t>Rádio</w:t>
                        </w:r>
                        <w:r>
                          <w:rPr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s</w:t>
                        </w:r>
                        <w:r>
                          <w:rPr>
                            <w:spacing w:val="-12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DAB</w:t>
                        </w:r>
                        <w:r>
                          <w:rPr>
                            <w:spacing w:val="-10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AM/FM</w:t>
                        </w:r>
                        <w:r>
                          <w:rPr>
                            <w:spacing w:val="-1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s</w:t>
                        </w:r>
                        <w:r>
                          <w:rPr>
                            <w:spacing w:val="-12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integrovaným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 xml:space="preserve">displejem </w:t>
                        </w:r>
                        <w:r>
                          <w:rPr>
                            <w:spacing w:val="5"/>
                            <w:w w:val="94"/>
                          </w:rPr>
                          <w:t>(</w:t>
                        </w:r>
                        <w:r>
                          <w:rPr>
                            <w:spacing w:val="-4"/>
                            <w:w w:val="84"/>
                          </w:rPr>
                          <w:t>B</w:t>
                        </w:r>
                        <w:r>
                          <w:rPr>
                            <w:spacing w:val="2"/>
                            <w:w w:val="113"/>
                          </w:rPr>
                          <w:t>l</w:t>
                        </w:r>
                        <w:r>
                          <w:rPr>
                            <w:spacing w:val="-3"/>
                          </w:rPr>
                          <w:t>u</w:t>
                        </w:r>
                        <w:r>
                          <w:rPr>
                            <w:spacing w:val="4"/>
                            <w:w w:val="94"/>
                          </w:rPr>
                          <w:t>e</w:t>
                        </w:r>
                        <w:r>
                          <w:rPr>
                            <w:spacing w:val="2"/>
                            <w:w w:val="117"/>
                          </w:rPr>
                          <w:t>t</w:t>
                        </w:r>
                        <w:r>
                          <w:rPr>
                            <w:spacing w:val="-5"/>
                            <w:w w:val="101"/>
                          </w:rPr>
                          <w:t>o</w:t>
                        </w:r>
                        <w:r>
                          <w:rPr>
                            <w:spacing w:val="-6"/>
                            <w:w w:val="101"/>
                          </w:rPr>
                          <w:t>o</w:t>
                        </w:r>
                        <w:r>
                          <w:rPr>
                            <w:spacing w:val="3"/>
                            <w:w w:val="117"/>
                          </w:rPr>
                          <w:t>t</w:t>
                        </w:r>
                        <w:r>
                          <w:rPr>
                            <w:spacing w:val="-3"/>
                          </w:rPr>
                          <w:t>h</w:t>
                        </w:r>
                        <w:r>
                          <w:rPr>
                            <w:spacing w:val="-3"/>
                            <w:w w:val="57"/>
                          </w:rPr>
                          <w:t>®</w:t>
                        </w:r>
                        <w:r>
                          <w:rPr>
                            <w:w w:val="94"/>
                          </w:rPr>
                          <w:t>,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3"/>
                          </w:rPr>
                          <w:t>U</w:t>
                        </w:r>
                        <w:r>
                          <w:rPr>
                            <w:spacing w:val="3"/>
                            <w:w w:val="79"/>
                          </w:rPr>
                          <w:t>S</w:t>
                        </w:r>
                        <w:r>
                          <w:rPr>
                            <w:spacing w:val="-4"/>
                            <w:w w:val="84"/>
                          </w:rPr>
                          <w:t>B</w:t>
                        </w:r>
                        <w:r>
                          <w:rPr>
                            <w:w w:val="94"/>
                          </w:rPr>
                          <w:t>)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+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4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9"/>
                          </w:rPr>
                          <w:t>r</w:t>
                        </w:r>
                        <w:r>
                          <w:rPr>
                            <w:spacing w:val="4"/>
                            <w:w w:val="94"/>
                          </w:rPr>
                          <w:t>e</w:t>
                        </w:r>
                        <w:r>
                          <w:rPr>
                            <w:spacing w:val="5"/>
                            <w:w w:val="105"/>
                          </w:rPr>
                          <w:t>p</w:t>
                        </w:r>
                        <w:r>
                          <w:rPr>
                            <w:spacing w:val="-2"/>
                            <w:w w:val="99"/>
                          </w:rPr>
                          <w:t>r</w:t>
                        </w:r>
                        <w:r>
                          <w:rPr>
                            <w:spacing w:val="-5"/>
                            <w:w w:val="101"/>
                          </w:rPr>
                          <w:t>o</w:t>
                        </w:r>
                        <w:r>
                          <w:rPr>
                            <w:spacing w:val="5"/>
                            <w:w w:val="105"/>
                          </w:rPr>
                          <w:t>d</w:t>
                        </w:r>
                        <w:r>
                          <w:rPr>
                            <w:spacing w:val="-3"/>
                          </w:rPr>
                          <w:t>u</w:t>
                        </w:r>
                        <w:r>
                          <w:rPr>
                            <w:spacing w:val="2"/>
                            <w:w w:val="93"/>
                          </w:rPr>
                          <w:t>k</w:t>
                        </w:r>
                        <w:r>
                          <w:rPr>
                            <w:spacing w:val="2"/>
                            <w:w w:val="117"/>
                          </w:rPr>
                          <w:t>t</w:t>
                        </w:r>
                        <w:r>
                          <w:rPr>
                            <w:spacing w:val="-5"/>
                            <w:w w:val="101"/>
                          </w:rPr>
                          <w:t>o</w:t>
                        </w:r>
                        <w:r>
                          <w:rPr>
                            <w:spacing w:val="6"/>
                            <w:w w:val="99"/>
                          </w:rPr>
                          <w:t>r</w:t>
                        </w:r>
                        <w:r>
                          <w:rPr>
                            <w:w w:val="88"/>
                          </w:rPr>
                          <w:t>y</w:t>
                        </w:r>
                      </w:p>
                    </w:tc>
                  </w:tr>
                </w:tbl>
                <w:p w:rsidR="00A70F1C" w:rsidRDefault="00A70F1C">
                  <w:pPr>
                    <w:pStyle w:val="Zkladntext"/>
                  </w:pPr>
                </w:p>
              </w:txbxContent>
            </v:textbox>
            <w10:wrap anchorx="page" anchory="page"/>
          </v:shape>
        </w:pict>
      </w:r>
    </w:p>
    <w:p w:rsidR="00A70F1C" w:rsidRDefault="00CD43A4">
      <w:pPr>
        <w:pStyle w:val="Nadpis1"/>
        <w:spacing w:before="52"/>
      </w:pPr>
      <w:r>
        <w:rPr>
          <w:color w:val="FF0021"/>
          <w:w w:val="95"/>
        </w:rPr>
        <w:t>TOYOTA PROACE VERSO SHUTTLE RC21</w:t>
      </w:r>
    </w:p>
    <w:p w:rsidR="00A70F1C" w:rsidRDefault="00CD43A4">
      <w:pPr>
        <w:spacing w:line="395" w:lineRule="exact"/>
        <w:ind w:left="119"/>
        <w:rPr>
          <w:sz w:val="36"/>
        </w:rPr>
      </w:pPr>
      <w:r>
        <w:pict>
          <v:shape id="_x0000_s2064" type="#_x0000_t202" style="position:absolute;left:0;text-align:left;margin-left:29.95pt;margin-top:42.9pt;width:261.95pt;height:268.3pt;z-index:2516551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216"/>
                  </w:tblGrid>
                  <w:tr w:rsidR="00A70F1C">
                    <w:trPr>
                      <w:trHeight w:val="374"/>
                    </w:trPr>
                    <w:tc>
                      <w:tcPr>
                        <w:tcW w:w="5216" w:type="dxa"/>
                        <w:shd w:val="clear" w:color="auto" w:fill="EFF0F0"/>
                      </w:tcPr>
                      <w:p w:rsidR="00A70F1C" w:rsidRDefault="00CD43A4">
                        <w:pPr>
                          <w:pStyle w:val="TableParagraph"/>
                          <w:spacing w:before="79"/>
                          <w:ind w:left="174"/>
                          <w:rPr>
                            <w:rFonts w:ascii="Tahoma" w:hAnsi="Tahoma"/>
                            <w:sz w:val="19"/>
                          </w:rPr>
                        </w:pPr>
                        <w:r>
                          <w:rPr>
                            <w:rFonts w:ascii="Tahoma" w:hAnsi="Tahoma"/>
                            <w:w w:val="120"/>
                            <w:sz w:val="19"/>
                          </w:rPr>
                          <w:t>Bezpečnost</w:t>
                        </w:r>
                      </w:p>
                    </w:tc>
                  </w:tr>
                  <w:tr w:rsidR="00A70F1C">
                    <w:trPr>
                      <w:trHeight w:val="4975"/>
                    </w:trPr>
                    <w:tc>
                      <w:tcPr>
                        <w:tcW w:w="5216" w:type="dxa"/>
                        <w:tcBorders>
                          <w:left w:val="single" w:sz="6" w:space="0" w:color="EFF0F0"/>
                          <w:bottom w:val="single" w:sz="6" w:space="0" w:color="EFF0F0"/>
                          <w:right w:val="single" w:sz="6" w:space="0" w:color="EFF0F0"/>
                        </w:tcBorders>
                      </w:tcPr>
                      <w:p w:rsidR="00A70F1C" w:rsidRDefault="00CD43A4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388"/>
                          </w:tabs>
                          <w:spacing w:before="0" w:line="279" w:lineRule="exact"/>
                          <w:ind w:hanging="185"/>
                        </w:pPr>
                        <w:r>
                          <w:t>Indikace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zapnutí</w:t>
                        </w:r>
                        <w:r>
                          <w:rPr>
                            <w:spacing w:val="-21"/>
                          </w:rPr>
                          <w:t xml:space="preserve"> </w:t>
                        </w:r>
                        <w:r>
                          <w:t>bezpečnostních</w:t>
                        </w:r>
                        <w:r>
                          <w:rPr>
                            <w:spacing w:val="-18"/>
                          </w:rPr>
                          <w:t xml:space="preserve"> </w:t>
                        </w:r>
                        <w:r>
                          <w:t>pásů</w:t>
                        </w:r>
                      </w:p>
                      <w:p w:rsidR="00A70F1C" w:rsidRDefault="00CD43A4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388"/>
                          </w:tabs>
                          <w:spacing w:before="0" w:line="300" w:lineRule="exact"/>
                          <w:ind w:hanging="185"/>
                        </w:pPr>
                        <w:r>
                          <w:t>Přerušení</w:t>
                        </w:r>
                        <w:r>
                          <w:rPr>
                            <w:spacing w:val="-24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dodávky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paliva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v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případě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nehody</w:t>
                        </w:r>
                      </w:p>
                      <w:p w:rsidR="00A70F1C" w:rsidRDefault="00CD43A4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388"/>
                          </w:tabs>
                          <w:spacing w:before="0" w:line="223" w:lineRule="auto"/>
                          <w:ind w:right="586"/>
                        </w:pPr>
                        <w:r>
                          <w:t>Airbagy</w:t>
                        </w:r>
                        <w:r>
                          <w:rPr>
                            <w:spacing w:val="-20"/>
                          </w:rPr>
                          <w:t xml:space="preserve"> </w:t>
                        </w:r>
                        <w:r>
                          <w:t>přední</w:t>
                        </w:r>
                        <w:r>
                          <w:rPr>
                            <w:spacing w:val="-30"/>
                          </w:rPr>
                          <w:t xml:space="preserve"> </w:t>
                        </w:r>
                        <w:r>
                          <w:t>(řidič</w:t>
                        </w:r>
                        <w:r>
                          <w:rPr>
                            <w:spacing w:val="-24"/>
                          </w:rPr>
                          <w:t xml:space="preserve"> </w:t>
                        </w:r>
                        <w:r>
                          <w:t>+</w:t>
                        </w:r>
                        <w:r>
                          <w:rPr>
                            <w:spacing w:val="-22"/>
                          </w:rPr>
                          <w:t xml:space="preserve"> </w:t>
                        </w:r>
                        <w:r>
                          <w:t>spolujezdec)</w:t>
                        </w:r>
                        <w:r>
                          <w:rPr>
                            <w:spacing w:val="-22"/>
                          </w:rPr>
                          <w:t xml:space="preserve"> </w:t>
                        </w:r>
                        <w:r>
                          <w:rPr>
                            <w:spacing w:val="3"/>
                          </w:rPr>
                          <w:t>(ve</w:t>
                        </w:r>
                        <w:r>
                          <w:rPr>
                            <w:spacing w:val="-21"/>
                          </w:rPr>
                          <w:t xml:space="preserve"> </w:t>
                        </w:r>
                        <w:r>
                          <w:rPr>
                            <w:spacing w:val="3"/>
                          </w:rPr>
                          <w:t xml:space="preserve">verzi </w:t>
                        </w:r>
                        <w:r>
                          <w:rPr>
                            <w:spacing w:val="-3"/>
                            <w:w w:val="105"/>
                          </w:rPr>
                          <w:t xml:space="preserve">Kombi </w:t>
                        </w:r>
                        <w:r>
                          <w:rPr>
                            <w:w w:val="105"/>
                          </w:rPr>
                          <w:t>a Shuttle určeny k ochraně 2 spolujezdců</w:t>
                        </w:r>
                        <w:r>
                          <w:rPr>
                            <w:spacing w:val="-24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45"/>
                          </w:rPr>
                          <w:t>–</w:t>
                        </w:r>
                        <w:r>
                          <w:rPr>
                            <w:spacing w:val="-51"/>
                            <w:w w:val="14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lavice</w:t>
                        </w:r>
                        <w:r>
                          <w:rPr>
                            <w:spacing w:val="-16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5"/>
                          </w:rPr>
                          <w:t>vpředu)</w:t>
                        </w:r>
                      </w:p>
                      <w:p w:rsidR="00A70F1C" w:rsidRDefault="00CD43A4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388"/>
                          </w:tabs>
                          <w:spacing w:before="0" w:line="295" w:lineRule="exact"/>
                          <w:ind w:hanging="185"/>
                        </w:pPr>
                        <w:r>
                          <w:rPr>
                            <w:spacing w:val="-3"/>
                          </w:rPr>
                          <w:t>Boční</w:t>
                        </w:r>
                        <w:r>
                          <w:rPr>
                            <w:spacing w:val="-26"/>
                          </w:rPr>
                          <w:t xml:space="preserve"> </w:t>
                        </w:r>
                        <w:r>
                          <w:t>airbagy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chránící</w:t>
                        </w:r>
                        <w:r>
                          <w:rPr>
                            <w:spacing w:val="-26"/>
                          </w:rPr>
                          <w:t xml:space="preserve"> </w:t>
                        </w:r>
                        <w:r>
                          <w:t>hlavu</w:t>
                        </w:r>
                        <w:r>
                          <w:rPr>
                            <w:spacing w:val="-23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t>hrudník</w:t>
                        </w:r>
                        <w:r>
                          <w:rPr>
                            <w:spacing w:val="-18"/>
                          </w:rPr>
                          <w:t xml:space="preserve"> </w:t>
                        </w:r>
                        <w:r>
                          <w:t>(1.</w:t>
                        </w:r>
                        <w:r>
                          <w:rPr>
                            <w:spacing w:val="-19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řada)</w:t>
                        </w:r>
                      </w:p>
                      <w:p w:rsidR="00A70F1C" w:rsidRDefault="00CD43A4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388"/>
                          </w:tabs>
                          <w:spacing w:before="0" w:line="300" w:lineRule="exact"/>
                          <w:ind w:hanging="185"/>
                        </w:pPr>
                        <w:r>
                          <w:t>Halogenové přední</w:t>
                        </w:r>
                        <w:r>
                          <w:rPr>
                            <w:spacing w:val="-30"/>
                          </w:rPr>
                          <w:t xml:space="preserve"> </w:t>
                        </w:r>
                        <w:r>
                          <w:t>světlomety</w:t>
                        </w:r>
                      </w:p>
                      <w:p w:rsidR="00A70F1C" w:rsidRDefault="00CD43A4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388"/>
                          </w:tabs>
                          <w:spacing w:before="0" w:line="300" w:lineRule="exact"/>
                          <w:ind w:hanging="185"/>
                        </w:pPr>
                        <w:r>
                          <w:t>Přední mlhové</w:t>
                        </w:r>
                        <w:r>
                          <w:rPr>
                            <w:spacing w:val="-31"/>
                          </w:rPr>
                          <w:t xml:space="preserve"> </w:t>
                        </w:r>
                        <w:r>
                          <w:t>světlomety</w:t>
                        </w:r>
                      </w:p>
                      <w:p w:rsidR="00A70F1C" w:rsidRDefault="00CD43A4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388"/>
                          </w:tabs>
                          <w:spacing w:before="0" w:line="300" w:lineRule="exact"/>
                          <w:ind w:hanging="185"/>
                        </w:pPr>
                        <w:r>
                          <w:rPr>
                            <w:spacing w:val="-3"/>
                          </w:rPr>
                          <w:t xml:space="preserve">Kontrola </w:t>
                        </w:r>
                        <w:r>
                          <w:t>stability vozidla</w:t>
                        </w:r>
                        <w:r>
                          <w:rPr>
                            <w:spacing w:val="-29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(ESC)</w:t>
                        </w:r>
                      </w:p>
                      <w:p w:rsidR="00A70F1C" w:rsidRDefault="00CD43A4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388"/>
                          </w:tabs>
                          <w:spacing w:before="0" w:line="300" w:lineRule="exact"/>
                          <w:ind w:hanging="185"/>
                        </w:pPr>
                        <w:r>
                          <w:t>ABS, VSC a</w:t>
                        </w:r>
                        <w:r>
                          <w:rPr>
                            <w:spacing w:val="-39"/>
                          </w:rPr>
                          <w:t xml:space="preserve"> </w:t>
                        </w:r>
                        <w:r>
                          <w:t>BA</w:t>
                        </w:r>
                      </w:p>
                      <w:p w:rsidR="00A70F1C" w:rsidRDefault="00CD43A4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388"/>
                          </w:tabs>
                          <w:spacing w:before="0" w:line="300" w:lineRule="exact"/>
                          <w:ind w:hanging="185"/>
                        </w:pPr>
                        <w:r>
                          <w:t>Tempomat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t>s</w:t>
                        </w:r>
                        <w:r>
                          <w:rPr>
                            <w:spacing w:val="-22"/>
                          </w:rPr>
                          <w:t xml:space="preserve"> </w:t>
                        </w:r>
                        <w:r>
                          <w:t>omezovačem</w:t>
                        </w:r>
                        <w:r>
                          <w:rPr>
                            <w:spacing w:val="-17"/>
                          </w:rPr>
                          <w:t xml:space="preserve"> </w:t>
                        </w:r>
                        <w:r>
                          <w:t>rychlosti</w:t>
                        </w:r>
                      </w:p>
                      <w:p w:rsidR="00A70F1C" w:rsidRDefault="00CD43A4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388"/>
                          </w:tabs>
                          <w:spacing w:before="0" w:line="300" w:lineRule="exact"/>
                          <w:ind w:hanging="185"/>
                        </w:pPr>
                        <w:r>
                          <w:t>Asistent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rozjezdu</w:t>
                        </w:r>
                        <w:r>
                          <w:rPr>
                            <w:spacing w:val="-19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do</w:t>
                        </w:r>
                        <w:r>
                          <w:rPr>
                            <w:spacing w:val="-21"/>
                          </w:rPr>
                          <w:t xml:space="preserve"> </w:t>
                        </w:r>
                        <w:r>
                          <w:t>kopce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(HAC)</w:t>
                        </w:r>
                      </w:p>
                      <w:p w:rsidR="00A70F1C" w:rsidRDefault="00CD43A4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388"/>
                          </w:tabs>
                          <w:spacing w:before="0" w:line="300" w:lineRule="exact"/>
                          <w:ind w:hanging="185"/>
                        </w:pPr>
                        <w:r>
                          <w:t>Stěrače</w:t>
                        </w:r>
                      </w:p>
                      <w:p w:rsidR="00A70F1C" w:rsidRDefault="00CD43A4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388"/>
                          </w:tabs>
                          <w:spacing w:before="0" w:line="300" w:lineRule="exact"/>
                          <w:ind w:hanging="185"/>
                        </w:pPr>
                        <w:r>
                          <w:rPr>
                            <w:spacing w:val="-3"/>
                          </w:rPr>
                          <w:t>Vnitřní</w:t>
                        </w:r>
                        <w:r>
                          <w:rPr>
                            <w:spacing w:val="-23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zpětné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zrcátko</w:t>
                        </w:r>
                        <w:r>
                          <w:rPr>
                            <w:spacing w:val="-21"/>
                          </w:rPr>
                          <w:t xml:space="preserve"> </w:t>
                        </w:r>
                        <w:r>
                          <w:t>s</w:t>
                        </w:r>
                        <w:r>
                          <w:rPr>
                            <w:spacing w:val="-22"/>
                          </w:rPr>
                          <w:t xml:space="preserve"> </w:t>
                        </w:r>
                        <w:r>
                          <w:t>automatickou</w:t>
                        </w:r>
                        <w:r>
                          <w:rPr>
                            <w:spacing w:val="-20"/>
                          </w:rPr>
                          <w:t xml:space="preserve"> </w:t>
                        </w:r>
                        <w:r>
                          <w:t>clonou</w:t>
                        </w:r>
                      </w:p>
                      <w:p w:rsidR="00A70F1C" w:rsidRDefault="00CD43A4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388"/>
                          </w:tabs>
                          <w:spacing w:before="0" w:line="300" w:lineRule="exact"/>
                          <w:ind w:hanging="185"/>
                        </w:pPr>
                        <w:r>
                          <w:t>Senzor</w:t>
                        </w:r>
                        <w:r>
                          <w:rPr>
                            <w:spacing w:val="-19"/>
                          </w:rPr>
                          <w:t xml:space="preserve"> </w:t>
                        </w:r>
                        <w:r>
                          <w:t>deště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t>(automatická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t>aktivace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t>stěračů)</w:t>
                        </w:r>
                      </w:p>
                      <w:p w:rsidR="00A70F1C" w:rsidRDefault="00CD43A4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388"/>
                          </w:tabs>
                          <w:spacing w:before="0" w:line="300" w:lineRule="exact"/>
                          <w:ind w:hanging="185"/>
                        </w:pPr>
                        <w:r>
                          <w:t>Senzor</w:t>
                        </w:r>
                        <w:r>
                          <w:rPr>
                            <w:spacing w:val="-43"/>
                          </w:rPr>
                          <w:t xml:space="preserve"> </w:t>
                        </w:r>
                        <w:r>
                          <w:t>šera</w:t>
                        </w:r>
                        <w:r>
                          <w:rPr>
                            <w:spacing w:val="-42"/>
                          </w:rPr>
                          <w:t xml:space="preserve"> </w:t>
                        </w:r>
                        <w:r>
                          <w:t>(automatická</w:t>
                        </w:r>
                        <w:r>
                          <w:rPr>
                            <w:spacing w:val="-41"/>
                          </w:rPr>
                          <w:t xml:space="preserve"> </w:t>
                        </w:r>
                        <w:r>
                          <w:t>aktivace</w:t>
                        </w:r>
                        <w:r>
                          <w:rPr>
                            <w:spacing w:val="-42"/>
                          </w:rPr>
                          <w:t xml:space="preserve"> </w:t>
                        </w:r>
                        <w:r>
                          <w:t>světel)</w:t>
                        </w:r>
                      </w:p>
                      <w:p w:rsidR="00A70F1C" w:rsidRDefault="00CD43A4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388"/>
                          </w:tabs>
                          <w:spacing w:before="0" w:line="300" w:lineRule="exact"/>
                          <w:ind w:hanging="185"/>
                        </w:pPr>
                        <w:r>
                          <w:rPr>
                            <w:w w:val="95"/>
                          </w:rPr>
                          <w:t>Výstražný</w:t>
                        </w:r>
                        <w:r>
                          <w:rPr>
                            <w:spacing w:val="-10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systém</w:t>
                        </w:r>
                        <w:r>
                          <w:rPr>
                            <w:spacing w:val="-15"/>
                            <w:w w:val="95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95"/>
                          </w:rPr>
                          <w:t>tlaku</w:t>
                        </w:r>
                        <w:r>
                          <w:rPr>
                            <w:spacing w:val="-1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pneumatik</w:t>
                        </w:r>
                        <w:r>
                          <w:rPr>
                            <w:spacing w:val="-14"/>
                            <w:w w:val="95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95"/>
                          </w:rPr>
                          <w:t>(TPWS)</w:t>
                        </w:r>
                      </w:p>
                    </w:tc>
                  </w:tr>
                </w:tbl>
                <w:p w:rsidR="00A70F1C" w:rsidRDefault="00A70F1C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pict>
          <v:shape id="_x0000_s2063" type="#_x0000_t202" style="position:absolute;left:0;text-align:left;margin-left:303.5pt;margin-top:42.9pt;width:261.95pt;height:79.45pt;z-index:251656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216"/>
                  </w:tblGrid>
                  <w:tr w:rsidR="00A70F1C">
                    <w:trPr>
                      <w:trHeight w:val="374"/>
                    </w:trPr>
                    <w:tc>
                      <w:tcPr>
                        <w:tcW w:w="5216" w:type="dxa"/>
                        <w:shd w:val="clear" w:color="auto" w:fill="EFF0F0"/>
                      </w:tcPr>
                      <w:p w:rsidR="00A70F1C" w:rsidRDefault="00CD43A4">
                        <w:pPr>
                          <w:pStyle w:val="TableParagraph"/>
                          <w:spacing w:before="79"/>
                          <w:ind w:left="172"/>
                          <w:rPr>
                            <w:rFonts w:ascii="Tahoma"/>
                            <w:sz w:val="19"/>
                          </w:rPr>
                        </w:pPr>
                        <w:r>
                          <w:rPr>
                            <w:rFonts w:ascii="Tahoma"/>
                            <w:w w:val="120"/>
                            <w:sz w:val="19"/>
                          </w:rPr>
                          <w:t>Design</w:t>
                        </w:r>
                      </w:p>
                    </w:tc>
                  </w:tr>
                  <w:tr w:rsidR="00A70F1C">
                    <w:trPr>
                      <w:trHeight w:val="1198"/>
                    </w:trPr>
                    <w:tc>
                      <w:tcPr>
                        <w:tcW w:w="5216" w:type="dxa"/>
                        <w:tcBorders>
                          <w:left w:val="single" w:sz="6" w:space="0" w:color="EFF0F0"/>
                          <w:bottom w:val="single" w:sz="6" w:space="0" w:color="EFF0F0"/>
                          <w:right w:val="single" w:sz="6" w:space="0" w:color="EFF0F0"/>
                        </w:tcBorders>
                      </w:tcPr>
                      <w:p w:rsidR="00A70F1C" w:rsidRDefault="00CD43A4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385"/>
                          </w:tabs>
                          <w:spacing w:before="0" w:line="279" w:lineRule="exact"/>
                          <w:ind w:hanging="185"/>
                        </w:pPr>
                        <w:r>
                          <w:rPr>
                            <w:spacing w:val="-3"/>
                          </w:rPr>
                          <w:t xml:space="preserve">Vnitřní </w:t>
                        </w:r>
                        <w:r>
                          <w:rPr>
                            <w:spacing w:val="2"/>
                          </w:rPr>
                          <w:t>zpětné</w:t>
                        </w:r>
                        <w:r>
                          <w:rPr>
                            <w:spacing w:val="-27"/>
                          </w:rPr>
                          <w:t xml:space="preserve"> </w:t>
                        </w:r>
                        <w:r>
                          <w:t>zrcátko</w:t>
                        </w:r>
                      </w:p>
                      <w:p w:rsidR="00A70F1C" w:rsidRDefault="00CD43A4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385"/>
                          </w:tabs>
                          <w:spacing w:before="0" w:line="300" w:lineRule="exact"/>
                          <w:ind w:hanging="185"/>
                        </w:pPr>
                        <w:r>
                          <w:rPr>
                            <w:spacing w:val="-4"/>
                          </w:rPr>
                          <w:t>Vnější</w:t>
                        </w:r>
                        <w:r>
                          <w:rPr>
                            <w:spacing w:val="-24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zpětná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zrcátka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v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4"/>
                          </w:rPr>
                          <w:t>barvě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karoserie</w:t>
                        </w:r>
                      </w:p>
                      <w:p w:rsidR="00A70F1C" w:rsidRDefault="00CD43A4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385"/>
                          </w:tabs>
                          <w:spacing w:before="0" w:line="300" w:lineRule="exact"/>
                          <w:ind w:hanging="185"/>
                        </w:pPr>
                        <w:r>
                          <w:rPr>
                            <w:spacing w:val="-4"/>
                          </w:rPr>
                          <w:t>Vnější</w:t>
                        </w:r>
                        <w:r>
                          <w:rPr>
                            <w:spacing w:val="-24"/>
                          </w:rPr>
                          <w:t xml:space="preserve"> </w:t>
                        </w:r>
                        <w:r>
                          <w:t>kliky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3"/>
                          </w:rPr>
                          <w:t>dveří</w:t>
                        </w:r>
                        <w:r>
                          <w:rPr>
                            <w:spacing w:val="-23"/>
                          </w:rPr>
                          <w:t xml:space="preserve"> </w:t>
                        </w:r>
                        <w:r>
                          <w:t>v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4"/>
                          </w:rPr>
                          <w:t>barvě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karoserie</w:t>
                        </w:r>
                      </w:p>
                      <w:p w:rsidR="00A70F1C" w:rsidRDefault="00CD43A4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385"/>
                          </w:tabs>
                          <w:spacing w:before="0" w:line="300" w:lineRule="exact"/>
                          <w:ind w:hanging="185"/>
                        </w:pPr>
                        <w:r>
                          <w:t>Krátká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anténa</w:t>
                        </w:r>
                      </w:p>
                    </w:tc>
                  </w:tr>
                </w:tbl>
                <w:p w:rsidR="00A70F1C" w:rsidRDefault="00A70F1C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sz w:val="36"/>
        </w:rPr>
        <w:t>Výbava va</w:t>
      </w:r>
      <w:r>
        <w:rPr>
          <w:sz w:val="35"/>
        </w:rPr>
        <w:t>š</w:t>
      </w:r>
      <w:r>
        <w:rPr>
          <w:sz w:val="36"/>
        </w:rPr>
        <w:t>eho vozu (1/2)</w:t>
      </w:r>
    </w:p>
    <w:p w:rsidR="00A70F1C" w:rsidRDefault="00A70F1C">
      <w:pPr>
        <w:spacing w:line="395" w:lineRule="exact"/>
        <w:rPr>
          <w:sz w:val="36"/>
        </w:rPr>
        <w:sectPr w:rsidR="00A70F1C">
          <w:pgSz w:w="11900" w:h="16840"/>
          <w:pgMar w:top="1660" w:right="480" w:bottom="1300" w:left="480" w:header="0" w:footer="1106" w:gutter="0"/>
          <w:cols w:space="708"/>
        </w:sectPr>
      </w:pPr>
    </w:p>
    <w:p w:rsidR="00A70F1C" w:rsidRDefault="00A70F1C">
      <w:pPr>
        <w:pStyle w:val="Zkladntext"/>
        <w:rPr>
          <w:sz w:val="20"/>
        </w:rPr>
      </w:pPr>
    </w:p>
    <w:p w:rsidR="00A70F1C" w:rsidRDefault="00CD43A4">
      <w:pPr>
        <w:spacing w:before="184" w:line="519" w:lineRule="exact"/>
        <w:ind w:left="119"/>
        <w:rPr>
          <w:sz w:val="47"/>
        </w:rPr>
      </w:pPr>
      <w:r>
        <w:rPr>
          <w:color w:val="FF0021"/>
          <w:w w:val="95"/>
          <w:sz w:val="47"/>
        </w:rPr>
        <w:t>TOYOTA PROACE VERSO SHUTTLE RC21</w:t>
      </w:r>
    </w:p>
    <w:p w:rsidR="00A70F1C" w:rsidRDefault="00CD43A4">
      <w:pPr>
        <w:spacing w:line="395" w:lineRule="exact"/>
        <w:ind w:left="119"/>
        <w:rPr>
          <w:sz w:val="36"/>
        </w:rPr>
      </w:pPr>
      <w:r>
        <w:rPr>
          <w:sz w:val="36"/>
        </w:rPr>
        <w:t>Výbava va</w:t>
      </w:r>
      <w:r>
        <w:rPr>
          <w:sz w:val="35"/>
        </w:rPr>
        <w:t>š</w:t>
      </w:r>
      <w:r>
        <w:rPr>
          <w:sz w:val="36"/>
        </w:rPr>
        <w:t>eho vozu (2/2)</w:t>
      </w:r>
    </w:p>
    <w:p w:rsidR="00A70F1C" w:rsidRDefault="00A70F1C">
      <w:pPr>
        <w:pStyle w:val="Zkladntext"/>
        <w:rPr>
          <w:sz w:val="20"/>
        </w:rPr>
      </w:pPr>
    </w:p>
    <w:p w:rsidR="00A70F1C" w:rsidRDefault="00CD43A4">
      <w:pPr>
        <w:pStyle w:val="Zkladntext"/>
        <w:spacing w:before="6"/>
        <w:rPr>
          <w:sz w:val="17"/>
        </w:rPr>
      </w:pPr>
      <w:r>
        <w:pict>
          <v:shape id="_x0000_s2062" type="#_x0000_t202" style="position:absolute;margin-left:29.95pt;margin-top:11.9pt;width:261.95pt;height:145.4pt;z-index:-25167052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216"/>
                  </w:tblGrid>
                  <w:tr w:rsidR="00A70F1C">
                    <w:trPr>
                      <w:trHeight w:val="374"/>
                    </w:trPr>
                    <w:tc>
                      <w:tcPr>
                        <w:tcW w:w="5216" w:type="dxa"/>
                        <w:shd w:val="clear" w:color="auto" w:fill="EFF0F0"/>
                      </w:tcPr>
                      <w:p w:rsidR="00A70F1C" w:rsidRDefault="00CD43A4">
                        <w:pPr>
                          <w:pStyle w:val="TableParagraph"/>
                          <w:spacing w:before="79"/>
                          <w:ind w:left="174"/>
                          <w:rPr>
                            <w:rFonts w:ascii="Tahoma"/>
                            <w:sz w:val="19"/>
                          </w:rPr>
                        </w:pPr>
                        <w:r>
                          <w:rPr>
                            <w:rFonts w:ascii="Tahoma"/>
                            <w:w w:val="120"/>
                            <w:sz w:val="19"/>
                          </w:rPr>
                          <w:t>Sedadla</w:t>
                        </w:r>
                      </w:p>
                    </w:tc>
                  </w:tr>
                  <w:tr w:rsidR="00A70F1C">
                    <w:trPr>
                      <w:trHeight w:val="2517"/>
                    </w:trPr>
                    <w:tc>
                      <w:tcPr>
                        <w:tcW w:w="5216" w:type="dxa"/>
                        <w:tcBorders>
                          <w:left w:val="single" w:sz="6" w:space="0" w:color="EFF0F0"/>
                          <w:bottom w:val="single" w:sz="6" w:space="0" w:color="EFF0F0"/>
                          <w:right w:val="single" w:sz="6" w:space="0" w:color="EFF0F0"/>
                        </w:tcBorders>
                      </w:tcPr>
                      <w:p w:rsidR="00A70F1C" w:rsidRDefault="00CD43A4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88"/>
                          </w:tabs>
                          <w:spacing w:before="0" w:line="279" w:lineRule="exact"/>
                          <w:ind w:hanging="185"/>
                        </w:pPr>
                        <w:r>
                          <w:t>Látkové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čalounění</w:t>
                        </w:r>
                        <w:r>
                          <w:rPr>
                            <w:spacing w:val="-22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tmavě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šedé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rPr>
                            <w:spacing w:val="4"/>
                          </w:rPr>
                          <w:t>barvy</w:t>
                        </w:r>
                      </w:p>
                      <w:p w:rsidR="00A70F1C" w:rsidRDefault="00CD43A4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88"/>
                          </w:tabs>
                          <w:spacing w:before="0" w:line="228" w:lineRule="auto"/>
                          <w:ind w:right="389"/>
                        </w:pPr>
                        <w:r>
                          <w:t xml:space="preserve">Paket </w:t>
                        </w:r>
                        <w:r>
                          <w:rPr>
                            <w:spacing w:val="2"/>
                          </w:rPr>
                          <w:t xml:space="preserve">sedadel </w:t>
                        </w:r>
                        <w:r>
                          <w:t xml:space="preserve">BUSINESS 8 míst: přední sedadlo řidiče s loketní opěrkou, výškově nastavitelné a s regulací </w:t>
                        </w:r>
                        <w:r>
                          <w:rPr>
                            <w:spacing w:val="2"/>
                          </w:rPr>
                          <w:t xml:space="preserve">bederní </w:t>
                        </w:r>
                        <w:r>
                          <w:t xml:space="preserve">opěrky, jednoduché sedadlo spolujezdce s loketní opěrkou a </w:t>
                        </w:r>
                        <w:r>
                          <w:rPr>
                            <w:spacing w:val="-3"/>
                          </w:rPr>
                          <w:t xml:space="preserve">se </w:t>
                        </w:r>
                        <w:r>
                          <w:t xml:space="preserve">sklopným opěradlem, 2. a 3. </w:t>
                        </w:r>
                        <w:r>
                          <w:rPr>
                            <w:spacing w:val="2"/>
                          </w:rPr>
                          <w:t>řada:</w:t>
                        </w:r>
                        <w:r>
                          <w:rPr>
                            <w:spacing w:val="-28"/>
                          </w:rPr>
                          <w:t xml:space="preserve"> </w:t>
                        </w:r>
                        <w:r>
                          <w:t>třímístná</w:t>
                        </w:r>
                        <w:r>
                          <w:rPr>
                            <w:spacing w:val="-25"/>
                          </w:rPr>
                          <w:t xml:space="preserve"> </w:t>
                        </w:r>
                        <w:r>
                          <w:rPr>
                            <w:spacing w:val="3"/>
                          </w:rPr>
                          <w:t>zvedací</w:t>
                        </w:r>
                        <w:r>
                          <w:rPr>
                            <w:spacing w:val="-32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25"/>
                          </w:rPr>
                          <w:t xml:space="preserve"> </w:t>
                        </w:r>
                        <w:r>
                          <w:t>sklopná</w:t>
                        </w:r>
                        <w:r>
                          <w:rPr>
                            <w:spacing w:val="-25"/>
                          </w:rPr>
                          <w:t xml:space="preserve"> </w:t>
                        </w:r>
                        <w:r>
                          <w:t>lavice</w:t>
                        </w:r>
                        <w:r>
                          <w:rPr>
                            <w:spacing w:val="-25"/>
                          </w:rPr>
                          <w:t xml:space="preserve"> </w:t>
                        </w:r>
                        <w:r>
                          <w:t>dělen</w:t>
                        </w:r>
                        <w:r>
                          <w:t xml:space="preserve">á v poměru </w:t>
                        </w:r>
                        <w:r>
                          <w:rPr>
                            <w:spacing w:val="3"/>
                          </w:rPr>
                          <w:t xml:space="preserve">2/3 </w:t>
                        </w:r>
                        <w:r>
                          <w:rPr>
                            <w:spacing w:val="2"/>
                          </w:rPr>
                          <w:t xml:space="preserve">(vlevo) </w:t>
                        </w:r>
                        <w:r>
                          <w:t xml:space="preserve">a 1/3 </w:t>
                        </w:r>
                        <w:r>
                          <w:rPr>
                            <w:spacing w:val="2"/>
                          </w:rPr>
                          <w:t xml:space="preserve">(vpravo) </w:t>
                        </w:r>
                        <w:r>
                          <w:t xml:space="preserve">instalovaná </w:t>
                        </w:r>
                        <w:r>
                          <w:rPr>
                            <w:spacing w:val="2"/>
                          </w:rPr>
                          <w:t xml:space="preserve">do </w:t>
                        </w:r>
                        <w:r>
                          <w:t>podlahových úchytů, s úchyty ISOFIX</w:t>
                        </w:r>
                      </w:p>
                    </w:tc>
                  </w:tr>
                </w:tbl>
                <w:p w:rsidR="00A70F1C" w:rsidRDefault="00A70F1C">
                  <w:pPr>
                    <w:pStyle w:val="Zkladn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2061" type="#_x0000_t202" style="position:absolute;margin-left:303.5pt;margin-top:11.9pt;width:261.95pt;height:66.7pt;z-index:-25166950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216"/>
                  </w:tblGrid>
                  <w:tr w:rsidR="00A70F1C">
                    <w:trPr>
                      <w:trHeight w:val="374"/>
                    </w:trPr>
                    <w:tc>
                      <w:tcPr>
                        <w:tcW w:w="5216" w:type="dxa"/>
                        <w:shd w:val="clear" w:color="auto" w:fill="EFF0F0"/>
                      </w:tcPr>
                      <w:p w:rsidR="00A70F1C" w:rsidRDefault="00CD43A4">
                        <w:pPr>
                          <w:pStyle w:val="TableParagraph"/>
                          <w:spacing w:before="79"/>
                          <w:ind w:left="172"/>
                          <w:rPr>
                            <w:rFonts w:ascii="Tahoma" w:hAnsi="Tahoma"/>
                            <w:sz w:val="19"/>
                          </w:rPr>
                        </w:pPr>
                        <w:r>
                          <w:rPr>
                            <w:rFonts w:ascii="Tahoma" w:hAnsi="Tahoma"/>
                            <w:w w:val="120"/>
                            <w:sz w:val="19"/>
                          </w:rPr>
                          <w:t>Vybrané volitelné vybavení</w:t>
                        </w:r>
                      </w:p>
                    </w:tc>
                  </w:tr>
                  <w:tr w:rsidR="00A70F1C">
                    <w:trPr>
                      <w:trHeight w:val="944"/>
                    </w:trPr>
                    <w:tc>
                      <w:tcPr>
                        <w:tcW w:w="5216" w:type="dxa"/>
                        <w:tcBorders>
                          <w:left w:val="single" w:sz="6" w:space="0" w:color="EFF0F0"/>
                          <w:bottom w:val="single" w:sz="6" w:space="0" w:color="EFF0F0"/>
                          <w:right w:val="single" w:sz="6" w:space="0" w:color="EFF0F0"/>
                        </w:tcBorders>
                      </w:tcPr>
                      <w:p w:rsidR="00A70F1C" w:rsidRDefault="00CD43A4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385"/>
                          </w:tabs>
                          <w:spacing w:before="0" w:line="279" w:lineRule="exact"/>
                          <w:ind w:hanging="185"/>
                          <w:rPr>
                            <w:rFonts w:ascii="Tahoma" w:hAnsi="Tahoma"/>
                            <w:sz w:val="19"/>
                          </w:rPr>
                        </w:pPr>
                        <w:r>
                          <w:rPr>
                            <w:rFonts w:ascii="Tahoma" w:hAnsi="Tahoma"/>
                            <w:spacing w:val="-3"/>
                            <w:w w:val="115"/>
                            <w:sz w:val="19"/>
                          </w:rPr>
                          <w:t>Prodlou</w:t>
                        </w:r>
                        <w:r>
                          <w:rPr>
                            <w:rFonts w:ascii="Arial" w:hAnsi="Arial"/>
                            <w:spacing w:val="-3"/>
                            <w:w w:val="115"/>
                            <w:sz w:val="19"/>
                          </w:rPr>
                          <w:t>ž</w:t>
                        </w:r>
                        <w:r>
                          <w:rPr>
                            <w:rFonts w:ascii="Tahoma" w:hAnsi="Tahoma"/>
                            <w:spacing w:val="-3"/>
                            <w:w w:val="115"/>
                            <w:sz w:val="19"/>
                          </w:rPr>
                          <w:t xml:space="preserve">ená </w:t>
                        </w:r>
                        <w:r>
                          <w:rPr>
                            <w:rFonts w:ascii="Tahoma" w:hAnsi="Tahoma"/>
                            <w:w w:val="115"/>
                            <w:sz w:val="19"/>
                          </w:rPr>
                          <w:t xml:space="preserve">záruka 5 </w:t>
                        </w:r>
                        <w:r>
                          <w:rPr>
                            <w:rFonts w:ascii="Tahoma" w:hAnsi="Tahoma"/>
                            <w:spacing w:val="-5"/>
                            <w:w w:val="115"/>
                            <w:sz w:val="19"/>
                          </w:rPr>
                          <w:t>rok</w:t>
                        </w:r>
                        <w:r>
                          <w:rPr>
                            <w:rFonts w:ascii="Arial" w:hAnsi="Arial"/>
                            <w:spacing w:val="-5"/>
                            <w:w w:val="115"/>
                            <w:sz w:val="19"/>
                          </w:rPr>
                          <w:t>ů</w:t>
                        </w:r>
                        <w:r>
                          <w:rPr>
                            <w:rFonts w:ascii="Tahoma" w:hAnsi="Tahoma"/>
                            <w:spacing w:val="-5"/>
                            <w:w w:val="115"/>
                            <w:sz w:val="19"/>
                          </w:rPr>
                          <w:t xml:space="preserve">/1 </w:t>
                        </w:r>
                        <w:r>
                          <w:rPr>
                            <w:rFonts w:ascii="Tahoma" w:hAnsi="Tahoma"/>
                            <w:w w:val="115"/>
                            <w:sz w:val="19"/>
                          </w:rPr>
                          <w:t xml:space="preserve">000 000 </w:t>
                        </w:r>
                        <w:r>
                          <w:rPr>
                            <w:rFonts w:ascii="Tahoma" w:hAnsi="Tahoma"/>
                            <w:spacing w:val="-4"/>
                            <w:w w:val="115"/>
                            <w:sz w:val="19"/>
                          </w:rPr>
                          <w:t>km</w:t>
                        </w:r>
                        <w:r>
                          <w:rPr>
                            <w:rFonts w:ascii="Tahoma" w:hAnsi="Tahoma"/>
                            <w:spacing w:val="10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15"/>
                            <w:sz w:val="19"/>
                          </w:rPr>
                          <w:t xml:space="preserve">0 </w:t>
                        </w:r>
                        <w:r>
                          <w:rPr>
                            <w:rFonts w:ascii="Tahoma" w:hAnsi="Tahoma"/>
                            <w:spacing w:val="-4"/>
                            <w:w w:val="115"/>
                            <w:sz w:val="19"/>
                          </w:rPr>
                          <w:t>Kč</w:t>
                        </w:r>
                      </w:p>
                      <w:p w:rsidR="00A70F1C" w:rsidRDefault="00CD43A4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385"/>
                            <w:tab w:val="left" w:pos="4051"/>
                          </w:tabs>
                          <w:spacing w:before="0" w:line="300" w:lineRule="exact"/>
                          <w:ind w:hanging="185"/>
                          <w:rPr>
                            <w:rFonts w:ascii="Tahoma" w:hAnsi="Tahoma"/>
                            <w:sz w:val="19"/>
                          </w:rPr>
                        </w:pPr>
                        <w:r>
                          <w:rPr>
                            <w:rFonts w:ascii="Tahoma" w:hAnsi="Tahoma"/>
                            <w:spacing w:val="2"/>
                            <w:w w:val="115"/>
                            <w:sz w:val="19"/>
                          </w:rPr>
                          <w:t xml:space="preserve">Sada </w:t>
                        </w:r>
                        <w:r>
                          <w:rPr>
                            <w:rFonts w:ascii="Tahoma" w:hAnsi="Tahoma"/>
                            <w:w w:val="115"/>
                            <w:sz w:val="19"/>
                          </w:rPr>
                          <w:t>gumových</w:t>
                        </w:r>
                        <w:r>
                          <w:rPr>
                            <w:rFonts w:ascii="Tahoma" w:hAnsi="Tahoma"/>
                            <w:spacing w:val="-4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3"/>
                            <w:w w:val="115"/>
                            <w:sz w:val="19"/>
                          </w:rPr>
                          <w:t>roho</w:t>
                        </w:r>
                        <w:r>
                          <w:rPr>
                            <w:rFonts w:ascii="Arial" w:hAnsi="Arial"/>
                            <w:spacing w:val="-3"/>
                            <w:w w:val="115"/>
                            <w:sz w:val="19"/>
                          </w:rPr>
                          <w:t>ž</w:t>
                        </w:r>
                        <w:r>
                          <w:rPr>
                            <w:rFonts w:ascii="Tahoma" w:hAnsi="Tahoma"/>
                            <w:spacing w:val="-3"/>
                            <w:w w:val="115"/>
                            <w:sz w:val="19"/>
                          </w:rPr>
                          <w:t>í</w:t>
                        </w:r>
                        <w:r>
                          <w:rPr>
                            <w:rFonts w:ascii="Tahoma" w:hAnsi="Tahoma"/>
                            <w:spacing w:val="7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4"/>
                            <w:w w:val="115"/>
                            <w:sz w:val="19"/>
                          </w:rPr>
                          <w:t>komplet</w:t>
                        </w:r>
                        <w:r>
                          <w:rPr>
                            <w:rFonts w:ascii="Tahoma" w:hAnsi="Tahoma"/>
                            <w:spacing w:val="-4"/>
                            <w:w w:val="115"/>
                            <w:sz w:val="19"/>
                          </w:rPr>
                          <w:tab/>
                        </w:r>
                        <w:r>
                          <w:rPr>
                            <w:rFonts w:ascii="Tahoma" w:hAnsi="Tahoma"/>
                            <w:w w:val="115"/>
                            <w:sz w:val="19"/>
                          </w:rPr>
                          <w:t>2</w:t>
                        </w:r>
                        <w:r>
                          <w:rPr>
                            <w:rFonts w:ascii="Tahoma" w:hAnsi="Tahoma"/>
                            <w:spacing w:val="-35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15"/>
                            <w:sz w:val="19"/>
                          </w:rPr>
                          <w:t>100</w:t>
                        </w:r>
                        <w:r>
                          <w:rPr>
                            <w:rFonts w:ascii="Tahoma" w:hAnsi="Tahoma"/>
                            <w:spacing w:val="-34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4"/>
                            <w:w w:val="115"/>
                            <w:sz w:val="19"/>
                          </w:rPr>
                          <w:t>Kč</w:t>
                        </w:r>
                      </w:p>
                      <w:p w:rsidR="00A70F1C" w:rsidRDefault="00CD43A4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385"/>
                            <w:tab w:val="left" w:pos="3931"/>
                          </w:tabs>
                          <w:spacing w:before="0" w:line="325" w:lineRule="exact"/>
                          <w:ind w:hanging="185"/>
                          <w:rPr>
                            <w:rFonts w:ascii="Tahoma" w:hAnsi="Tahoma"/>
                            <w:sz w:val="19"/>
                          </w:rPr>
                        </w:pPr>
                        <w:r>
                          <w:rPr>
                            <w:rFonts w:ascii="Tahoma" w:hAnsi="Tahoma"/>
                            <w:spacing w:val="2"/>
                            <w:w w:val="120"/>
                            <w:sz w:val="19"/>
                          </w:rPr>
                          <w:t xml:space="preserve">Sada </w:t>
                        </w:r>
                        <w:r>
                          <w:rPr>
                            <w:rFonts w:ascii="Tahoma" w:hAnsi="Tahoma"/>
                            <w:w w:val="120"/>
                            <w:sz w:val="19"/>
                          </w:rPr>
                          <w:t>zimních</w:t>
                        </w:r>
                        <w:r>
                          <w:rPr>
                            <w:rFonts w:ascii="Tahoma" w:hAnsi="Tahoma"/>
                            <w:spacing w:val="-50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20"/>
                            <w:sz w:val="19"/>
                          </w:rPr>
                          <w:t>ocel</w:t>
                        </w:r>
                        <w:r>
                          <w:rPr>
                            <w:rFonts w:ascii="Tahoma" w:hAnsi="Tahoma"/>
                            <w:spacing w:val="-27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4"/>
                            <w:w w:val="120"/>
                            <w:sz w:val="19"/>
                          </w:rPr>
                          <w:t>komplet</w:t>
                        </w:r>
                        <w:r>
                          <w:rPr>
                            <w:rFonts w:ascii="Arial" w:hAnsi="Arial"/>
                            <w:spacing w:val="-4"/>
                            <w:w w:val="120"/>
                            <w:sz w:val="19"/>
                          </w:rPr>
                          <w:t>ů</w:t>
                        </w:r>
                        <w:r>
                          <w:rPr>
                            <w:rFonts w:ascii="Arial" w:hAnsi="Arial"/>
                            <w:spacing w:val="-4"/>
                            <w:w w:val="120"/>
                            <w:sz w:val="19"/>
                          </w:rPr>
                          <w:tab/>
                        </w:r>
                        <w:r>
                          <w:rPr>
                            <w:rFonts w:ascii="Tahoma" w:hAnsi="Tahoma"/>
                            <w:w w:val="120"/>
                            <w:sz w:val="19"/>
                          </w:rPr>
                          <w:t>21</w:t>
                        </w:r>
                        <w:r>
                          <w:rPr>
                            <w:rFonts w:ascii="Tahoma" w:hAnsi="Tahoma"/>
                            <w:spacing w:val="-56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20"/>
                            <w:sz w:val="19"/>
                          </w:rPr>
                          <w:t>500</w:t>
                        </w:r>
                        <w:r>
                          <w:rPr>
                            <w:rFonts w:ascii="Tahoma" w:hAnsi="Tahoma"/>
                            <w:spacing w:val="-55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4"/>
                            <w:w w:val="120"/>
                            <w:sz w:val="19"/>
                          </w:rPr>
                          <w:t>Kč</w:t>
                        </w:r>
                      </w:p>
                    </w:tc>
                  </w:tr>
                </w:tbl>
                <w:p w:rsidR="00A70F1C" w:rsidRDefault="00A70F1C">
                  <w:pPr>
                    <w:pStyle w:val="Zkladntext"/>
                  </w:pPr>
                </w:p>
              </w:txbxContent>
            </v:textbox>
            <w10:wrap type="topAndBottom" anchorx="page"/>
          </v:shape>
        </w:pict>
      </w:r>
    </w:p>
    <w:p w:rsidR="00A70F1C" w:rsidRDefault="00A70F1C">
      <w:pPr>
        <w:pStyle w:val="Zkladntext"/>
        <w:spacing w:before="1"/>
        <w:rPr>
          <w:sz w:val="25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5216"/>
      </w:tblGrid>
      <w:tr w:rsidR="00A70F1C">
        <w:trPr>
          <w:trHeight w:val="359"/>
        </w:trPr>
        <w:tc>
          <w:tcPr>
            <w:tcW w:w="5216" w:type="dxa"/>
            <w:shd w:val="clear" w:color="auto" w:fill="EFF0F0"/>
          </w:tcPr>
          <w:p w:rsidR="00A70F1C" w:rsidRDefault="00CD43A4">
            <w:pPr>
              <w:pStyle w:val="TableParagraph"/>
              <w:spacing w:before="79"/>
              <w:ind w:left="174"/>
              <w:rPr>
                <w:rFonts w:ascii="Tahoma"/>
                <w:sz w:val="19"/>
              </w:rPr>
            </w:pPr>
            <w:r>
              <w:rPr>
                <w:rFonts w:ascii="Tahoma"/>
                <w:w w:val="115"/>
                <w:sz w:val="19"/>
              </w:rPr>
              <w:t>Karoserie</w:t>
            </w:r>
          </w:p>
        </w:tc>
      </w:tr>
      <w:tr w:rsidR="00A70F1C">
        <w:trPr>
          <w:trHeight w:val="1079"/>
        </w:trPr>
        <w:tc>
          <w:tcPr>
            <w:tcW w:w="5216" w:type="dxa"/>
            <w:tcBorders>
              <w:left w:val="single" w:sz="6" w:space="0" w:color="EFF0F0"/>
              <w:bottom w:val="single" w:sz="6" w:space="0" w:color="EFF0F0"/>
              <w:right w:val="single" w:sz="6" w:space="0" w:color="EFF0F0"/>
            </w:tcBorders>
          </w:tcPr>
          <w:p w:rsidR="00A70F1C" w:rsidRDefault="00CD43A4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</w:tabs>
              <w:spacing w:before="14" w:line="201" w:lineRule="auto"/>
              <w:ind w:right="385"/>
            </w:pPr>
            <w:r>
              <w:rPr>
                <w:position w:val="1"/>
              </w:rPr>
              <w:t>Posuvné</w:t>
            </w:r>
            <w:r>
              <w:rPr>
                <w:spacing w:val="-35"/>
                <w:position w:val="1"/>
              </w:rPr>
              <w:t xml:space="preserve"> </w:t>
            </w:r>
            <w:r>
              <w:rPr>
                <w:position w:val="1"/>
              </w:rPr>
              <w:t>boční</w:t>
            </w:r>
            <w:r>
              <w:rPr>
                <w:spacing w:val="-40"/>
                <w:position w:val="1"/>
              </w:rPr>
              <w:t xml:space="preserve"> </w:t>
            </w:r>
            <w:r>
              <w:rPr>
                <w:spacing w:val="2"/>
                <w:position w:val="1"/>
              </w:rPr>
              <w:t>dveře</w:t>
            </w:r>
            <w:r>
              <w:rPr>
                <w:spacing w:val="-34"/>
                <w:position w:val="1"/>
              </w:rPr>
              <w:t xml:space="preserve"> </w:t>
            </w:r>
            <w:r>
              <w:rPr>
                <w:spacing w:val="3"/>
                <w:position w:val="1"/>
              </w:rPr>
              <w:t>vpravo</w:t>
            </w:r>
            <w:r>
              <w:rPr>
                <w:spacing w:val="-39"/>
                <w:position w:val="1"/>
              </w:rPr>
              <w:t xml:space="preserve"> </w:t>
            </w:r>
            <w:r>
              <w:rPr>
                <w:position w:val="1"/>
              </w:rPr>
              <w:t>a</w:t>
            </w:r>
            <w:r>
              <w:rPr>
                <w:spacing w:val="-34"/>
                <w:position w:val="1"/>
              </w:rPr>
              <w:t xml:space="preserve"> </w:t>
            </w:r>
            <w:r>
              <w:rPr>
                <w:position w:val="1"/>
              </w:rPr>
              <w:t>vlevo,</w:t>
            </w:r>
            <w:r>
              <w:rPr>
                <w:spacing w:val="-36"/>
                <w:position w:val="1"/>
              </w:rPr>
              <w:t xml:space="preserve"> </w:t>
            </w:r>
            <w:r>
              <w:rPr>
                <w:position w:val="1"/>
              </w:rPr>
              <w:t>manuálně</w:t>
            </w:r>
            <w:r>
              <w:t xml:space="preserve"> ovládané</w:t>
            </w:r>
          </w:p>
          <w:p w:rsidR="00A70F1C" w:rsidRDefault="00CD43A4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</w:tabs>
              <w:spacing w:before="36" w:line="201" w:lineRule="auto"/>
              <w:ind w:right="454"/>
            </w:pPr>
            <w:r>
              <w:rPr>
                <w:position w:val="1"/>
              </w:rPr>
              <w:t>Zadní</w:t>
            </w:r>
            <w:r>
              <w:rPr>
                <w:spacing w:val="-34"/>
                <w:position w:val="1"/>
              </w:rPr>
              <w:t xml:space="preserve"> </w:t>
            </w:r>
            <w:r>
              <w:rPr>
                <w:position w:val="1"/>
              </w:rPr>
              <w:t>dvoukřídlé</w:t>
            </w:r>
            <w:r>
              <w:rPr>
                <w:spacing w:val="-25"/>
                <w:position w:val="1"/>
              </w:rPr>
              <w:t xml:space="preserve"> </w:t>
            </w:r>
            <w:r>
              <w:rPr>
                <w:spacing w:val="2"/>
                <w:position w:val="1"/>
              </w:rPr>
              <w:t>dveře</w:t>
            </w:r>
            <w:r>
              <w:rPr>
                <w:spacing w:val="-26"/>
                <w:position w:val="1"/>
              </w:rPr>
              <w:t xml:space="preserve"> </w:t>
            </w:r>
            <w:r>
              <w:rPr>
                <w:position w:val="1"/>
              </w:rPr>
              <w:t>prosklené</w:t>
            </w:r>
            <w:r>
              <w:rPr>
                <w:spacing w:val="-26"/>
                <w:position w:val="1"/>
              </w:rPr>
              <w:t xml:space="preserve"> </w:t>
            </w:r>
            <w:r>
              <w:rPr>
                <w:position w:val="1"/>
              </w:rPr>
              <w:t>s</w:t>
            </w:r>
            <w:r>
              <w:rPr>
                <w:spacing w:val="-33"/>
                <w:position w:val="1"/>
              </w:rPr>
              <w:t xml:space="preserve"> </w:t>
            </w:r>
            <w:r>
              <w:rPr>
                <w:position w:val="1"/>
              </w:rPr>
              <w:t>otevíráním</w:t>
            </w:r>
            <w:r>
              <w:t xml:space="preserve"> </w:t>
            </w:r>
            <w:r>
              <w:rPr>
                <w:spacing w:val="2"/>
              </w:rPr>
              <w:t>do</w:t>
            </w:r>
            <w:r>
              <w:rPr>
                <w:spacing w:val="-36"/>
              </w:rPr>
              <w:t xml:space="preserve"> </w:t>
            </w:r>
            <w:r>
              <w:t>180°</w:t>
            </w:r>
            <w:r>
              <w:rPr>
                <w:spacing w:val="-32"/>
              </w:rPr>
              <w:t xml:space="preserve"> </w:t>
            </w:r>
            <w:r>
              <w:t>a</w:t>
            </w:r>
            <w:r>
              <w:rPr>
                <w:spacing w:val="-31"/>
              </w:rPr>
              <w:t xml:space="preserve"> </w:t>
            </w:r>
            <w:r>
              <w:t>s</w:t>
            </w:r>
            <w:r>
              <w:rPr>
                <w:spacing w:val="-36"/>
              </w:rPr>
              <w:t xml:space="preserve"> </w:t>
            </w:r>
            <w:r>
              <w:rPr>
                <w:spacing w:val="2"/>
              </w:rPr>
              <w:t>vyhřívanými</w:t>
            </w:r>
            <w:r>
              <w:rPr>
                <w:spacing w:val="-37"/>
              </w:rPr>
              <w:t xml:space="preserve"> </w:t>
            </w:r>
            <w:r>
              <w:t>zadními</w:t>
            </w:r>
            <w:r>
              <w:rPr>
                <w:spacing w:val="-36"/>
              </w:rPr>
              <w:t xml:space="preserve"> </w:t>
            </w:r>
            <w:r>
              <w:t>okny</w:t>
            </w:r>
            <w:r>
              <w:rPr>
                <w:spacing w:val="-29"/>
              </w:rPr>
              <w:t xml:space="preserve"> </w:t>
            </w:r>
            <w:r>
              <w:t>a</w:t>
            </w:r>
            <w:r>
              <w:rPr>
                <w:spacing w:val="-30"/>
              </w:rPr>
              <w:t xml:space="preserve"> </w:t>
            </w:r>
            <w:r>
              <w:t>stěrači</w:t>
            </w:r>
          </w:p>
        </w:tc>
      </w:tr>
    </w:tbl>
    <w:p w:rsidR="00A70F1C" w:rsidRDefault="00A70F1C">
      <w:pPr>
        <w:pStyle w:val="Zkladntext"/>
        <w:spacing w:before="5"/>
        <w:rPr>
          <w:sz w:val="26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5216"/>
      </w:tblGrid>
      <w:tr w:rsidR="00A70F1C">
        <w:trPr>
          <w:trHeight w:val="374"/>
        </w:trPr>
        <w:tc>
          <w:tcPr>
            <w:tcW w:w="5216" w:type="dxa"/>
            <w:shd w:val="clear" w:color="auto" w:fill="EFF0F0"/>
          </w:tcPr>
          <w:p w:rsidR="00A70F1C" w:rsidRDefault="00CD43A4">
            <w:pPr>
              <w:pStyle w:val="TableParagraph"/>
              <w:spacing w:before="94"/>
              <w:ind w:left="174"/>
              <w:rPr>
                <w:rFonts w:ascii="Tahoma" w:hAnsi="Tahoma"/>
                <w:sz w:val="19"/>
              </w:rPr>
            </w:pPr>
            <w:r>
              <w:rPr>
                <w:rFonts w:ascii="Tahoma" w:hAnsi="Tahoma"/>
                <w:w w:val="120"/>
                <w:sz w:val="19"/>
              </w:rPr>
              <w:t>Vybrané volitelné vybavení</w:t>
            </w:r>
          </w:p>
        </w:tc>
      </w:tr>
      <w:tr w:rsidR="00A70F1C">
        <w:trPr>
          <w:trHeight w:val="5920"/>
        </w:trPr>
        <w:tc>
          <w:tcPr>
            <w:tcW w:w="5216" w:type="dxa"/>
            <w:tcBorders>
              <w:left w:val="single" w:sz="6" w:space="0" w:color="EFF0F0"/>
              <w:bottom w:val="single" w:sz="6" w:space="0" w:color="EFF0F0"/>
              <w:right w:val="single" w:sz="6" w:space="0" w:color="EFF0F0"/>
            </w:tcBorders>
          </w:tcPr>
          <w:p w:rsidR="00A70F1C" w:rsidRDefault="00CD43A4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  <w:tab w:val="left" w:pos="3904"/>
              </w:tabs>
              <w:spacing w:before="0" w:line="298" w:lineRule="exact"/>
              <w:ind w:hanging="185"/>
              <w:rPr>
                <w:rFonts w:ascii="Tahoma" w:hAnsi="Tahoma"/>
                <w:sz w:val="19"/>
              </w:rPr>
            </w:pPr>
            <w:r>
              <w:rPr>
                <w:rFonts w:ascii="Tahoma" w:hAnsi="Tahoma"/>
                <w:spacing w:val="-3"/>
                <w:w w:val="115"/>
                <w:position w:val="1"/>
                <w:sz w:val="19"/>
              </w:rPr>
              <w:t>Paket</w:t>
            </w:r>
            <w:r>
              <w:rPr>
                <w:rFonts w:ascii="Tahoma" w:hAnsi="Tahoma"/>
                <w:spacing w:val="-8"/>
                <w:w w:val="115"/>
                <w:position w:val="1"/>
                <w:sz w:val="19"/>
              </w:rPr>
              <w:t xml:space="preserve"> </w:t>
            </w:r>
            <w:r>
              <w:rPr>
                <w:rFonts w:ascii="Tahoma" w:hAnsi="Tahoma"/>
                <w:spacing w:val="-3"/>
                <w:w w:val="115"/>
                <w:position w:val="1"/>
                <w:sz w:val="19"/>
              </w:rPr>
              <w:t>Business</w:t>
            </w:r>
            <w:r>
              <w:rPr>
                <w:rFonts w:ascii="Tahoma" w:hAnsi="Tahoma"/>
                <w:spacing w:val="-3"/>
                <w:w w:val="115"/>
                <w:position w:val="1"/>
                <w:sz w:val="19"/>
              </w:rPr>
              <w:tab/>
            </w:r>
            <w:r>
              <w:rPr>
                <w:rFonts w:ascii="Tahoma" w:hAnsi="Tahoma"/>
                <w:w w:val="115"/>
                <w:position w:val="1"/>
                <w:sz w:val="19"/>
              </w:rPr>
              <w:t>60 000</w:t>
            </w:r>
            <w:r>
              <w:rPr>
                <w:rFonts w:ascii="Tahoma" w:hAnsi="Tahoma"/>
                <w:spacing w:val="-43"/>
                <w:w w:val="115"/>
                <w:position w:val="1"/>
                <w:sz w:val="19"/>
              </w:rPr>
              <w:t xml:space="preserve"> </w:t>
            </w:r>
            <w:r>
              <w:rPr>
                <w:rFonts w:ascii="Tahoma" w:hAnsi="Tahoma"/>
                <w:spacing w:val="-4"/>
                <w:w w:val="115"/>
                <w:position w:val="1"/>
                <w:sz w:val="19"/>
              </w:rPr>
              <w:t>Kč</w:t>
            </w:r>
          </w:p>
          <w:p w:rsidR="00A70F1C" w:rsidRDefault="00CD43A4">
            <w:pPr>
              <w:pStyle w:val="TableParagraph"/>
              <w:numPr>
                <w:ilvl w:val="1"/>
                <w:numId w:val="1"/>
              </w:numPr>
              <w:tabs>
                <w:tab w:val="left" w:pos="537"/>
              </w:tabs>
              <w:spacing w:before="0" w:line="223" w:lineRule="exact"/>
            </w:pPr>
            <w:r>
              <w:t>automatická</w:t>
            </w:r>
            <w:r>
              <w:rPr>
                <w:spacing w:val="-11"/>
              </w:rPr>
              <w:t xml:space="preserve"> </w:t>
            </w:r>
            <w:r>
              <w:t>klimatizace</w:t>
            </w:r>
            <w:r>
              <w:rPr>
                <w:spacing w:val="-10"/>
              </w:rPr>
              <w:t xml:space="preserve"> </w:t>
            </w:r>
            <w:r>
              <w:t>v</w:t>
            </w:r>
            <w:r>
              <w:rPr>
                <w:spacing w:val="-9"/>
              </w:rPr>
              <w:t xml:space="preserve"> </w:t>
            </w:r>
            <w:r>
              <w:t>přední</w:t>
            </w:r>
            <w:r>
              <w:rPr>
                <w:spacing w:val="-21"/>
              </w:rPr>
              <w:t xml:space="preserve"> </w:t>
            </w:r>
            <w:r>
              <w:t>části</w:t>
            </w:r>
            <w:r>
              <w:rPr>
                <w:spacing w:val="-21"/>
              </w:rPr>
              <w:t xml:space="preserve"> </w:t>
            </w:r>
            <w:r>
              <w:t>vozu–</w:t>
            </w:r>
          </w:p>
          <w:p w:rsidR="00A70F1C" w:rsidRDefault="00CD43A4">
            <w:pPr>
              <w:pStyle w:val="TableParagraph"/>
              <w:spacing w:before="3" w:line="230" w:lineRule="auto"/>
              <w:ind w:left="387" w:right="314"/>
            </w:pPr>
            <w:r>
              <w:t xml:space="preserve">přídavná klimatizace vzadu se stropnímrozvodem a osvětlením– multifunkční střecha– ﬁxní okna (ve 2. a 3. řadě)– zatmavená okna v zadní části vozu– stropní světla: ve 2. a 3. řadě doplňkovéčtecí </w:t>
            </w:r>
            <w:r>
              <w:rPr>
                <w:w w:val="113"/>
              </w:rPr>
              <w:t>l</w:t>
            </w:r>
            <w:r>
              <w:rPr>
                <w:w w:val="94"/>
              </w:rPr>
              <w:t>a</w:t>
            </w:r>
            <w:r>
              <w:rPr>
                <w:w w:val="98"/>
              </w:rPr>
              <w:t>m</w:t>
            </w:r>
            <w:r>
              <w:rPr>
                <w:w w:val="105"/>
              </w:rPr>
              <w:t>p</w:t>
            </w:r>
            <w:r>
              <w:rPr>
                <w:w w:val="101"/>
              </w:rPr>
              <w:t>i</w:t>
            </w:r>
            <w:r>
              <w:rPr>
                <w:w w:val="94"/>
              </w:rPr>
              <w:t>č</w:t>
            </w:r>
            <w:r>
              <w:rPr>
                <w:w w:val="93"/>
              </w:rPr>
              <w:t>k</w:t>
            </w:r>
            <w:r>
              <w:rPr>
                <w:w w:val="88"/>
              </w:rPr>
              <w:t>y</w:t>
            </w:r>
            <w:r>
              <w:rPr>
                <w:w w:val="173"/>
              </w:rPr>
              <w:t>–</w:t>
            </w:r>
            <w:r>
              <w:t xml:space="preserve"> </w:t>
            </w:r>
            <w:r>
              <w:rPr>
                <w:w w:val="87"/>
              </w:rPr>
              <w:t>s</w:t>
            </w:r>
            <w:r>
              <w:rPr>
                <w:w w:val="88"/>
              </w:rPr>
              <w:t>y</w:t>
            </w:r>
            <w:r>
              <w:rPr>
                <w:w w:val="87"/>
              </w:rPr>
              <w:t>s</w:t>
            </w:r>
            <w:r>
              <w:rPr>
                <w:w w:val="117"/>
              </w:rPr>
              <w:t>t</w:t>
            </w:r>
            <w:r>
              <w:rPr>
                <w:w w:val="94"/>
              </w:rPr>
              <w:t>é</w:t>
            </w:r>
            <w:r>
              <w:rPr>
                <w:w w:val="98"/>
              </w:rPr>
              <w:t>m</w:t>
            </w:r>
            <w:r>
              <w:t xml:space="preserve"> </w:t>
            </w:r>
            <w:r>
              <w:rPr>
                <w:w w:val="79"/>
              </w:rPr>
              <w:t>S</w:t>
            </w:r>
            <w:r>
              <w:rPr>
                <w:w w:val="98"/>
              </w:rPr>
              <w:t>m</w:t>
            </w:r>
            <w:r>
              <w:rPr>
                <w:w w:val="94"/>
              </w:rPr>
              <w:t>a</w:t>
            </w:r>
            <w:r>
              <w:rPr>
                <w:w w:val="99"/>
              </w:rPr>
              <w:t>r</w:t>
            </w:r>
            <w:r>
              <w:rPr>
                <w:w w:val="117"/>
              </w:rPr>
              <w:t>t</w:t>
            </w:r>
            <w:r>
              <w:t xml:space="preserve"> </w:t>
            </w:r>
            <w:r>
              <w:rPr>
                <w:w w:val="78"/>
              </w:rPr>
              <w:t>E</w:t>
            </w:r>
            <w:r>
              <w:t>n</w:t>
            </w:r>
            <w:r>
              <w:rPr>
                <w:w w:val="117"/>
              </w:rPr>
              <w:t>t</w:t>
            </w:r>
            <w:r>
              <w:rPr>
                <w:w w:val="99"/>
              </w:rPr>
              <w:t>r</w:t>
            </w:r>
            <w:r>
              <w:rPr>
                <w:w w:val="88"/>
              </w:rPr>
              <w:t>y</w:t>
            </w:r>
            <w:r>
              <w:rPr>
                <w:w w:val="173"/>
              </w:rPr>
              <w:t>–</w:t>
            </w:r>
            <w:r>
              <w:t xml:space="preserve"> </w:t>
            </w:r>
            <w:r>
              <w:rPr>
                <w:w w:val="95"/>
              </w:rPr>
              <w:t>2</w:t>
            </w:r>
            <w:r>
              <w:rPr>
                <w:w w:val="90"/>
              </w:rPr>
              <w:t>×</w:t>
            </w:r>
            <w:r>
              <w:t xml:space="preserve"> </w:t>
            </w:r>
            <w:r>
              <w:rPr>
                <w:w w:val="93"/>
              </w:rPr>
              <w:t>k</w:t>
            </w:r>
            <w:r>
              <w:rPr>
                <w:w w:val="113"/>
              </w:rPr>
              <w:t>l</w:t>
            </w:r>
            <w:r>
              <w:rPr>
                <w:w w:val="101"/>
              </w:rPr>
              <w:t>í</w:t>
            </w:r>
            <w:r>
              <w:rPr>
                <w:w w:val="94"/>
              </w:rPr>
              <w:t>č</w:t>
            </w:r>
            <w:r>
              <w:t xml:space="preserve"> </w:t>
            </w:r>
            <w:r>
              <w:rPr>
                <w:w w:val="87"/>
              </w:rPr>
              <w:t xml:space="preserve">s </w:t>
            </w:r>
            <w:r>
              <w:t>dálkovým ovládáním– vn</w:t>
            </w:r>
            <w:r>
              <w:t>ější kliky v barvě karoseries chromovaným detailem– multimediální systémToyota PRO</w:t>
            </w:r>
            <w:r>
              <w:rPr>
                <w:rFonts w:ascii="Calibri" w:hAnsi="Calibri"/>
                <w:sz w:val="19"/>
              </w:rPr>
              <w:t>‐</w:t>
            </w:r>
            <w:r>
              <w:t xml:space="preserve">Touch+ </w:t>
            </w:r>
            <w:r>
              <w:rPr>
                <w:w w:val="97"/>
              </w:rPr>
              <w:t>N</w:t>
            </w:r>
            <w:r>
              <w:rPr>
                <w:w w:val="90"/>
              </w:rPr>
              <w:t>A</w:t>
            </w:r>
            <w:r>
              <w:rPr>
                <w:w w:val="84"/>
              </w:rPr>
              <w:t>V</w:t>
            </w:r>
            <w:r>
              <w:rPr>
                <w:w w:val="92"/>
              </w:rPr>
              <w:t>I</w:t>
            </w:r>
            <w:r>
              <w:rPr>
                <w:w w:val="173"/>
              </w:rPr>
              <w:t>–</w:t>
            </w:r>
            <w:r>
              <w:t xml:space="preserve"> </w:t>
            </w:r>
            <w:r>
              <w:rPr>
                <w:w w:val="105"/>
              </w:rPr>
              <w:t>b</w:t>
            </w:r>
            <w:r>
              <w:rPr>
                <w:w w:val="94"/>
              </w:rPr>
              <w:t>a</w:t>
            </w:r>
            <w:r>
              <w:rPr>
                <w:w w:val="99"/>
              </w:rPr>
              <w:t>r</w:t>
            </w:r>
            <w:r>
              <w:rPr>
                <w:w w:val="94"/>
              </w:rPr>
              <w:t>e</w:t>
            </w:r>
            <w:r>
              <w:rPr>
                <w:w w:val="88"/>
              </w:rPr>
              <w:t>v</w:t>
            </w:r>
            <w:r>
              <w:t>n</w:t>
            </w:r>
            <w:r>
              <w:rPr>
                <w:w w:val="94"/>
              </w:rPr>
              <w:t>á</w:t>
            </w:r>
            <w:r>
              <w:t xml:space="preserve"> </w:t>
            </w:r>
            <w:r>
              <w:rPr>
                <w:w w:val="95"/>
              </w:rPr>
              <w:t>7</w:t>
            </w:r>
            <w:r>
              <w:rPr>
                <w:w w:val="90"/>
              </w:rPr>
              <w:t>"</w:t>
            </w:r>
            <w:r>
              <w:t xml:space="preserve"> </w:t>
            </w:r>
            <w:r>
              <w:rPr>
                <w:w w:val="105"/>
              </w:rPr>
              <w:t>d</w:t>
            </w:r>
            <w:r>
              <w:rPr>
                <w:w w:val="101"/>
              </w:rPr>
              <w:t>o</w:t>
            </w:r>
            <w:r>
              <w:rPr>
                <w:w w:val="117"/>
              </w:rPr>
              <w:t>t</w:t>
            </w:r>
            <w:r>
              <w:rPr>
                <w:w w:val="88"/>
              </w:rPr>
              <w:t>y</w:t>
            </w:r>
            <w:r>
              <w:rPr>
                <w:w w:val="93"/>
              </w:rPr>
              <w:t>k</w:t>
            </w:r>
            <w:r>
              <w:rPr>
                <w:w w:val="101"/>
              </w:rPr>
              <w:t>o</w:t>
            </w:r>
            <w:r>
              <w:rPr>
                <w:w w:val="88"/>
              </w:rPr>
              <w:t>v</w:t>
            </w:r>
            <w:r>
              <w:rPr>
                <w:w w:val="94"/>
              </w:rPr>
              <w:t>á</w:t>
            </w:r>
            <w:r>
              <w:t xml:space="preserve"> </w:t>
            </w:r>
            <w:r>
              <w:rPr>
                <w:w w:val="101"/>
              </w:rPr>
              <w:t>o</w:t>
            </w:r>
            <w:r>
              <w:rPr>
                <w:w w:val="105"/>
              </w:rPr>
              <w:t>b</w:t>
            </w:r>
            <w:r>
              <w:rPr>
                <w:w w:val="99"/>
              </w:rPr>
              <w:t>r</w:t>
            </w:r>
            <w:r>
              <w:rPr>
                <w:w w:val="94"/>
              </w:rPr>
              <w:t>a</w:t>
            </w:r>
            <w:r>
              <w:rPr>
                <w:w w:val="89"/>
              </w:rPr>
              <w:t>z</w:t>
            </w:r>
            <w:r>
              <w:rPr>
                <w:w w:val="101"/>
              </w:rPr>
              <w:t>o</w:t>
            </w:r>
            <w:r>
              <w:rPr>
                <w:w w:val="88"/>
              </w:rPr>
              <w:t>v</w:t>
            </w:r>
            <w:r>
              <w:rPr>
                <w:w w:val="93"/>
              </w:rPr>
              <w:t>k</w:t>
            </w:r>
            <w:r>
              <w:rPr>
                <w:w w:val="94"/>
              </w:rPr>
              <w:t>a</w:t>
            </w:r>
            <w:r>
              <w:rPr>
                <w:w w:val="173"/>
              </w:rPr>
              <w:t xml:space="preserve">– </w:t>
            </w:r>
            <w:r>
              <w:t xml:space="preserve">podpora Apple CarPlay™ a Android Auto™– </w:t>
            </w:r>
            <w:r>
              <w:rPr>
                <w:w w:val="84"/>
              </w:rPr>
              <w:t>B</w:t>
            </w:r>
            <w:r>
              <w:rPr>
                <w:w w:val="113"/>
              </w:rPr>
              <w:t>l</w:t>
            </w:r>
            <w:r>
              <w:t>u</w:t>
            </w:r>
            <w:r>
              <w:rPr>
                <w:w w:val="94"/>
              </w:rPr>
              <w:t>e</w:t>
            </w:r>
            <w:r>
              <w:rPr>
                <w:w w:val="117"/>
              </w:rPr>
              <w:t>t</w:t>
            </w:r>
            <w:r>
              <w:rPr>
                <w:w w:val="101"/>
              </w:rPr>
              <w:t>oo</w:t>
            </w:r>
            <w:r>
              <w:rPr>
                <w:w w:val="117"/>
              </w:rPr>
              <w:t>t</w:t>
            </w:r>
            <w:r>
              <w:t>h</w:t>
            </w:r>
            <w:r>
              <w:rPr>
                <w:w w:val="57"/>
              </w:rPr>
              <w:t>®</w:t>
            </w:r>
            <w:r>
              <w:rPr>
                <w:w w:val="173"/>
              </w:rPr>
              <w:t>–</w:t>
            </w:r>
            <w:r>
              <w:t xml:space="preserve"> </w:t>
            </w:r>
            <w:r>
              <w:rPr>
                <w:w w:val="93"/>
              </w:rPr>
              <w:t>U</w:t>
            </w:r>
            <w:r>
              <w:rPr>
                <w:w w:val="79"/>
              </w:rPr>
              <w:t>S</w:t>
            </w:r>
            <w:r>
              <w:rPr>
                <w:w w:val="84"/>
              </w:rPr>
              <w:t>B</w:t>
            </w:r>
            <w:r>
              <w:rPr>
                <w:w w:val="173"/>
              </w:rPr>
              <w:t>–</w:t>
            </w:r>
            <w:r>
              <w:t xml:space="preserve"> </w:t>
            </w:r>
            <w:r>
              <w:rPr>
                <w:w w:val="95"/>
              </w:rPr>
              <w:t>D</w:t>
            </w:r>
            <w:r>
              <w:rPr>
                <w:w w:val="90"/>
              </w:rPr>
              <w:t>A</w:t>
            </w:r>
            <w:r>
              <w:rPr>
                <w:w w:val="84"/>
              </w:rPr>
              <w:t>B</w:t>
            </w:r>
            <w:r>
              <w:rPr>
                <w:w w:val="173"/>
              </w:rPr>
              <w:t>–</w:t>
            </w:r>
            <w:r>
              <w:t xml:space="preserve"> </w:t>
            </w:r>
            <w:r>
              <w:rPr>
                <w:w w:val="105"/>
              </w:rPr>
              <w:t>p</w:t>
            </w:r>
            <w:r>
              <w:rPr>
                <w:w w:val="94"/>
              </w:rPr>
              <w:t>a</w:t>
            </w:r>
            <w:r>
              <w:rPr>
                <w:w w:val="99"/>
              </w:rPr>
              <w:t>r</w:t>
            </w:r>
            <w:r>
              <w:rPr>
                <w:w w:val="93"/>
              </w:rPr>
              <w:t>k</w:t>
            </w:r>
            <w:r>
              <w:rPr>
                <w:w w:val="101"/>
              </w:rPr>
              <w:t>o</w:t>
            </w:r>
            <w:r>
              <w:rPr>
                <w:w w:val="88"/>
              </w:rPr>
              <w:t>v</w:t>
            </w:r>
            <w:r>
              <w:rPr>
                <w:w w:val="94"/>
              </w:rPr>
              <w:t>ac</w:t>
            </w:r>
            <w:r>
              <w:rPr>
                <w:w w:val="101"/>
              </w:rPr>
              <w:t>í</w:t>
            </w:r>
            <w:r>
              <w:t xml:space="preserve"> </w:t>
            </w:r>
            <w:r>
              <w:rPr>
                <w:w w:val="87"/>
              </w:rPr>
              <w:t>s</w:t>
            </w:r>
            <w:r>
              <w:rPr>
                <w:w w:val="94"/>
              </w:rPr>
              <w:t>e</w:t>
            </w:r>
            <w:r>
              <w:t>n</w:t>
            </w:r>
            <w:r>
              <w:rPr>
                <w:w w:val="89"/>
              </w:rPr>
              <w:t>z</w:t>
            </w:r>
            <w:r>
              <w:rPr>
                <w:w w:val="101"/>
              </w:rPr>
              <w:t>o</w:t>
            </w:r>
            <w:r>
              <w:rPr>
                <w:w w:val="99"/>
              </w:rPr>
              <w:t>r</w:t>
            </w:r>
            <w:r>
              <w:rPr>
                <w:w w:val="88"/>
              </w:rPr>
              <w:t xml:space="preserve">y </w:t>
            </w:r>
            <w:r>
              <w:t xml:space="preserve">vpředu a vzadu(se systémem sledování slepého úhlu BSD)+ ostřikovače světlometů– zadní parkovací kamera zobrazující zornépole </w:t>
            </w:r>
            <w:r>
              <w:rPr>
                <w:w w:val="73"/>
              </w:rPr>
              <w:t>1</w:t>
            </w:r>
            <w:r>
              <w:rPr>
                <w:w w:val="95"/>
              </w:rPr>
              <w:t>80</w:t>
            </w:r>
            <w:r>
              <w:rPr>
                <w:w w:val="83"/>
              </w:rPr>
              <w:t>°</w:t>
            </w:r>
            <w:r>
              <w:rPr>
                <w:w w:val="173"/>
              </w:rPr>
              <w:t>–</w:t>
            </w:r>
            <w:r>
              <w:t xml:space="preserve"> </w:t>
            </w:r>
            <w:r>
              <w:rPr>
                <w:w w:val="88"/>
              </w:rPr>
              <w:t>v</w:t>
            </w:r>
            <w:r>
              <w:t>n</w:t>
            </w:r>
            <w:r>
              <w:rPr>
                <w:w w:val="94"/>
              </w:rPr>
              <w:t>ě</w:t>
            </w:r>
            <w:r>
              <w:rPr>
                <w:w w:val="102"/>
              </w:rPr>
              <w:t>j</w:t>
            </w:r>
            <w:r>
              <w:rPr>
                <w:w w:val="87"/>
              </w:rPr>
              <w:t>š</w:t>
            </w:r>
            <w:r>
              <w:rPr>
                <w:w w:val="101"/>
              </w:rPr>
              <w:t>í</w:t>
            </w:r>
            <w:r>
              <w:t xml:space="preserve"> </w:t>
            </w:r>
            <w:r>
              <w:rPr>
                <w:w w:val="89"/>
              </w:rPr>
              <w:t>z</w:t>
            </w:r>
            <w:r>
              <w:rPr>
                <w:w w:val="105"/>
              </w:rPr>
              <w:t>p</w:t>
            </w:r>
            <w:r>
              <w:rPr>
                <w:w w:val="94"/>
              </w:rPr>
              <w:t>ě</w:t>
            </w:r>
            <w:r>
              <w:rPr>
                <w:w w:val="117"/>
              </w:rPr>
              <w:t>t</w:t>
            </w:r>
            <w:r>
              <w:t>n</w:t>
            </w:r>
            <w:r>
              <w:rPr>
                <w:w w:val="94"/>
              </w:rPr>
              <w:t>á</w:t>
            </w:r>
            <w:r>
              <w:t xml:space="preserve"> </w:t>
            </w:r>
            <w:r>
              <w:rPr>
                <w:w w:val="89"/>
              </w:rPr>
              <w:t>z</w:t>
            </w:r>
            <w:r>
              <w:rPr>
                <w:w w:val="99"/>
              </w:rPr>
              <w:t>r</w:t>
            </w:r>
            <w:r>
              <w:rPr>
                <w:w w:val="94"/>
              </w:rPr>
              <w:t>cá</w:t>
            </w:r>
            <w:r>
              <w:rPr>
                <w:w w:val="117"/>
              </w:rPr>
              <w:t>t</w:t>
            </w:r>
            <w:r>
              <w:rPr>
                <w:w w:val="93"/>
              </w:rPr>
              <w:t>k</w:t>
            </w:r>
            <w:r>
              <w:rPr>
                <w:w w:val="94"/>
              </w:rPr>
              <w:t>a</w:t>
            </w:r>
            <w:r>
              <w:t xml:space="preserve"> </w:t>
            </w:r>
            <w:r>
              <w:rPr>
                <w:w w:val="173"/>
              </w:rPr>
              <w:t>–</w:t>
            </w:r>
            <w:r>
              <w:t xml:space="preserve"> </w:t>
            </w:r>
            <w:r>
              <w:rPr>
                <w:w w:val="94"/>
              </w:rPr>
              <w:t>e</w:t>
            </w:r>
            <w:r>
              <w:rPr>
                <w:w w:val="113"/>
              </w:rPr>
              <w:t>l</w:t>
            </w:r>
            <w:r>
              <w:rPr>
                <w:w w:val="94"/>
              </w:rPr>
              <w:t>e</w:t>
            </w:r>
            <w:r>
              <w:rPr>
                <w:w w:val="93"/>
              </w:rPr>
              <w:t>k</w:t>
            </w:r>
            <w:r>
              <w:rPr>
                <w:w w:val="117"/>
              </w:rPr>
              <w:t>t</w:t>
            </w:r>
            <w:r>
              <w:rPr>
                <w:w w:val="99"/>
              </w:rPr>
              <w:t>r</w:t>
            </w:r>
            <w:r>
              <w:rPr>
                <w:w w:val="101"/>
              </w:rPr>
              <w:t>i</w:t>
            </w:r>
            <w:r>
              <w:rPr>
                <w:w w:val="94"/>
              </w:rPr>
              <w:t>c</w:t>
            </w:r>
            <w:r>
              <w:rPr>
                <w:w w:val="93"/>
              </w:rPr>
              <w:t>k</w:t>
            </w:r>
            <w:r>
              <w:rPr>
                <w:w w:val="88"/>
              </w:rPr>
              <w:t xml:space="preserve">y </w:t>
            </w:r>
            <w:r>
              <w:t>ovládanávyhřívaná sklopná– vyhřívaní sedadel vpředu (3 stupně)– sluneční clony ve 2. řadě</w:t>
            </w:r>
          </w:p>
          <w:p w:rsidR="00A70F1C" w:rsidRDefault="00CD43A4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  <w:tab w:val="left" w:pos="3904"/>
              </w:tabs>
              <w:spacing w:before="0" w:line="322" w:lineRule="exact"/>
              <w:ind w:hanging="185"/>
              <w:rPr>
                <w:rFonts w:ascii="Tahoma" w:hAnsi="Tahoma"/>
                <w:sz w:val="19"/>
              </w:rPr>
            </w:pPr>
            <w:r>
              <w:rPr>
                <w:rFonts w:ascii="Tahoma" w:hAnsi="Tahoma"/>
                <w:spacing w:val="-3"/>
                <w:w w:val="115"/>
                <w:position w:val="1"/>
                <w:sz w:val="19"/>
              </w:rPr>
              <w:t>Paket</w:t>
            </w:r>
            <w:r>
              <w:rPr>
                <w:rFonts w:ascii="Tahoma" w:hAnsi="Tahoma"/>
                <w:spacing w:val="-17"/>
                <w:w w:val="115"/>
                <w:position w:val="1"/>
                <w:sz w:val="19"/>
              </w:rPr>
              <w:t xml:space="preserve"> </w:t>
            </w:r>
            <w:r>
              <w:rPr>
                <w:rFonts w:ascii="Tahoma" w:hAnsi="Tahoma"/>
                <w:w w:val="115"/>
                <w:position w:val="1"/>
                <w:sz w:val="19"/>
              </w:rPr>
              <w:t>Premium</w:t>
            </w:r>
            <w:r>
              <w:rPr>
                <w:rFonts w:ascii="Tahoma" w:hAnsi="Tahoma"/>
                <w:w w:val="115"/>
                <w:position w:val="1"/>
                <w:sz w:val="19"/>
              </w:rPr>
              <w:tab/>
              <w:t>30 000</w:t>
            </w:r>
            <w:r>
              <w:rPr>
                <w:rFonts w:ascii="Tahoma" w:hAnsi="Tahoma"/>
                <w:spacing w:val="-43"/>
                <w:w w:val="115"/>
                <w:position w:val="1"/>
                <w:sz w:val="19"/>
              </w:rPr>
              <w:t xml:space="preserve"> </w:t>
            </w:r>
            <w:r>
              <w:rPr>
                <w:rFonts w:ascii="Tahoma" w:hAnsi="Tahoma"/>
                <w:spacing w:val="-4"/>
                <w:w w:val="115"/>
                <w:position w:val="1"/>
                <w:sz w:val="19"/>
              </w:rPr>
              <w:t>Kč</w:t>
            </w:r>
          </w:p>
          <w:p w:rsidR="00A70F1C" w:rsidRDefault="00CD43A4">
            <w:pPr>
              <w:pStyle w:val="TableParagraph"/>
              <w:numPr>
                <w:ilvl w:val="1"/>
                <w:numId w:val="1"/>
              </w:numPr>
              <w:tabs>
                <w:tab w:val="left" w:pos="537"/>
              </w:tabs>
              <w:spacing w:before="0" w:line="223" w:lineRule="exact"/>
            </w:pPr>
            <w:r>
              <w:t>17"</w:t>
            </w:r>
            <w:r>
              <w:rPr>
                <w:spacing w:val="-12"/>
              </w:rPr>
              <w:t xml:space="preserve"> </w:t>
            </w:r>
            <w:r>
              <w:t>kola</w:t>
            </w:r>
            <w:r>
              <w:rPr>
                <w:spacing w:val="-11"/>
              </w:rPr>
              <w:t xml:space="preserve"> </w:t>
            </w:r>
            <w:r>
              <w:t>z</w:t>
            </w:r>
            <w:r>
              <w:rPr>
                <w:spacing w:val="-10"/>
              </w:rPr>
              <w:t xml:space="preserve"> </w:t>
            </w:r>
            <w:r>
              <w:t>lehkých</w:t>
            </w:r>
            <w:r>
              <w:rPr>
                <w:spacing w:val="-18"/>
              </w:rPr>
              <w:t xml:space="preserve"> </w:t>
            </w:r>
            <w:r>
              <w:rPr>
                <w:spacing w:val="-3"/>
              </w:rPr>
              <w:t>slitin–</w:t>
            </w:r>
            <w:r>
              <w:rPr>
                <w:spacing w:val="-23"/>
              </w:rPr>
              <w:t xml:space="preserve"> </w:t>
            </w:r>
            <w:r>
              <w:t>boční</w:t>
            </w:r>
            <w:r>
              <w:rPr>
                <w:spacing w:val="-21"/>
              </w:rPr>
              <w:t xml:space="preserve"> </w:t>
            </w:r>
            <w:r>
              <w:t>airbagy</w:t>
            </w:r>
            <w:r>
              <w:rPr>
                <w:spacing w:val="-9"/>
              </w:rPr>
              <w:t xml:space="preserve"> </w:t>
            </w:r>
            <w:r>
              <w:t>v</w:t>
            </w:r>
            <w:r>
              <w:rPr>
                <w:spacing w:val="-9"/>
              </w:rPr>
              <w:t xml:space="preserve"> </w:t>
            </w:r>
            <w:r>
              <w:t>2.</w:t>
            </w:r>
            <w:r>
              <w:rPr>
                <w:spacing w:val="-14"/>
              </w:rPr>
              <w:t xml:space="preserve"> </w:t>
            </w:r>
            <w:r>
              <w:t>a</w:t>
            </w:r>
          </w:p>
          <w:p w:rsidR="00A70F1C" w:rsidRDefault="00CD43A4">
            <w:pPr>
              <w:pStyle w:val="TableParagraph"/>
              <w:spacing w:before="4" w:line="230" w:lineRule="auto"/>
              <w:ind w:left="387" w:right="709"/>
            </w:pPr>
            <w:r>
              <w:t>3.</w:t>
            </w:r>
            <w:r>
              <w:rPr>
                <w:spacing w:val="-24"/>
              </w:rPr>
              <w:t xml:space="preserve"> </w:t>
            </w:r>
            <w:r>
              <w:rPr>
                <w:spacing w:val="2"/>
              </w:rPr>
              <w:t>řadě–</w:t>
            </w:r>
            <w:r>
              <w:rPr>
                <w:spacing w:val="-30"/>
              </w:rPr>
              <w:t xml:space="preserve"> </w:t>
            </w:r>
            <w:r>
              <w:t>xenonové</w:t>
            </w:r>
            <w:r>
              <w:rPr>
                <w:spacing w:val="-21"/>
              </w:rPr>
              <w:t xml:space="preserve"> </w:t>
            </w:r>
            <w:r>
              <w:t>přední</w:t>
            </w:r>
            <w:r>
              <w:rPr>
                <w:spacing w:val="-30"/>
              </w:rPr>
              <w:t xml:space="preserve"> </w:t>
            </w:r>
            <w:r>
              <w:t>světlomety</w:t>
            </w:r>
            <w:r>
              <w:rPr>
                <w:spacing w:val="-20"/>
              </w:rPr>
              <w:t xml:space="preserve"> </w:t>
            </w:r>
            <w:r>
              <w:t>+</w:t>
            </w:r>
            <w:r>
              <w:rPr>
                <w:spacing w:val="-22"/>
              </w:rPr>
              <w:t xml:space="preserve"> </w:t>
            </w:r>
            <w:r>
              <w:rPr>
                <w:spacing w:val="2"/>
              </w:rPr>
              <w:t xml:space="preserve">LED </w:t>
            </w:r>
            <w:r>
              <w:t>světladenního</w:t>
            </w:r>
            <w:r>
              <w:rPr>
                <w:spacing w:val="-21"/>
              </w:rPr>
              <w:t xml:space="preserve"> </w:t>
            </w:r>
            <w:r>
              <w:t>svícení</w:t>
            </w:r>
          </w:p>
        </w:tc>
      </w:tr>
    </w:tbl>
    <w:p w:rsidR="00A70F1C" w:rsidRDefault="00A70F1C">
      <w:pPr>
        <w:spacing w:line="230" w:lineRule="auto"/>
        <w:sectPr w:rsidR="00A70F1C">
          <w:pgSz w:w="11900" w:h="16840"/>
          <w:pgMar w:top="1660" w:right="480" w:bottom="1300" w:left="480" w:header="0" w:footer="1106" w:gutter="0"/>
          <w:cols w:space="708"/>
        </w:sectPr>
      </w:pPr>
    </w:p>
    <w:p w:rsidR="00A70F1C" w:rsidRDefault="00CD43A4">
      <w:pPr>
        <w:pStyle w:val="Zkladntext"/>
        <w:rPr>
          <w:sz w:val="20"/>
        </w:rPr>
      </w:pPr>
      <w:r>
        <w:pict>
          <v:shape id="_x0000_s2060" type="#_x0000_t202" style="position:absolute;margin-left:29.95pt;margin-top:356.7pt;width:261.95pt;height:198.6pt;z-index:25166438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EFF0F0"/>
                      <w:left w:val="single" w:sz="6" w:space="0" w:color="EFF0F0"/>
                      <w:bottom w:val="single" w:sz="6" w:space="0" w:color="EFF0F0"/>
                      <w:right w:val="single" w:sz="6" w:space="0" w:color="EFF0F0"/>
                      <w:insideH w:val="single" w:sz="6" w:space="0" w:color="EFF0F0"/>
                      <w:insideV w:val="single" w:sz="6" w:space="0" w:color="EFF0F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216"/>
                  </w:tblGrid>
                  <w:tr w:rsidR="00A70F1C">
                    <w:trPr>
                      <w:trHeight w:val="359"/>
                    </w:trPr>
                    <w:tc>
                      <w:tcPr>
                        <w:tcW w:w="5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FF0F0"/>
                      </w:tcPr>
                      <w:p w:rsidR="00A70F1C" w:rsidRDefault="00CD43A4">
                        <w:pPr>
                          <w:pStyle w:val="TableParagraph"/>
                          <w:spacing w:before="79"/>
                          <w:ind w:left="174"/>
                          <w:rPr>
                            <w:rFonts w:ascii="Tahoma"/>
                            <w:sz w:val="19"/>
                          </w:rPr>
                        </w:pPr>
                        <w:r>
                          <w:rPr>
                            <w:rFonts w:ascii="Tahoma"/>
                            <w:w w:val="120"/>
                            <w:sz w:val="19"/>
                          </w:rPr>
                          <w:t>Motor</w:t>
                        </w:r>
                      </w:p>
                    </w:tc>
                  </w:tr>
                  <w:tr w:rsidR="00A70F1C">
                    <w:trPr>
                      <w:trHeight w:val="359"/>
                    </w:trPr>
                    <w:tc>
                      <w:tcPr>
                        <w:tcW w:w="5216" w:type="dxa"/>
                        <w:tcBorders>
                          <w:top w:val="nil"/>
                        </w:tcBorders>
                      </w:tcPr>
                      <w:p w:rsidR="00A70F1C" w:rsidRDefault="00CD43A4">
                        <w:pPr>
                          <w:pStyle w:val="TableParagraph"/>
                          <w:tabs>
                            <w:tab w:val="left" w:pos="2899"/>
                          </w:tabs>
                        </w:pPr>
                        <w:r>
                          <w:t>Typ</w:t>
                        </w:r>
                        <w:r>
                          <w:rPr>
                            <w:spacing w:val="-20"/>
                          </w:rPr>
                          <w:t xml:space="preserve"> </w:t>
                        </w:r>
                        <w:r>
                          <w:t>motoru</w:t>
                        </w:r>
                        <w:r>
                          <w:tab/>
                          <w:t>přeplňovaný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vznětový</w:t>
                        </w:r>
                      </w:p>
                    </w:tc>
                  </w:tr>
                  <w:tr w:rsidR="00A70F1C">
                    <w:trPr>
                      <w:trHeight w:val="359"/>
                    </w:trPr>
                    <w:tc>
                      <w:tcPr>
                        <w:tcW w:w="5216" w:type="dxa"/>
                      </w:tcPr>
                      <w:p w:rsidR="00A70F1C" w:rsidRDefault="00CD43A4">
                        <w:pPr>
                          <w:pStyle w:val="TableParagraph"/>
                          <w:tabs>
                            <w:tab w:val="left" w:pos="3434"/>
                          </w:tabs>
                        </w:pPr>
                        <w:r>
                          <w:t>Počet a</w:t>
                        </w:r>
                        <w:r>
                          <w:rPr>
                            <w:spacing w:val="-46"/>
                          </w:rPr>
                          <w:t xml:space="preserve"> </w:t>
                        </w:r>
                        <w:r>
                          <w:t>uspořádání</w:t>
                        </w:r>
                        <w:r>
                          <w:rPr>
                            <w:spacing w:val="-30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válců</w:t>
                        </w:r>
                        <w:r>
                          <w:rPr>
                            <w:spacing w:val="2"/>
                          </w:rPr>
                          <w:tab/>
                        </w:r>
                        <w:r>
                          <w:t>řadový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rPr>
                            <w:spacing w:val="3"/>
                          </w:rPr>
                          <w:t>čtyřválec</w:t>
                        </w:r>
                      </w:p>
                    </w:tc>
                  </w:tr>
                  <w:tr w:rsidR="00A70F1C">
                    <w:trPr>
                      <w:trHeight w:val="359"/>
                    </w:trPr>
                    <w:tc>
                      <w:tcPr>
                        <w:tcW w:w="5216" w:type="dxa"/>
                      </w:tcPr>
                      <w:p w:rsidR="00A70F1C" w:rsidRDefault="00CD43A4">
                        <w:pPr>
                          <w:pStyle w:val="TableParagraph"/>
                          <w:tabs>
                            <w:tab w:val="left" w:pos="3433"/>
                          </w:tabs>
                        </w:pPr>
                        <w:r>
                          <w:rPr>
                            <w:w w:val="95"/>
                          </w:rPr>
                          <w:t>Rozvodový</w:t>
                        </w:r>
                        <w:r>
                          <w:rPr>
                            <w:spacing w:val="-10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mechanismus</w:t>
                        </w:r>
                        <w:r>
                          <w:rPr>
                            <w:w w:val="95"/>
                          </w:rPr>
                          <w:tab/>
                        </w:r>
                        <w:r>
                          <w:t>16 ventilů</w:t>
                        </w:r>
                        <w:r>
                          <w:rPr>
                            <w:spacing w:val="-45"/>
                          </w:rPr>
                          <w:t xml:space="preserve"> </w:t>
                        </w:r>
                        <w:r>
                          <w:t>DOHC</w:t>
                        </w:r>
                      </w:p>
                    </w:tc>
                  </w:tr>
                  <w:tr w:rsidR="00A70F1C">
                    <w:trPr>
                      <w:trHeight w:val="359"/>
                    </w:trPr>
                    <w:tc>
                      <w:tcPr>
                        <w:tcW w:w="5216" w:type="dxa"/>
                      </w:tcPr>
                      <w:p w:rsidR="00A70F1C" w:rsidRDefault="00CD43A4">
                        <w:pPr>
                          <w:pStyle w:val="TableParagraph"/>
                          <w:tabs>
                            <w:tab w:val="left" w:pos="2196"/>
                          </w:tabs>
                        </w:pPr>
                        <w:r>
                          <w:t>Vstřikování</w:t>
                        </w:r>
                        <w:r>
                          <w:rPr>
                            <w:spacing w:val="-38"/>
                          </w:rPr>
                          <w:t xml:space="preserve"> </w:t>
                        </w:r>
                        <w:r>
                          <w:t>paliva</w:t>
                        </w:r>
                        <w:r>
                          <w:tab/>
                          <w:t>přímé</w:t>
                        </w:r>
                        <w:r>
                          <w:rPr>
                            <w:spacing w:val="-18"/>
                          </w:rPr>
                          <w:t xml:space="preserve"> </w:t>
                        </w:r>
                        <w:r>
                          <w:t>vstřikování</w:t>
                        </w:r>
                        <w:r>
                          <w:rPr>
                            <w:spacing w:val="-27"/>
                          </w:rPr>
                          <w:t xml:space="preserve"> </w:t>
                        </w:r>
                        <w:r>
                          <w:t>common</w:t>
                        </w:r>
                        <w:r>
                          <w:rPr>
                            <w:spacing w:val="-25"/>
                          </w:rPr>
                          <w:t xml:space="preserve"> </w:t>
                        </w:r>
                        <w:r>
                          <w:t>rail</w:t>
                        </w:r>
                      </w:p>
                    </w:tc>
                  </w:tr>
                  <w:tr w:rsidR="00A70F1C">
                    <w:trPr>
                      <w:trHeight w:val="359"/>
                    </w:trPr>
                    <w:tc>
                      <w:tcPr>
                        <w:tcW w:w="5216" w:type="dxa"/>
                      </w:tcPr>
                      <w:p w:rsidR="00A70F1C" w:rsidRDefault="00CD43A4">
                        <w:pPr>
                          <w:pStyle w:val="TableParagraph"/>
                          <w:tabs>
                            <w:tab w:val="right" w:pos="5002"/>
                          </w:tabs>
                        </w:pPr>
                        <w:r>
                          <w:t>Zdvihový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objem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t>[cm3]</w:t>
                        </w:r>
                        <w:r>
                          <w:tab/>
                          <w:t>1997</w:t>
                        </w:r>
                      </w:p>
                    </w:tc>
                  </w:tr>
                  <w:tr w:rsidR="00A70F1C">
                    <w:trPr>
                      <w:trHeight w:val="359"/>
                    </w:trPr>
                    <w:tc>
                      <w:tcPr>
                        <w:tcW w:w="5216" w:type="dxa"/>
                      </w:tcPr>
                      <w:p w:rsidR="00A70F1C" w:rsidRDefault="00CD43A4">
                        <w:pPr>
                          <w:pStyle w:val="TableParagraph"/>
                          <w:tabs>
                            <w:tab w:val="left" w:pos="3971"/>
                          </w:tabs>
                        </w:pPr>
                        <w:r>
                          <w:t>Vrtání</w:t>
                        </w:r>
                        <w:r>
                          <w:rPr>
                            <w:spacing w:val="-25"/>
                          </w:rPr>
                          <w:t xml:space="preserve"> </w:t>
                        </w:r>
                        <w:r>
                          <w:t>x</w:t>
                        </w:r>
                        <w:r>
                          <w:rPr>
                            <w:spacing w:val="-17"/>
                          </w:rPr>
                          <w:t xml:space="preserve"> </w:t>
                        </w:r>
                        <w:r>
                          <w:t>zdvih</w:t>
                        </w:r>
                        <w:r>
                          <w:rPr>
                            <w:spacing w:val="-21"/>
                          </w:rPr>
                          <w:t xml:space="preserve"> </w:t>
                        </w:r>
                        <w:r>
                          <w:t>[mm</w:t>
                        </w:r>
                        <w:r>
                          <w:rPr>
                            <w:spacing w:val="-19"/>
                          </w:rPr>
                          <w:t xml:space="preserve"> </w:t>
                        </w:r>
                        <w:r>
                          <w:t>x</w:t>
                        </w:r>
                        <w:r>
                          <w:rPr>
                            <w:spacing w:val="-17"/>
                          </w:rPr>
                          <w:t xml:space="preserve"> </w:t>
                        </w:r>
                        <w:r>
                          <w:t>mm]</w:t>
                        </w:r>
                        <w:r>
                          <w:tab/>
                          <w:t>85,0 x</w:t>
                        </w:r>
                        <w:r>
                          <w:rPr>
                            <w:spacing w:val="-33"/>
                          </w:rPr>
                          <w:t xml:space="preserve"> </w:t>
                        </w:r>
                        <w:r>
                          <w:t>88,0</w:t>
                        </w:r>
                      </w:p>
                    </w:tc>
                  </w:tr>
                  <w:tr w:rsidR="00A70F1C">
                    <w:trPr>
                      <w:trHeight w:val="359"/>
                    </w:trPr>
                    <w:tc>
                      <w:tcPr>
                        <w:tcW w:w="5216" w:type="dxa"/>
                      </w:tcPr>
                      <w:p w:rsidR="00A70F1C" w:rsidRDefault="00CD43A4">
                        <w:pPr>
                          <w:pStyle w:val="TableParagraph"/>
                          <w:tabs>
                            <w:tab w:val="left" w:pos="4466"/>
                          </w:tabs>
                        </w:pPr>
                        <w:r>
                          <w:rPr>
                            <w:spacing w:val="-3"/>
                          </w:rPr>
                          <w:t>Kompresní</w:t>
                        </w:r>
                        <w:r>
                          <w:rPr>
                            <w:spacing w:val="-27"/>
                          </w:rPr>
                          <w:t xml:space="preserve"> </w:t>
                        </w:r>
                        <w:r>
                          <w:t>poměr</w:t>
                        </w:r>
                        <w:r>
                          <w:tab/>
                          <w:t>16,7:1</w:t>
                        </w:r>
                      </w:p>
                    </w:tc>
                  </w:tr>
                  <w:tr w:rsidR="00A70F1C">
                    <w:trPr>
                      <w:trHeight w:val="359"/>
                    </w:trPr>
                    <w:tc>
                      <w:tcPr>
                        <w:tcW w:w="5216" w:type="dxa"/>
                      </w:tcPr>
                      <w:p w:rsidR="00A70F1C" w:rsidRDefault="00CD43A4">
                        <w:pPr>
                          <w:pStyle w:val="TableParagraph"/>
                        </w:pPr>
                        <w:r>
                          <w:t>Maximální výkon [kW (k)/ot.min-1] 106(144)/3750</w:t>
                        </w:r>
                      </w:p>
                    </w:tc>
                  </w:tr>
                  <w:tr w:rsidR="00A70F1C">
                    <w:trPr>
                      <w:trHeight w:val="599"/>
                    </w:trPr>
                    <w:tc>
                      <w:tcPr>
                        <w:tcW w:w="5216" w:type="dxa"/>
                      </w:tcPr>
                      <w:p w:rsidR="00A70F1C" w:rsidRDefault="00CD43A4">
                        <w:pPr>
                          <w:pStyle w:val="TableParagraph"/>
                          <w:tabs>
                            <w:tab w:val="left" w:pos="4076"/>
                          </w:tabs>
                          <w:spacing w:before="75" w:line="230" w:lineRule="auto"/>
                          <w:ind w:right="196"/>
                        </w:pPr>
                        <w:r>
                          <w:t>Maximální točivý</w:t>
                        </w:r>
                        <w:r>
                          <w:rPr>
                            <w:spacing w:val="-32"/>
                          </w:rPr>
                          <w:t xml:space="preserve"> </w:t>
                        </w:r>
                        <w:r>
                          <w:t>moment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[Nm/ot.min-</w:t>
                        </w:r>
                        <w:r>
                          <w:tab/>
                        </w:r>
                        <w:r>
                          <w:t>340/2500 1]</w:t>
                        </w:r>
                      </w:p>
                    </w:tc>
                  </w:tr>
                </w:tbl>
                <w:p w:rsidR="00A70F1C" w:rsidRDefault="00A70F1C">
                  <w:pPr>
                    <w:pStyle w:val="Zkladn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2059" type="#_x0000_t202" style="position:absolute;margin-left:303.5pt;margin-top:483.35pt;width:261.95pt;height:185.85pt;z-index:25166540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EFF0F0"/>
                      <w:left w:val="single" w:sz="6" w:space="0" w:color="EFF0F0"/>
                      <w:bottom w:val="single" w:sz="6" w:space="0" w:color="EFF0F0"/>
                      <w:right w:val="single" w:sz="6" w:space="0" w:color="EFF0F0"/>
                      <w:insideH w:val="single" w:sz="6" w:space="0" w:color="EFF0F0"/>
                      <w:insideV w:val="single" w:sz="6" w:space="0" w:color="EFF0F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216"/>
                  </w:tblGrid>
                  <w:tr w:rsidR="00A70F1C">
                    <w:trPr>
                      <w:trHeight w:val="374"/>
                    </w:trPr>
                    <w:tc>
                      <w:tcPr>
                        <w:tcW w:w="5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FF0F0"/>
                      </w:tcPr>
                      <w:p w:rsidR="00A70F1C" w:rsidRDefault="00CD43A4">
                        <w:pPr>
                          <w:pStyle w:val="TableParagraph"/>
                          <w:spacing w:before="94"/>
                          <w:ind w:left="172"/>
                          <w:rPr>
                            <w:rFonts w:ascii="Tahoma" w:hAnsi="Tahoma"/>
                            <w:sz w:val="19"/>
                          </w:rPr>
                        </w:pPr>
                        <w:r>
                          <w:rPr>
                            <w:rFonts w:ascii="Tahoma" w:hAnsi="Tahoma"/>
                            <w:w w:val="115"/>
                            <w:sz w:val="19"/>
                          </w:rPr>
                          <w:t>Rozměry nákladového prostoru (mm)</w:t>
                        </w:r>
                      </w:p>
                    </w:tc>
                  </w:tr>
                  <w:tr w:rsidR="00A70F1C">
                    <w:trPr>
                      <w:trHeight w:val="599"/>
                    </w:trPr>
                    <w:tc>
                      <w:tcPr>
                        <w:tcW w:w="5216" w:type="dxa"/>
                        <w:tcBorders>
                          <w:top w:val="nil"/>
                        </w:tcBorders>
                      </w:tcPr>
                      <w:p w:rsidR="00A70F1C" w:rsidRDefault="00CD43A4">
                        <w:pPr>
                          <w:pStyle w:val="TableParagraph"/>
                          <w:tabs>
                            <w:tab w:val="left" w:pos="4553"/>
                          </w:tabs>
                          <w:spacing w:before="75" w:line="230" w:lineRule="auto"/>
                          <w:ind w:left="204" w:right="198"/>
                        </w:pPr>
                        <w:r>
                          <w:t>Maximální</w:t>
                        </w:r>
                        <w:r>
                          <w:rPr>
                            <w:spacing w:val="-34"/>
                          </w:rPr>
                          <w:t xml:space="preserve"> </w:t>
                        </w:r>
                        <w:r>
                          <w:t>šířka</w:t>
                        </w:r>
                        <w:r>
                          <w:rPr>
                            <w:spacing w:val="-25"/>
                          </w:rPr>
                          <w:t xml:space="preserve"> </w:t>
                        </w:r>
                        <w:r>
                          <w:t>nákladového</w:t>
                        </w:r>
                        <w:r>
                          <w:rPr>
                            <w:spacing w:val="-33"/>
                          </w:rPr>
                          <w:t xml:space="preserve"> </w:t>
                        </w:r>
                        <w:r>
                          <w:t>prostoru</w:t>
                        </w:r>
                        <w:r>
                          <w:rPr>
                            <w:spacing w:val="-31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mezi</w:t>
                        </w:r>
                        <w:r>
                          <w:rPr>
                            <w:spacing w:val="2"/>
                          </w:rPr>
                          <w:tab/>
                        </w:r>
                        <w:r>
                          <w:rPr>
                            <w:spacing w:val="-3"/>
                            <w:w w:val="90"/>
                          </w:rPr>
                          <w:t xml:space="preserve">1228 </w:t>
                        </w:r>
                        <w:r>
                          <w:t>podběhy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kol</w:t>
                        </w:r>
                      </w:p>
                    </w:tc>
                  </w:tr>
                  <w:tr w:rsidR="00A70F1C">
                    <w:trPr>
                      <w:trHeight w:val="359"/>
                    </w:trPr>
                    <w:tc>
                      <w:tcPr>
                        <w:tcW w:w="5216" w:type="dxa"/>
                      </w:tcPr>
                      <w:p w:rsidR="00A70F1C" w:rsidRDefault="00CD43A4">
                        <w:pPr>
                          <w:pStyle w:val="TableParagraph"/>
                          <w:tabs>
                            <w:tab w:val="right" w:pos="4999"/>
                          </w:tabs>
                          <w:ind w:left="204"/>
                        </w:pPr>
                        <w:r>
                          <w:t>Maximální šířka</w:t>
                        </w:r>
                        <w:r>
                          <w:rPr>
                            <w:spacing w:val="-44"/>
                          </w:rPr>
                          <w:t xml:space="preserve"> </w:t>
                        </w:r>
                        <w:r>
                          <w:t>nákladového</w:t>
                        </w:r>
                        <w:r>
                          <w:rPr>
                            <w:spacing w:val="-25"/>
                          </w:rPr>
                          <w:t xml:space="preserve"> </w:t>
                        </w:r>
                        <w:r>
                          <w:t>prostoru</w:t>
                        </w:r>
                        <w:r>
                          <w:tab/>
                          <w:t>1618</w:t>
                        </w:r>
                      </w:p>
                    </w:tc>
                  </w:tr>
                  <w:tr w:rsidR="00A70F1C">
                    <w:trPr>
                      <w:trHeight w:val="359"/>
                    </w:trPr>
                    <w:tc>
                      <w:tcPr>
                        <w:tcW w:w="5216" w:type="dxa"/>
                      </w:tcPr>
                      <w:p w:rsidR="00A70F1C" w:rsidRDefault="00CD43A4">
                        <w:pPr>
                          <w:pStyle w:val="TableParagraph"/>
                          <w:tabs>
                            <w:tab w:val="right" w:pos="4999"/>
                          </w:tabs>
                          <w:ind w:left="204"/>
                        </w:pPr>
                        <w:r>
                          <w:t>Maximální výška</w:t>
                        </w:r>
                        <w:r>
                          <w:rPr>
                            <w:spacing w:val="-43"/>
                          </w:rPr>
                          <w:t xml:space="preserve"> </w:t>
                        </w:r>
                        <w:r>
                          <w:t>nákladového</w:t>
                        </w:r>
                        <w:r>
                          <w:rPr>
                            <w:spacing w:val="-26"/>
                          </w:rPr>
                          <w:t xml:space="preserve"> </w:t>
                        </w:r>
                        <w:r>
                          <w:t>prostoru</w:t>
                        </w:r>
                        <w:r>
                          <w:tab/>
                          <w:t>1337</w:t>
                        </w:r>
                      </w:p>
                    </w:tc>
                  </w:tr>
                  <w:tr w:rsidR="00A70F1C">
                    <w:trPr>
                      <w:trHeight w:val="599"/>
                    </w:trPr>
                    <w:tc>
                      <w:tcPr>
                        <w:tcW w:w="5216" w:type="dxa"/>
                      </w:tcPr>
                      <w:p w:rsidR="00A70F1C" w:rsidRDefault="00CD43A4">
                        <w:pPr>
                          <w:pStyle w:val="TableParagraph"/>
                          <w:tabs>
                            <w:tab w:val="right" w:pos="5003"/>
                          </w:tabs>
                          <w:spacing w:line="244" w:lineRule="exact"/>
                          <w:ind w:left="204"/>
                        </w:pPr>
                        <w:r>
                          <w:t>Maximální</w:t>
                        </w:r>
                        <w:r>
                          <w:rPr>
                            <w:spacing w:val="-29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délka</w:t>
                        </w:r>
                        <w:r>
                          <w:rPr>
                            <w:spacing w:val="-20"/>
                          </w:rPr>
                          <w:t xml:space="preserve"> </w:t>
                        </w:r>
                        <w:r>
                          <w:t>nákladového</w:t>
                        </w:r>
                        <w:r>
                          <w:rPr>
                            <w:spacing w:val="-28"/>
                          </w:rPr>
                          <w:t xml:space="preserve"> </w:t>
                        </w:r>
                        <w:r>
                          <w:t>prostoru</w:t>
                        </w:r>
                        <w:r>
                          <w:rPr>
                            <w:spacing w:val="-26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se</w:t>
                        </w:r>
                        <w:r>
                          <w:rPr>
                            <w:spacing w:val="-3"/>
                          </w:rPr>
                          <w:tab/>
                        </w:r>
                        <w:r>
                          <w:t>3161</w:t>
                        </w:r>
                      </w:p>
                      <w:p w:rsidR="00A70F1C" w:rsidRDefault="00CD43A4">
                        <w:pPr>
                          <w:pStyle w:val="TableParagraph"/>
                          <w:spacing w:before="0" w:line="244" w:lineRule="exact"/>
                          <w:ind w:left="204"/>
                        </w:pPr>
                        <w:r>
                          <w:t>sklopeným opěradlem sedadla spolujezdce</w:t>
                        </w:r>
                      </w:p>
                    </w:tc>
                  </w:tr>
                  <w:tr w:rsidR="00A70F1C">
                    <w:trPr>
                      <w:trHeight w:val="359"/>
                    </w:trPr>
                    <w:tc>
                      <w:tcPr>
                        <w:tcW w:w="5216" w:type="dxa"/>
                      </w:tcPr>
                      <w:p w:rsidR="00A70F1C" w:rsidRDefault="00CD43A4">
                        <w:pPr>
                          <w:pStyle w:val="TableParagraph"/>
                          <w:tabs>
                            <w:tab w:val="right" w:pos="4999"/>
                          </w:tabs>
                          <w:ind w:left="204"/>
                        </w:pPr>
                        <w:r>
                          <w:t>Délka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3"/>
                          </w:rPr>
                          <w:t>za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první</w:t>
                        </w:r>
                        <w:r>
                          <w:rPr>
                            <w:spacing w:val="-22"/>
                          </w:rPr>
                          <w:t xml:space="preserve"> </w:t>
                        </w:r>
                        <w:r>
                          <w:t>řadou</w:t>
                        </w:r>
                        <w:r>
                          <w:rPr>
                            <w:spacing w:val="-19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sedadel</w:t>
                        </w:r>
                        <w:r>
                          <w:rPr>
                            <w:spacing w:val="2"/>
                          </w:rPr>
                          <w:tab/>
                        </w:r>
                        <w:r>
                          <w:t>2413</w:t>
                        </w:r>
                      </w:p>
                    </w:tc>
                  </w:tr>
                  <w:tr w:rsidR="00A70F1C">
                    <w:trPr>
                      <w:trHeight w:val="599"/>
                    </w:trPr>
                    <w:tc>
                      <w:tcPr>
                        <w:tcW w:w="5216" w:type="dxa"/>
                      </w:tcPr>
                      <w:p w:rsidR="00A70F1C" w:rsidRDefault="00CD43A4">
                        <w:pPr>
                          <w:pStyle w:val="TableParagraph"/>
                          <w:tabs>
                            <w:tab w:val="left" w:pos="3984"/>
                          </w:tabs>
                          <w:spacing w:before="75" w:line="230" w:lineRule="auto"/>
                          <w:ind w:left="204" w:right="198"/>
                        </w:pPr>
                        <w:r>
                          <w:t xml:space="preserve">Objem </w:t>
                        </w:r>
                        <w:r>
                          <w:rPr>
                            <w:spacing w:val="2"/>
                          </w:rPr>
                          <w:t>zavazadlového</w:t>
                        </w:r>
                        <w:r>
                          <w:rPr>
                            <w:spacing w:val="-45"/>
                          </w:rPr>
                          <w:t xml:space="preserve"> </w:t>
                        </w:r>
                        <w:r>
                          <w:t>prostoru</w:t>
                        </w:r>
                        <w:r>
                          <w:rPr>
                            <w:spacing w:val="-23"/>
                          </w:rPr>
                          <w:t xml:space="preserve"> </w:t>
                        </w:r>
                        <w:r>
                          <w:rPr>
                            <w:spacing w:val="3"/>
                          </w:rPr>
                          <w:t>(po</w:t>
                        </w:r>
                        <w:r>
                          <w:rPr>
                            <w:spacing w:val="3"/>
                          </w:rPr>
                          <w:tab/>
                        </w:r>
                        <w:r>
                          <w:rPr>
                            <w:w w:val="95"/>
                          </w:rPr>
                          <w:t xml:space="preserve">1600/2300 </w:t>
                        </w:r>
                        <w:r>
                          <w:t>horní</w:t>
                        </w:r>
                        <w:r>
                          <w:rPr>
                            <w:spacing w:val="-21"/>
                          </w:rPr>
                          <w:t xml:space="preserve"> </w:t>
                        </w:r>
                        <w:r>
                          <w:t>hranu</w:t>
                        </w:r>
                        <w:r>
                          <w:rPr>
                            <w:spacing w:val="-17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sedadel/po</w:t>
                        </w:r>
                        <w:r>
                          <w:rPr>
                            <w:spacing w:val="-20"/>
                          </w:rPr>
                          <w:t xml:space="preserve"> </w:t>
                        </w:r>
                        <w:r>
                          <w:t>střechu)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(l)</w:t>
                        </w:r>
                      </w:p>
                    </w:tc>
                  </w:tr>
                  <w:tr w:rsidR="00A70F1C">
                    <w:trPr>
                      <w:trHeight w:val="359"/>
                    </w:trPr>
                    <w:tc>
                      <w:tcPr>
                        <w:tcW w:w="5216" w:type="dxa"/>
                      </w:tcPr>
                      <w:p w:rsidR="00A70F1C" w:rsidRDefault="00CD43A4">
                        <w:pPr>
                          <w:pStyle w:val="TableParagraph"/>
                          <w:tabs>
                            <w:tab w:val="right" w:pos="4999"/>
                          </w:tabs>
                          <w:ind w:left="204"/>
                        </w:pPr>
                        <w:r>
                          <w:rPr>
                            <w:spacing w:val="-3"/>
                          </w:rPr>
                          <w:t xml:space="preserve">Minimální </w:t>
                        </w:r>
                        <w:r>
                          <w:t>výška</w:t>
                        </w:r>
                        <w:r>
                          <w:rPr>
                            <w:spacing w:val="-34"/>
                          </w:rPr>
                          <w:t xml:space="preserve"> </w:t>
                        </w:r>
                        <w:r>
                          <w:t>nákladové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hrany</w:t>
                        </w:r>
                        <w:r>
                          <w:tab/>
                          <w:t>613</w:t>
                        </w:r>
                      </w:p>
                    </w:tc>
                  </w:tr>
                </w:tbl>
                <w:p w:rsidR="00A70F1C" w:rsidRDefault="00A70F1C">
                  <w:pPr>
                    <w:pStyle w:val="Zkladn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2058" type="#_x0000_t202" style="position:absolute;margin-left:29.95pt;margin-top:570.25pt;width:261.95pt;height:56.25pt;z-index:25166643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EFF0F0"/>
                      <w:left w:val="single" w:sz="6" w:space="0" w:color="EFF0F0"/>
                      <w:bottom w:val="single" w:sz="6" w:space="0" w:color="EFF0F0"/>
                      <w:right w:val="single" w:sz="6" w:space="0" w:color="EFF0F0"/>
                      <w:insideH w:val="single" w:sz="6" w:space="0" w:color="EFF0F0"/>
                      <w:insideV w:val="single" w:sz="6" w:space="0" w:color="EFF0F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216"/>
                  </w:tblGrid>
                  <w:tr w:rsidR="00A70F1C">
                    <w:trPr>
                      <w:trHeight w:val="374"/>
                    </w:trPr>
                    <w:tc>
                      <w:tcPr>
                        <w:tcW w:w="5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FF0F0"/>
                      </w:tcPr>
                      <w:p w:rsidR="00A70F1C" w:rsidRDefault="00CD43A4">
                        <w:pPr>
                          <w:pStyle w:val="TableParagraph"/>
                          <w:spacing w:before="94"/>
                          <w:ind w:left="174"/>
                          <w:rPr>
                            <w:rFonts w:ascii="Tahoma"/>
                            <w:sz w:val="19"/>
                          </w:rPr>
                        </w:pPr>
                        <w:r>
                          <w:rPr>
                            <w:rFonts w:ascii="Tahoma"/>
                            <w:w w:val="120"/>
                            <w:sz w:val="19"/>
                          </w:rPr>
                          <w:t>Rychlost</w:t>
                        </w:r>
                      </w:p>
                    </w:tc>
                  </w:tr>
                  <w:tr w:rsidR="00A70F1C">
                    <w:trPr>
                      <w:trHeight w:val="359"/>
                    </w:trPr>
                    <w:tc>
                      <w:tcPr>
                        <w:tcW w:w="5216" w:type="dxa"/>
                        <w:tcBorders>
                          <w:top w:val="nil"/>
                        </w:tcBorders>
                      </w:tcPr>
                      <w:p w:rsidR="00A70F1C" w:rsidRDefault="00CD43A4">
                        <w:pPr>
                          <w:pStyle w:val="TableParagraph"/>
                          <w:tabs>
                            <w:tab w:val="right" w:pos="5002"/>
                          </w:tabs>
                        </w:pPr>
                        <w:r>
                          <w:t>Maximální</w:t>
                        </w:r>
                        <w:r>
                          <w:rPr>
                            <w:spacing w:val="-21"/>
                          </w:rPr>
                          <w:t xml:space="preserve"> </w:t>
                        </w:r>
                        <w:r>
                          <w:t>rychlost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[km/h]</w:t>
                        </w:r>
                        <w:r>
                          <w:tab/>
                          <w:t>185</w:t>
                        </w:r>
                      </w:p>
                    </w:tc>
                  </w:tr>
                  <w:tr w:rsidR="00A70F1C">
                    <w:trPr>
                      <w:trHeight w:val="359"/>
                    </w:trPr>
                    <w:tc>
                      <w:tcPr>
                        <w:tcW w:w="5216" w:type="dxa"/>
                      </w:tcPr>
                      <w:p w:rsidR="00A70F1C" w:rsidRDefault="00CD43A4">
                        <w:pPr>
                          <w:pStyle w:val="TableParagraph"/>
                          <w:tabs>
                            <w:tab w:val="left" w:pos="3450"/>
                          </w:tabs>
                        </w:pPr>
                        <w:r>
                          <w:rPr>
                            <w:spacing w:val="3"/>
                            <w:w w:val="95"/>
                          </w:rPr>
                          <w:t>0</w:t>
                        </w:r>
                        <w:r>
                          <w:rPr>
                            <w:spacing w:val="-7"/>
                            <w:w w:val="173"/>
                          </w:rPr>
                          <w:t>–</w:t>
                        </w:r>
                        <w:r>
                          <w:rPr>
                            <w:w w:val="73"/>
                          </w:rPr>
                          <w:t>1</w:t>
                        </w:r>
                        <w:r>
                          <w:rPr>
                            <w:spacing w:val="3"/>
                            <w:w w:val="95"/>
                          </w:rPr>
                          <w:t>0</w:t>
                        </w:r>
                        <w:r>
                          <w:rPr>
                            <w:w w:val="95"/>
                          </w:rPr>
                          <w:t>0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93"/>
                          </w:rPr>
                          <w:t>k</w:t>
                        </w:r>
                        <w:r>
                          <w:rPr>
                            <w:spacing w:val="-1"/>
                            <w:w w:val="98"/>
                          </w:rPr>
                          <w:t>m</w:t>
                        </w:r>
                        <w:r>
                          <w:rPr>
                            <w:spacing w:val="6"/>
                            <w:w w:val="137"/>
                          </w:rPr>
                          <w:t>/</w:t>
                        </w:r>
                        <w:r>
                          <w:t>h</w:t>
                        </w:r>
                        <w:r>
                          <w:rPr>
                            <w:spacing w:val="-17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16"/>
                          </w:rPr>
                          <w:t>[</w:t>
                        </w:r>
                        <w:r>
                          <w:rPr>
                            <w:spacing w:val="-6"/>
                            <w:w w:val="87"/>
                          </w:rPr>
                          <w:t>s</w:t>
                        </w:r>
                        <w:r>
                          <w:rPr>
                            <w:w w:val="116"/>
                          </w:rPr>
                          <w:t>]</w:t>
                        </w:r>
                        <w:r>
                          <w:tab/>
                        </w:r>
                        <w:r>
                          <w:rPr>
                            <w:spacing w:val="-4"/>
                            <w:w w:val="84"/>
                          </w:rPr>
                          <w:t>B</w:t>
                        </w:r>
                        <w:r>
                          <w:rPr>
                            <w:spacing w:val="-3"/>
                          </w:rPr>
                          <w:t>u</w:t>
                        </w:r>
                        <w:r>
                          <w:rPr>
                            <w:spacing w:val="5"/>
                            <w:w w:val="105"/>
                          </w:rPr>
                          <w:t>d</w:t>
                        </w:r>
                        <w:r>
                          <w:rPr>
                            <w:w w:val="94"/>
                          </w:rPr>
                          <w:t>e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u</w:t>
                        </w:r>
                        <w:r>
                          <w:rPr>
                            <w:spacing w:val="5"/>
                            <w:w w:val="105"/>
                          </w:rPr>
                          <w:t>p</w:t>
                        </w:r>
                        <w:r>
                          <w:rPr>
                            <w:spacing w:val="-2"/>
                            <w:w w:val="99"/>
                          </w:rPr>
                          <w:t>ř</w:t>
                        </w:r>
                        <w:r>
                          <w:rPr>
                            <w:spacing w:val="4"/>
                            <w:w w:val="94"/>
                          </w:rPr>
                          <w:t>e</w:t>
                        </w:r>
                        <w:r>
                          <w:rPr>
                            <w:spacing w:val="-6"/>
                            <w:w w:val="87"/>
                          </w:rPr>
                          <w:t>s</w:t>
                        </w:r>
                        <w:r>
                          <w:rPr>
                            <w:spacing w:val="-3"/>
                          </w:rPr>
                          <w:t>n</w:t>
                        </w:r>
                        <w:r>
                          <w:rPr>
                            <w:spacing w:val="4"/>
                            <w:w w:val="94"/>
                          </w:rPr>
                          <w:t>ě</w:t>
                        </w:r>
                        <w:r>
                          <w:rPr>
                            <w:spacing w:val="-3"/>
                          </w:rPr>
                          <w:t>n</w:t>
                        </w:r>
                        <w:r>
                          <w:rPr>
                            <w:w w:val="101"/>
                          </w:rPr>
                          <w:t>o</w:t>
                        </w:r>
                      </w:p>
                    </w:tc>
                  </w:tr>
                </w:tbl>
                <w:p w:rsidR="00A70F1C" w:rsidRDefault="00A70F1C">
                  <w:pPr>
                    <w:pStyle w:val="Zkladn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2057" type="#_x0000_t202" style="position:absolute;margin-left:29.95pt;margin-top:641.45pt;width:261.95pt;height:57pt;z-index:25166745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EFF0F0"/>
                      <w:left w:val="single" w:sz="6" w:space="0" w:color="EFF0F0"/>
                      <w:bottom w:val="single" w:sz="6" w:space="0" w:color="EFF0F0"/>
                      <w:right w:val="single" w:sz="6" w:space="0" w:color="EFF0F0"/>
                      <w:insideH w:val="single" w:sz="6" w:space="0" w:color="EFF0F0"/>
                      <w:insideV w:val="single" w:sz="6" w:space="0" w:color="EFF0F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216"/>
                  </w:tblGrid>
                  <w:tr w:rsidR="00A70F1C">
                    <w:trPr>
                      <w:trHeight w:val="374"/>
                    </w:trPr>
                    <w:tc>
                      <w:tcPr>
                        <w:tcW w:w="5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FF0F0"/>
                      </w:tcPr>
                      <w:p w:rsidR="00A70F1C" w:rsidRDefault="00CD43A4">
                        <w:pPr>
                          <w:pStyle w:val="TableParagraph"/>
                          <w:spacing w:before="79"/>
                          <w:ind w:left="174"/>
                          <w:rPr>
                            <w:rFonts w:ascii="Tahoma" w:hAnsi="Tahoma"/>
                            <w:sz w:val="19"/>
                          </w:rPr>
                        </w:pPr>
                        <w:r>
                          <w:rPr>
                            <w:rFonts w:ascii="Tahoma" w:hAnsi="Tahoma"/>
                            <w:w w:val="120"/>
                            <w:sz w:val="19"/>
                          </w:rPr>
                          <w:t>Zavě</w:t>
                        </w:r>
                        <w:r>
                          <w:rPr>
                            <w:rFonts w:ascii="Arial" w:hAnsi="Arial"/>
                            <w:w w:val="120"/>
                            <w:sz w:val="19"/>
                          </w:rPr>
                          <w:t>š</w:t>
                        </w:r>
                        <w:r>
                          <w:rPr>
                            <w:rFonts w:ascii="Tahoma" w:hAnsi="Tahoma"/>
                            <w:w w:val="120"/>
                            <w:sz w:val="19"/>
                          </w:rPr>
                          <w:t>ení kol</w:t>
                        </w:r>
                      </w:p>
                    </w:tc>
                  </w:tr>
                  <w:tr w:rsidR="00A70F1C">
                    <w:trPr>
                      <w:trHeight w:val="359"/>
                    </w:trPr>
                    <w:tc>
                      <w:tcPr>
                        <w:tcW w:w="5216" w:type="dxa"/>
                        <w:tcBorders>
                          <w:top w:val="nil"/>
                        </w:tcBorders>
                      </w:tcPr>
                      <w:p w:rsidR="00A70F1C" w:rsidRDefault="00CD43A4">
                        <w:pPr>
                          <w:pStyle w:val="TableParagraph"/>
                          <w:tabs>
                            <w:tab w:val="left" w:pos="3087"/>
                          </w:tabs>
                        </w:pPr>
                        <w:r>
                          <w:t>Zavěšení</w:t>
                        </w:r>
                        <w:r>
                          <w:rPr>
                            <w:spacing w:val="-32"/>
                          </w:rPr>
                          <w:t xml:space="preserve"> </w:t>
                        </w:r>
                        <w:r>
                          <w:t>kol</w:t>
                        </w:r>
                        <w:r>
                          <w:rPr>
                            <w:spacing w:val="-25"/>
                          </w:rPr>
                          <w:t xml:space="preserve"> </w:t>
                        </w:r>
                        <w:r>
                          <w:rPr>
                            <w:spacing w:val="3"/>
                          </w:rPr>
                          <w:t>vpředu</w:t>
                        </w:r>
                        <w:r>
                          <w:rPr>
                            <w:spacing w:val="3"/>
                          </w:rPr>
                          <w:tab/>
                        </w:r>
                        <w:r>
                          <w:t>pseudo</w:t>
                        </w:r>
                        <w:r>
                          <w:rPr>
                            <w:spacing w:val="-32"/>
                          </w:rPr>
                          <w:t xml:space="preserve"> </w:t>
                        </w:r>
                        <w:r>
                          <w:t>MacPherson</w:t>
                        </w:r>
                      </w:p>
                    </w:tc>
                  </w:tr>
                  <w:tr w:rsidR="00A70F1C">
                    <w:trPr>
                      <w:trHeight w:val="374"/>
                    </w:trPr>
                    <w:tc>
                      <w:tcPr>
                        <w:tcW w:w="5216" w:type="dxa"/>
                      </w:tcPr>
                      <w:p w:rsidR="00A70F1C" w:rsidRDefault="00CD43A4">
                        <w:pPr>
                          <w:pStyle w:val="TableParagraph"/>
                          <w:tabs>
                            <w:tab w:val="left" w:pos="2213"/>
                          </w:tabs>
                        </w:pPr>
                        <w:r>
                          <w:t>Zavěšení</w:t>
                        </w:r>
                        <w:r>
                          <w:rPr>
                            <w:spacing w:val="-35"/>
                          </w:rPr>
                          <w:t xml:space="preserve"> </w:t>
                        </w:r>
                        <w:r>
                          <w:t>kol</w:t>
                        </w:r>
                        <w:r>
                          <w:rPr>
                            <w:spacing w:val="-29"/>
                          </w:rPr>
                          <w:t xml:space="preserve"> </w:t>
                        </w:r>
                        <w:r>
                          <w:rPr>
                            <w:spacing w:val="4"/>
                          </w:rPr>
                          <w:t>vzadu</w:t>
                        </w:r>
                        <w:r>
                          <w:rPr>
                            <w:spacing w:val="4"/>
                          </w:rPr>
                          <w:tab/>
                        </w:r>
                        <w:r>
                          <w:t>trojúhelníková vlečná</w:t>
                        </w:r>
                        <w:r>
                          <w:rPr>
                            <w:spacing w:val="-39"/>
                          </w:rPr>
                          <w:t xml:space="preserve"> </w:t>
                        </w:r>
                        <w:r>
                          <w:t>ramena</w:t>
                        </w:r>
                      </w:p>
                    </w:tc>
                  </w:tr>
                </w:tbl>
                <w:p w:rsidR="00A70F1C" w:rsidRDefault="00A70F1C">
                  <w:pPr>
                    <w:pStyle w:val="Zkladn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2056" type="#_x0000_t202" style="position:absolute;margin-left:303.5pt;margin-top:684.2pt;width:261.95pt;height:38.25pt;z-index:25166848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216"/>
                  </w:tblGrid>
                  <w:tr w:rsidR="00A70F1C">
                    <w:trPr>
                      <w:trHeight w:val="374"/>
                    </w:trPr>
                    <w:tc>
                      <w:tcPr>
                        <w:tcW w:w="5216" w:type="dxa"/>
                        <w:shd w:val="clear" w:color="auto" w:fill="EFF0F0"/>
                      </w:tcPr>
                      <w:p w:rsidR="00A70F1C" w:rsidRDefault="00CD43A4">
                        <w:pPr>
                          <w:pStyle w:val="TableParagraph"/>
                          <w:spacing w:before="79"/>
                          <w:ind w:left="172"/>
                          <w:rPr>
                            <w:rFonts w:ascii="Tahoma" w:hAnsi="Tahoma"/>
                            <w:sz w:val="19"/>
                          </w:rPr>
                        </w:pPr>
                        <w:r>
                          <w:rPr>
                            <w:rFonts w:ascii="Tahoma" w:hAnsi="Tahoma"/>
                            <w:w w:val="120"/>
                            <w:sz w:val="19"/>
                          </w:rPr>
                          <w:t>Objem nákladového prostoru (l)</w:t>
                        </w:r>
                      </w:p>
                    </w:tc>
                  </w:tr>
                  <w:tr w:rsidR="00A70F1C">
                    <w:trPr>
                      <w:trHeight w:val="374"/>
                    </w:trPr>
                    <w:tc>
                      <w:tcPr>
                        <w:tcW w:w="5216" w:type="dxa"/>
                        <w:tcBorders>
                          <w:left w:val="single" w:sz="6" w:space="0" w:color="EFF0F0"/>
                          <w:bottom w:val="single" w:sz="6" w:space="0" w:color="EFF0F0"/>
                          <w:right w:val="single" w:sz="6" w:space="0" w:color="EFF0F0"/>
                        </w:tcBorders>
                      </w:tcPr>
                      <w:p w:rsidR="00A70F1C" w:rsidRDefault="00CD43A4">
                        <w:pPr>
                          <w:pStyle w:val="TableParagraph"/>
                          <w:tabs>
                            <w:tab w:val="left" w:pos="3196"/>
                          </w:tabs>
                          <w:ind w:left="204"/>
                        </w:pPr>
                        <w:r>
                          <w:t>Maximální</w:t>
                        </w:r>
                        <w:r>
                          <w:rPr>
                            <w:spacing w:val="-27"/>
                          </w:rPr>
                          <w:t xml:space="preserve"> </w:t>
                        </w:r>
                        <w:r>
                          <w:t>počet</w:t>
                        </w:r>
                        <w:r>
                          <w:rPr>
                            <w:spacing w:val="-19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sedadel</w:t>
                        </w:r>
                        <w:r>
                          <w:rPr>
                            <w:spacing w:val="2"/>
                          </w:rPr>
                          <w:tab/>
                        </w:r>
                        <w:r>
                          <w:t xml:space="preserve">9 </w:t>
                        </w:r>
                        <w:r>
                          <w:rPr>
                            <w:spacing w:val="3"/>
                          </w:rPr>
                          <w:t>(dle</w:t>
                        </w:r>
                        <w:r>
                          <w:rPr>
                            <w:spacing w:val="-24"/>
                          </w:rPr>
                          <w:t xml:space="preserve"> </w:t>
                        </w:r>
                        <w:r>
                          <w:t>konﬁgurace)</w:t>
                        </w:r>
                      </w:p>
                    </w:tc>
                  </w:tr>
                </w:tbl>
                <w:p w:rsidR="00A70F1C" w:rsidRDefault="00A70F1C">
                  <w:pPr>
                    <w:pStyle w:val="Zkladntext"/>
                  </w:pPr>
                </w:p>
              </w:txbxContent>
            </v:textbox>
            <w10:wrap anchorx="page" anchory="page"/>
          </v:shape>
        </w:pict>
      </w:r>
    </w:p>
    <w:p w:rsidR="00A70F1C" w:rsidRDefault="00CD43A4">
      <w:pPr>
        <w:spacing w:before="184" w:line="519" w:lineRule="exact"/>
        <w:ind w:left="119"/>
        <w:rPr>
          <w:sz w:val="47"/>
        </w:rPr>
      </w:pPr>
      <w:r>
        <w:rPr>
          <w:color w:val="FF0021"/>
          <w:w w:val="95"/>
          <w:sz w:val="47"/>
        </w:rPr>
        <w:t>TOYOTA PROACE VERSO SHUTTLE RC21</w:t>
      </w:r>
    </w:p>
    <w:p w:rsidR="00A70F1C" w:rsidRDefault="00CD43A4">
      <w:pPr>
        <w:spacing w:line="395" w:lineRule="exact"/>
        <w:ind w:left="119"/>
        <w:rPr>
          <w:sz w:val="36"/>
        </w:rPr>
      </w:pPr>
      <w:r>
        <w:pict>
          <v:shape id="_x0000_s2055" type="#_x0000_t202" style="position:absolute;left:0;text-align:left;margin-left:29.95pt;margin-top:42.9pt;width:261.95pt;height:168.65pt;z-index:25166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EFF0F0"/>
                      <w:left w:val="single" w:sz="6" w:space="0" w:color="EFF0F0"/>
                      <w:bottom w:val="single" w:sz="6" w:space="0" w:color="EFF0F0"/>
                      <w:right w:val="single" w:sz="6" w:space="0" w:color="EFF0F0"/>
                      <w:insideH w:val="single" w:sz="6" w:space="0" w:color="EFF0F0"/>
                      <w:insideV w:val="single" w:sz="6" w:space="0" w:color="EFF0F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08"/>
                    <w:gridCol w:w="1207"/>
                  </w:tblGrid>
                  <w:tr w:rsidR="00A70F1C">
                    <w:trPr>
                      <w:trHeight w:val="374"/>
                    </w:trPr>
                    <w:tc>
                      <w:tcPr>
                        <w:tcW w:w="521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FF0F0"/>
                      </w:tcPr>
                      <w:p w:rsidR="00A70F1C" w:rsidRDefault="00CD43A4">
                        <w:pPr>
                          <w:pStyle w:val="TableParagraph"/>
                          <w:spacing w:before="79"/>
                          <w:ind w:left="174"/>
                          <w:rPr>
                            <w:rFonts w:ascii="Tahoma" w:hAnsi="Tahoma"/>
                            <w:sz w:val="19"/>
                          </w:rPr>
                        </w:pPr>
                        <w:r>
                          <w:rPr>
                            <w:rFonts w:ascii="Tahoma" w:hAnsi="Tahoma"/>
                            <w:w w:val="120"/>
                            <w:sz w:val="19"/>
                          </w:rPr>
                          <w:t>Spot</w:t>
                        </w:r>
                        <w:r>
                          <w:rPr>
                            <w:rFonts w:ascii="Arial" w:hAnsi="Arial"/>
                            <w:w w:val="120"/>
                            <w:sz w:val="19"/>
                          </w:rPr>
                          <w:t>ř</w:t>
                        </w:r>
                        <w:r>
                          <w:rPr>
                            <w:rFonts w:ascii="Tahoma" w:hAnsi="Tahoma"/>
                            <w:w w:val="120"/>
                            <w:sz w:val="19"/>
                          </w:rPr>
                          <w:t>eba pavliva a emise</w:t>
                        </w:r>
                      </w:p>
                    </w:tc>
                  </w:tr>
                  <w:tr w:rsidR="00A70F1C">
                    <w:trPr>
                      <w:trHeight w:val="359"/>
                    </w:trPr>
                    <w:tc>
                      <w:tcPr>
                        <w:tcW w:w="4008" w:type="dxa"/>
                        <w:tcBorders>
                          <w:top w:val="nil"/>
                          <w:right w:val="nil"/>
                        </w:tcBorders>
                      </w:tcPr>
                      <w:p w:rsidR="00A70F1C" w:rsidRDefault="00CD43A4">
                        <w:pPr>
                          <w:pStyle w:val="TableParagraph"/>
                        </w:pPr>
                        <w:r>
                          <w:t>Kombinovaná [l/100 km]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/>
                          <w:left w:val="nil"/>
                        </w:tcBorders>
                      </w:tcPr>
                      <w:p w:rsidR="00A70F1C" w:rsidRDefault="00CD43A4">
                        <w:pPr>
                          <w:pStyle w:val="TableParagraph"/>
                          <w:ind w:left="0" w:right="192"/>
                          <w:jc w:val="right"/>
                        </w:pPr>
                        <w:r>
                          <w:rPr>
                            <w:w w:val="85"/>
                          </w:rPr>
                          <w:t>5.1</w:t>
                        </w:r>
                      </w:p>
                    </w:tc>
                  </w:tr>
                  <w:tr w:rsidR="00A70F1C">
                    <w:trPr>
                      <w:trHeight w:val="359"/>
                    </w:trPr>
                    <w:tc>
                      <w:tcPr>
                        <w:tcW w:w="4008" w:type="dxa"/>
                        <w:tcBorders>
                          <w:right w:val="nil"/>
                        </w:tcBorders>
                      </w:tcPr>
                      <w:p w:rsidR="00A70F1C" w:rsidRDefault="00CD43A4">
                        <w:pPr>
                          <w:pStyle w:val="TableParagraph"/>
                        </w:pPr>
                        <w:r>
                          <w:t>Město [l/100 km]</w:t>
                        </w:r>
                      </w:p>
                    </w:tc>
                    <w:tc>
                      <w:tcPr>
                        <w:tcW w:w="1207" w:type="dxa"/>
                        <w:tcBorders>
                          <w:left w:val="nil"/>
                        </w:tcBorders>
                      </w:tcPr>
                      <w:p w:rsidR="00A70F1C" w:rsidRDefault="00CD43A4">
                        <w:pPr>
                          <w:pStyle w:val="TableParagraph"/>
                          <w:ind w:left="0" w:right="195"/>
                          <w:jc w:val="right"/>
                        </w:pPr>
                        <w:r>
                          <w:rPr>
                            <w:w w:val="95"/>
                          </w:rPr>
                          <w:t>5.6</w:t>
                        </w:r>
                      </w:p>
                    </w:tc>
                  </w:tr>
                  <w:tr w:rsidR="00A70F1C">
                    <w:trPr>
                      <w:trHeight w:val="359"/>
                    </w:trPr>
                    <w:tc>
                      <w:tcPr>
                        <w:tcW w:w="4008" w:type="dxa"/>
                        <w:tcBorders>
                          <w:right w:val="nil"/>
                        </w:tcBorders>
                      </w:tcPr>
                      <w:p w:rsidR="00A70F1C" w:rsidRDefault="00CD43A4">
                        <w:pPr>
                          <w:pStyle w:val="TableParagraph"/>
                        </w:pPr>
                        <w:r>
                          <w:t>Mimo město [l/100 km]</w:t>
                        </w:r>
                      </w:p>
                    </w:tc>
                    <w:tc>
                      <w:tcPr>
                        <w:tcW w:w="1207" w:type="dxa"/>
                        <w:tcBorders>
                          <w:left w:val="nil"/>
                        </w:tcBorders>
                      </w:tcPr>
                      <w:p w:rsidR="00A70F1C" w:rsidRDefault="00CD43A4">
                        <w:pPr>
                          <w:pStyle w:val="TableParagraph"/>
                          <w:ind w:left="0" w:right="195"/>
                          <w:jc w:val="right"/>
                        </w:pPr>
                        <w:r>
                          <w:t>4,8 - 4,9</w:t>
                        </w:r>
                      </w:p>
                    </w:tc>
                  </w:tr>
                  <w:tr w:rsidR="00A70F1C">
                    <w:trPr>
                      <w:trHeight w:val="359"/>
                    </w:trPr>
                    <w:tc>
                      <w:tcPr>
                        <w:tcW w:w="4008" w:type="dxa"/>
                        <w:tcBorders>
                          <w:right w:val="nil"/>
                        </w:tcBorders>
                      </w:tcPr>
                      <w:p w:rsidR="00A70F1C" w:rsidRDefault="00CD43A4">
                        <w:pPr>
                          <w:pStyle w:val="TableParagraph"/>
                        </w:pPr>
                        <w:r>
                          <w:t>Palivo</w:t>
                        </w:r>
                      </w:p>
                    </w:tc>
                    <w:tc>
                      <w:tcPr>
                        <w:tcW w:w="1207" w:type="dxa"/>
                        <w:tcBorders>
                          <w:left w:val="nil"/>
                        </w:tcBorders>
                      </w:tcPr>
                      <w:p w:rsidR="00A70F1C" w:rsidRDefault="00CD43A4">
                        <w:pPr>
                          <w:pStyle w:val="TableParagraph"/>
                          <w:ind w:left="0" w:right="196"/>
                          <w:jc w:val="right"/>
                        </w:pPr>
                        <w:r>
                          <w:t>nafta</w:t>
                        </w:r>
                      </w:p>
                    </w:tc>
                  </w:tr>
                  <w:tr w:rsidR="00A70F1C">
                    <w:trPr>
                      <w:trHeight w:val="359"/>
                    </w:trPr>
                    <w:tc>
                      <w:tcPr>
                        <w:tcW w:w="4008" w:type="dxa"/>
                        <w:tcBorders>
                          <w:right w:val="nil"/>
                        </w:tcBorders>
                      </w:tcPr>
                      <w:p w:rsidR="00A70F1C" w:rsidRDefault="00CD43A4">
                        <w:pPr>
                          <w:pStyle w:val="TableParagraph"/>
                        </w:pPr>
                        <w:r>
                          <w:rPr>
                            <w:w w:val="105"/>
                          </w:rPr>
                          <w:t>Objem palivové nádrže [l]</w:t>
                        </w:r>
                      </w:p>
                    </w:tc>
                    <w:tc>
                      <w:tcPr>
                        <w:tcW w:w="1207" w:type="dxa"/>
                        <w:tcBorders>
                          <w:left w:val="nil"/>
                        </w:tcBorders>
                      </w:tcPr>
                      <w:p w:rsidR="00A70F1C" w:rsidRDefault="00CD43A4">
                        <w:pPr>
                          <w:pStyle w:val="TableParagraph"/>
                          <w:ind w:left="0" w:right="195"/>
                          <w:jc w:val="right"/>
                        </w:pPr>
                        <w:r>
                          <w:rPr>
                            <w:w w:val="95"/>
                          </w:rPr>
                          <w:t>69</w:t>
                        </w:r>
                      </w:p>
                    </w:tc>
                  </w:tr>
                  <w:tr w:rsidR="00A70F1C">
                    <w:trPr>
                      <w:trHeight w:val="359"/>
                    </w:trPr>
                    <w:tc>
                      <w:tcPr>
                        <w:tcW w:w="4008" w:type="dxa"/>
                        <w:tcBorders>
                          <w:right w:val="nil"/>
                        </w:tcBorders>
                      </w:tcPr>
                      <w:p w:rsidR="00A70F1C" w:rsidRDefault="00CD43A4">
                        <w:pPr>
                          <w:pStyle w:val="TableParagraph"/>
                        </w:pPr>
                        <w:r>
                          <w:t>Objem palivové nádrže pro AdBlue [l]</w:t>
                        </w:r>
                      </w:p>
                    </w:tc>
                    <w:tc>
                      <w:tcPr>
                        <w:tcW w:w="1207" w:type="dxa"/>
                        <w:tcBorders>
                          <w:left w:val="nil"/>
                        </w:tcBorders>
                      </w:tcPr>
                      <w:p w:rsidR="00A70F1C" w:rsidRDefault="00CD43A4">
                        <w:pPr>
                          <w:pStyle w:val="TableParagraph"/>
                          <w:ind w:left="0" w:right="195"/>
                          <w:jc w:val="right"/>
                        </w:pPr>
                        <w:r>
                          <w:rPr>
                            <w:w w:val="95"/>
                          </w:rPr>
                          <w:t>20.6</w:t>
                        </w:r>
                      </w:p>
                    </w:tc>
                  </w:tr>
                  <w:tr w:rsidR="00A70F1C">
                    <w:trPr>
                      <w:trHeight w:val="359"/>
                    </w:trPr>
                    <w:tc>
                      <w:tcPr>
                        <w:tcW w:w="4008" w:type="dxa"/>
                        <w:tcBorders>
                          <w:right w:val="nil"/>
                        </w:tcBorders>
                      </w:tcPr>
                      <w:p w:rsidR="00A70F1C" w:rsidRDefault="00CD43A4">
                        <w:pPr>
                          <w:pStyle w:val="TableParagraph"/>
                        </w:pPr>
                        <w:r>
                          <w:t>Emise CO2, kombinace [g/km]</w:t>
                        </w:r>
                      </w:p>
                    </w:tc>
                    <w:tc>
                      <w:tcPr>
                        <w:tcW w:w="1207" w:type="dxa"/>
                        <w:tcBorders>
                          <w:left w:val="nil"/>
                        </w:tcBorders>
                      </w:tcPr>
                      <w:p w:rsidR="00A70F1C" w:rsidRDefault="00CD43A4">
                        <w:pPr>
                          <w:pStyle w:val="TableParagraph"/>
                          <w:ind w:left="0" w:right="195"/>
                          <w:jc w:val="right"/>
                        </w:pPr>
                        <w:r>
                          <w:rPr>
                            <w:w w:val="85"/>
                          </w:rPr>
                          <w:t>148</w:t>
                        </w:r>
                      </w:p>
                    </w:tc>
                  </w:tr>
                  <w:tr w:rsidR="00A70F1C">
                    <w:trPr>
                      <w:trHeight w:val="359"/>
                    </w:trPr>
                    <w:tc>
                      <w:tcPr>
                        <w:tcW w:w="4008" w:type="dxa"/>
                        <w:tcBorders>
                          <w:right w:val="nil"/>
                        </w:tcBorders>
                      </w:tcPr>
                      <w:p w:rsidR="00A70F1C" w:rsidRDefault="00CD43A4">
                        <w:pPr>
                          <w:pStyle w:val="TableParagraph"/>
                        </w:pPr>
                        <w:r>
                          <w:t>Emisní norma</w:t>
                        </w:r>
                      </w:p>
                    </w:tc>
                    <w:tc>
                      <w:tcPr>
                        <w:tcW w:w="1207" w:type="dxa"/>
                        <w:tcBorders>
                          <w:left w:val="nil"/>
                        </w:tcBorders>
                      </w:tcPr>
                      <w:p w:rsidR="00A70F1C" w:rsidRDefault="00CD43A4">
                        <w:pPr>
                          <w:pStyle w:val="TableParagraph"/>
                          <w:ind w:left="0" w:right="195"/>
                          <w:jc w:val="right"/>
                        </w:pPr>
                        <w:r>
                          <w:rPr>
                            <w:w w:val="95"/>
                          </w:rPr>
                          <w:t>Euro 6.2</w:t>
                        </w:r>
                      </w:p>
                    </w:tc>
                  </w:tr>
                </w:tbl>
                <w:p w:rsidR="00A70F1C" w:rsidRDefault="00A70F1C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pict>
          <v:shape id="_x0000_s2054" type="#_x0000_t202" style="position:absolute;left:0;text-align:left;margin-left:303.5pt;margin-top:42.9pt;width:261.95pt;height:56.25pt;z-index:2516623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EFF0F0"/>
                      <w:left w:val="single" w:sz="6" w:space="0" w:color="EFF0F0"/>
                      <w:bottom w:val="single" w:sz="6" w:space="0" w:color="EFF0F0"/>
                      <w:right w:val="single" w:sz="6" w:space="0" w:color="EFF0F0"/>
                      <w:insideH w:val="single" w:sz="6" w:space="0" w:color="EFF0F0"/>
                      <w:insideV w:val="single" w:sz="6" w:space="0" w:color="EFF0F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216"/>
                  </w:tblGrid>
                  <w:tr w:rsidR="00A70F1C">
                    <w:trPr>
                      <w:trHeight w:val="374"/>
                    </w:trPr>
                    <w:tc>
                      <w:tcPr>
                        <w:tcW w:w="5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FF0F0"/>
                      </w:tcPr>
                      <w:p w:rsidR="00A70F1C" w:rsidRDefault="00CD43A4">
                        <w:pPr>
                          <w:pStyle w:val="TableParagraph"/>
                          <w:spacing w:before="79"/>
                          <w:ind w:left="172"/>
                          <w:rPr>
                            <w:rFonts w:ascii="Tahoma"/>
                            <w:sz w:val="19"/>
                          </w:rPr>
                        </w:pPr>
                        <w:r>
                          <w:rPr>
                            <w:rFonts w:ascii="Tahoma"/>
                            <w:w w:val="115"/>
                            <w:sz w:val="19"/>
                          </w:rPr>
                          <w:t>Brzdy</w:t>
                        </w:r>
                      </w:p>
                    </w:tc>
                  </w:tr>
                  <w:tr w:rsidR="00A70F1C">
                    <w:trPr>
                      <w:trHeight w:val="359"/>
                    </w:trPr>
                    <w:tc>
                      <w:tcPr>
                        <w:tcW w:w="5216" w:type="dxa"/>
                        <w:tcBorders>
                          <w:top w:val="nil"/>
                        </w:tcBorders>
                      </w:tcPr>
                      <w:p w:rsidR="00A70F1C" w:rsidRDefault="00CD43A4">
                        <w:pPr>
                          <w:pStyle w:val="TableParagraph"/>
                          <w:tabs>
                            <w:tab w:val="left" w:pos="2867"/>
                          </w:tabs>
                          <w:ind w:left="204"/>
                        </w:pPr>
                        <w:r>
                          <w:t>Přední</w:t>
                        </w:r>
                        <w:r>
                          <w:rPr>
                            <w:spacing w:val="-28"/>
                          </w:rPr>
                          <w:t xml:space="preserve"> </w:t>
                        </w:r>
                        <w:r>
                          <w:rPr>
                            <w:spacing w:val="3"/>
                          </w:rPr>
                          <w:t>brzdy</w:t>
                        </w:r>
                        <w:r>
                          <w:rPr>
                            <w:spacing w:val="3"/>
                          </w:rPr>
                          <w:tab/>
                        </w:r>
                        <w:r>
                          <w:t>kotoučové</w:t>
                        </w:r>
                        <w:r>
                          <w:rPr>
                            <w:spacing w:val="-18"/>
                          </w:rPr>
                          <w:t xml:space="preserve"> </w:t>
                        </w:r>
                        <w:r>
                          <w:t>ventilované</w:t>
                        </w:r>
                      </w:p>
                    </w:tc>
                  </w:tr>
                  <w:tr w:rsidR="00A70F1C">
                    <w:trPr>
                      <w:trHeight w:val="359"/>
                    </w:trPr>
                    <w:tc>
                      <w:tcPr>
                        <w:tcW w:w="5216" w:type="dxa"/>
                      </w:tcPr>
                      <w:p w:rsidR="00A70F1C" w:rsidRDefault="00CD43A4">
                        <w:pPr>
                          <w:pStyle w:val="TableParagraph"/>
                          <w:tabs>
                            <w:tab w:val="left" w:pos="3538"/>
                          </w:tabs>
                          <w:ind w:left="204"/>
                        </w:pPr>
                        <w:r>
                          <w:t>Zadní</w:t>
                        </w:r>
                        <w:r>
                          <w:rPr>
                            <w:spacing w:val="-26"/>
                          </w:rPr>
                          <w:t xml:space="preserve"> </w:t>
                        </w:r>
                        <w:r>
                          <w:rPr>
                            <w:spacing w:val="3"/>
                          </w:rPr>
                          <w:t>brzdy</w:t>
                        </w:r>
                        <w:r>
                          <w:rPr>
                            <w:spacing w:val="3"/>
                          </w:rPr>
                          <w:tab/>
                        </w:r>
                        <w:r>
                          <w:t>kotoučové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plné</w:t>
                        </w:r>
                      </w:p>
                    </w:tc>
                  </w:tr>
                </w:tbl>
                <w:p w:rsidR="00A70F1C" w:rsidRDefault="00A70F1C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pict>
          <v:shape id="_x0000_s2053" type="#_x0000_t202" style="position:absolute;left:0;text-align:left;margin-left:303.5pt;margin-top:114.1pt;width:261.95pt;height:224.1pt;z-index:2516633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EFF0F0"/>
                      <w:left w:val="single" w:sz="6" w:space="0" w:color="EFF0F0"/>
                      <w:bottom w:val="single" w:sz="6" w:space="0" w:color="EFF0F0"/>
                      <w:right w:val="single" w:sz="6" w:space="0" w:color="EFF0F0"/>
                      <w:insideH w:val="single" w:sz="6" w:space="0" w:color="EFF0F0"/>
                      <w:insideV w:val="single" w:sz="6" w:space="0" w:color="EFF0F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216"/>
                  </w:tblGrid>
                  <w:tr w:rsidR="00A70F1C">
                    <w:trPr>
                      <w:trHeight w:val="359"/>
                    </w:trPr>
                    <w:tc>
                      <w:tcPr>
                        <w:tcW w:w="5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FF0F0"/>
                      </w:tcPr>
                      <w:p w:rsidR="00A70F1C" w:rsidRDefault="00CD43A4">
                        <w:pPr>
                          <w:pStyle w:val="TableParagraph"/>
                          <w:spacing w:before="79"/>
                          <w:ind w:left="172"/>
                          <w:rPr>
                            <w:rFonts w:ascii="Tahoma" w:hAnsi="Tahoma"/>
                            <w:sz w:val="19"/>
                          </w:rPr>
                        </w:pPr>
                        <w:r>
                          <w:rPr>
                            <w:rFonts w:ascii="Tahoma" w:hAnsi="Tahoma"/>
                            <w:w w:val="115"/>
                            <w:sz w:val="19"/>
                          </w:rPr>
                          <w:t>Vněj</w:t>
                        </w:r>
                        <w:r>
                          <w:rPr>
                            <w:rFonts w:ascii="Arial" w:hAnsi="Arial"/>
                            <w:w w:val="115"/>
                            <w:sz w:val="19"/>
                          </w:rPr>
                          <w:t>š</w:t>
                        </w:r>
                        <w:r>
                          <w:rPr>
                            <w:rFonts w:ascii="Tahoma" w:hAnsi="Tahoma"/>
                            <w:w w:val="115"/>
                            <w:sz w:val="19"/>
                          </w:rPr>
                          <w:t>í rozměry</w:t>
                        </w:r>
                      </w:p>
                    </w:tc>
                  </w:tr>
                  <w:tr w:rsidR="00A70F1C">
                    <w:trPr>
                      <w:trHeight w:val="359"/>
                    </w:trPr>
                    <w:tc>
                      <w:tcPr>
                        <w:tcW w:w="5216" w:type="dxa"/>
                        <w:tcBorders>
                          <w:top w:val="nil"/>
                        </w:tcBorders>
                      </w:tcPr>
                      <w:p w:rsidR="00A70F1C" w:rsidRDefault="00CD43A4">
                        <w:pPr>
                          <w:pStyle w:val="TableParagraph"/>
                          <w:tabs>
                            <w:tab w:val="right" w:pos="4999"/>
                          </w:tabs>
                          <w:ind w:left="204"/>
                        </w:pPr>
                        <w:r>
                          <w:t>Celková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délka</w:t>
                        </w:r>
                        <w:r>
                          <w:rPr>
                            <w:spacing w:val="2"/>
                          </w:rPr>
                          <w:tab/>
                          <w:t>4959</w:t>
                        </w:r>
                      </w:p>
                    </w:tc>
                  </w:tr>
                  <w:tr w:rsidR="00A70F1C">
                    <w:trPr>
                      <w:trHeight w:val="359"/>
                    </w:trPr>
                    <w:tc>
                      <w:tcPr>
                        <w:tcW w:w="5216" w:type="dxa"/>
                      </w:tcPr>
                      <w:p w:rsidR="00A70F1C" w:rsidRDefault="00CD43A4">
                        <w:pPr>
                          <w:pStyle w:val="TableParagraph"/>
                          <w:tabs>
                            <w:tab w:val="right" w:pos="5003"/>
                          </w:tabs>
                          <w:ind w:left="204"/>
                        </w:pPr>
                        <w:r>
                          <w:t>Převis</w:t>
                        </w:r>
                        <w:r>
                          <w:rPr>
                            <w:spacing w:val="-21"/>
                          </w:rPr>
                          <w:t xml:space="preserve"> </w:t>
                        </w:r>
                        <w:r>
                          <w:t>přední</w:t>
                        </w:r>
                        <w:r>
                          <w:tab/>
                          <w:t>881</w:t>
                        </w:r>
                      </w:p>
                    </w:tc>
                  </w:tr>
                  <w:tr w:rsidR="00A70F1C">
                    <w:trPr>
                      <w:trHeight w:val="359"/>
                    </w:trPr>
                    <w:tc>
                      <w:tcPr>
                        <w:tcW w:w="5216" w:type="dxa"/>
                      </w:tcPr>
                      <w:p w:rsidR="00A70F1C" w:rsidRDefault="00CD43A4">
                        <w:pPr>
                          <w:pStyle w:val="TableParagraph"/>
                          <w:tabs>
                            <w:tab w:val="right" w:pos="4999"/>
                          </w:tabs>
                          <w:ind w:left="204"/>
                        </w:pPr>
                        <w:r>
                          <w:t>Převis</w:t>
                        </w:r>
                        <w:r>
                          <w:rPr>
                            <w:spacing w:val="-21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zadní</w:t>
                        </w:r>
                        <w:r>
                          <w:rPr>
                            <w:spacing w:val="2"/>
                          </w:rPr>
                          <w:tab/>
                        </w:r>
                        <w:r>
                          <w:t>803</w:t>
                        </w:r>
                      </w:p>
                    </w:tc>
                  </w:tr>
                  <w:tr w:rsidR="00A70F1C">
                    <w:trPr>
                      <w:trHeight w:val="359"/>
                    </w:trPr>
                    <w:tc>
                      <w:tcPr>
                        <w:tcW w:w="5216" w:type="dxa"/>
                      </w:tcPr>
                      <w:p w:rsidR="00A70F1C" w:rsidRDefault="00CD43A4">
                        <w:pPr>
                          <w:pStyle w:val="TableParagraph"/>
                          <w:tabs>
                            <w:tab w:val="right" w:pos="4999"/>
                          </w:tabs>
                          <w:ind w:left="204"/>
                        </w:pPr>
                        <w:r>
                          <w:rPr>
                            <w:spacing w:val="-3"/>
                          </w:rPr>
                          <w:t>Rozvor</w:t>
                        </w:r>
                        <w:r>
                          <w:rPr>
                            <w:spacing w:val="-3"/>
                          </w:rPr>
                          <w:tab/>
                        </w:r>
                        <w:r>
                          <w:rPr>
                            <w:spacing w:val="2"/>
                          </w:rPr>
                          <w:t>3275</w:t>
                        </w:r>
                      </w:p>
                    </w:tc>
                  </w:tr>
                  <w:tr w:rsidR="00A70F1C">
                    <w:trPr>
                      <w:trHeight w:val="359"/>
                    </w:trPr>
                    <w:tc>
                      <w:tcPr>
                        <w:tcW w:w="5216" w:type="dxa"/>
                      </w:tcPr>
                      <w:p w:rsidR="00A70F1C" w:rsidRDefault="00CD43A4">
                        <w:pPr>
                          <w:pStyle w:val="TableParagraph"/>
                          <w:tabs>
                            <w:tab w:val="right" w:pos="4999"/>
                          </w:tabs>
                          <w:ind w:left="204"/>
                        </w:pPr>
                        <w:r>
                          <w:t>Celková</w:t>
                        </w:r>
                        <w:r>
                          <w:rPr>
                            <w:spacing w:val="-18"/>
                          </w:rPr>
                          <w:t xml:space="preserve"> </w:t>
                        </w:r>
                        <w:r>
                          <w:t>šířka</w:t>
                        </w:r>
                        <w:r>
                          <w:rPr>
                            <w:spacing w:val="-17"/>
                          </w:rPr>
                          <w:t xml:space="preserve"> </w:t>
                        </w:r>
                        <w:r>
                          <w:rPr>
                            <w:spacing w:val="3"/>
                          </w:rPr>
                          <w:t>(bez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t>vnějších</w:t>
                        </w:r>
                        <w:r>
                          <w:rPr>
                            <w:spacing w:val="-24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zrcátek)</w:t>
                        </w:r>
                        <w:r>
                          <w:rPr>
                            <w:spacing w:val="2"/>
                          </w:rPr>
                          <w:tab/>
                        </w:r>
                        <w:r>
                          <w:t>1920</w:t>
                        </w:r>
                      </w:p>
                    </w:tc>
                  </w:tr>
                  <w:tr w:rsidR="00A70F1C">
                    <w:trPr>
                      <w:trHeight w:val="359"/>
                    </w:trPr>
                    <w:tc>
                      <w:tcPr>
                        <w:tcW w:w="5216" w:type="dxa"/>
                      </w:tcPr>
                      <w:p w:rsidR="00A70F1C" w:rsidRDefault="00CD43A4">
                        <w:pPr>
                          <w:pStyle w:val="TableParagraph"/>
                          <w:tabs>
                            <w:tab w:val="right" w:pos="4999"/>
                          </w:tabs>
                          <w:ind w:left="204"/>
                        </w:pPr>
                        <w:r>
                          <w:t>Celková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t>šířka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(s</w:t>
                        </w:r>
                        <w:r>
                          <w:rPr>
                            <w:spacing w:val="-25"/>
                          </w:rPr>
                          <w:t xml:space="preserve"> </w:t>
                        </w:r>
                        <w:r>
                          <w:t>vnějšími</w:t>
                        </w:r>
                        <w:r>
                          <w:rPr>
                            <w:spacing w:val="-25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zrcátky)</w:t>
                        </w:r>
                        <w:r>
                          <w:rPr>
                            <w:spacing w:val="2"/>
                          </w:rPr>
                          <w:tab/>
                          <w:t>2204</w:t>
                        </w:r>
                      </w:p>
                    </w:tc>
                  </w:tr>
                  <w:tr w:rsidR="00A70F1C">
                    <w:trPr>
                      <w:trHeight w:val="359"/>
                    </w:trPr>
                    <w:tc>
                      <w:tcPr>
                        <w:tcW w:w="5216" w:type="dxa"/>
                      </w:tcPr>
                      <w:p w:rsidR="00A70F1C" w:rsidRDefault="00CD43A4">
                        <w:pPr>
                          <w:pStyle w:val="TableParagraph"/>
                          <w:tabs>
                            <w:tab w:val="right" w:pos="4999"/>
                          </w:tabs>
                          <w:ind w:left="204"/>
                        </w:pPr>
                        <w:r>
                          <w:rPr>
                            <w:spacing w:val="-4"/>
                            <w:w w:val="105"/>
                          </w:rPr>
                          <w:t>Rozchod</w:t>
                        </w:r>
                        <w:r>
                          <w:rPr>
                            <w:spacing w:val="-16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kol</w:t>
                        </w:r>
                        <w:r>
                          <w:rPr>
                            <w:spacing w:val="-19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45"/>
                          </w:rPr>
                          <w:t>–</w:t>
                        </w:r>
                        <w:r>
                          <w:rPr>
                            <w:spacing w:val="-51"/>
                            <w:w w:val="14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přední</w:t>
                        </w:r>
                        <w:r>
                          <w:rPr>
                            <w:spacing w:val="-26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(mm)</w:t>
                        </w:r>
                        <w:r>
                          <w:rPr>
                            <w:w w:val="105"/>
                          </w:rPr>
                          <w:tab/>
                          <w:t>1630</w:t>
                        </w:r>
                      </w:p>
                    </w:tc>
                  </w:tr>
                  <w:tr w:rsidR="00A70F1C">
                    <w:trPr>
                      <w:trHeight w:val="359"/>
                    </w:trPr>
                    <w:tc>
                      <w:tcPr>
                        <w:tcW w:w="5216" w:type="dxa"/>
                      </w:tcPr>
                      <w:p w:rsidR="00A70F1C" w:rsidRDefault="00CD43A4">
                        <w:pPr>
                          <w:pStyle w:val="TableParagraph"/>
                          <w:tabs>
                            <w:tab w:val="right" w:pos="4999"/>
                          </w:tabs>
                          <w:ind w:left="204"/>
                        </w:pPr>
                        <w:r>
                          <w:rPr>
                            <w:spacing w:val="-4"/>
                            <w:w w:val="105"/>
                          </w:rPr>
                          <w:t>Rozchod</w:t>
                        </w:r>
                        <w:r>
                          <w:rPr>
                            <w:spacing w:val="-17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kol</w:t>
                        </w:r>
                        <w:r>
                          <w:rPr>
                            <w:spacing w:val="-19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45"/>
                          </w:rPr>
                          <w:t>–</w:t>
                        </w:r>
                        <w:r>
                          <w:rPr>
                            <w:spacing w:val="-52"/>
                            <w:w w:val="145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5"/>
                          </w:rPr>
                          <w:t>zadní</w:t>
                        </w:r>
                        <w:r>
                          <w:rPr>
                            <w:spacing w:val="-27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(mm)</w:t>
                        </w:r>
                        <w:r>
                          <w:rPr>
                            <w:w w:val="105"/>
                          </w:rPr>
                          <w:tab/>
                          <w:t>1618</w:t>
                        </w:r>
                      </w:p>
                    </w:tc>
                  </w:tr>
                  <w:tr w:rsidR="00A70F1C">
                    <w:trPr>
                      <w:trHeight w:val="359"/>
                    </w:trPr>
                    <w:tc>
                      <w:tcPr>
                        <w:tcW w:w="5216" w:type="dxa"/>
                      </w:tcPr>
                      <w:p w:rsidR="00A70F1C" w:rsidRDefault="00CD43A4">
                        <w:pPr>
                          <w:pStyle w:val="TableParagraph"/>
                          <w:tabs>
                            <w:tab w:val="right" w:pos="4999"/>
                          </w:tabs>
                          <w:ind w:left="204"/>
                        </w:pPr>
                        <w:r>
                          <w:rPr>
                            <w:spacing w:val="-4"/>
                          </w:rPr>
                          <w:t>Vnější</w:t>
                        </w:r>
                        <w:r>
                          <w:rPr>
                            <w:spacing w:val="-23"/>
                          </w:rPr>
                          <w:t xml:space="preserve"> </w:t>
                        </w:r>
                        <w:r>
                          <w:t>celková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výška</w:t>
                        </w:r>
                        <w:r>
                          <w:tab/>
                          <w:t>1899</w:t>
                        </w:r>
                      </w:p>
                    </w:tc>
                  </w:tr>
                  <w:tr w:rsidR="00A70F1C">
                    <w:trPr>
                      <w:trHeight w:val="359"/>
                    </w:trPr>
                    <w:tc>
                      <w:tcPr>
                        <w:tcW w:w="5216" w:type="dxa"/>
                      </w:tcPr>
                      <w:p w:rsidR="00A70F1C" w:rsidRDefault="00CD43A4">
                        <w:pPr>
                          <w:pStyle w:val="TableParagraph"/>
                          <w:tabs>
                            <w:tab w:val="right" w:pos="4999"/>
                          </w:tabs>
                          <w:ind w:left="204"/>
                        </w:pPr>
                        <w:r>
                          <w:rPr>
                            <w:spacing w:val="2"/>
                          </w:rPr>
                          <w:t>Světlá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výška</w:t>
                        </w:r>
                        <w:r>
                          <w:tab/>
                          <w:t>150</w:t>
                        </w:r>
                      </w:p>
                    </w:tc>
                  </w:tr>
                  <w:tr w:rsidR="00A70F1C">
                    <w:trPr>
                      <w:trHeight w:val="359"/>
                    </w:trPr>
                    <w:tc>
                      <w:tcPr>
                        <w:tcW w:w="5216" w:type="dxa"/>
                      </w:tcPr>
                      <w:p w:rsidR="00A70F1C" w:rsidRDefault="00CD43A4">
                        <w:pPr>
                          <w:pStyle w:val="TableParagraph"/>
                          <w:tabs>
                            <w:tab w:val="right" w:pos="4999"/>
                          </w:tabs>
                          <w:ind w:left="204"/>
                        </w:pPr>
                        <w:r>
                          <w:t>Průměr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otáčení</w:t>
                        </w:r>
                        <w:r>
                          <w:tab/>
                          <w:t>12.4</w:t>
                        </w:r>
                      </w:p>
                    </w:tc>
                  </w:tr>
                </w:tbl>
                <w:p w:rsidR="00A70F1C" w:rsidRDefault="00A70F1C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sz w:val="36"/>
        </w:rPr>
        <w:t>Technické údaje (1/2)</w:t>
      </w:r>
    </w:p>
    <w:p w:rsidR="00A70F1C" w:rsidRDefault="00A70F1C">
      <w:pPr>
        <w:spacing w:line="395" w:lineRule="exact"/>
        <w:rPr>
          <w:sz w:val="36"/>
        </w:rPr>
        <w:sectPr w:rsidR="00A70F1C">
          <w:pgSz w:w="11900" w:h="16840"/>
          <w:pgMar w:top="1660" w:right="480" w:bottom="1300" w:left="480" w:header="0" w:footer="1106" w:gutter="0"/>
          <w:cols w:space="708"/>
        </w:sectPr>
      </w:pPr>
    </w:p>
    <w:p w:rsidR="00A70F1C" w:rsidRDefault="00A70F1C">
      <w:pPr>
        <w:pStyle w:val="Zkladntext"/>
        <w:rPr>
          <w:sz w:val="20"/>
        </w:rPr>
      </w:pPr>
    </w:p>
    <w:p w:rsidR="00A70F1C" w:rsidRDefault="00CD43A4">
      <w:pPr>
        <w:spacing w:before="184" w:line="519" w:lineRule="exact"/>
        <w:ind w:left="119"/>
        <w:rPr>
          <w:sz w:val="47"/>
        </w:rPr>
      </w:pPr>
      <w:r>
        <w:rPr>
          <w:color w:val="FF0021"/>
          <w:w w:val="95"/>
          <w:sz w:val="47"/>
        </w:rPr>
        <w:t>TOYOTA PROACE VERSO SHUTTLE RC21</w:t>
      </w:r>
    </w:p>
    <w:p w:rsidR="00A70F1C" w:rsidRDefault="00CD43A4">
      <w:pPr>
        <w:spacing w:line="395" w:lineRule="exact"/>
        <w:ind w:left="119"/>
        <w:rPr>
          <w:sz w:val="36"/>
        </w:rPr>
      </w:pPr>
      <w:r>
        <w:rPr>
          <w:sz w:val="36"/>
        </w:rPr>
        <w:t>Technické údaje (2/2)</w:t>
      </w:r>
    </w:p>
    <w:p w:rsidR="00A70F1C" w:rsidRDefault="00A70F1C">
      <w:pPr>
        <w:pStyle w:val="Zkladntext"/>
        <w:rPr>
          <w:sz w:val="20"/>
        </w:rPr>
      </w:pPr>
    </w:p>
    <w:p w:rsidR="00A70F1C" w:rsidRDefault="00CD43A4">
      <w:pPr>
        <w:pStyle w:val="Zkladntext"/>
        <w:spacing w:before="6"/>
        <w:rPr>
          <w:sz w:val="17"/>
        </w:rPr>
      </w:pPr>
      <w:r>
        <w:pict>
          <v:shape id="_x0000_s2052" type="#_x0000_t202" style="position:absolute;margin-left:29.95pt;margin-top:11.9pt;width:261.95pt;height:80.2pt;z-index:-25166848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EFF0F0"/>
                      <w:left w:val="single" w:sz="6" w:space="0" w:color="EFF0F0"/>
                      <w:bottom w:val="single" w:sz="6" w:space="0" w:color="EFF0F0"/>
                      <w:right w:val="single" w:sz="6" w:space="0" w:color="EFF0F0"/>
                      <w:insideH w:val="single" w:sz="6" w:space="0" w:color="EFF0F0"/>
                      <w:insideV w:val="single" w:sz="6" w:space="0" w:color="EFF0F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216"/>
                  </w:tblGrid>
                  <w:tr w:rsidR="00A70F1C">
                    <w:trPr>
                      <w:trHeight w:val="374"/>
                    </w:trPr>
                    <w:tc>
                      <w:tcPr>
                        <w:tcW w:w="5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FF0F0"/>
                      </w:tcPr>
                      <w:p w:rsidR="00A70F1C" w:rsidRDefault="00CD43A4">
                        <w:pPr>
                          <w:pStyle w:val="TableParagraph"/>
                          <w:spacing w:before="79"/>
                          <w:ind w:left="174"/>
                          <w:rPr>
                            <w:rFonts w:ascii="Tahoma" w:hAnsi="Tahoma"/>
                            <w:sz w:val="19"/>
                          </w:rPr>
                        </w:pPr>
                        <w:r>
                          <w:rPr>
                            <w:rFonts w:ascii="Tahoma" w:hAnsi="Tahoma"/>
                            <w:w w:val="120"/>
                            <w:sz w:val="19"/>
                          </w:rPr>
                          <w:t>Objem nákladového prostoru (l)</w:t>
                        </w:r>
                      </w:p>
                    </w:tc>
                  </w:tr>
                  <w:tr w:rsidR="00A70F1C">
                    <w:trPr>
                      <w:trHeight w:val="599"/>
                    </w:trPr>
                    <w:tc>
                      <w:tcPr>
                        <w:tcW w:w="5216" w:type="dxa"/>
                        <w:tcBorders>
                          <w:top w:val="nil"/>
                        </w:tcBorders>
                      </w:tcPr>
                      <w:p w:rsidR="00A70F1C" w:rsidRDefault="00CD43A4">
                        <w:pPr>
                          <w:pStyle w:val="TableParagraph"/>
                          <w:tabs>
                            <w:tab w:val="left" w:pos="4526"/>
                          </w:tabs>
                          <w:spacing w:before="75" w:line="230" w:lineRule="auto"/>
                          <w:ind w:right="196"/>
                        </w:pPr>
                        <w:r>
                          <w:t>Objem</w:t>
                        </w:r>
                        <w:r>
                          <w:rPr>
                            <w:spacing w:val="-19"/>
                          </w:rPr>
                          <w:t xml:space="preserve"> </w:t>
                        </w:r>
                        <w:r>
                          <w:t>nákladového</w:t>
                        </w:r>
                        <w:r>
                          <w:rPr>
                            <w:spacing w:val="-22"/>
                          </w:rPr>
                          <w:t xml:space="preserve"> </w:t>
                        </w:r>
                        <w:r>
                          <w:t>prostoru</w:t>
                        </w:r>
                        <w:r>
                          <w:rPr>
                            <w:spacing w:val="-21"/>
                          </w:rPr>
                          <w:t xml:space="preserve"> </w:t>
                        </w:r>
                        <w:r>
                          <w:rPr>
                            <w:spacing w:val="3"/>
                          </w:rPr>
                          <w:t>(bez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sedadel</w:t>
                        </w:r>
                        <w:r>
                          <w:rPr>
                            <w:spacing w:val="2"/>
                          </w:rPr>
                          <w:tab/>
                        </w:r>
                        <w:r>
                          <w:rPr>
                            <w:w w:val="95"/>
                          </w:rPr>
                          <w:t xml:space="preserve">3968 </w:t>
                        </w:r>
                        <w:r>
                          <w:rPr>
                            <w:spacing w:val="3"/>
                          </w:rPr>
                          <w:t>ve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2.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3.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řadě)</w:t>
                        </w:r>
                      </w:p>
                    </w:tc>
                  </w:tr>
                  <w:tr w:rsidR="00A70F1C">
                    <w:trPr>
                      <w:trHeight w:val="599"/>
                    </w:trPr>
                    <w:tc>
                      <w:tcPr>
                        <w:tcW w:w="5216" w:type="dxa"/>
                      </w:tcPr>
                      <w:p w:rsidR="00A70F1C" w:rsidRDefault="00CD43A4">
                        <w:pPr>
                          <w:pStyle w:val="TableParagraph"/>
                          <w:tabs>
                            <w:tab w:val="left" w:pos="4556"/>
                          </w:tabs>
                          <w:spacing w:before="75" w:line="230" w:lineRule="auto"/>
                          <w:ind w:right="193"/>
                        </w:pPr>
                        <w:r>
                          <w:t>Objem</w:t>
                        </w:r>
                        <w:r>
                          <w:rPr>
                            <w:spacing w:val="-19"/>
                          </w:rPr>
                          <w:t xml:space="preserve"> </w:t>
                        </w:r>
                        <w:r>
                          <w:t>nákladového</w:t>
                        </w:r>
                        <w:r>
                          <w:rPr>
                            <w:spacing w:val="-22"/>
                          </w:rPr>
                          <w:t xml:space="preserve"> </w:t>
                        </w:r>
                        <w:r>
                          <w:t>prostoru</w:t>
                        </w:r>
                        <w:r>
                          <w:rPr>
                            <w:spacing w:val="-21"/>
                          </w:rPr>
                          <w:t xml:space="preserve"> </w:t>
                        </w:r>
                        <w:r>
                          <w:rPr>
                            <w:spacing w:val="3"/>
                          </w:rPr>
                          <w:t>(bez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sedadel</w:t>
                        </w:r>
                        <w:r>
                          <w:rPr>
                            <w:spacing w:val="2"/>
                          </w:rPr>
                          <w:tab/>
                        </w:r>
                        <w:r>
                          <w:rPr>
                            <w:w w:val="90"/>
                          </w:rPr>
                          <w:t xml:space="preserve">2381 </w:t>
                        </w:r>
                        <w:r>
                          <w:rPr>
                            <w:spacing w:val="3"/>
                          </w:rPr>
                          <w:t xml:space="preserve">ve </w:t>
                        </w:r>
                        <w:r>
                          <w:t>3.</w:t>
                        </w:r>
                        <w:r>
                          <w:rPr>
                            <w:spacing w:val="-25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řadě)</w:t>
                        </w:r>
                      </w:p>
                    </w:tc>
                  </w:tr>
                </w:tbl>
                <w:p w:rsidR="00A70F1C" w:rsidRDefault="00A70F1C">
                  <w:pPr>
                    <w:pStyle w:val="Zkladn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2051" type="#_x0000_t202" style="position:absolute;margin-left:303.5pt;margin-top:11.9pt;width:261.95pt;height:57pt;z-index:-25166745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EFF0F0"/>
                      <w:left w:val="single" w:sz="6" w:space="0" w:color="EFF0F0"/>
                      <w:bottom w:val="single" w:sz="6" w:space="0" w:color="EFF0F0"/>
                      <w:right w:val="single" w:sz="6" w:space="0" w:color="EFF0F0"/>
                      <w:insideH w:val="single" w:sz="6" w:space="0" w:color="EFF0F0"/>
                      <w:insideV w:val="single" w:sz="6" w:space="0" w:color="EFF0F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216"/>
                  </w:tblGrid>
                  <w:tr w:rsidR="00A70F1C">
                    <w:trPr>
                      <w:trHeight w:val="374"/>
                    </w:trPr>
                    <w:tc>
                      <w:tcPr>
                        <w:tcW w:w="5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FF0F0"/>
                      </w:tcPr>
                      <w:p w:rsidR="00A70F1C" w:rsidRDefault="00CD43A4">
                        <w:pPr>
                          <w:pStyle w:val="TableParagraph"/>
                          <w:spacing w:before="79"/>
                          <w:ind w:left="172"/>
                          <w:rPr>
                            <w:rFonts w:ascii="Tahoma"/>
                            <w:sz w:val="19"/>
                          </w:rPr>
                        </w:pPr>
                        <w:r>
                          <w:rPr>
                            <w:rFonts w:ascii="Tahoma"/>
                            <w:w w:val="120"/>
                            <w:sz w:val="19"/>
                          </w:rPr>
                          <w:t>Hmotnosti</w:t>
                        </w:r>
                      </w:p>
                    </w:tc>
                  </w:tr>
                  <w:tr w:rsidR="00A70F1C">
                    <w:trPr>
                      <w:trHeight w:val="359"/>
                    </w:trPr>
                    <w:tc>
                      <w:tcPr>
                        <w:tcW w:w="5216" w:type="dxa"/>
                        <w:tcBorders>
                          <w:top w:val="nil"/>
                        </w:tcBorders>
                      </w:tcPr>
                      <w:p w:rsidR="00A70F1C" w:rsidRDefault="00CD43A4">
                        <w:pPr>
                          <w:pStyle w:val="TableParagraph"/>
                          <w:tabs>
                            <w:tab w:val="right" w:pos="4999"/>
                          </w:tabs>
                          <w:ind w:left="204"/>
                        </w:pPr>
                        <w:r>
                          <w:t>Maximální</w:t>
                        </w:r>
                        <w:r>
                          <w:rPr>
                            <w:spacing w:val="-24"/>
                          </w:rPr>
                          <w:t xml:space="preserve"> </w:t>
                        </w:r>
                        <w:r>
                          <w:t>zatížení</w:t>
                        </w:r>
                        <w:r>
                          <w:rPr>
                            <w:spacing w:val="-24"/>
                          </w:rPr>
                          <w:t xml:space="preserve"> </w:t>
                        </w:r>
                        <w:r>
                          <w:t>přední</w:t>
                        </w:r>
                        <w:r>
                          <w:rPr>
                            <w:spacing w:val="-23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nápravy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[kg]</w:t>
                        </w:r>
                        <w:r>
                          <w:rPr>
                            <w:spacing w:val="2"/>
                          </w:rPr>
                          <w:tab/>
                        </w:r>
                        <w:r>
                          <w:t>1500</w:t>
                        </w:r>
                      </w:p>
                    </w:tc>
                  </w:tr>
                  <w:tr w:rsidR="00A70F1C">
                    <w:trPr>
                      <w:trHeight w:val="374"/>
                    </w:trPr>
                    <w:tc>
                      <w:tcPr>
                        <w:tcW w:w="5216" w:type="dxa"/>
                      </w:tcPr>
                      <w:p w:rsidR="00A70F1C" w:rsidRDefault="00CD43A4">
                        <w:pPr>
                          <w:pStyle w:val="TableParagraph"/>
                          <w:tabs>
                            <w:tab w:val="right" w:pos="4999"/>
                          </w:tabs>
                          <w:ind w:left="204"/>
                        </w:pPr>
                        <w:r>
                          <w:t>Maximální</w:t>
                        </w:r>
                        <w:r>
                          <w:rPr>
                            <w:spacing w:val="-25"/>
                          </w:rPr>
                          <w:t xml:space="preserve"> </w:t>
                        </w:r>
                        <w:r>
                          <w:t>zatížení</w:t>
                        </w:r>
                        <w:r>
                          <w:rPr>
                            <w:spacing w:val="-24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zadní</w:t>
                        </w:r>
                        <w:r>
                          <w:rPr>
                            <w:spacing w:val="-24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nápravy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[kg]</w:t>
                        </w:r>
                        <w:r>
                          <w:rPr>
                            <w:spacing w:val="2"/>
                          </w:rPr>
                          <w:tab/>
                        </w:r>
                        <w:r>
                          <w:t>1500</w:t>
                        </w:r>
                      </w:p>
                    </w:tc>
                  </w:tr>
                </w:tbl>
                <w:p w:rsidR="00A70F1C" w:rsidRDefault="00A70F1C">
                  <w:pPr>
                    <w:pStyle w:val="Zkladntext"/>
                  </w:pPr>
                </w:p>
              </w:txbxContent>
            </v:textbox>
            <w10:wrap type="topAndBottom" anchorx="page"/>
          </v:shape>
        </w:pict>
      </w:r>
    </w:p>
    <w:p w:rsidR="00A70F1C" w:rsidRDefault="00A70F1C">
      <w:pPr>
        <w:pStyle w:val="Zkladntext"/>
        <w:spacing w:before="1"/>
        <w:rPr>
          <w:sz w:val="2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EFF0F0"/>
          <w:left w:val="single" w:sz="6" w:space="0" w:color="EFF0F0"/>
          <w:bottom w:val="single" w:sz="6" w:space="0" w:color="EFF0F0"/>
          <w:right w:val="single" w:sz="6" w:space="0" w:color="EFF0F0"/>
          <w:insideH w:val="single" w:sz="6" w:space="0" w:color="EFF0F0"/>
          <w:insideV w:val="single" w:sz="6" w:space="0" w:color="EFF0F0"/>
        </w:tblBorders>
        <w:tblLayout w:type="fixed"/>
        <w:tblLook w:val="01E0" w:firstRow="1" w:lastRow="1" w:firstColumn="1" w:lastColumn="1" w:noHBand="0" w:noVBand="0"/>
      </w:tblPr>
      <w:tblGrid>
        <w:gridCol w:w="4396"/>
        <w:gridCol w:w="820"/>
      </w:tblGrid>
      <w:tr w:rsidR="00A70F1C">
        <w:trPr>
          <w:trHeight w:val="359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F0F0"/>
          </w:tcPr>
          <w:p w:rsidR="00A70F1C" w:rsidRDefault="00CD43A4">
            <w:pPr>
              <w:pStyle w:val="TableParagraph"/>
              <w:spacing w:before="79"/>
              <w:ind w:left="174"/>
              <w:rPr>
                <w:rFonts w:ascii="Tahoma" w:hAnsi="Tahoma"/>
                <w:sz w:val="19"/>
              </w:rPr>
            </w:pPr>
            <w:r>
              <w:rPr>
                <w:rFonts w:ascii="Tahoma" w:hAnsi="Tahoma"/>
                <w:w w:val="120"/>
                <w:sz w:val="19"/>
              </w:rPr>
              <w:t>Víko zavazadlového prostoru (mm)</w:t>
            </w:r>
          </w:p>
        </w:tc>
      </w:tr>
      <w:tr w:rsidR="00A70F1C">
        <w:trPr>
          <w:trHeight w:val="359"/>
        </w:trPr>
        <w:tc>
          <w:tcPr>
            <w:tcW w:w="4396" w:type="dxa"/>
            <w:tcBorders>
              <w:top w:val="nil"/>
              <w:right w:val="nil"/>
            </w:tcBorders>
          </w:tcPr>
          <w:p w:rsidR="00A70F1C" w:rsidRDefault="00CD43A4">
            <w:pPr>
              <w:pStyle w:val="TableParagraph"/>
            </w:pPr>
            <w:r>
              <w:t>Maximální šířka</w:t>
            </w:r>
          </w:p>
        </w:tc>
        <w:tc>
          <w:tcPr>
            <w:tcW w:w="820" w:type="dxa"/>
            <w:tcBorders>
              <w:top w:val="nil"/>
              <w:left w:val="nil"/>
            </w:tcBorders>
          </w:tcPr>
          <w:p w:rsidR="00A70F1C" w:rsidRDefault="00CD43A4">
            <w:pPr>
              <w:pStyle w:val="TableParagraph"/>
              <w:ind w:left="197"/>
            </w:pPr>
            <w:r>
              <w:rPr>
                <w:w w:val="95"/>
              </w:rPr>
              <w:t>1212</w:t>
            </w:r>
          </w:p>
        </w:tc>
      </w:tr>
      <w:tr w:rsidR="00A70F1C">
        <w:trPr>
          <w:trHeight w:val="359"/>
        </w:trPr>
        <w:tc>
          <w:tcPr>
            <w:tcW w:w="4396" w:type="dxa"/>
            <w:tcBorders>
              <w:right w:val="nil"/>
            </w:tcBorders>
          </w:tcPr>
          <w:p w:rsidR="00A70F1C" w:rsidRDefault="00CD43A4">
            <w:pPr>
              <w:pStyle w:val="TableParagraph"/>
            </w:pPr>
            <w:r>
              <w:t>Minimální výška nákladové hrany</w:t>
            </w:r>
          </w:p>
        </w:tc>
        <w:tc>
          <w:tcPr>
            <w:tcW w:w="820" w:type="dxa"/>
            <w:tcBorders>
              <w:left w:val="nil"/>
            </w:tcBorders>
          </w:tcPr>
          <w:p w:rsidR="00A70F1C" w:rsidRDefault="00CD43A4">
            <w:pPr>
              <w:pStyle w:val="TableParagraph"/>
              <w:ind w:left="257"/>
            </w:pPr>
            <w:r>
              <w:t>584</w:t>
            </w:r>
          </w:p>
        </w:tc>
      </w:tr>
      <w:tr w:rsidR="00A70F1C">
        <w:trPr>
          <w:trHeight w:val="359"/>
        </w:trPr>
        <w:tc>
          <w:tcPr>
            <w:tcW w:w="4396" w:type="dxa"/>
            <w:tcBorders>
              <w:right w:val="nil"/>
            </w:tcBorders>
          </w:tcPr>
          <w:p w:rsidR="00A70F1C" w:rsidRDefault="00CD43A4">
            <w:pPr>
              <w:pStyle w:val="TableParagraph"/>
            </w:pPr>
            <w:r>
              <w:t>Maximální výška nákladové hrany</w:t>
            </w:r>
          </w:p>
        </w:tc>
        <w:tc>
          <w:tcPr>
            <w:tcW w:w="820" w:type="dxa"/>
            <w:tcBorders>
              <w:left w:val="nil"/>
            </w:tcBorders>
          </w:tcPr>
          <w:p w:rsidR="00A70F1C" w:rsidRDefault="00CD43A4">
            <w:pPr>
              <w:pStyle w:val="TableParagraph"/>
              <w:ind w:left="257"/>
            </w:pPr>
            <w:r>
              <w:t>653</w:t>
            </w:r>
          </w:p>
        </w:tc>
      </w:tr>
      <w:tr w:rsidR="00A70F1C">
        <w:trPr>
          <w:trHeight w:val="359"/>
        </w:trPr>
        <w:tc>
          <w:tcPr>
            <w:tcW w:w="4396" w:type="dxa"/>
            <w:tcBorders>
              <w:right w:val="nil"/>
            </w:tcBorders>
          </w:tcPr>
          <w:p w:rsidR="00A70F1C" w:rsidRDefault="00CD43A4">
            <w:pPr>
              <w:pStyle w:val="TableParagraph"/>
            </w:pPr>
            <w:r>
              <w:t>Výška zadních dveří nákladového prostoru</w:t>
            </w:r>
          </w:p>
        </w:tc>
        <w:tc>
          <w:tcPr>
            <w:tcW w:w="820" w:type="dxa"/>
            <w:tcBorders>
              <w:left w:val="nil"/>
            </w:tcBorders>
          </w:tcPr>
          <w:p w:rsidR="00A70F1C" w:rsidRDefault="00CD43A4">
            <w:pPr>
              <w:pStyle w:val="TableParagraph"/>
              <w:ind w:left="227"/>
            </w:pPr>
            <w:r>
              <w:rPr>
                <w:w w:val="90"/>
              </w:rPr>
              <w:t>1181</w:t>
            </w:r>
          </w:p>
        </w:tc>
      </w:tr>
    </w:tbl>
    <w:p w:rsidR="00A70F1C" w:rsidRDefault="00A70F1C">
      <w:pPr>
        <w:pStyle w:val="Zkladntext"/>
        <w:spacing w:before="5"/>
        <w:rPr>
          <w:sz w:val="26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EFF0F0"/>
          <w:left w:val="single" w:sz="6" w:space="0" w:color="EFF0F0"/>
          <w:bottom w:val="single" w:sz="6" w:space="0" w:color="EFF0F0"/>
          <w:right w:val="single" w:sz="6" w:space="0" w:color="EFF0F0"/>
          <w:insideH w:val="single" w:sz="6" w:space="0" w:color="EFF0F0"/>
          <w:insideV w:val="single" w:sz="6" w:space="0" w:color="EFF0F0"/>
        </w:tblBorders>
        <w:tblLayout w:type="fixed"/>
        <w:tblLook w:val="01E0" w:firstRow="1" w:lastRow="1" w:firstColumn="1" w:lastColumn="1" w:noHBand="0" w:noVBand="0"/>
      </w:tblPr>
      <w:tblGrid>
        <w:gridCol w:w="5216"/>
      </w:tblGrid>
      <w:tr w:rsidR="00A70F1C">
        <w:trPr>
          <w:trHeight w:val="374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EFF0F0"/>
          </w:tcPr>
          <w:p w:rsidR="00A70F1C" w:rsidRDefault="00CD43A4">
            <w:pPr>
              <w:pStyle w:val="TableParagraph"/>
              <w:spacing w:before="94"/>
              <w:ind w:left="174"/>
              <w:rPr>
                <w:rFonts w:ascii="Tahoma" w:hAnsi="Tahoma"/>
                <w:sz w:val="19"/>
              </w:rPr>
            </w:pPr>
            <w:r>
              <w:rPr>
                <w:rFonts w:ascii="Tahoma" w:hAnsi="Tahoma"/>
                <w:w w:val="115"/>
                <w:sz w:val="19"/>
              </w:rPr>
              <w:t>Rozměry bočních posuvných dve</w:t>
            </w:r>
            <w:r>
              <w:rPr>
                <w:rFonts w:ascii="Arial" w:hAnsi="Arial"/>
                <w:w w:val="115"/>
                <w:sz w:val="19"/>
              </w:rPr>
              <w:t>ř</w:t>
            </w:r>
            <w:r>
              <w:rPr>
                <w:rFonts w:ascii="Tahoma" w:hAnsi="Tahoma"/>
                <w:w w:val="115"/>
                <w:sz w:val="19"/>
              </w:rPr>
              <w:t>í (mm)</w:t>
            </w:r>
          </w:p>
        </w:tc>
      </w:tr>
      <w:tr w:rsidR="00A70F1C">
        <w:trPr>
          <w:trHeight w:val="359"/>
        </w:trPr>
        <w:tc>
          <w:tcPr>
            <w:tcW w:w="5216" w:type="dxa"/>
            <w:tcBorders>
              <w:top w:val="nil"/>
            </w:tcBorders>
          </w:tcPr>
          <w:p w:rsidR="00A70F1C" w:rsidRDefault="00CD43A4">
            <w:pPr>
              <w:pStyle w:val="TableParagraph"/>
              <w:tabs>
                <w:tab w:val="right" w:pos="5002"/>
              </w:tabs>
            </w:pPr>
            <w:r>
              <w:t>Maximální</w:t>
            </w:r>
            <w:r>
              <w:rPr>
                <w:spacing w:val="-22"/>
              </w:rPr>
              <w:t xml:space="preserve"> </w:t>
            </w:r>
            <w:r>
              <w:t>šířka</w:t>
            </w:r>
            <w:r>
              <w:tab/>
              <w:t>933</w:t>
            </w:r>
          </w:p>
        </w:tc>
      </w:tr>
      <w:tr w:rsidR="00A70F1C">
        <w:trPr>
          <w:trHeight w:val="359"/>
        </w:trPr>
        <w:tc>
          <w:tcPr>
            <w:tcW w:w="5216" w:type="dxa"/>
          </w:tcPr>
          <w:p w:rsidR="00A70F1C" w:rsidRDefault="00CD43A4">
            <w:pPr>
              <w:pStyle w:val="TableParagraph"/>
              <w:tabs>
                <w:tab w:val="right" w:pos="5005"/>
              </w:tabs>
            </w:pPr>
            <w:r>
              <w:t>Maximální</w:t>
            </w:r>
            <w:r>
              <w:rPr>
                <w:spacing w:val="-23"/>
              </w:rPr>
              <w:t xml:space="preserve"> </w:t>
            </w:r>
            <w:r>
              <w:t>výška</w:t>
            </w:r>
            <w:r>
              <w:tab/>
              <w:t>1181</w:t>
            </w:r>
          </w:p>
        </w:tc>
      </w:tr>
    </w:tbl>
    <w:p w:rsidR="00A70F1C" w:rsidRDefault="00A70F1C">
      <w:pPr>
        <w:pStyle w:val="Zkladntext"/>
        <w:spacing w:before="5"/>
        <w:rPr>
          <w:sz w:val="26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EFF0F0"/>
          <w:left w:val="single" w:sz="6" w:space="0" w:color="EFF0F0"/>
          <w:bottom w:val="single" w:sz="6" w:space="0" w:color="EFF0F0"/>
          <w:right w:val="single" w:sz="6" w:space="0" w:color="EFF0F0"/>
          <w:insideH w:val="single" w:sz="6" w:space="0" w:color="EFF0F0"/>
          <w:insideV w:val="single" w:sz="6" w:space="0" w:color="EFF0F0"/>
        </w:tblBorders>
        <w:tblLayout w:type="fixed"/>
        <w:tblLook w:val="01E0" w:firstRow="1" w:lastRow="1" w:firstColumn="1" w:lastColumn="1" w:noHBand="0" w:noVBand="0"/>
      </w:tblPr>
      <w:tblGrid>
        <w:gridCol w:w="4458"/>
        <w:gridCol w:w="758"/>
      </w:tblGrid>
      <w:tr w:rsidR="00A70F1C">
        <w:trPr>
          <w:trHeight w:val="374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F0F0"/>
          </w:tcPr>
          <w:p w:rsidR="00A70F1C" w:rsidRDefault="00CD43A4">
            <w:pPr>
              <w:pStyle w:val="TableParagraph"/>
              <w:spacing w:before="79"/>
              <w:ind w:left="174"/>
              <w:rPr>
                <w:rFonts w:ascii="Tahoma" w:hAnsi="Tahoma"/>
                <w:sz w:val="19"/>
              </w:rPr>
            </w:pPr>
            <w:r>
              <w:rPr>
                <w:rFonts w:ascii="Tahoma" w:hAnsi="Tahoma"/>
                <w:w w:val="115"/>
                <w:sz w:val="19"/>
              </w:rPr>
              <w:t>Rozměry kabiny (mm)</w:t>
            </w:r>
          </w:p>
        </w:tc>
      </w:tr>
      <w:tr w:rsidR="00A70F1C">
        <w:trPr>
          <w:trHeight w:val="599"/>
        </w:trPr>
        <w:tc>
          <w:tcPr>
            <w:tcW w:w="4458" w:type="dxa"/>
            <w:tcBorders>
              <w:top w:val="nil"/>
              <w:right w:val="nil"/>
            </w:tcBorders>
          </w:tcPr>
          <w:p w:rsidR="00A70F1C" w:rsidRDefault="00CD43A4">
            <w:pPr>
              <w:pStyle w:val="TableParagraph"/>
              <w:spacing w:before="75" w:line="230" w:lineRule="auto"/>
              <w:ind w:right="81"/>
            </w:pPr>
            <w:r>
              <w:t>Šířka</w:t>
            </w:r>
            <w:r>
              <w:rPr>
                <w:spacing w:val="-27"/>
              </w:rPr>
              <w:t xml:space="preserve"> </w:t>
            </w:r>
            <w:r>
              <w:rPr>
                <w:spacing w:val="3"/>
              </w:rPr>
              <w:t>ve</w:t>
            </w:r>
            <w:r>
              <w:rPr>
                <w:spacing w:val="-27"/>
              </w:rPr>
              <w:t xml:space="preserve"> </w:t>
            </w:r>
            <w:r>
              <w:t>výšce</w:t>
            </w:r>
            <w:r>
              <w:rPr>
                <w:spacing w:val="-27"/>
              </w:rPr>
              <w:t xml:space="preserve"> </w:t>
            </w:r>
            <w:r>
              <w:t>loktů</w:t>
            </w:r>
            <w:r>
              <w:rPr>
                <w:spacing w:val="-32"/>
              </w:rPr>
              <w:t xml:space="preserve"> </w:t>
            </w:r>
            <w:r>
              <w:t>v</w:t>
            </w:r>
            <w:r>
              <w:rPr>
                <w:spacing w:val="-26"/>
              </w:rPr>
              <w:t xml:space="preserve"> </w:t>
            </w:r>
            <w:r>
              <w:rPr>
                <w:spacing w:val="2"/>
              </w:rPr>
              <w:t>první</w:t>
            </w:r>
            <w:r>
              <w:rPr>
                <w:spacing w:val="-34"/>
              </w:rPr>
              <w:t xml:space="preserve"> </w:t>
            </w:r>
            <w:r>
              <w:t>řadě</w:t>
            </w:r>
            <w:r>
              <w:rPr>
                <w:spacing w:val="-27"/>
              </w:rPr>
              <w:t xml:space="preserve"> </w:t>
            </w:r>
            <w:r>
              <w:rPr>
                <w:spacing w:val="3"/>
              </w:rPr>
              <w:t>sedadel,</w:t>
            </w:r>
            <w:r>
              <w:rPr>
                <w:spacing w:val="-29"/>
              </w:rPr>
              <w:t xml:space="preserve"> </w:t>
            </w:r>
            <w:r>
              <w:rPr>
                <w:spacing w:val="3"/>
              </w:rPr>
              <w:t xml:space="preserve">ve </w:t>
            </w:r>
            <w:r>
              <w:t>výšce dolní hrany</w:t>
            </w:r>
            <w:r>
              <w:rPr>
                <w:spacing w:val="-41"/>
              </w:rPr>
              <w:t xml:space="preserve"> </w:t>
            </w:r>
            <w:r>
              <w:t>okna</w:t>
            </w:r>
          </w:p>
        </w:tc>
        <w:tc>
          <w:tcPr>
            <w:tcW w:w="758" w:type="dxa"/>
            <w:tcBorders>
              <w:top w:val="nil"/>
              <w:left w:val="nil"/>
            </w:tcBorders>
          </w:tcPr>
          <w:p w:rsidR="00A70F1C" w:rsidRDefault="00CD43A4">
            <w:pPr>
              <w:pStyle w:val="TableParagraph"/>
              <w:ind w:left="135"/>
            </w:pPr>
            <w:r>
              <w:rPr>
                <w:w w:val="95"/>
              </w:rPr>
              <w:t>1712</w:t>
            </w:r>
          </w:p>
        </w:tc>
      </w:tr>
      <w:tr w:rsidR="00A70F1C">
        <w:trPr>
          <w:trHeight w:val="359"/>
        </w:trPr>
        <w:tc>
          <w:tcPr>
            <w:tcW w:w="4458" w:type="dxa"/>
            <w:tcBorders>
              <w:right w:val="nil"/>
            </w:tcBorders>
          </w:tcPr>
          <w:p w:rsidR="00A70F1C" w:rsidRDefault="00CD43A4">
            <w:pPr>
              <w:pStyle w:val="TableParagraph"/>
            </w:pPr>
            <w:r>
              <w:t>Šířka ve výšce loktů v první řadě sedadel</w:t>
            </w:r>
          </w:p>
        </w:tc>
        <w:tc>
          <w:tcPr>
            <w:tcW w:w="758" w:type="dxa"/>
            <w:tcBorders>
              <w:left w:val="nil"/>
            </w:tcBorders>
          </w:tcPr>
          <w:p w:rsidR="00A70F1C" w:rsidRDefault="00CD43A4">
            <w:pPr>
              <w:pStyle w:val="TableParagraph"/>
              <w:ind w:left="135"/>
            </w:pPr>
            <w:r>
              <w:rPr>
                <w:w w:val="95"/>
              </w:rPr>
              <w:t>1515</w:t>
            </w:r>
          </w:p>
        </w:tc>
      </w:tr>
      <w:tr w:rsidR="00A70F1C">
        <w:trPr>
          <w:trHeight w:val="359"/>
        </w:trPr>
        <w:tc>
          <w:tcPr>
            <w:tcW w:w="4458" w:type="dxa"/>
            <w:tcBorders>
              <w:right w:val="nil"/>
            </w:tcBorders>
          </w:tcPr>
          <w:p w:rsidR="00A70F1C" w:rsidRDefault="00CD43A4">
            <w:pPr>
              <w:pStyle w:val="TableParagraph"/>
            </w:pPr>
            <w:r>
              <w:t>Šířka ve výšce loktů v druhé řadě sedadel</w:t>
            </w:r>
          </w:p>
        </w:tc>
        <w:tc>
          <w:tcPr>
            <w:tcW w:w="758" w:type="dxa"/>
            <w:tcBorders>
              <w:left w:val="nil"/>
            </w:tcBorders>
          </w:tcPr>
          <w:p w:rsidR="00A70F1C" w:rsidRDefault="00CD43A4">
            <w:pPr>
              <w:pStyle w:val="TableParagraph"/>
              <w:ind w:left="105"/>
            </w:pPr>
            <w:r>
              <w:t>1586</w:t>
            </w:r>
          </w:p>
        </w:tc>
      </w:tr>
      <w:tr w:rsidR="00A70F1C">
        <w:trPr>
          <w:trHeight w:val="359"/>
        </w:trPr>
        <w:tc>
          <w:tcPr>
            <w:tcW w:w="4458" w:type="dxa"/>
            <w:tcBorders>
              <w:right w:val="nil"/>
            </w:tcBorders>
          </w:tcPr>
          <w:p w:rsidR="00A70F1C" w:rsidRDefault="00CD43A4">
            <w:pPr>
              <w:pStyle w:val="TableParagraph"/>
            </w:pPr>
            <w:r>
              <w:t>Šířka ve výšce loktů v třetí řadě sedadel</w:t>
            </w:r>
          </w:p>
        </w:tc>
        <w:tc>
          <w:tcPr>
            <w:tcW w:w="758" w:type="dxa"/>
            <w:tcBorders>
              <w:left w:val="nil"/>
            </w:tcBorders>
          </w:tcPr>
          <w:p w:rsidR="00A70F1C" w:rsidRDefault="00CD43A4">
            <w:pPr>
              <w:pStyle w:val="TableParagraph"/>
              <w:ind w:left="105"/>
            </w:pPr>
            <w:r>
              <w:t>1570</w:t>
            </w:r>
          </w:p>
        </w:tc>
      </w:tr>
    </w:tbl>
    <w:p w:rsidR="00A70F1C" w:rsidRDefault="00A70F1C">
      <w:pPr>
        <w:pStyle w:val="Zkladntext"/>
        <w:spacing w:before="5"/>
        <w:rPr>
          <w:sz w:val="26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EFF0F0"/>
          <w:left w:val="single" w:sz="6" w:space="0" w:color="EFF0F0"/>
          <w:bottom w:val="single" w:sz="6" w:space="0" w:color="EFF0F0"/>
          <w:right w:val="single" w:sz="6" w:space="0" w:color="EFF0F0"/>
          <w:insideH w:val="single" w:sz="6" w:space="0" w:color="EFF0F0"/>
          <w:insideV w:val="single" w:sz="6" w:space="0" w:color="EFF0F0"/>
        </w:tblBorders>
        <w:tblLayout w:type="fixed"/>
        <w:tblLook w:val="01E0" w:firstRow="1" w:lastRow="1" w:firstColumn="1" w:lastColumn="1" w:noHBand="0" w:noVBand="0"/>
      </w:tblPr>
      <w:tblGrid>
        <w:gridCol w:w="4366"/>
        <w:gridCol w:w="849"/>
      </w:tblGrid>
      <w:tr w:rsidR="00A70F1C">
        <w:trPr>
          <w:trHeight w:val="359"/>
        </w:trPr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F0F0"/>
          </w:tcPr>
          <w:p w:rsidR="00A70F1C" w:rsidRDefault="00CD43A4">
            <w:pPr>
              <w:pStyle w:val="TableParagraph"/>
              <w:spacing w:before="79"/>
              <w:ind w:left="174"/>
              <w:rPr>
                <w:rFonts w:ascii="Tahoma"/>
                <w:sz w:val="19"/>
              </w:rPr>
            </w:pPr>
            <w:r>
              <w:rPr>
                <w:rFonts w:ascii="Tahoma"/>
                <w:w w:val="120"/>
                <w:sz w:val="19"/>
              </w:rPr>
              <w:t>Hmotnosti</w:t>
            </w:r>
          </w:p>
        </w:tc>
      </w:tr>
      <w:tr w:rsidR="00A70F1C">
        <w:trPr>
          <w:trHeight w:val="359"/>
        </w:trPr>
        <w:tc>
          <w:tcPr>
            <w:tcW w:w="4366" w:type="dxa"/>
            <w:tcBorders>
              <w:top w:val="nil"/>
              <w:right w:val="nil"/>
            </w:tcBorders>
          </w:tcPr>
          <w:p w:rsidR="00A70F1C" w:rsidRDefault="00CD43A4">
            <w:pPr>
              <w:pStyle w:val="TableParagraph"/>
            </w:pPr>
            <w:r>
              <w:t>Provozní hmotnost vozidla [kg]</w:t>
            </w:r>
          </w:p>
        </w:tc>
        <w:tc>
          <w:tcPr>
            <w:tcW w:w="849" w:type="dxa"/>
            <w:tcBorders>
              <w:top w:val="nil"/>
              <w:left w:val="nil"/>
            </w:tcBorders>
          </w:tcPr>
          <w:p w:rsidR="00A70F1C" w:rsidRDefault="00CD43A4">
            <w:pPr>
              <w:pStyle w:val="TableParagraph"/>
              <w:ind w:left="150" w:right="150"/>
              <w:jc w:val="center"/>
            </w:pPr>
            <w:r>
              <w:t>1705</w:t>
            </w:r>
          </w:p>
        </w:tc>
      </w:tr>
      <w:tr w:rsidR="00A70F1C">
        <w:trPr>
          <w:trHeight w:val="359"/>
        </w:trPr>
        <w:tc>
          <w:tcPr>
            <w:tcW w:w="4366" w:type="dxa"/>
            <w:tcBorders>
              <w:right w:val="nil"/>
            </w:tcBorders>
          </w:tcPr>
          <w:p w:rsidR="00A70F1C" w:rsidRDefault="00CD43A4">
            <w:pPr>
              <w:pStyle w:val="TableParagraph"/>
            </w:pPr>
            <w:r>
              <w:rPr>
                <w:w w:val="105"/>
              </w:rPr>
              <w:t>Užitečná hmotnost [kg]</w:t>
            </w:r>
          </w:p>
        </w:tc>
        <w:tc>
          <w:tcPr>
            <w:tcW w:w="849" w:type="dxa"/>
            <w:tcBorders>
              <w:left w:val="nil"/>
            </w:tcBorders>
          </w:tcPr>
          <w:p w:rsidR="00A70F1C" w:rsidRDefault="00CD43A4">
            <w:pPr>
              <w:pStyle w:val="TableParagraph"/>
              <w:ind w:left="156" w:right="96"/>
              <w:jc w:val="center"/>
            </w:pPr>
            <w:r>
              <w:rPr>
                <w:w w:val="90"/>
              </w:rPr>
              <w:t>1110</w:t>
            </w:r>
          </w:p>
        </w:tc>
      </w:tr>
      <w:tr w:rsidR="00A70F1C">
        <w:trPr>
          <w:trHeight w:val="359"/>
        </w:trPr>
        <w:tc>
          <w:tcPr>
            <w:tcW w:w="5215" w:type="dxa"/>
            <w:gridSpan w:val="2"/>
          </w:tcPr>
          <w:p w:rsidR="00A70F1C" w:rsidRDefault="00CD43A4">
            <w:pPr>
              <w:pStyle w:val="TableParagraph"/>
              <w:tabs>
                <w:tab w:val="left" w:pos="4526"/>
              </w:tabs>
            </w:pPr>
            <w:r>
              <w:t>Největší</w:t>
            </w:r>
            <w:r>
              <w:rPr>
                <w:spacing w:val="-24"/>
              </w:rPr>
              <w:t xml:space="preserve"> </w:t>
            </w:r>
            <w:r>
              <w:t>technicky</w:t>
            </w:r>
            <w:r>
              <w:rPr>
                <w:spacing w:val="-12"/>
              </w:rPr>
              <w:t xml:space="preserve"> </w:t>
            </w:r>
            <w:r>
              <w:t>přípustná</w:t>
            </w:r>
            <w:r>
              <w:rPr>
                <w:spacing w:val="-14"/>
              </w:rPr>
              <w:t xml:space="preserve"> </w:t>
            </w:r>
            <w:r>
              <w:rPr>
                <w:spacing w:val="-3"/>
              </w:rPr>
              <w:t>hmotnost</w:t>
            </w:r>
            <w:r>
              <w:rPr>
                <w:spacing w:val="-15"/>
              </w:rPr>
              <w:t xml:space="preserve"> </w:t>
            </w:r>
            <w:r>
              <w:rPr>
                <w:spacing w:val="2"/>
              </w:rPr>
              <w:t>[kg]</w:t>
            </w:r>
            <w:r>
              <w:rPr>
                <w:spacing w:val="2"/>
              </w:rPr>
              <w:tab/>
              <w:t>2740</w:t>
            </w:r>
          </w:p>
        </w:tc>
      </w:tr>
      <w:tr w:rsidR="00A70F1C">
        <w:trPr>
          <w:trHeight w:val="359"/>
        </w:trPr>
        <w:tc>
          <w:tcPr>
            <w:tcW w:w="5215" w:type="dxa"/>
            <w:gridSpan w:val="2"/>
          </w:tcPr>
          <w:p w:rsidR="00A70F1C" w:rsidRDefault="00CD43A4">
            <w:pPr>
              <w:pStyle w:val="TableParagraph"/>
              <w:tabs>
                <w:tab w:val="left" w:pos="4646"/>
              </w:tabs>
            </w:pPr>
            <w:r>
              <w:t xml:space="preserve">Celková </w:t>
            </w:r>
            <w:r>
              <w:rPr>
                <w:spacing w:val="-3"/>
              </w:rPr>
              <w:t xml:space="preserve">hmotnost </w:t>
            </w:r>
            <w:r>
              <w:t>nebrzděného</w:t>
            </w:r>
            <w:r>
              <w:rPr>
                <w:spacing w:val="-45"/>
              </w:rPr>
              <w:t xml:space="preserve"> </w:t>
            </w:r>
            <w:r>
              <w:t>přívěsu</w:t>
            </w:r>
            <w:r>
              <w:rPr>
                <w:spacing w:val="-20"/>
              </w:rPr>
              <w:t xml:space="preserve"> </w:t>
            </w:r>
            <w:r>
              <w:rPr>
                <w:spacing w:val="2"/>
              </w:rPr>
              <w:t>[kg]</w:t>
            </w:r>
            <w:r>
              <w:rPr>
                <w:spacing w:val="2"/>
              </w:rPr>
              <w:tab/>
            </w:r>
            <w:r>
              <w:t>750</w:t>
            </w:r>
          </w:p>
        </w:tc>
      </w:tr>
      <w:tr w:rsidR="00A70F1C">
        <w:trPr>
          <w:trHeight w:val="359"/>
        </w:trPr>
        <w:tc>
          <w:tcPr>
            <w:tcW w:w="4366" w:type="dxa"/>
            <w:tcBorders>
              <w:right w:val="nil"/>
            </w:tcBorders>
          </w:tcPr>
          <w:p w:rsidR="00A70F1C" w:rsidRDefault="00CD43A4">
            <w:pPr>
              <w:pStyle w:val="TableParagraph"/>
            </w:pPr>
            <w:r>
              <w:t>Celková hmotnost brzděného přívěsu [kg]</w:t>
            </w:r>
          </w:p>
        </w:tc>
        <w:tc>
          <w:tcPr>
            <w:tcW w:w="849" w:type="dxa"/>
            <w:tcBorders>
              <w:left w:val="nil"/>
            </w:tcBorders>
          </w:tcPr>
          <w:p w:rsidR="00A70F1C" w:rsidRDefault="00CD43A4">
            <w:pPr>
              <w:pStyle w:val="TableParagraph"/>
              <w:ind w:left="150" w:right="150"/>
              <w:jc w:val="center"/>
            </w:pPr>
            <w:r>
              <w:t>1900</w:t>
            </w:r>
          </w:p>
        </w:tc>
      </w:tr>
      <w:tr w:rsidR="00A70F1C">
        <w:trPr>
          <w:trHeight w:val="374"/>
        </w:trPr>
        <w:tc>
          <w:tcPr>
            <w:tcW w:w="4366" w:type="dxa"/>
            <w:tcBorders>
              <w:right w:val="nil"/>
            </w:tcBorders>
          </w:tcPr>
          <w:p w:rsidR="00A70F1C" w:rsidRDefault="00CD43A4">
            <w:pPr>
              <w:pStyle w:val="TableParagraph"/>
            </w:pPr>
            <w:r>
              <w:t>Maximální hmotnost jízdní soupravy [kg]</w:t>
            </w:r>
          </w:p>
        </w:tc>
        <w:tc>
          <w:tcPr>
            <w:tcW w:w="849" w:type="dxa"/>
            <w:tcBorders>
              <w:left w:val="nil"/>
            </w:tcBorders>
          </w:tcPr>
          <w:p w:rsidR="00A70F1C" w:rsidRDefault="00CD43A4">
            <w:pPr>
              <w:pStyle w:val="TableParagraph"/>
              <w:ind w:left="150" w:right="150"/>
              <w:jc w:val="center"/>
            </w:pPr>
            <w:r>
              <w:t>4610</w:t>
            </w:r>
          </w:p>
        </w:tc>
      </w:tr>
    </w:tbl>
    <w:p w:rsidR="00A70F1C" w:rsidRDefault="00CD43A4">
      <w:pPr>
        <w:pStyle w:val="Zkladntext"/>
        <w:rPr>
          <w:sz w:val="19"/>
        </w:rPr>
      </w:pPr>
      <w:r>
        <w:pict>
          <v:shape id="_x0000_s2050" type="#_x0000_t202" style="position:absolute;margin-left:29.95pt;margin-top:12pt;width:535.05pt;height:34.5pt;z-index:-251646976;mso-wrap-distance-left:0;mso-wrap-distance-right:0;mso-position-horizontal-relative:page;mso-position-vertical-relative:text" fillcolor="#eff0f0" stroked="f">
            <v:textbox inset="0,0,0,0">
              <w:txbxContent>
                <w:p w:rsidR="00A70F1C" w:rsidRDefault="00CD43A4">
                  <w:pPr>
                    <w:spacing w:before="120" w:line="230" w:lineRule="auto"/>
                    <w:ind w:left="99"/>
                  </w:pPr>
                  <w:r>
                    <w:rPr>
                      <w:spacing w:val="2"/>
                    </w:rPr>
                    <w:t>Uvedené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údaje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spotřebách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paliva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emisích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CO2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rPr>
                      <w:spacing w:val="3"/>
                    </w:rPr>
                    <w:t>byly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měřeny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v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souladu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rPr>
                      <w:spacing w:val="3"/>
                    </w:rPr>
                    <w:t>požadavky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stanovenými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nařízením EU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2"/>
                    </w:rPr>
                    <w:t>715/2007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3"/>
                    </w:rPr>
                    <w:t>ve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znění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pozdějších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předpisů.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Údaje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5"/>
                    </w:rPr>
                    <w:t>jsou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závislé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na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3"/>
                    </w:rPr>
                    <w:t>verzi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4"/>
                    </w:rPr>
                    <w:t>výbavě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automobilu.</w:t>
                  </w:r>
                </w:p>
              </w:txbxContent>
            </v:textbox>
            <w10:wrap type="topAndBottom" anchorx="page"/>
          </v:shape>
        </w:pict>
      </w:r>
    </w:p>
    <w:p w:rsidR="00A70F1C" w:rsidRDefault="00A70F1C">
      <w:pPr>
        <w:rPr>
          <w:sz w:val="19"/>
        </w:rPr>
        <w:sectPr w:rsidR="00A70F1C">
          <w:pgSz w:w="11900" w:h="16840"/>
          <w:pgMar w:top="1660" w:right="480" w:bottom="1300" w:left="480" w:header="0" w:footer="1106" w:gutter="0"/>
          <w:cols w:space="708"/>
        </w:sectPr>
      </w:pPr>
    </w:p>
    <w:p w:rsidR="00A70F1C" w:rsidRDefault="00A70F1C">
      <w:pPr>
        <w:pStyle w:val="Zkladntext"/>
        <w:rPr>
          <w:sz w:val="20"/>
        </w:rPr>
      </w:pPr>
    </w:p>
    <w:p w:rsidR="00A70F1C" w:rsidRDefault="00CD43A4">
      <w:pPr>
        <w:spacing w:before="184" w:line="519" w:lineRule="exact"/>
        <w:ind w:left="119"/>
        <w:rPr>
          <w:sz w:val="47"/>
        </w:rPr>
      </w:pPr>
      <w:r>
        <w:rPr>
          <w:color w:val="FF0021"/>
          <w:w w:val="95"/>
          <w:sz w:val="47"/>
        </w:rPr>
        <w:t>TOYOTA BUSINESS PLUS</w:t>
      </w:r>
    </w:p>
    <w:p w:rsidR="00A70F1C" w:rsidRDefault="00CD43A4">
      <w:pPr>
        <w:spacing w:line="395" w:lineRule="exact"/>
        <w:ind w:left="119"/>
        <w:rPr>
          <w:sz w:val="36"/>
        </w:rPr>
      </w:pPr>
      <w:r>
        <w:rPr>
          <w:sz w:val="36"/>
        </w:rPr>
        <w:t>Kalkulace pro vozový park</w:t>
      </w:r>
    </w:p>
    <w:sectPr w:rsidR="00A70F1C">
      <w:pgSz w:w="11900" w:h="16840"/>
      <w:pgMar w:top="1660" w:right="480" w:bottom="1300" w:left="480" w:header="0" w:footer="11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D43A4">
      <w:r>
        <w:separator/>
      </w:r>
    </w:p>
  </w:endnote>
  <w:endnote w:type="continuationSeparator" w:id="0">
    <w:p w:rsidR="00000000" w:rsidRDefault="00CD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F1C" w:rsidRDefault="00CD43A4">
    <w:pPr>
      <w:pStyle w:val="Zkladntext"/>
      <w:spacing w:line="14" w:lineRule="auto"/>
      <w:rPr>
        <w:sz w:val="20"/>
      </w:rPr>
    </w:pPr>
    <w:r>
      <w:pict>
        <v:line id="_x0000_s1026" style="position:absolute;z-index:-252532736;mso-position-horizontal-relative:page;mso-position-vertical-relative:page" from="29.95pt,773pt" to="565.05pt,773pt" strokecolor="#c7c7c7" strokeweight=".26436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.95pt;margin-top:779.25pt;width:536.8pt;height:40.3pt;z-index:-252531712;mso-position-horizontal-relative:page;mso-position-vertical-relative:page" filled="f" stroked="f">
          <v:textbox inset="0,0,0,0">
            <w:txbxContent>
              <w:p w:rsidR="00A70F1C" w:rsidRDefault="00CD43A4">
                <w:pPr>
                  <w:pStyle w:val="Zkladntext"/>
                  <w:spacing w:before="7" w:line="230" w:lineRule="auto"/>
                  <w:ind w:left="20" w:right="18"/>
                  <w:jc w:val="both"/>
                </w:pPr>
                <w:r>
                  <w:rPr>
                    <w:color w:val="8B8B8F"/>
                    <w:spacing w:val="-3"/>
                  </w:rPr>
                  <w:t>Ve</w:t>
                </w:r>
                <w:r>
                  <w:rPr>
                    <w:color w:val="8B8B8F"/>
                    <w:spacing w:val="-3"/>
                    <w:sz w:val="17"/>
                  </w:rPr>
                  <w:t>š</w:t>
                </w:r>
                <w:r>
                  <w:rPr>
                    <w:color w:val="8B8B8F"/>
                    <w:spacing w:val="-3"/>
                  </w:rPr>
                  <w:t>kerá</w:t>
                </w:r>
                <w:r>
                  <w:rPr>
                    <w:color w:val="8B8B8F"/>
                    <w:spacing w:val="-13"/>
                  </w:rPr>
                  <w:t xml:space="preserve"> </w:t>
                </w:r>
                <w:r>
                  <w:rPr>
                    <w:color w:val="8B8B8F"/>
                  </w:rPr>
                  <w:t>data,</w:t>
                </w:r>
                <w:r>
                  <w:rPr>
                    <w:color w:val="8B8B8F"/>
                    <w:spacing w:val="-13"/>
                  </w:rPr>
                  <w:t xml:space="preserve"> </w:t>
                </w:r>
                <w:r>
                  <w:rPr>
                    <w:color w:val="8B8B8F"/>
                  </w:rPr>
                  <w:t>údaje</w:t>
                </w:r>
                <w:r>
                  <w:rPr>
                    <w:color w:val="8B8B8F"/>
                    <w:spacing w:val="-13"/>
                  </w:rPr>
                  <w:t xml:space="preserve"> </w:t>
                </w:r>
                <w:r>
                  <w:rPr>
                    <w:color w:val="8B8B8F"/>
                  </w:rPr>
                  <w:t>a</w:t>
                </w:r>
                <w:r>
                  <w:rPr>
                    <w:color w:val="8B8B8F"/>
                    <w:spacing w:val="-13"/>
                  </w:rPr>
                  <w:t xml:space="preserve"> </w:t>
                </w:r>
                <w:r>
                  <w:rPr>
                    <w:color w:val="8B8B8F"/>
                  </w:rPr>
                  <w:t>vyobrazení</w:t>
                </w:r>
                <w:r>
                  <w:rPr>
                    <w:color w:val="8B8B8F"/>
                    <w:spacing w:val="-9"/>
                  </w:rPr>
                  <w:t xml:space="preserve"> </w:t>
                </w:r>
                <w:r>
                  <w:rPr>
                    <w:color w:val="8B8B8F"/>
                  </w:rPr>
                  <w:t>jsou</w:t>
                </w:r>
                <w:r>
                  <w:rPr>
                    <w:color w:val="8B8B8F"/>
                    <w:spacing w:val="-7"/>
                  </w:rPr>
                  <w:t xml:space="preserve"> </w:t>
                </w:r>
                <w:r>
                  <w:rPr>
                    <w:color w:val="8B8B8F"/>
                    <w:spacing w:val="2"/>
                  </w:rPr>
                  <w:t>určeny</w:t>
                </w:r>
                <w:r>
                  <w:rPr>
                    <w:color w:val="8B8B8F"/>
                    <w:spacing w:val="-14"/>
                  </w:rPr>
                  <w:t xml:space="preserve"> </w:t>
                </w:r>
                <w:r>
                  <w:rPr>
                    <w:color w:val="8B8B8F"/>
                  </w:rPr>
                  <w:t>pouze</w:t>
                </w:r>
                <w:r>
                  <w:rPr>
                    <w:color w:val="8B8B8F"/>
                    <w:spacing w:val="-13"/>
                  </w:rPr>
                  <w:t xml:space="preserve"> </w:t>
                </w:r>
                <w:r>
                  <w:rPr>
                    <w:color w:val="8B8B8F"/>
                  </w:rPr>
                  <w:t>k</w:t>
                </w:r>
                <w:r>
                  <w:rPr>
                    <w:color w:val="8B8B8F"/>
                    <w:spacing w:val="-16"/>
                  </w:rPr>
                  <w:t xml:space="preserve"> </w:t>
                </w:r>
                <w:r>
                  <w:rPr>
                    <w:color w:val="8B8B8F"/>
                    <w:spacing w:val="3"/>
                  </w:rPr>
                  <w:t>informačnímu</w:t>
                </w:r>
                <w:r>
                  <w:rPr>
                    <w:color w:val="8B8B8F"/>
                    <w:spacing w:val="-7"/>
                  </w:rPr>
                  <w:t xml:space="preserve"> </w:t>
                </w:r>
                <w:r>
                  <w:rPr>
                    <w:color w:val="8B8B8F"/>
                  </w:rPr>
                  <w:t>účelu</w:t>
                </w:r>
                <w:r>
                  <w:rPr>
                    <w:color w:val="8B8B8F"/>
                    <w:spacing w:val="-8"/>
                  </w:rPr>
                  <w:t xml:space="preserve"> </w:t>
                </w:r>
                <w:r>
                  <w:rPr>
                    <w:color w:val="8B8B8F"/>
                  </w:rPr>
                  <w:t>a</w:t>
                </w:r>
                <w:r>
                  <w:rPr>
                    <w:color w:val="8B8B8F"/>
                    <w:spacing w:val="-13"/>
                  </w:rPr>
                  <w:t xml:space="preserve"> </w:t>
                </w:r>
                <w:r>
                  <w:rPr>
                    <w:color w:val="8B8B8F"/>
                  </w:rPr>
                  <w:t>tato</w:t>
                </w:r>
                <w:r>
                  <w:rPr>
                    <w:color w:val="8B8B8F"/>
                    <w:spacing w:val="-8"/>
                  </w:rPr>
                  <w:t xml:space="preserve"> </w:t>
                </w:r>
                <w:r>
                  <w:rPr>
                    <w:color w:val="8B8B8F"/>
                  </w:rPr>
                  <w:t>prezentace</w:t>
                </w:r>
                <w:r>
                  <w:rPr>
                    <w:color w:val="8B8B8F"/>
                    <w:spacing w:val="-13"/>
                  </w:rPr>
                  <w:t xml:space="preserve"> </w:t>
                </w:r>
                <w:r>
                  <w:rPr>
                    <w:color w:val="8B8B8F"/>
                    <w:spacing w:val="2"/>
                  </w:rPr>
                  <w:t>není</w:t>
                </w:r>
                <w:r>
                  <w:rPr>
                    <w:color w:val="8B8B8F"/>
                    <w:spacing w:val="-9"/>
                  </w:rPr>
                  <w:t xml:space="preserve"> </w:t>
                </w:r>
                <w:r>
                  <w:rPr>
                    <w:color w:val="8B8B8F"/>
                  </w:rPr>
                  <w:t>závaznou</w:t>
                </w:r>
                <w:r>
                  <w:rPr>
                    <w:color w:val="8B8B8F"/>
                    <w:spacing w:val="-8"/>
                  </w:rPr>
                  <w:t xml:space="preserve"> </w:t>
                </w:r>
                <w:r>
                  <w:rPr>
                    <w:color w:val="8B8B8F"/>
                  </w:rPr>
                  <w:t>nabídkou,</w:t>
                </w:r>
                <w:r>
                  <w:rPr>
                    <w:color w:val="8B8B8F"/>
                    <w:spacing w:val="-12"/>
                  </w:rPr>
                  <w:t xml:space="preserve"> </w:t>
                </w:r>
                <w:r>
                  <w:rPr>
                    <w:color w:val="8B8B8F"/>
                  </w:rPr>
                  <w:t>resp.</w:t>
                </w:r>
                <w:r>
                  <w:rPr>
                    <w:color w:val="8B8B8F"/>
                    <w:spacing w:val="-12"/>
                  </w:rPr>
                  <w:t xml:space="preserve"> </w:t>
                </w:r>
                <w:r>
                  <w:rPr>
                    <w:color w:val="8B8B8F"/>
                  </w:rPr>
                  <w:t>návrhem</w:t>
                </w:r>
                <w:r>
                  <w:rPr>
                    <w:color w:val="8B8B8F"/>
                    <w:spacing w:val="-8"/>
                  </w:rPr>
                  <w:t xml:space="preserve"> </w:t>
                </w:r>
                <w:r>
                  <w:rPr>
                    <w:color w:val="8B8B8F"/>
                    <w:spacing w:val="3"/>
                  </w:rPr>
                  <w:t xml:space="preserve">na </w:t>
                </w:r>
                <w:r>
                  <w:rPr>
                    <w:color w:val="8B8B8F"/>
                  </w:rPr>
                  <w:t>uzav</w:t>
                </w:r>
                <w:r>
                  <w:rPr>
                    <w:color w:val="8B8B8F"/>
                    <w:sz w:val="17"/>
                  </w:rPr>
                  <w:t>ř</w:t>
                </w:r>
                <w:r>
                  <w:rPr>
                    <w:color w:val="8B8B8F"/>
                  </w:rPr>
                  <w:t xml:space="preserve">ení smlouvy. Konkrétní podmínky smlouvy prosím konzultujte s autorizovaným partnerem Toyota. </w:t>
                </w:r>
                <w:r>
                  <w:rPr>
                    <w:color w:val="8B8B8F"/>
                    <w:spacing w:val="-3"/>
                  </w:rPr>
                  <w:t xml:space="preserve">Obrázky </w:t>
                </w:r>
                <w:r>
                  <w:rPr>
                    <w:color w:val="8B8B8F"/>
                  </w:rPr>
                  <w:t>mají pouze ilustrační charakter.</w:t>
                </w:r>
              </w:p>
              <w:p w:rsidR="00A70F1C" w:rsidRDefault="00CD43A4">
                <w:pPr>
                  <w:pStyle w:val="Zkladntext"/>
                  <w:spacing w:line="195" w:lineRule="exact"/>
                  <w:ind w:left="5203"/>
                  <w:jc w:val="both"/>
                </w:pPr>
                <w:r>
                  <w:rPr>
                    <w:color w:val="8B8B8F"/>
                    <w:w w:val="110"/>
                  </w:rPr>
                  <w:t xml:space="preserve">- </w:t>
                </w:r>
                <w:r>
                  <w:fldChar w:fldCharType="begin"/>
                </w:r>
                <w:r>
                  <w:rPr>
                    <w:color w:val="8B8B8F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8B8B8F"/>
                    <w:w w:val="110"/>
                  </w:rPr>
                  <w:t>8</w:t>
                </w:r>
                <w:r>
                  <w:fldChar w:fldCharType="end"/>
                </w:r>
                <w:r>
                  <w:rPr>
                    <w:color w:val="8B8B8F"/>
                    <w:w w:val="110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D43A4">
      <w:r>
        <w:separator/>
      </w:r>
    </w:p>
  </w:footnote>
  <w:footnote w:type="continuationSeparator" w:id="0">
    <w:p w:rsidR="00000000" w:rsidRDefault="00CD4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F1C" w:rsidRDefault="00CD43A4">
    <w:pPr>
      <w:pStyle w:val="Zkladntext"/>
      <w:spacing w:line="14" w:lineRule="auto"/>
      <w:rPr>
        <w:sz w:val="20"/>
      </w:rPr>
    </w:pPr>
    <w:r>
      <w:pict>
        <v:rect id="_x0000_s1031" style="position:absolute;margin-left:404.65pt;margin-top:0;width:190.35pt;height:7.5pt;z-index:-252537856;mso-position-horizontal-relative:page;mso-position-vertical-relative:page" fillcolor="#ff0021" stroked="f">
          <w10:wrap anchorx="page" anchory="page"/>
        </v:rect>
      </w:pict>
    </w:r>
    <w:r>
      <w:pict>
        <v:shape id="_x0000_s1030" style="position:absolute;margin-left:517.85pt;margin-top:25.5pt;width:46.35pt;height:30pt;z-index:-252536832;mso-position-horizontal-relative:page;mso-position-vertical-relative:page" coordorigin="10357,510" coordsize="927,600" o:spt="100" adj="0,,0" path="m10821,1109r-94,-6l10640,1086r-78,-28l10493,1021r-56,-44l10394,926r-27,-56l10357,809r10,-60l10394,693r43,-51l10493,597r69,-36l10640,533r87,-17l10821,510r93,6l11001,533r46,16l10821,549r-104,8l10632,577r-58,30l10553,644r6,15l10477,659r-12,15l10455,689r-9,17l10438,724r-6,18l10428,760r-3,19l10424,798r,l10433,858r27,56l10503,964r55,42l10626,1040r76,23l10786,1075r246,l11001,1086r-87,17l10821,1109xm11126,731r-197,l10993,717r51,-20l11077,672r12,-28l11068,607r-58,-30l10925,557r-104,-8l11047,549r33,12l11149,597r56,45l11219,659r-55,l11165,662r,2l11165,668r-17,45l11126,731xm10756,731r-43,l10730,660r24,-57l10785,566r36,-13l10821,553r35,13l10887,603r9,19l10821,622r-22,9l10780,654r-15,36l10756,731xm11117,739r-296,l10838,739r17,l10871,738r16,-2l10877,690r-16,-36l10842,631r-21,-9l10896,622r16,38l10929,731r197,l11117,739xm11032,1075r-246,l10755,1037r-26,-58l10713,905r-6,-85l10707,806r-93,-21l10542,753r-48,-40l10477,668r,-6l10477,659r82,l10565,672r33,25l10648,717r65,14l10756,731r-2,5l10771,738r16,l10804,739r17,l11117,739r-17,14l11028,785r-93,21l10935,811r-185,l10756,877r16,54l10794,967r27,13l10912,980r-25,57l10856,1075r176,l11032,1075xm11032,1075r-176,l10940,1063r76,-23l11083,1006r56,-42l11182,914r27,-56l11218,798r-1,-19l11214,760r-4,-18l11204,724r-8,-18l11187,689r-11,-15l11164,659r55,l11248,693r27,56l11284,809r-9,61l11248,926r-43,51l11149,1021r-69,37l11032,1075xm10821,814r-18,l10785,813r-18,-1l10750,811r142,l10875,812r-18,1l10839,814r-18,xm10912,980r-91,l10848,967r22,-36l10885,877r7,-66l10935,811r,9l10929,905r-16,74l10912,980xe" fillcolor="#28282f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8.95pt;margin-top:31.95pt;width:67.95pt;height:23.7pt;z-index:-252535808;mso-position-horizontal-relative:page;mso-position-vertical-relative:page" filled="f" stroked="f">
          <v:textbox inset="0,0,0,0">
            <w:txbxContent>
              <w:p w:rsidR="00A70F1C" w:rsidRDefault="00CD43A4">
                <w:pPr>
                  <w:spacing w:line="208" w:lineRule="exact"/>
                  <w:ind w:left="20"/>
                  <w:rPr>
                    <w:rFonts w:ascii="Tahoma" w:hAnsi="Tahoma"/>
                    <w:sz w:val="19"/>
                  </w:rPr>
                </w:pPr>
                <w:r>
                  <w:rPr>
                    <w:rFonts w:ascii="Tahoma" w:hAnsi="Tahoma"/>
                    <w:w w:val="120"/>
                    <w:sz w:val="19"/>
                  </w:rPr>
                  <w:t>Kalkulace č.</w:t>
                </w:r>
              </w:p>
              <w:p w:rsidR="00A70F1C" w:rsidRDefault="00CD43A4">
                <w:pPr>
                  <w:spacing w:line="248" w:lineRule="exact"/>
                  <w:ind w:left="20"/>
                </w:pPr>
                <w:r>
                  <w:rPr>
                    <w:w w:val="95"/>
                  </w:rPr>
                  <w:t>55599/1/2021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134.9pt;margin-top:31.95pt;width:54.45pt;height:23.7pt;z-index:-252534784;mso-position-horizontal-relative:page;mso-position-vertical-relative:page" filled="f" stroked="f">
          <v:textbox inset="0,0,0,0">
            <w:txbxContent>
              <w:p w:rsidR="00A70F1C" w:rsidRDefault="00CD43A4">
                <w:pPr>
                  <w:spacing w:line="208" w:lineRule="exact"/>
                  <w:ind w:left="20"/>
                  <w:rPr>
                    <w:rFonts w:ascii="Tahoma"/>
                    <w:sz w:val="19"/>
                  </w:rPr>
                </w:pPr>
                <w:r>
                  <w:rPr>
                    <w:rFonts w:ascii="Tahoma"/>
                    <w:w w:val="115"/>
                    <w:sz w:val="19"/>
                  </w:rPr>
                  <w:t>Ze dne</w:t>
                </w:r>
              </w:p>
              <w:p w:rsidR="00A70F1C" w:rsidRDefault="00CD43A4">
                <w:pPr>
                  <w:spacing w:line="248" w:lineRule="exact"/>
                  <w:ind w:left="20"/>
                </w:pPr>
                <w:r>
                  <w:rPr>
                    <w:w w:val="90"/>
                  </w:rPr>
                  <w:t>24.07.2021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227.3pt;margin-top:31.95pt;width:54.45pt;height:23.7pt;z-index:-252533760;mso-position-horizontal-relative:page;mso-position-vertical-relative:page" filled="f" stroked="f">
          <v:textbox inset="0,0,0,0">
            <w:txbxContent>
              <w:p w:rsidR="00A70F1C" w:rsidRDefault="00CD43A4">
                <w:pPr>
                  <w:spacing w:line="208" w:lineRule="exact"/>
                  <w:ind w:left="20"/>
                  <w:rPr>
                    <w:rFonts w:ascii="Tahoma" w:hAnsi="Tahoma"/>
                    <w:sz w:val="19"/>
                  </w:rPr>
                </w:pPr>
                <w:r>
                  <w:rPr>
                    <w:rFonts w:ascii="Tahoma" w:hAnsi="Tahoma"/>
                    <w:w w:val="120"/>
                    <w:sz w:val="19"/>
                  </w:rPr>
                  <w:t>Platná do</w:t>
                </w:r>
              </w:p>
              <w:p w:rsidR="00A70F1C" w:rsidRDefault="00CD43A4">
                <w:pPr>
                  <w:spacing w:line="248" w:lineRule="exact"/>
                  <w:ind w:left="20"/>
                </w:pPr>
                <w:r>
                  <w:rPr>
                    <w:w w:val="90"/>
                  </w:rPr>
                  <w:t>23.08.2021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3449"/>
    <w:multiLevelType w:val="hybridMultilevel"/>
    <w:tmpl w:val="35BE0EA8"/>
    <w:lvl w:ilvl="0" w:tplc="BAEEF46E">
      <w:numFmt w:val="bullet"/>
      <w:lvlText w:val="•"/>
      <w:lvlJc w:val="left"/>
      <w:pPr>
        <w:ind w:left="387" w:hanging="184"/>
      </w:pPr>
      <w:rPr>
        <w:rFonts w:ascii="Microsoft Sans Serif" w:eastAsia="Microsoft Sans Serif" w:hAnsi="Microsoft Sans Serif" w:cs="Microsoft Sans Serif" w:hint="default"/>
        <w:w w:val="100"/>
        <w:sz w:val="31"/>
        <w:szCs w:val="31"/>
      </w:rPr>
    </w:lvl>
    <w:lvl w:ilvl="1" w:tplc="DB12BCBA">
      <w:numFmt w:val="bullet"/>
      <w:lvlText w:val="•"/>
      <w:lvlJc w:val="left"/>
      <w:pPr>
        <w:ind w:left="862" w:hanging="184"/>
      </w:pPr>
      <w:rPr>
        <w:rFonts w:hint="default"/>
      </w:rPr>
    </w:lvl>
    <w:lvl w:ilvl="2" w:tplc="B720003C">
      <w:numFmt w:val="bullet"/>
      <w:lvlText w:val="•"/>
      <w:lvlJc w:val="left"/>
      <w:pPr>
        <w:ind w:left="1344" w:hanging="184"/>
      </w:pPr>
      <w:rPr>
        <w:rFonts w:hint="default"/>
      </w:rPr>
    </w:lvl>
    <w:lvl w:ilvl="3" w:tplc="449A3270">
      <w:numFmt w:val="bullet"/>
      <w:lvlText w:val="•"/>
      <w:lvlJc w:val="left"/>
      <w:pPr>
        <w:ind w:left="1826" w:hanging="184"/>
      </w:pPr>
      <w:rPr>
        <w:rFonts w:hint="default"/>
      </w:rPr>
    </w:lvl>
    <w:lvl w:ilvl="4" w:tplc="4FA03B20">
      <w:numFmt w:val="bullet"/>
      <w:lvlText w:val="•"/>
      <w:lvlJc w:val="left"/>
      <w:pPr>
        <w:ind w:left="2308" w:hanging="184"/>
      </w:pPr>
      <w:rPr>
        <w:rFonts w:hint="default"/>
      </w:rPr>
    </w:lvl>
    <w:lvl w:ilvl="5" w:tplc="A768B6E4">
      <w:numFmt w:val="bullet"/>
      <w:lvlText w:val="•"/>
      <w:lvlJc w:val="left"/>
      <w:pPr>
        <w:ind w:left="2790" w:hanging="184"/>
      </w:pPr>
      <w:rPr>
        <w:rFonts w:hint="default"/>
      </w:rPr>
    </w:lvl>
    <w:lvl w:ilvl="6" w:tplc="FFF01D78">
      <w:numFmt w:val="bullet"/>
      <w:lvlText w:val="•"/>
      <w:lvlJc w:val="left"/>
      <w:pPr>
        <w:ind w:left="3272" w:hanging="184"/>
      </w:pPr>
      <w:rPr>
        <w:rFonts w:hint="default"/>
      </w:rPr>
    </w:lvl>
    <w:lvl w:ilvl="7" w:tplc="08A2A842">
      <w:numFmt w:val="bullet"/>
      <w:lvlText w:val="•"/>
      <w:lvlJc w:val="left"/>
      <w:pPr>
        <w:ind w:left="3754" w:hanging="184"/>
      </w:pPr>
      <w:rPr>
        <w:rFonts w:hint="default"/>
      </w:rPr>
    </w:lvl>
    <w:lvl w:ilvl="8" w:tplc="9A7AC340">
      <w:numFmt w:val="bullet"/>
      <w:lvlText w:val="•"/>
      <w:lvlJc w:val="left"/>
      <w:pPr>
        <w:ind w:left="4236" w:hanging="184"/>
      </w:pPr>
      <w:rPr>
        <w:rFonts w:hint="default"/>
      </w:rPr>
    </w:lvl>
  </w:abstractNum>
  <w:abstractNum w:abstractNumId="1" w15:restartNumberingAfterBreak="0">
    <w:nsid w:val="1E404596"/>
    <w:multiLevelType w:val="hybridMultilevel"/>
    <w:tmpl w:val="7B4A5AB4"/>
    <w:lvl w:ilvl="0" w:tplc="3D3A333A">
      <w:numFmt w:val="bullet"/>
      <w:lvlText w:val="•"/>
      <w:lvlJc w:val="left"/>
      <w:pPr>
        <w:ind w:left="384" w:hanging="184"/>
      </w:pPr>
      <w:rPr>
        <w:rFonts w:ascii="Microsoft Sans Serif" w:eastAsia="Microsoft Sans Serif" w:hAnsi="Microsoft Sans Serif" w:cs="Microsoft Sans Serif" w:hint="default"/>
        <w:w w:val="100"/>
        <w:sz w:val="31"/>
        <w:szCs w:val="31"/>
      </w:rPr>
    </w:lvl>
    <w:lvl w:ilvl="1" w:tplc="C93E0410">
      <w:numFmt w:val="bullet"/>
      <w:lvlText w:val="•"/>
      <w:lvlJc w:val="left"/>
      <w:pPr>
        <w:ind w:left="862" w:hanging="184"/>
      </w:pPr>
      <w:rPr>
        <w:rFonts w:hint="default"/>
      </w:rPr>
    </w:lvl>
    <w:lvl w:ilvl="2" w:tplc="3D44B30C">
      <w:numFmt w:val="bullet"/>
      <w:lvlText w:val="•"/>
      <w:lvlJc w:val="left"/>
      <w:pPr>
        <w:ind w:left="1344" w:hanging="184"/>
      </w:pPr>
      <w:rPr>
        <w:rFonts w:hint="default"/>
      </w:rPr>
    </w:lvl>
    <w:lvl w:ilvl="3" w:tplc="4FD2C396">
      <w:numFmt w:val="bullet"/>
      <w:lvlText w:val="•"/>
      <w:lvlJc w:val="left"/>
      <w:pPr>
        <w:ind w:left="1826" w:hanging="184"/>
      </w:pPr>
      <w:rPr>
        <w:rFonts w:hint="default"/>
      </w:rPr>
    </w:lvl>
    <w:lvl w:ilvl="4" w:tplc="D1A06336">
      <w:numFmt w:val="bullet"/>
      <w:lvlText w:val="•"/>
      <w:lvlJc w:val="left"/>
      <w:pPr>
        <w:ind w:left="2308" w:hanging="184"/>
      </w:pPr>
      <w:rPr>
        <w:rFonts w:hint="default"/>
      </w:rPr>
    </w:lvl>
    <w:lvl w:ilvl="5" w:tplc="9B8CC856">
      <w:numFmt w:val="bullet"/>
      <w:lvlText w:val="•"/>
      <w:lvlJc w:val="left"/>
      <w:pPr>
        <w:ind w:left="2790" w:hanging="184"/>
      </w:pPr>
      <w:rPr>
        <w:rFonts w:hint="default"/>
      </w:rPr>
    </w:lvl>
    <w:lvl w:ilvl="6" w:tplc="3FC0109C">
      <w:numFmt w:val="bullet"/>
      <w:lvlText w:val="•"/>
      <w:lvlJc w:val="left"/>
      <w:pPr>
        <w:ind w:left="3272" w:hanging="184"/>
      </w:pPr>
      <w:rPr>
        <w:rFonts w:hint="default"/>
      </w:rPr>
    </w:lvl>
    <w:lvl w:ilvl="7" w:tplc="B49427A2">
      <w:numFmt w:val="bullet"/>
      <w:lvlText w:val="•"/>
      <w:lvlJc w:val="left"/>
      <w:pPr>
        <w:ind w:left="3754" w:hanging="184"/>
      </w:pPr>
      <w:rPr>
        <w:rFonts w:hint="default"/>
      </w:rPr>
    </w:lvl>
    <w:lvl w:ilvl="8" w:tplc="FFE0D4AC">
      <w:numFmt w:val="bullet"/>
      <w:lvlText w:val="•"/>
      <w:lvlJc w:val="left"/>
      <w:pPr>
        <w:ind w:left="4236" w:hanging="184"/>
      </w:pPr>
      <w:rPr>
        <w:rFonts w:hint="default"/>
      </w:rPr>
    </w:lvl>
  </w:abstractNum>
  <w:abstractNum w:abstractNumId="2" w15:restartNumberingAfterBreak="0">
    <w:nsid w:val="24976BF9"/>
    <w:multiLevelType w:val="hybridMultilevel"/>
    <w:tmpl w:val="18BAEA54"/>
    <w:lvl w:ilvl="0" w:tplc="1E4EE8C6">
      <w:numFmt w:val="bullet"/>
      <w:lvlText w:val="•"/>
      <w:lvlJc w:val="left"/>
      <w:pPr>
        <w:ind w:left="387" w:hanging="184"/>
      </w:pPr>
      <w:rPr>
        <w:rFonts w:ascii="Microsoft Sans Serif" w:eastAsia="Microsoft Sans Serif" w:hAnsi="Microsoft Sans Serif" w:cs="Microsoft Sans Serif" w:hint="default"/>
        <w:w w:val="100"/>
        <w:sz w:val="31"/>
        <w:szCs w:val="31"/>
      </w:rPr>
    </w:lvl>
    <w:lvl w:ilvl="1" w:tplc="72D00850">
      <w:numFmt w:val="bullet"/>
      <w:lvlText w:val="–"/>
      <w:lvlJc w:val="left"/>
      <w:pPr>
        <w:ind w:left="536" w:hanging="150"/>
      </w:pPr>
      <w:rPr>
        <w:rFonts w:ascii="Microsoft Sans Serif" w:eastAsia="Microsoft Sans Serif" w:hAnsi="Microsoft Sans Serif" w:cs="Microsoft Sans Serif" w:hint="default"/>
        <w:w w:val="173"/>
        <w:sz w:val="22"/>
        <w:szCs w:val="22"/>
      </w:rPr>
    </w:lvl>
    <w:lvl w:ilvl="2" w:tplc="41A81AA0">
      <w:numFmt w:val="bullet"/>
      <w:lvlText w:val="•"/>
      <w:lvlJc w:val="left"/>
      <w:pPr>
        <w:ind w:left="1057" w:hanging="150"/>
      </w:pPr>
      <w:rPr>
        <w:rFonts w:hint="default"/>
      </w:rPr>
    </w:lvl>
    <w:lvl w:ilvl="3" w:tplc="AEBA83CA">
      <w:numFmt w:val="bullet"/>
      <w:lvlText w:val="•"/>
      <w:lvlJc w:val="left"/>
      <w:pPr>
        <w:ind w:left="1575" w:hanging="150"/>
      </w:pPr>
      <w:rPr>
        <w:rFonts w:hint="default"/>
      </w:rPr>
    </w:lvl>
    <w:lvl w:ilvl="4" w:tplc="430A4224">
      <w:numFmt w:val="bullet"/>
      <w:lvlText w:val="•"/>
      <w:lvlJc w:val="left"/>
      <w:pPr>
        <w:ind w:left="2093" w:hanging="150"/>
      </w:pPr>
      <w:rPr>
        <w:rFonts w:hint="default"/>
      </w:rPr>
    </w:lvl>
    <w:lvl w:ilvl="5" w:tplc="E0026B08">
      <w:numFmt w:val="bullet"/>
      <w:lvlText w:val="•"/>
      <w:lvlJc w:val="left"/>
      <w:pPr>
        <w:ind w:left="2611" w:hanging="150"/>
      </w:pPr>
      <w:rPr>
        <w:rFonts w:hint="default"/>
      </w:rPr>
    </w:lvl>
    <w:lvl w:ilvl="6" w:tplc="AEDCA12A">
      <w:numFmt w:val="bullet"/>
      <w:lvlText w:val="•"/>
      <w:lvlJc w:val="left"/>
      <w:pPr>
        <w:ind w:left="3129" w:hanging="150"/>
      </w:pPr>
      <w:rPr>
        <w:rFonts w:hint="default"/>
      </w:rPr>
    </w:lvl>
    <w:lvl w:ilvl="7" w:tplc="7220B800">
      <w:numFmt w:val="bullet"/>
      <w:lvlText w:val="•"/>
      <w:lvlJc w:val="left"/>
      <w:pPr>
        <w:ind w:left="3647" w:hanging="150"/>
      </w:pPr>
      <w:rPr>
        <w:rFonts w:hint="default"/>
      </w:rPr>
    </w:lvl>
    <w:lvl w:ilvl="8" w:tplc="4F304AFA">
      <w:numFmt w:val="bullet"/>
      <w:lvlText w:val="•"/>
      <w:lvlJc w:val="left"/>
      <w:pPr>
        <w:ind w:left="4165" w:hanging="150"/>
      </w:pPr>
      <w:rPr>
        <w:rFonts w:hint="default"/>
      </w:rPr>
    </w:lvl>
  </w:abstractNum>
  <w:abstractNum w:abstractNumId="3" w15:restartNumberingAfterBreak="0">
    <w:nsid w:val="30B95739"/>
    <w:multiLevelType w:val="hybridMultilevel"/>
    <w:tmpl w:val="CED20DD4"/>
    <w:lvl w:ilvl="0" w:tplc="DE1C7494">
      <w:numFmt w:val="bullet"/>
      <w:lvlText w:val="•"/>
      <w:lvlJc w:val="left"/>
      <w:pPr>
        <w:ind w:left="387" w:hanging="184"/>
      </w:pPr>
      <w:rPr>
        <w:rFonts w:ascii="Microsoft Sans Serif" w:eastAsia="Microsoft Sans Serif" w:hAnsi="Microsoft Sans Serif" w:cs="Microsoft Sans Serif" w:hint="default"/>
        <w:w w:val="100"/>
        <w:sz w:val="31"/>
        <w:szCs w:val="31"/>
      </w:rPr>
    </w:lvl>
    <w:lvl w:ilvl="1" w:tplc="B4DE1D76">
      <w:numFmt w:val="bullet"/>
      <w:lvlText w:val="•"/>
      <w:lvlJc w:val="left"/>
      <w:pPr>
        <w:ind w:left="620" w:hanging="184"/>
      </w:pPr>
      <w:rPr>
        <w:rFonts w:hint="default"/>
      </w:rPr>
    </w:lvl>
    <w:lvl w:ilvl="2" w:tplc="91F4B604">
      <w:numFmt w:val="bullet"/>
      <w:lvlText w:val="•"/>
      <w:lvlJc w:val="left"/>
      <w:pPr>
        <w:ind w:left="1129" w:hanging="184"/>
      </w:pPr>
      <w:rPr>
        <w:rFonts w:hint="default"/>
      </w:rPr>
    </w:lvl>
    <w:lvl w:ilvl="3" w:tplc="357AF914">
      <w:numFmt w:val="bullet"/>
      <w:lvlText w:val="•"/>
      <w:lvlJc w:val="left"/>
      <w:pPr>
        <w:ind w:left="1638" w:hanging="184"/>
      </w:pPr>
      <w:rPr>
        <w:rFonts w:hint="default"/>
      </w:rPr>
    </w:lvl>
    <w:lvl w:ilvl="4" w:tplc="0E52C748">
      <w:numFmt w:val="bullet"/>
      <w:lvlText w:val="•"/>
      <w:lvlJc w:val="left"/>
      <w:pPr>
        <w:ind w:left="2147" w:hanging="184"/>
      </w:pPr>
      <w:rPr>
        <w:rFonts w:hint="default"/>
      </w:rPr>
    </w:lvl>
    <w:lvl w:ilvl="5" w:tplc="B43278E8">
      <w:numFmt w:val="bullet"/>
      <w:lvlText w:val="•"/>
      <w:lvlJc w:val="left"/>
      <w:pPr>
        <w:ind w:left="2656" w:hanging="184"/>
      </w:pPr>
      <w:rPr>
        <w:rFonts w:hint="default"/>
      </w:rPr>
    </w:lvl>
    <w:lvl w:ilvl="6" w:tplc="F1DE735C">
      <w:numFmt w:val="bullet"/>
      <w:lvlText w:val="•"/>
      <w:lvlJc w:val="left"/>
      <w:pPr>
        <w:ind w:left="3165" w:hanging="184"/>
      </w:pPr>
      <w:rPr>
        <w:rFonts w:hint="default"/>
      </w:rPr>
    </w:lvl>
    <w:lvl w:ilvl="7" w:tplc="22C2E9D2">
      <w:numFmt w:val="bullet"/>
      <w:lvlText w:val="•"/>
      <w:lvlJc w:val="left"/>
      <w:pPr>
        <w:ind w:left="3674" w:hanging="184"/>
      </w:pPr>
      <w:rPr>
        <w:rFonts w:hint="default"/>
      </w:rPr>
    </w:lvl>
    <w:lvl w:ilvl="8" w:tplc="D2B0680C">
      <w:numFmt w:val="bullet"/>
      <w:lvlText w:val="•"/>
      <w:lvlJc w:val="left"/>
      <w:pPr>
        <w:ind w:left="4183" w:hanging="184"/>
      </w:pPr>
      <w:rPr>
        <w:rFonts w:hint="default"/>
      </w:rPr>
    </w:lvl>
  </w:abstractNum>
  <w:abstractNum w:abstractNumId="4" w15:restartNumberingAfterBreak="0">
    <w:nsid w:val="37212B48"/>
    <w:multiLevelType w:val="hybridMultilevel"/>
    <w:tmpl w:val="25D00448"/>
    <w:lvl w:ilvl="0" w:tplc="8D4AB632">
      <w:numFmt w:val="bullet"/>
      <w:lvlText w:val="•"/>
      <w:lvlJc w:val="left"/>
      <w:pPr>
        <w:ind w:left="384" w:hanging="184"/>
      </w:pPr>
      <w:rPr>
        <w:rFonts w:ascii="Microsoft Sans Serif" w:eastAsia="Microsoft Sans Serif" w:hAnsi="Microsoft Sans Serif" w:cs="Microsoft Sans Serif" w:hint="default"/>
        <w:w w:val="100"/>
        <w:sz w:val="31"/>
        <w:szCs w:val="31"/>
      </w:rPr>
    </w:lvl>
    <w:lvl w:ilvl="1" w:tplc="1A52457C">
      <w:numFmt w:val="bullet"/>
      <w:lvlText w:val="•"/>
      <w:lvlJc w:val="left"/>
      <w:pPr>
        <w:ind w:left="862" w:hanging="184"/>
      </w:pPr>
      <w:rPr>
        <w:rFonts w:hint="default"/>
      </w:rPr>
    </w:lvl>
    <w:lvl w:ilvl="2" w:tplc="15E2C1CC">
      <w:numFmt w:val="bullet"/>
      <w:lvlText w:val="•"/>
      <w:lvlJc w:val="left"/>
      <w:pPr>
        <w:ind w:left="1344" w:hanging="184"/>
      </w:pPr>
      <w:rPr>
        <w:rFonts w:hint="default"/>
      </w:rPr>
    </w:lvl>
    <w:lvl w:ilvl="3" w:tplc="265AAE48">
      <w:numFmt w:val="bullet"/>
      <w:lvlText w:val="•"/>
      <w:lvlJc w:val="left"/>
      <w:pPr>
        <w:ind w:left="1826" w:hanging="184"/>
      </w:pPr>
      <w:rPr>
        <w:rFonts w:hint="default"/>
      </w:rPr>
    </w:lvl>
    <w:lvl w:ilvl="4" w:tplc="B232D778">
      <w:numFmt w:val="bullet"/>
      <w:lvlText w:val="•"/>
      <w:lvlJc w:val="left"/>
      <w:pPr>
        <w:ind w:left="2308" w:hanging="184"/>
      </w:pPr>
      <w:rPr>
        <w:rFonts w:hint="default"/>
      </w:rPr>
    </w:lvl>
    <w:lvl w:ilvl="5" w:tplc="D86EA6F4">
      <w:numFmt w:val="bullet"/>
      <w:lvlText w:val="•"/>
      <w:lvlJc w:val="left"/>
      <w:pPr>
        <w:ind w:left="2790" w:hanging="184"/>
      </w:pPr>
      <w:rPr>
        <w:rFonts w:hint="default"/>
      </w:rPr>
    </w:lvl>
    <w:lvl w:ilvl="6" w:tplc="89D08422">
      <w:numFmt w:val="bullet"/>
      <w:lvlText w:val="•"/>
      <w:lvlJc w:val="left"/>
      <w:pPr>
        <w:ind w:left="3272" w:hanging="184"/>
      </w:pPr>
      <w:rPr>
        <w:rFonts w:hint="default"/>
      </w:rPr>
    </w:lvl>
    <w:lvl w:ilvl="7" w:tplc="8CE49D3A">
      <w:numFmt w:val="bullet"/>
      <w:lvlText w:val="•"/>
      <w:lvlJc w:val="left"/>
      <w:pPr>
        <w:ind w:left="3754" w:hanging="184"/>
      </w:pPr>
      <w:rPr>
        <w:rFonts w:hint="default"/>
      </w:rPr>
    </w:lvl>
    <w:lvl w:ilvl="8" w:tplc="5C963DA2">
      <w:numFmt w:val="bullet"/>
      <w:lvlText w:val="•"/>
      <w:lvlJc w:val="left"/>
      <w:pPr>
        <w:ind w:left="4236" w:hanging="184"/>
      </w:pPr>
      <w:rPr>
        <w:rFonts w:hint="default"/>
      </w:rPr>
    </w:lvl>
  </w:abstractNum>
  <w:abstractNum w:abstractNumId="5" w15:restartNumberingAfterBreak="0">
    <w:nsid w:val="39BC2F26"/>
    <w:multiLevelType w:val="hybridMultilevel"/>
    <w:tmpl w:val="FE50ED08"/>
    <w:lvl w:ilvl="0" w:tplc="FD32FBAC">
      <w:numFmt w:val="bullet"/>
      <w:lvlText w:val="•"/>
      <w:lvlJc w:val="left"/>
      <w:pPr>
        <w:ind w:left="387" w:hanging="184"/>
      </w:pPr>
      <w:rPr>
        <w:rFonts w:ascii="Microsoft Sans Serif" w:eastAsia="Microsoft Sans Serif" w:hAnsi="Microsoft Sans Serif" w:cs="Microsoft Sans Serif" w:hint="default"/>
        <w:w w:val="100"/>
        <w:sz w:val="31"/>
        <w:szCs w:val="31"/>
      </w:rPr>
    </w:lvl>
    <w:lvl w:ilvl="1" w:tplc="9E4A07CA">
      <w:numFmt w:val="bullet"/>
      <w:lvlText w:val="•"/>
      <w:lvlJc w:val="left"/>
      <w:pPr>
        <w:ind w:left="862" w:hanging="184"/>
      </w:pPr>
      <w:rPr>
        <w:rFonts w:hint="default"/>
      </w:rPr>
    </w:lvl>
    <w:lvl w:ilvl="2" w:tplc="1164943A">
      <w:numFmt w:val="bullet"/>
      <w:lvlText w:val="•"/>
      <w:lvlJc w:val="left"/>
      <w:pPr>
        <w:ind w:left="1344" w:hanging="184"/>
      </w:pPr>
      <w:rPr>
        <w:rFonts w:hint="default"/>
      </w:rPr>
    </w:lvl>
    <w:lvl w:ilvl="3" w:tplc="22E625D2">
      <w:numFmt w:val="bullet"/>
      <w:lvlText w:val="•"/>
      <w:lvlJc w:val="left"/>
      <w:pPr>
        <w:ind w:left="1826" w:hanging="184"/>
      </w:pPr>
      <w:rPr>
        <w:rFonts w:hint="default"/>
      </w:rPr>
    </w:lvl>
    <w:lvl w:ilvl="4" w:tplc="40763C0E">
      <w:numFmt w:val="bullet"/>
      <w:lvlText w:val="•"/>
      <w:lvlJc w:val="left"/>
      <w:pPr>
        <w:ind w:left="2308" w:hanging="184"/>
      </w:pPr>
      <w:rPr>
        <w:rFonts w:hint="default"/>
      </w:rPr>
    </w:lvl>
    <w:lvl w:ilvl="5" w:tplc="6E10C642">
      <w:numFmt w:val="bullet"/>
      <w:lvlText w:val="•"/>
      <w:lvlJc w:val="left"/>
      <w:pPr>
        <w:ind w:left="2790" w:hanging="184"/>
      </w:pPr>
      <w:rPr>
        <w:rFonts w:hint="default"/>
      </w:rPr>
    </w:lvl>
    <w:lvl w:ilvl="6" w:tplc="511C12C0">
      <w:numFmt w:val="bullet"/>
      <w:lvlText w:val="•"/>
      <w:lvlJc w:val="left"/>
      <w:pPr>
        <w:ind w:left="3272" w:hanging="184"/>
      </w:pPr>
      <w:rPr>
        <w:rFonts w:hint="default"/>
      </w:rPr>
    </w:lvl>
    <w:lvl w:ilvl="7" w:tplc="99141CB2">
      <w:numFmt w:val="bullet"/>
      <w:lvlText w:val="•"/>
      <w:lvlJc w:val="left"/>
      <w:pPr>
        <w:ind w:left="3754" w:hanging="184"/>
      </w:pPr>
      <w:rPr>
        <w:rFonts w:hint="default"/>
      </w:rPr>
    </w:lvl>
    <w:lvl w:ilvl="8" w:tplc="32289A52">
      <w:numFmt w:val="bullet"/>
      <w:lvlText w:val="•"/>
      <w:lvlJc w:val="left"/>
      <w:pPr>
        <w:ind w:left="4236" w:hanging="184"/>
      </w:pPr>
      <w:rPr>
        <w:rFonts w:hint="default"/>
      </w:rPr>
    </w:lvl>
  </w:abstractNum>
  <w:abstractNum w:abstractNumId="6" w15:restartNumberingAfterBreak="0">
    <w:nsid w:val="3F613761"/>
    <w:multiLevelType w:val="hybridMultilevel"/>
    <w:tmpl w:val="8D8CB55E"/>
    <w:lvl w:ilvl="0" w:tplc="849A9DA4">
      <w:numFmt w:val="bullet"/>
      <w:lvlText w:val="•"/>
      <w:lvlJc w:val="left"/>
      <w:pPr>
        <w:ind w:left="384" w:hanging="184"/>
      </w:pPr>
      <w:rPr>
        <w:rFonts w:ascii="Microsoft Sans Serif" w:eastAsia="Microsoft Sans Serif" w:hAnsi="Microsoft Sans Serif" w:cs="Microsoft Sans Serif" w:hint="default"/>
        <w:w w:val="100"/>
        <w:sz w:val="31"/>
        <w:szCs w:val="31"/>
      </w:rPr>
    </w:lvl>
    <w:lvl w:ilvl="1" w:tplc="2D5A3F26">
      <w:numFmt w:val="bullet"/>
      <w:lvlText w:val="•"/>
      <w:lvlJc w:val="left"/>
      <w:pPr>
        <w:ind w:left="862" w:hanging="184"/>
      </w:pPr>
      <w:rPr>
        <w:rFonts w:hint="default"/>
      </w:rPr>
    </w:lvl>
    <w:lvl w:ilvl="2" w:tplc="1BEA5EDC">
      <w:numFmt w:val="bullet"/>
      <w:lvlText w:val="•"/>
      <w:lvlJc w:val="left"/>
      <w:pPr>
        <w:ind w:left="1344" w:hanging="184"/>
      </w:pPr>
      <w:rPr>
        <w:rFonts w:hint="default"/>
      </w:rPr>
    </w:lvl>
    <w:lvl w:ilvl="3" w:tplc="713CA968">
      <w:numFmt w:val="bullet"/>
      <w:lvlText w:val="•"/>
      <w:lvlJc w:val="left"/>
      <w:pPr>
        <w:ind w:left="1826" w:hanging="184"/>
      </w:pPr>
      <w:rPr>
        <w:rFonts w:hint="default"/>
      </w:rPr>
    </w:lvl>
    <w:lvl w:ilvl="4" w:tplc="6B983E58">
      <w:numFmt w:val="bullet"/>
      <w:lvlText w:val="•"/>
      <w:lvlJc w:val="left"/>
      <w:pPr>
        <w:ind w:left="2308" w:hanging="184"/>
      </w:pPr>
      <w:rPr>
        <w:rFonts w:hint="default"/>
      </w:rPr>
    </w:lvl>
    <w:lvl w:ilvl="5" w:tplc="035068FC">
      <w:numFmt w:val="bullet"/>
      <w:lvlText w:val="•"/>
      <w:lvlJc w:val="left"/>
      <w:pPr>
        <w:ind w:left="2790" w:hanging="184"/>
      </w:pPr>
      <w:rPr>
        <w:rFonts w:hint="default"/>
      </w:rPr>
    </w:lvl>
    <w:lvl w:ilvl="6" w:tplc="EE667602">
      <w:numFmt w:val="bullet"/>
      <w:lvlText w:val="•"/>
      <w:lvlJc w:val="left"/>
      <w:pPr>
        <w:ind w:left="3272" w:hanging="184"/>
      </w:pPr>
      <w:rPr>
        <w:rFonts w:hint="default"/>
      </w:rPr>
    </w:lvl>
    <w:lvl w:ilvl="7" w:tplc="87CC264C">
      <w:numFmt w:val="bullet"/>
      <w:lvlText w:val="•"/>
      <w:lvlJc w:val="left"/>
      <w:pPr>
        <w:ind w:left="3754" w:hanging="184"/>
      </w:pPr>
      <w:rPr>
        <w:rFonts w:hint="default"/>
      </w:rPr>
    </w:lvl>
    <w:lvl w:ilvl="8" w:tplc="B2D2ABDA">
      <w:numFmt w:val="bullet"/>
      <w:lvlText w:val="•"/>
      <w:lvlJc w:val="left"/>
      <w:pPr>
        <w:ind w:left="4236" w:hanging="184"/>
      </w:pPr>
      <w:rPr>
        <w:rFonts w:hint="default"/>
      </w:rPr>
    </w:lvl>
  </w:abstractNum>
  <w:abstractNum w:abstractNumId="7" w15:restartNumberingAfterBreak="0">
    <w:nsid w:val="515A3143"/>
    <w:multiLevelType w:val="hybridMultilevel"/>
    <w:tmpl w:val="088E81B8"/>
    <w:lvl w:ilvl="0" w:tplc="07BC03CA">
      <w:numFmt w:val="bullet"/>
      <w:lvlText w:val="•"/>
      <w:lvlJc w:val="left"/>
      <w:pPr>
        <w:ind w:left="384" w:hanging="184"/>
      </w:pPr>
      <w:rPr>
        <w:rFonts w:ascii="Microsoft Sans Serif" w:eastAsia="Microsoft Sans Serif" w:hAnsi="Microsoft Sans Serif" w:cs="Microsoft Sans Serif" w:hint="default"/>
        <w:w w:val="100"/>
        <w:sz w:val="31"/>
        <w:szCs w:val="31"/>
      </w:rPr>
    </w:lvl>
    <w:lvl w:ilvl="1" w:tplc="A1E2E2D0">
      <w:numFmt w:val="bullet"/>
      <w:lvlText w:val="•"/>
      <w:lvlJc w:val="left"/>
      <w:pPr>
        <w:ind w:left="862" w:hanging="184"/>
      </w:pPr>
      <w:rPr>
        <w:rFonts w:hint="default"/>
      </w:rPr>
    </w:lvl>
    <w:lvl w:ilvl="2" w:tplc="C5B436A2">
      <w:numFmt w:val="bullet"/>
      <w:lvlText w:val="•"/>
      <w:lvlJc w:val="left"/>
      <w:pPr>
        <w:ind w:left="1344" w:hanging="184"/>
      </w:pPr>
      <w:rPr>
        <w:rFonts w:hint="default"/>
      </w:rPr>
    </w:lvl>
    <w:lvl w:ilvl="3" w:tplc="76D8C2B2">
      <w:numFmt w:val="bullet"/>
      <w:lvlText w:val="•"/>
      <w:lvlJc w:val="left"/>
      <w:pPr>
        <w:ind w:left="1826" w:hanging="184"/>
      </w:pPr>
      <w:rPr>
        <w:rFonts w:hint="default"/>
      </w:rPr>
    </w:lvl>
    <w:lvl w:ilvl="4" w:tplc="BED6B54E">
      <w:numFmt w:val="bullet"/>
      <w:lvlText w:val="•"/>
      <w:lvlJc w:val="left"/>
      <w:pPr>
        <w:ind w:left="2308" w:hanging="184"/>
      </w:pPr>
      <w:rPr>
        <w:rFonts w:hint="default"/>
      </w:rPr>
    </w:lvl>
    <w:lvl w:ilvl="5" w:tplc="06A8C04C">
      <w:numFmt w:val="bullet"/>
      <w:lvlText w:val="•"/>
      <w:lvlJc w:val="left"/>
      <w:pPr>
        <w:ind w:left="2790" w:hanging="184"/>
      </w:pPr>
      <w:rPr>
        <w:rFonts w:hint="default"/>
      </w:rPr>
    </w:lvl>
    <w:lvl w:ilvl="6" w:tplc="B94AC56A">
      <w:numFmt w:val="bullet"/>
      <w:lvlText w:val="•"/>
      <w:lvlJc w:val="left"/>
      <w:pPr>
        <w:ind w:left="3272" w:hanging="184"/>
      </w:pPr>
      <w:rPr>
        <w:rFonts w:hint="default"/>
      </w:rPr>
    </w:lvl>
    <w:lvl w:ilvl="7" w:tplc="084A383C">
      <w:numFmt w:val="bullet"/>
      <w:lvlText w:val="•"/>
      <w:lvlJc w:val="left"/>
      <w:pPr>
        <w:ind w:left="3754" w:hanging="184"/>
      </w:pPr>
      <w:rPr>
        <w:rFonts w:hint="default"/>
      </w:rPr>
    </w:lvl>
    <w:lvl w:ilvl="8" w:tplc="D4F67D82">
      <w:numFmt w:val="bullet"/>
      <w:lvlText w:val="•"/>
      <w:lvlJc w:val="left"/>
      <w:pPr>
        <w:ind w:left="4236" w:hanging="184"/>
      </w:pPr>
      <w:rPr>
        <w:rFonts w:hint="default"/>
      </w:rPr>
    </w:lvl>
  </w:abstractNum>
  <w:abstractNum w:abstractNumId="8" w15:restartNumberingAfterBreak="0">
    <w:nsid w:val="647774AF"/>
    <w:multiLevelType w:val="hybridMultilevel"/>
    <w:tmpl w:val="4B00A7CC"/>
    <w:lvl w:ilvl="0" w:tplc="D238308C">
      <w:numFmt w:val="bullet"/>
      <w:lvlText w:val="•"/>
      <w:lvlJc w:val="left"/>
      <w:pPr>
        <w:ind w:left="387" w:hanging="184"/>
      </w:pPr>
      <w:rPr>
        <w:rFonts w:ascii="Microsoft Sans Serif" w:eastAsia="Microsoft Sans Serif" w:hAnsi="Microsoft Sans Serif" w:cs="Microsoft Sans Serif" w:hint="default"/>
        <w:w w:val="100"/>
        <w:sz w:val="31"/>
        <w:szCs w:val="31"/>
      </w:rPr>
    </w:lvl>
    <w:lvl w:ilvl="1" w:tplc="B00EBA26">
      <w:numFmt w:val="bullet"/>
      <w:lvlText w:val="•"/>
      <w:lvlJc w:val="left"/>
      <w:pPr>
        <w:ind w:left="862" w:hanging="184"/>
      </w:pPr>
      <w:rPr>
        <w:rFonts w:hint="default"/>
      </w:rPr>
    </w:lvl>
    <w:lvl w:ilvl="2" w:tplc="CE32EC2E">
      <w:numFmt w:val="bullet"/>
      <w:lvlText w:val="•"/>
      <w:lvlJc w:val="left"/>
      <w:pPr>
        <w:ind w:left="1344" w:hanging="184"/>
      </w:pPr>
      <w:rPr>
        <w:rFonts w:hint="default"/>
      </w:rPr>
    </w:lvl>
    <w:lvl w:ilvl="3" w:tplc="3860059A">
      <w:numFmt w:val="bullet"/>
      <w:lvlText w:val="•"/>
      <w:lvlJc w:val="left"/>
      <w:pPr>
        <w:ind w:left="1826" w:hanging="184"/>
      </w:pPr>
      <w:rPr>
        <w:rFonts w:hint="default"/>
      </w:rPr>
    </w:lvl>
    <w:lvl w:ilvl="4" w:tplc="31A04832">
      <w:numFmt w:val="bullet"/>
      <w:lvlText w:val="•"/>
      <w:lvlJc w:val="left"/>
      <w:pPr>
        <w:ind w:left="2308" w:hanging="184"/>
      </w:pPr>
      <w:rPr>
        <w:rFonts w:hint="default"/>
      </w:rPr>
    </w:lvl>
    <w:lvl w:ilvl="5" w:tplc="23388790">
      <w:numFmt w:val="bullet"/>
      <w:lvlText w:val="•"/>
      <w:lvlJc w:val="left"/>
      <w:pPr>
        <w:ind w:left="2790" w:hanging="184"/>
      </w:pPr>
      <w:rPr>
        <w:rFonts w:hint="default"/>
      </w:rPr>
    </w:lvl>
    <w:lvl w:ilvl="6" w:tplc="41466AC2">
      <w:numFmt w:val="bullet"/>
      <w:lvlText w:val="•"/>
      <w:lvlJc w:val="left"/>
      <w:pPr>
        <w:ind w:left="3272" w:hanging="184"/>
      </w:pPr>
      <w:rPr>
        <w:rFonts w:hint="default"/>
      </w:rPr>
    </w:lvl>
    <w:lvl w:ilvl="7" w:tplc="2538211E">
      <w:numFmt w:val="bullet"/>
      <w:lvlText w:val="•"/>
      <w:lvlJc w:val="left"/>
      <w:pPr>
        <w:ind w:left="3754" w:hanging="184"/>
      </w:pPr>
      <w:rPr>
        <w:rFonts w:hint="default"/>
      </w:rPr>
    </w:lvl>
    <w:lvl w:ilvl="8" w:tplc="0882B68A">
      <w:numFmt w:val="bullet"/>
      <w:lvlText w:val="•"/>
      <w:lvlJc w:val="left"/>
      <w:pPr>
        <w:ind w:left="4236" w:hanging="184"/>
      </w:pPr>
      <w:rPr>
        <w:rFonts w:hint="default"/>
      </w:rPr>
    </w:lvl>
  </w:abstractNum>
  <w:abstractNum w:abstractNumId="9" w15:restartNumberingAfterBreak="0">
    <w:nsid w:val="7F89024E"/>
    <w:multiLevelType w:val="hybridMultilevel"/>
    <w:tmpl w:val="3DB8376A"/>
    <w:lvl w:ilvl="0" w:tplc="66D0C850">
      <w:numFmt w:val="bullet"/>
      <w:lvlText w:val="•"/>
      <w:lvlJc w:val="left"/>
      <w:pPr>
        <w:ind w:left="384" w:hanging="184"/>
      </w:pPr>
      <w:rPr>
        <w:rFonts w:ascii="Microsoft Sans Serif" w:eastAsia="Microsoft Sans Serif" w:hAnsi="Microsoft Sans Serif" w:cs="Microsoft Sans Serif" w:hint="default"/>
        <w:w w:val="100"/>
        <w:sz w:val="31"/>
        <w:szCs w:val="31"/>
      </w:rPr>
    </w:lvl>
    <w:lvl w:ilvl="1" w:tplc="46105D78">
      <w:numFmt w:val="bullet"/>
      <w:lvlText w:val="•"/>
      <w:lvlJc w:val="left"/>
      <w:pPr>
        <w:ind w:left="862" w:hanging="184"/>
      </w:pPr>
      <w:rPr>
        <w:rFonts w:hint="default"/>
      </w:rPr>
    </w:lvl>
    <w:lvl w:ilvl="2" w:tplc="5F84E6B0">
      <w:numFmt w:val="bullet"/>
      <w:lvlText w:val="•"/>
      <w:lvlJc w:val="left"/>
      <w:pPr>
        <w:ind w:left="1344" w:hanging="184"/>
      </w:pPr>
      <w:rPr>
        <w:rFonts w:hint="default"/>
      </w:rPr>
    </w:lvl>
    <w:lvl w:ilvl="3" w:tplc="95BA7684">
      <w:numFmt w:val="bullet"/>
      <w:lvlText w:val="•"/>
      <w:lvlJc w:val="left"/>
      <w:pPr>
        <w:ind w:left="1826" w:hanging="184"/>
      </w:pPr>
      <w:rPr>
        <w:rFonts w:hint="default"/>
      </w:rPr>
    </w:lvl>
    <w:lvl w:ilvl="4" w:tplc="44FCCDC2">
      <w:numFmt w:val="bullet"/>
      <w:lvlText w:val="•"/>
      <w:lvlJc w:val="left"/>
      <w:pPr>
        <w:ind w:left="2308" w:hanging="184"/>
      </w:pPr>
      <w:rPr>
        <w:rFonts w:hint="default"/>
      </w:rPr>
    </w:lvl>
    <w:lvl w:ilvl="5" w:tplc="41E09544">
      <w:numFmt w:val="bullet"/>
      <w:lvlText w:val="•"/>
      <w:lvlJc w:val="left"/>
      <w:pPr>
        <w:ind w:left="2790" w:hanging="184"/>
      </w:pPr>
      <w:rPr>
        <w:rFonts w:hint="default"/>
      </w:rPr>
    </w:lvl>
    <w:lvl w:ilvl="6" w:tplc="B576057A">
      <w:numFmt w:val="bullet"/>
      <w:lvlText w:val="•"/>
      <w:lvlJc w:val="left"/>
      <w:pPr>
        <w:ind w:left="3272" w:hanging="184"/>
      </w:pPr>
      <w:rPr>
        <w:rFonts w:hint="default"/>
      </w:rPr>
    </w:lvl>
    <w:lvl w:ilvl="7" w:tplc="925EA7E0">
      <w:numFmt w:val="bullet"/>
      <w:lvlText w:val="•"/>
      <w:lvlJc w:val="left"/>
      <w:pPr>
        <w:ind w:left="3754" w:hanging="184"/>
      </w:pPr>
      <w:rPr>
        <w:rFonts w:hint="default"/>
      </w:rPr>
    </w:lvl>
    <w:lvl w:ilvl="8" w:tplc="ED0A54B8">
      <w:numFmt w:val="bullet"/>
      <w:lvlText w:val="•"/>
      <w:lvlJc w:val="left"/>
      <w:pPr>
        <w:ind w:left="4236" w:hanging="184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A70F1C"/>
    <w:rsid w:val="00A70F1C"/>
    <w:rsid w:val="00CD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6"/>
    <o:shapelayout v:ext="edit">
      <o:idmap v:ext="edit" data="2"/>
    </o:shapelayout>
  </w:shapeDefaults>
  <w:decimalSymbol w:val=","/>
  <w:listSeparator w:val=";"/>
  <w15:docId w15:val="{4846429E-5746-4F13-B36C-50D2CF67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Nadpis1">
    <w:name w:val="heading 1"/>
    <w:basedOn w:val="Normln"/>
    <w:uiPriority w:val="1"/>
    <w:qFormat/>
    <w:pPr>
      <w:spacing w:before="184" w:line="519" w:lineRule="exact"/>
      <w:ind w:left="119"/>
      <w:outlineLvl w:val="0"/>
    </w:pPr>
    <w:rPr>
      <w:sz w:val="47"/>
      <w:szCs w:val="4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67"/>
      <w:ind w:left="2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437</Words>
  <Characters>2581</Characters>
  <Application>Microsoft Office Word</Application>
  <DocSecurity>0</DocSecurity>
  <Lines>21</Lines>
  <Paragraphs>6</Paragraphs>
  <ScaleCrop>false</ScaleCrop>
  <Company>Masarykova univerzita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Zdeňka Fialová</cp:lastModifiedBy>
  <cp:revision>2</cp:revision>
  <dcterms:created xsi:type="dcterms:W3CDTF">2021-12-08T09:41:00Z</dcterms:created>
  <dcterms:modified xsi:type="dcterms:W3CDTF">2021-12-08T09:42:00Z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2021-07-24T00:00:00Z</vt:filetime>
  </property>
  <property fmtid="{D5CDD505-2E9C-101B-9397-08002B2CF9AE}" pid="3" name="Creator">
    <vt:lpwstr>Chromium</vt:lpwstr>
  </property>
  <property fmtid="{D5CDD505-2E9C-101B-9397-08002B2CF9AE}" pid="4" name="LastSaved">
    <vt:filetime>2021-12-08T00:00:00Z</vt:filetime>
  </property>
</Properties>
</file>