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50EB68" w14:textId="77777777" w:rsidR="00A411A6" w:rsidRDefault="00D27F10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Dodatek k </w:t>
      </w:r>
      <w:r>
        <w:rPr>
          <w:b/>
          <w:sz w:val="28"/>
          <w:szCs w:val="28"/>
        </w:rPr>
        <w:t>objednávce č. MS210103 - 1</w:t>
      </w:r>
    </w:p>
    <w:p w14:paraId="6463CBC5" w14:textId="7777777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>mezi podepsanými:</w:t>
      </w:r>
    </w:p>
    <w:p w14:paraId="638D4059" w14:textId="77777777" w:rsidR="00A411A6" w:rsidRDefault="00A411A6">
      <w:pPr>
        <w:rPr>
          <w:sz w:val="24"/>
          <w:szCs w:val="24"/>
        </w:rPr>
      </w:pPr>
    </w:p>
    <w:p w14:paraId="3CEA72DE" w14:textId="77777777" w:rsidR="00A411A6" w:rsidRDefault="00D27F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JTV a. 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</w:p>
    <w:p w14:paraId="09459501" w14:textId="7777777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>Křižíkova 1696, 370 01 České Budějovice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71FF7C" w14:textId="7777777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>IČ: 25156527</w:t>
      </w:r>
    </w:p>
    <w:p w14:paraId="296313C3" w14:textId="77777777" w:rsidR="00A411A6" w:rsidRDefault="00D27F10">
      <w:pPr>
        <w:rPr>
          <w:bCs/>
          <w:sz w:val="24"/>
          <w:szCs w:val="24"/>
        </w:rPr>
      </w:pPr>
      <w:r>
        <w:rPr>
          <w:sz w:val="24"/>
          <w:szCs w:val="24"/>
        </w:rPr>
        <w:t>DIČ:</w:t>
      </w:r>
      <w:r>
        <w:rPr>
          <w:bCs/>
          <w:sz w:val="24"/>
          <w:szCs w:val="24"/>
        </w:rPr>
        <w:t>CZ25156527</w:t>
      </w:r>
    </w:p>
    <w:p w14:paraId="58F9DFE7" w14:textId="77777777" w:rsidR="00A411A6" w:rsidRDefault="00D27F10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Zapsaná: v OR vedeném u KS v Č. Budějovicích, oddíl B, vložka 786</w:t>
      </w:r>
    </w:p>
    <w:p w14:paraId="050F8660" w14:textId="7777777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>Zastoupena v této smlouvě : Marcelou Bajtovou, na základě plné moci</w:t>
      </w:r>
    </w:p>
    <w:p w14:paraId="3FA2C21A" w14:textId="77777777" w:rsidR="00A411A6" w:rsidRDefault="00A411A6">
      <w:pPr>
        <w:rPr>
          <w:sz w:val="24"/>
          <w:szCs w:val="24"/>
        </w:rPr>
      </w:pPr>
    </w:p>
    <w:p w14:paraId="61FD463F" w14:textId="7777777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>Dále jen „JTV“</w:t>
      </w:r>
    </w:p>
    <w:p w14:paraId="4C7CC0D1" w14:textId="77777777" w:rsidR="00A411A6" w:rsidRDefault="00A411A6">
      <w:pPr>
        <w:rPr>
          <w:sz w:val="24"/>
          <w:szCs w:val="24"/>
        </w:rPr>
      </w:pPr>
    </w:p>
    <w:p w14:paraId="68FDFB46" w14:textId="7777777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29D951A" w14:textId="77777777" w:rsidR="00A411A6" w:rsidRDefault="00A411A6">
      <w:pPr>
        <w:rPr>
          <w:sz w:val="24"/>
          <w:szCs w:val="24"/>
        </w:rPr>
      </w:pPr>
    </w:p>
    <w:p w14:paraId="226DFD22" w14:textId="77777777" w:rsidR="00A411A6" w:rsidRDefault="00D27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Jihočeská centrála cestovního ruchu   </w:t>
      </w:r>
    </w:p>
    <w:p w14:paraId="7094D066" w14:textId="7777777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 xml:space="preserve">U Zimního stadionu 7, České Budějovice  </w:t>
      </w:r>
    </w:p>
    <w:p w14:paraId="180BCB19" w14:textId="77777777" w:rsidR="00A411A6" w:rsidRDefault="00D27F10">
      <w:pPr>
        <w:tabs>
          <w:tab w:val="left" w:pos="3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72053127</w:t>
      </w:r>
    </w:p>
    <w:p w14:paraId="177B433E" w14:textId="77777777" w:rsidR="00A411A6" w:rsidRDefault="00D27F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DIČ: </w:t>
      </w:r>
      <w:r>
        <w:rPr>
          <w:sz w:val="24"/>
          <w:szCs w:val="24"/>
        </w:rPr>
        <w:t>CZ72053127</w:t>
      </w:r>
    </w:p>
    <w:p w14:paraId="6ECF6E19" w14:textId="77777777" w:rsidR="00A411A6" w:rsidRDefault="00D27F10">
      <w:pPr>
        <w:spacing w:line="276" w:lineRule="auto"/>
        <w:ind w:right="-1"/>
        <w:rPr>
          <w:rFonts w:cs="Arial"/>
          <w:sz w:val="24"/>
          <w:szCs w:val="24"/>
        </w:rPr>
      </w:pPr>
      <w:r>
        <w:rPr>
          <w:bCs/>
          <w:sz w:val="24"/>
          <w:szCs w:val="24"/>
        </w:rPr>
        <w:t>Zastoupena</w:t>
      </w:r>
      <w:r>
        <w:rPr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 Mgr. Petr Soukup, ředitelem</w:t>
      </w:r>
    </w:p>
    <w:p w14:paraId="26BFA759" w14:textId="77777777" w:rsidR="00A411A6" w:rsidRDefault="00D27F10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83DB53" w14:textId="77777777" w:rsidR="00A411A6" w:rsidRDefault="00D27F10">
      <w:pPr>
        <w:ind w:left="2124" w:hanging="2124"/>
        <w:rPr>
          <w:bCs/>
          <w:sz w:val="24"/>
          <w:szCs w:val="24"/>
        </w:rPr>
      </w:pPr>
      <w:r>
        <w:rPr>
          <w:sz w:val="24"/>
          <w:szCs w:val="24"/>
        </w:rPr>
        <w:t>dá</w:t>
      </w:r>
      <w:r>
        <w:rPr>
          <w:bCs/>
          <w:sz w:val="24"/>
          <w:szCs w:val="24"/>
        </w:rPr>
        <w:t xml:space="preserve">le jen „klient“ </w:t>
      </w:r>
    </w:p>
    <w:p w14:paraId="5A81B865" w14:textId="77777777" w:rsidR="00A411A6" w:rsidRDefault="00D27F10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F234" w14:textId="77777777" w:rsidR="00A411A6" w:rsidRDefault="00A411A6">
      <w:pPr>
        <w:rPr>
          <w:sz w:val="24"/>
          <w:szCs w:val="24"/>
        </w:rPr>
      </w:pPr>
    </w:p>
    <w:p w14:paraId="3CD783DE" w14:textId="5E09736A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 xml:space="preserve">Obě strany se dohodly v rámci plnění objednávky č. </w:t>
      </w:r>
      <w:r>
        <w:rPr>
          <w:b/>
          <w:sz w:val="24"/>
          <w:szCs w:val="24"/>
        </w:rPr>
        <w:t xml:space="preserve">MS210103 – 1, </w:t>
      </w:r>
      <w:r>
        <w:rPr>
          <w:sz w:val="24"/>
          <w:szCs w:val="24"/>
        </w:rPr>
        <w:t xml:space="preserve">na odvysílání prezentace „ZIMA“, dle mediaplánu, který je součástí </w:t>
      </w:r>
      <w:r w:rsidR="002668C3">
        <w:rPr>
          <w:sz w:val="24"/>
          <w:szCs w:val="24"/>
        </w:rPr>
        <w:t>smlouvy. Důvodem pro zahrnutí videa se zimní tématikou a částečné nahrazení adventního videa</w:t>
      </w:r>
      <w:r w:rsidR="00123F3F">
        <w:rPr>
          <w:sz w:val="24"/>
          <w:szCs w:val="24"/>
        </w:rPr>
        <w:t>,</w:t>
      </w:r>
      <w:r w:rsidR="002668C3">
        <w:rPr>
          <w:sz w:val="24"/>
          <w:szCs w:val="24"/>
        </w:rPr>
        <w:t xml:space="preserve"> jsou aktuální vládní proticovidová opatření, která zamezují pořádání adventních trhů a konání doprovodných programů.</w:t>
      </w:r>
    </w:p>
    <w:p w14:paraId="32EAA05C" w14:textId="77777777" w:rsidR="00A411A6" w:rsidRDefault="00A411A6">
      <w:pPr>
        <w:rPr>
          <w:sz w:val="24"/>
          <w:szCs w:val="24"/>
        </w:rPr>
      </w:pPr>
    </w:p>
    <w:p w14:paraId="6E16B28D" w14:textId="77777777" w:rsidR="00A411A6" w:rsidRDefault="00A411A6">
      <w:pPr>
        <w:rPr>
          <w:sz w:val="24"/>
          <w:szCs w:val="24"/>
        </w:rPr>
      </w:pPr>
    </w:p>
    <w:p w14:paraId="77CCAFD9" w14:textId="77777777" w:rsidR="00A411A6" w:rsidRDefault="00A411A6">
      <w:pPr>
        <w:rPr>
          <w:sz w:val="24"/>
          <w:szCs w:val="24"/>
        </w:rPr>
      </w:pPr>
    </w:p>
    <w:p w14:paraId="028315F1" w14:textId="3CE60B65" w:rsidR="00A411A6" w:rsidRDefault="00D27F10">
      <w:pPr>
        <w:ind w:left="60" w:hanging="60"/>
        <w:rPr>
          <w:sz w:val="24"/>
          <w:szCs w:val="24"/>
        </w:rPr>
      </w:pPr>
      <w:r>
        <w:rPr>
          <w:sz w:val="24"/>
          <w:szCs w:val="24"/>
        </w:rPr>
        <w:t xml:space="preserve">Další ujednání, která jsou uvedena v objednávce č. </w:t>
      </w:r>
      <w:r>
        <w:rPr>
          <w:b/>
          <w:sz w:val="24"/>
          <w:szCs w:val="24"/>
        </w:rPr>
        <w:t>MS210103-1</w:t>
      </w:r>
      <w:r w:rsidR="002668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jsou neměnná.</w:t>
      </w:r>
    </w:p>
    <w:p w14:paraId="79ED66A2" w14:textId="77777777" w:rsidR="00A411A6" w:rsidRDefault="00A411A6">
      <w:pPr>
        <w:ind w:left="60" w:hanging="60"/>
        <w:rPr>
          <w:sz w:val="24"/>
          <w:szCs w:val="24"/>
        </w:rPr>
      </w:pPr>
    </w:p>
    <w:p w14:paraId="23875BE0" w14:textId="40E1363B" w:rsidR="00A411A6" w:rsidRDefault="00D27F10">
      <w:pPr>
        <w:ind w:left="60" w:hanging="60"/>
        <w:rPr>
          <w:sz w:val="24"/>
          <w:szCs w:val="24"/>
        </w:rPr>
      </w:pPr>
      <w:r>
        <w:rPr>
          <w:sz w:val="24"/>
          <w:szCs w:val="24"/>
        </w:rPr>
        <w:t xml:space="preserve">Tento dodatek je vyhotoven ve dvou </w:t>
      </w:r>
      <w:r w:rsidR="002668C3">
        <w:rPr>
          <w:sz w:val="24"/>
          <w:szCs w:val="24"/>
        </w:rPr>
        <w:t>originálech</w:t>
      </w:r>
      <w:r>
        <w:rPr>
          <w:sz w:val="24"/>
          <w:szCs w:val="24"/>
        </w:rPr>
        <w:t>.</w:t>
      </w:r>
    </w:p>
    <w:p w14:paraId="1ADC7712" w14:textId="77777777" w:rsidR="00A411A6" w:rsidRDefault="00A411A6">
      <w:pPr>
        <w:ind w:left="60" w:hanging="60"/>
      </w:pPr>
    </w:p>
    <w:p w14:paraId="16D0A716" w14:textId="77777777" w:rsidR="00A411A6" w:rsidRDefault="00A411A6">
      <w:pPr>
        <w:rPr>
          <w:sz w:val="24"/>
          <w:szCs w:val="24"/>
        </w:rPr>
      </w:pPr>
    </w:p>
    <w:p w14:paraId="5DA6BDA6" w14:textId="77777777" w:rsidR="00A411A6" w:rsidRDefault="00A411A6">
      <w:pPr>
        <w:rPr>
          <w:sz w:val="24"/>
          <w:szCs w:val="24"/>
        </w:rPr>
      </w:pPr>
    </w:p>
    <w:p w14:paraId="60C66E28" w14:textId="53E1CD27" w:rsidR="00A411A6" w:rsidRDefault="00D27F10">
      <w:pPr>
        <w:rPr>
          <w:sz w:val="24"/>
          <w:szCs w:val="24"/>
        </w:rPr>
      </w:pPr>
      <w:r>
        <w:rPr>
          <w:sz w:val="24"/>
          <w:szCs w:val="24"/>
        </w:rPr>
        <w:t xml:space="preserve">V Českých Budějovicích dne </w:t>
      </w:r>
      <w:r w:rsidR="002668C3">
        <w:rPr>
          <w:sz w:val="24"/>
          <w:szCs w:val="24"/>
        </w:rPr>
        <w:t>6</w:t>
      </w:r>
      <w:r>
        <w:rPr>
          <w:sz w:val="24"/>
          <w:szCs w:val="24"/>
        </w:rPr>
        <w:t>.12.2021.</w:t>
      </w:r>
    </w:p>
    <w:p w14:paraId="377CE11A" w14:textId="77777777" w:rsidR="00A411A6" w:rsidRDefault="00A411A6">
      <w:pPr>
        <w:rPr>
          <w:sz w:val="24"/>
          <w:szCs w:val="24"/>
        </w:rPr>
      </w:pPr>
    </w:p>
    <w:p w14:paraId="4CD483DA" w14:textId="77777777" w:rsidR="00A411A6" w:rsidRDefault="00A411A6">
      <w:pPr>
        <w:rPr>
          <w:sz w:val="24"/>
          <w:szCs w:val="24"/>
        </w:rPr>
      </w:pPr>
    </w:p>
    <w:p w14:paraId="0FD32122" w14:textId="77777777" w:rsidR="00A411A6" w:rsidRDefault="00A411A6">
      <w:pPr>
        <w:rPr>
          <w:sz w:val="24"/>
          <w:szCs w:val="24"/>
        </w:rPr>
      </w:pPr>
    </w:p>
    <w:p w14:paraId="31AACE26" w14:textId="77777777" w:rsidR="00A411A6" w:rsidRDefault="00A411A6">
      <w:pPr>
        <w:rPr>
          <w:sz w:val="24"/>
          <w:szCs w:val="24"/>
        </w:rPr>
      </w:pPr>
    </w:p>
    <w:p w14:paraId="00B35582" w14:textId="77777777" w:rsidR="00A411A6" w:rsidRDefault="00A411A6">
      <w:pPr>
        <w:rPr>
          <w:sz w:val="24"/>
          <w:szCs w:val="24"/>
        </w:rPr>
      </w:pPr>
    </w:p>
    <w:p w14:paraId="7AE41D90" w14:textId="77777777" w:rsidR="00A411A6" w:rsidRDefault="00D27F10">
      <w:pPr>
        <w:rPr>
          <w:sz w:val="24"/>
        </w:rPr>
      </w:pPr>
      <w:r>
        <w:rPr>
          <w:sz w:val="24"/>
          <w:szCs w:val="24"/>
        </w:rPr>
        <w:t xml:space="preserve">...............................................................                        .............................................................                         </w:t>
      </w:r>
      <w:r>
        <w:rPr>
          <w:sz w:val="24"/>
          <w:szCs w:val="24"/>
        </w:rPr>
        <w:tab/>
      </w:r>
      <w:r>
        <w:rPr>
          <w:sz w:val="24"/>
        </w:rPr>
        <w:t>JTV a.s.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klient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78"/>
      </w:tblGrid>
      <w:tr w:rsidR="00A411A6" w14:paraId="4F7997C4" w14:textId="77777777">
        <w:tc>
          <w:tcPr>
            <w:tcW w:w="5015" w:type="dxa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14:paraId="1C4F0624" w14:textId="77777777" w:rsidR="00A411A6" w:rsidRDefault="00D27F10">
            <w:pPr>
              <w:spacing w:line="276" w:lineRule="auto"/>
              <w:ind w:right="-1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</w:rPr>
              <w:t>JMÉNO A PŘÍJMENÍ: Marcela Bajtová</w:t>
            </w:r>
          </w:p>
          <w:p w14:paraId="1EAB5697" w14:textId="77777777" w:rsidR="00A411A6" w:rsidRDefault="00D27F10">
            <w:pPr>
              <w:spacing w:line="276" w:lineRule="auto"/>
              <w:ind w:right="-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Funkce: mediální specialista</w:t>
            </w:r>
          </w:p>
        </w:tc>
        <w:tc>
          <w:tcPr>
            <w:tcW w:w="5015" w:type="dxa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  <w:hideMark/>
          </w:tcPr>
          <w:p w14:paraId="2E25AB95" w14:textId="77777777" w:rsidR="00A411A6" w:rsidRDefault="00D27F10">
            <w:pPr>
              <w:spacing w:line="276" w:lineRule="auto"/>
              <w:ind w:right="-1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JMÉNO A PŘÍJMENÍ :</w:t>
            </w:r>
            <w:r>
              <w:rPr>
                <w:sz w:val="16"/>
                <w:szCs w:val="16"/>
              </w:rPr>
              <w:t xml:space="preserve"> Mgr. Petr Soukup ,</w:t>
            </w:r>
          </w:p>
          <w:p w14:paraId="76344CF7" w14:textId="77777777" w:rsidR="00A411A6" w:rsidRDefault="00D27F10">
            <w:pPr>
              <w:spacing w:line="276" w:lineRule="auto"/>
              <w:ind w:right="-1"/>
              <w:rPr>
                <w:rFonts w:cs="Arial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funkce: </w:t>
            </w:r>
            <w:r>
              <w:rPr>
                <w:rFonts w:cs="Arial"/>
                <w:i/>
                <w:sz w:val="16"/>
                <w:szCs w:val="16"/>
              </w:rPr>
              <w:t>ředitel</w:t>
            </w:r>
          </w:p>
        </w:tc>
      </w:tr>
    </w:tbl>
    <w:p w14:paraId="06C013BF" w14:textId="77777777" w:rsidR="00A411A6" w:rsidRDefault="00A411A6">
      <w:pPr>
        <w:pStyle w:val="Zkladntext"/>
        <w:spacing w:after="283"/>
      </w:pPr>
    </w:p>
    <w:sectPr w:rsidR="00A41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0BCC" w14:textId="77777777" w:rsidR="004C50CD" w:rsidRDefault="004C50CD">
      <w:r>
        <w:separator/>
      </w:r>
    </w:p>
  </w:endnote>
  <w:endnote w:type="continuationSeparator" w:id="0">
    <w:p w14:paraId="372E0CB1" w14:textId="77777777" w:rsidR="004C50CD" w:rsidRDefault="004C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DE09" w14:textId="77777777" w:rsidR="00A411A6" w:rsidRDefault="00D27F10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1FA309" wp14:editId="60BE5D38">
              <wp:simplePos x="0" y="0"/>
              <wp:positionH relativeFrom="page">
                <wp:align>left</wp:align>
              </wp:positionH>
              <wp:positionV relativeFrom="paragraph">
                <wp:posOffset>635</wp:posOffset>
              </wp:positionV>
              <wp:extent cx="57150" cy="1397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B1C18" w14:textId="77777777" w:rsidR="00A411A6" w:rsidRDefault="00D27F1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FA3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5pt;height:11pt;z-index:251657728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HbAwIAAPoDAAAOAAAAZHJzL2Uyb0RvYy54bWysU9tu2zAMfR+wfxD0vjjp0HUz4hRdigwD&#10;ugvQ7gNkWbaFyaJGKbGzrx8lxVmwvRXVg0BR5BHPIbW+nQbDDgq9Blvx1WLJmbISGm27iv942r15&#10;z5kPwjbCgFUVPyrPbzevX61HV6or6ME0ChmBWF+OruJ9CK4sCi97NQi/AKcsXbaAgwh0xK5oUIyE&#10;Ppjiarl8V4yAjUOQynvy3udLvkn4batk+Na2XgVmKk61hbRj2uu4F5u1KDsUrtfyVIZ4RhWD0JYe&#10;PUPdiyDYHvV/UIOWCB7asJAwFNC2WqrEgdislv+weeyFU4kLiePdWSb/crDy6+E7Mt1Q7zizYqAW&#10;PakpsI8wsVVUZ3S+pKBHR2FhIneMjEy9ewD50zML217YTt0hwtgr0VB1KbO4SM04PoLU4xdo6Bmx&#10;D5CAphaHCEhiMEKnLh3PnYmlSHJe36yu6ULSzerth5tlalwhyjnXoQ+fFAwsGhVH6nvCFocHH4gF&#10;hc4hqXYwutlpY9IBu3prkB0EzcgurZxrXC+yd37O59CE5y8xjI1IFiJmfi56kgKRdKYfpno6KVpD&#10;cyQtEPJA0gciowf8zdlIw1hx/2svUHFmPlvSM07ubOBs1LMhrKTUigfOsrkNecL3DnXXE3LumIU7&#10;0rzVSZDYnFzFqU4asMTr9BniBF+eU9TfL7v5AwAA//8DAFBLAwQUAAYACAAAACEAAhUBQdYAAAAC&#10;AQAADwAAAGRycy9kb3ducmV2LnhtbEyPwU7DMBBE70j8g7VI3KjTIEEb4lRQBFdEQOrVjbdxlHgd&#10;Zd02/D3bExxnZzXzptzMYVAnnLiLZGC5yEAhNdF11Br4/nq7W4HiZMnZIRIa+EGGTXV9VdrCxTN9&#10;4qlOrZIQ4sIa8CmNhdbceAyWF3FEEu8Qp2CTyKnVbrJnCQ+DzrPsQQfbkTR4O+LWY9PXx2Dg/iN/&#10;3PF7/bodd7juV/zSH8gbc3szPz+BSjinv2e44As6VMK0j0dyrAYDMiRdrkq8tYi9gTxfgq5K/R+9&#10;+gUAAP//AwBQSwECLQAUAAYACAAAACEAtoM4kv4AAADhAQAAEwAAAAAAAAAAAAAAAAAAAAAAW0Nv&#10;bnRlbnRfVHlwZXNdLnhtbFBLAQItABQABgAIAAAAIQA4/SH/1gAAAJQBAAALAAAAAAAAAAAAAAAA&#10;AC8BAABfcmVscy8ucmVsc1BLAQItABQABgAIAAAAIQC4I8HbAwIAAPoDAAAOAAAAAAAAAAAAAAAA&#10;AC4CAABkcnMvZTJvRG9jLnhtbFBLAQItABQABgAIAAAAIQACFQFB1gAAAAIBAAAPAAAAAAAAAAAA&#10;AAAAAF0EAABkcnMvZG93bnJldi54bWxQSwUGAAAAAAQABADzAAAAYAUAAAAA&#10;" stroked="f">
              <v:fill opacity="0"/>
              <v:textbox inset="0,0,0,0">
                <w:txbxContent>
                  <w:p w14:paraId="020B1C18" w14:textId="77777777" w:rsidR="00A411A6" w:rsidRDefault="00D27F1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108C" w14:textId="77777777" w:rsidR="004C50CD" w:rsidRDefault="004C50CD">
      <w:r>
        <w:separator/>
      </w:r>
    </w:p>
  </w:footnote>
  <w:footnote w:type="continuationSeparator" w:id="0">
    <w:p w14:paraId="41DF357C" w14:textId="77777777" w:rsidR="004C50CD" w:rsidRDefault="004C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10"/>
    <w:rsid w:val="00123F3F"/>
    <w:rsid w:val="002668C3"/>
    <w:rsid w:val="004C50CD"/>
    <w:rsid w:val="00A411A6"/>
    <w:rsid w:val="00D27F10"/>
    <w:rsid w:val="00D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9252F"/>
  <w15:chartTrackingRefBased/>
  <w15:docId w15:val="{3AE6FD2D-B264-4358-B2E0-6A8BF260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2"/>
      </w:numPr>
      <w:jc w:val="both"/>
      <w:outlineLvl w:val="0"/>
    </w:pPr>
    <w:rPr>
      <w:rFonts w:eastAsiaTheme="minorEastAsia"/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numPr>
        <w:ilvl w:val="1"/>
        <w:numId w:val="2"/>
      </w:numPr>
      <w:jc w:val="center"/>
      <w:outlineLvl w:val="1"/>
    </w:pPr>
    <w:rPr>
      <w:rFonts w:eastAsiaTheme="minorEastAsia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2"/>
      </w:numPr>
      <w:outlineLvl w:val="3"/>
    </w:pPr>
    <w:rPr>
      <w:rFonts w:eastAsiaTheme="minorEastAsia"/>
      <w:b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numPr>
        <w:ilvl w:val="4"/>
        <w:numId w:val="2"/>
      </w:numPr>
      <w:jc w:val="center"/>
      <w:outlineLvl w:val="4"/>
    </w:pPr>
    <w:rPr>
      <w:rFonts w:eastAsiaTheme="minorEastAs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pPr>
      <w:tabs>
        <w:tab w:val="center" w:pos="4536"/>
        <w:tab w:val="right" w:pos="9072"/>
      </w:tabs>
      <w:jc w:val="both"/>
    </w:pPr>
    <w:rPr>
      <w:sz w:val="24"/>
      <w:lang w:eastAsia="he-IL" w:bidi="he-IL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jc w:val="right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lang w:eastAsia="ar-SA"/>
    </w:rPr>
  </w:style>
  <w:style w:type="paragraph" w:styleId="Seznam">
    <w:name w:val="List"/>
    <w:basedOn w:val="Zkladntext"/>
    <w:uiPriority w:val="99"/>
    <w:semiHidden/>
    <w:unhideWhenUsed/>
    <w:rPr>
      <w:rFonts w:cs="Tahom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sz w:val="24"/>
    </w:rPr>
  </w:style>
  <w:style w:type="paragraph" w:customStyle="1" w:styleId="Seznam21">
    <w:name w:val="Seznam 21"/>
    <w:basedOn w:val="Normln"/>
    <w:pPr>
      <w:ind w:left="566" w:hanging="283"/>
      <w:jc w:val="both"/>
    </w:pPr>
    <w:rPr>
      <w:sz w:val="24"/>
    </w:rPr>
  </w:style>
  <w:style w:type="paragraph" w:customStyle="1" w:styleId="smlouva">
    <w:name w:val="smlouva"/>
    <w:basedOn w:val="Normln"/>
    <w:pPr>
      <w:spacing w:line="240" w:lineRule="exact"/>
      <w:jc w:val="both"/>
    </w:pPr>
    <w:rPr>
      <w:sz w:val="24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OpenSymbol" w:hint="default"/>
    </w:rPr>
  </w:style>
  <w:style w:type="character" w:customStyle="1" w:styleId="WW8Num2z1">
    <w:name w:val="WW8Num2z1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b w:val="0"/>
      <w:bCs w:val="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4z0">
    <w:name w:val="WW8Num14z0"/>
    <w:rPr>
      <w:color w:val="auto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color w:val="auto"/>
    </w:rPr>
  </w:style>
  <w:style w:type="character" w:customStyle="1" w:styleId="WW8Num31z0">
    <w:name w:val="WW8Num31z0"/>
    <w:rPr>
      <w:b w:val="0"/>
      <w:bCs w:val="0"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 w:hint="eastAsia"/>
    </w:rPr>
  </w:style>
  <w:style w:type="table" w:styleId="Mkatabulky">
    <w:name w:val="Table Grid"/>
    <w:basedOn w:val="Normlntabulka"/>
    <w:uiPriority w:val="59"/>
    <w:rPr>
      <w:rFonts w:ascii="Cambria" w:eastAsia="MS Mincho" w:hAnsi="Cambria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ar-SA"/>
    </w:rPr>
  </w:style>
  <w:style w:type="character" w:styleId="slostrnky">
    <w:name w:val="page number"/>
    <w:basedOn w:val="Standardnpsmoodstavce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subject/>
  <dc:creator>karina.kotulkova</dc:creator>
  <cp:keywords/>
  <dc:description/>
  <cp:lastModifiedBy>Petra Jelínková</cp:lastModifiedBy>
  <cp:revision>2</cp:revision>
  <cp:lastPrinted>2020-09-07T07:14:00Z</cp:lastPrinted>
  <dcterms:created xsi:type="dcterms:W3CDTF">2021-12-07T11:05:00Z</dcterms:created>
  <dcterms:modified xsi:type="dcterms:W3CDTF">2021-12-07T11:05:00Z</dcterms:modified>
</cp:coreProperties>
</file>