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DE7E5" w14:textId="77777777" w:rsidR="009A66BF" w:rsidRPr="00E32674" w:rsidRDefault="00A71183" w:rsidP="00A71183">
      <w:pPr>
        <w:pStyle w:val="ProductList-SectionHeading"/>
        <w:tabs>
          <w:tab w:val="clear" w:pos="158"/>
          <w:tab w:val="left" w:pos="0"/>
        </w:tabs>
        <w:spacing w:after="0"/>
        <w:outlineLvl w:val="0"/>
        <w:rPr>
          <w:rFonts w:ascii="Arial" w:hAnsi="Arial" w:cs="Arial"/>
          <w:sz w:val="20"/>
          <w:szCs w:val="20"/>
        </w:rPr>
      </w:pPr>
      <w:bookmarkStart w:id="0" w:name="_Hlk511913252"/>
      <w:bookmarkStart w:id="1" w:name="Attachment4"/>
      <w:r w:rsidRPr="00E32674">
        <w:rPr>
          <w:rFonts w:ascii="Arial" w:hAnsi="Arial" w:cs="Arial"/>
          <w:sz w:val="20"/>
          <w:szCs w:val="20"/>
        </w:rPr>
        <w:t xml:space="preserve">Příloha č. 2                                                             </w:t>
      </w:r>
      <w:r w:rsidR="00FB155F" w:rsidRPr="00E32674">
        <w:rPr>
          <w:rFonts w:ascii="Arial" w:hAnsi="Arial" w:cs="Arial"/>
          <w:sz w:val="20"/>
          <w:szCs w:val="20"/>
        </w:rPr>
        <w:t>VNITROPODNIKOVÁ SMĚRNICE</w:t>
      </w:r>
    </w:p>
    <w:p w14:paraId="2F261A87" w14:textId="77777777" w:rsidR="00B93F41" w:rsidRPr="00E32674" w:rsidRDefault="009A66BF" w:rsidP="009A66BF">
      <w:pPr>
        <w:pStyle w:val="ProductList-SectionHeading"/>
        <w:tabs>
          <w:tab w:val="clear" w:pos="158"/>
          <w:tab w:val="center" w:pos="0"/>
          <w:tab w:val="left" w:pos="1395"/>
        </w:tabs>
        <w:spacing w:after="0"/>
        <w:jc w:val="center"/>
        <w:outlineLvl w:val="0"/>
        <w:rPr>
          <w:rFonts w:ascii="Arial" w:hAnsi="Arial" w:cs="Arial"/>
          <w:sz w:val="20"/>
          <w:szCs w:val="20"/>
        </w:rPr>
      </w:pPr>
      <w:r w:rsidRPr="00E32674">
        <w:rPr>
          <w:rFonts w:ascii="Arial" w:hAnsi="Arial" w:cs="Arial"/>
          <w:sz w:val="20"/>
          <w:szCs w:val="20"/>
        </w:rPr>
        <w:t>o rozsahu a způsobu zpracování osobních údajů</w:t>
      </w:r>
      <w:r w:rsidR="00167CB2" w:rsidRPr="00E32674">
        <w:rPr>
          <w:rFonts w:ascii="Arial" w:hAnsi="Arial" w:cs="Arial"/>
          <w:sz w:val="20"/>
          <w:szCs w:val="20"/>
        </w:rPr>
        <w:t xml:space="preserve"> </w:t>
      </w:r>
    </w:p>
    <w:p w14:paraId="63D47AD1" w14:textId="77777777" w:rsidR="0078029A" w:rsidRPr="000C5A1D" w:rsidRDefault="0078029A" w:rsidP="00FB155F">
      <w:pPr>
        <w:pStyle w:val="ProductList-Body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p w14:paraId="69789298" w14:textId="77777777" w:rsidR="00FB155F" w:rsidRPr="007E496D" w:rsidRDefault="00FB155F" w:rsidP="00FB155F">
      <w:pPr>
        <w:pStyle w:val="ProductList-Body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bookmarkEnd w:id="0"/>
    <w:bookmarkEnd w:id="1"/>
    <w:p w14:paraId="519CB5EC" w14:textId="466C95BA" w:rsidR="00B73AB2" w:rsidRPr="007E496D" w:rsidRDefault="0077040A" w:rsidP="00B73AB2">
      <w:pPr>
        <w:pStyle w:val="Odstavecseseznamem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>Obchodní s</w:t>
      </w:r>
      <w:r w:rsidR="00255A55" w:rsidRPr="007E496D">
        <w:rPr>
          <w:rFonts w:ascii="Arial" w:hAnsi="Arial" w:cs="Arial"/>
          <w:sz w:val="17"/>
          <w:szCs w:val="17"/>
        </w:rPr>
        <w:t>polečnost</w:t>
      </w:r>
      <w:r w:rsidR="00255A55" w:rsidRPr="007E496D">
        <w:rPr>
          <w:rFonts w:ascii="Arial" w:hAnsi="Arial" w:cs="Arial"/>
          <w:b/>
          <w:sz w:val="17"/>
          <w:szCs w:val="17"/>
        </w:rPr>
        <w:t xml:space="preserve"> WEBHOUSE</w:t>
      </w:r>
      <w:r w:rsidR="00255A55" w:rsidRPr="007E496D">
        <w:rPr>
          <w:rFonts w:ascii="Arial" w:hAnsi="Arial" w:cs="Arial"/>
          <w:sz w:val="17"/>
          <w:szCs w:val="17"/>
        </w:rPr>
        <w:t>,</w:t>
      </w:r>
      <w:r w:rsidR="00255A55" w:rsidRPr="007E496D">
        <w:rPr>
          <w:rFonts w:ascii="Arial" w:hAnsi="Arial" w:cs="Arial"/>
          <w:b/>
          <w:sz w:val="17"/>
          <w:szCs w:val="17"/>
        </w:rPr>
        <w:t xml:space="preserve"> s</w:t>
      </w:r>
      <w:r w:rsidR="00255A55" w:rsidRPr="007E496D">
        <w:rPr>
          <w:rFonts w:ascii="Arial" w:hAnsi="Arial" w:cs="Arial"/>
          <w:sz w:val="17"/>
          <w:szCs w:val="17"/>
        </w:rPr>
        <w:t>.</w:t>
      </w:r>
      <w:r w:rsidR="00255A55" w:rsidRPr="007E496D">
        <w:rPr>
          <w:rFonts w:ascii="Arial" w:hAnsi="Arial" w:cs="Arial"/>
          <w:b/>
          <w:sz w:val="17"/>
          <w:szCs w:val="17"/>
        </w:rPr>
        <w:t>r</w:t>
      </w:r>
      <w:r w:rsidR="00255A55" w:rsidRPr="007E496D">
        <w:rPr>
          <w:rFonts w:ascii="Arial" w:hAnsi="Arial" w:cs="Arial"/>
          <w:sz w:val="17"/>
          <w:szCs w:val="17"/>
        </w:rPr>
        <w:t>.</w:t>
      </w:r>
      <w:r w:rsidR="00255A55" w:rsidRPr="007E496D">
        <w:rPr>
          <w:rFonts w:ascii="Arial" w:hAnsi="Arial" w:cs="Arial"/>
          <w:b/>
          <w:sz w:val="17"/>
          <w:szCs w:val="17"/>
        </w:rPr>
        <w:t>o</w:t>
      </w:r>
      <w:r w:rsidR="00255A55" w:rsidRPr="007E496D">
        <w:rPr>
          <w:rFonts w:ascii="Arial" w:hAnsi="Arial" w:cs="Arial"/>
          <w:sz w:val="17"/>
          <w:szCs w:val="17"/>
        </w:rPr>
        <w:t>.</w:t>
      </w:r>
      <w:r w:rsidR="00E30850" w:rsidRPr="007E496D">
        <w:rPr>
          <w:rFonts w:ascii="Arial" w:hAnsi="Arial" w:cs="Arial"/>
          <w:sz w:val="17"/>
          <w:szCs w:val="17"/>
        </w:rPr>
        <w:t xml:space="preserve">, identifikační číslo: </w:t>
      </w:r>
      <w:r w:rsidR="00E30850" w:rsidRPr="007E496D">
        <w:rPr>
          <w:rStyle w:val="platne"/>
          <w:rFonts w:ascii="Arial" w:hAnsi="Arial" w:cs="Arial"/>
          <w:sz w:val="17"/>
          <w:szCs w:val="17"/>
        </w:rPr>
        <w:t>25327054</w:t>
      </w:r>
      <w:r w:rsidR="00E30850" w:rsidRPr="007E496D">
        <w:rPr>
          <w:rFonts w:ascii="Arial" w:hAnsi="Arial" w:cs="Arial"/>
          <w:sz w:val="17"/>
          <w:szCs w:val="17"/>
        </w:rPr>
        <w:t xml:space="preserve">, sídlo: </w:t>
      </w:r>
      <w:r w:rsidR="00E30850" w:rsidRPr="007E496D">
        <w:rPr>
          <w:rStyle w:val="platne"/>
          <w:rFonts w:ascii="Arial" w:hAnsi="Arial" w:cs="Arial"/>
          <w:sz w:val="17"/>
          <w:szCs w:val="17"/>
        </w:rPr>
        <w:t>Levského 3187/6, 14</w:t>
      </w:r>
      <w:r w:rsidR="0055426B" w:rsidRPr="007E496D">
        <w:rPr>
          <w:rStyle w:val="platne"/>
          <w:rFonts w:ascii="Arial" w:hAnsi="Arial" w:cs="Arial"/>
          <w:sz w:val="17"/>
          <w:szCs w:val="17"/>
        </w:rPr>
        <w:t>3</w:t>
      </w:r>
      <w:r w:rsidR="00E30850" w:rsidRPr="007E496D">
        <w:rPr>
          <w:rStyle w:val="platne"/>
          <w:rFonts w:ascii="Arial" w:hAnsi="Arial" w:cs="Arial"/>
          <w:sz w:val="17"/>
          <w:szCs w:val="17"/>
        </w:rPr>
        <w:t xml:space="preserve"> 00 Praha 4, </w:t>
      </w:r>
      <w:r w:rsidR="003E14D7" w:rsidRPr="007E496D">
        <w:rPr>
          <w:rStyle w:val="platne"/>
          <w:rFonts w:ascii="Arial" w:hAnsi="Arial" w:cs="Arial"/>
          <w:sz w:val="17"/>
          <w:szCs w:val="17"/>
        </w:rPr>
        <w:t>provozovna</w:t>
      </w:r>
      <w:r w:rsidR="00E30850" w:rsidRPr="007E496D">
        <w:rPr>
          <w:rStyle w:val="platne"/>
          <w:rFonts w:ascii="Arial" w:hAnsi="Arial" w:cs="Arial"/>
          <w:sz w:val="17"/>
          <w:szCs w:val="17"/>
        </w:rPr>
        <w:t xml:space="preserve">: </w:t>
      </w:r>
      <w:r w:rsidR="00E30850" w:rsidRPr="007E496D">
        <w:rPr>
          <w:rFonts w:ascii="Arial" w:hAnsi="Arial" w:cs="Arial"/>
          <w:color w:val="000000"/>
          <w:sz w:val="17"/>
          <w:szCs w:val="17"/>
        </w:rPr>
        <w:t>Brněnská 602/26, 586 01 Jihlava</w:t>
      </w:r>
      <w:r w:rsidR="00A41DBD" w:rsidRPr="007E496D">
        <w:rPr>
          <w:rFonts w:ascii="Arial" w:hAnsi="Arial" w:cs="Arial"/>
          <w:color w:val="000000"/>
          <w:sz w:val="17"/>
          <w:szCs w:val="17"/>
        </w:rPr>
        <w:t xml:space="preserve"> </w:t>
      </w:r>
      <w:r w:rsidR="00620E4C" w:rsidRPr="007E496D">
        <w:rPr>
          <w:rFonts w:ascii="Arial" w:hAnsi="Arial" w:cs="Arial"/>
          <w:sz w:val="17"/>
          <w:szCs w:val="17"/>
        </w:rPr>
        <w:t>(dále též „Zpracovatel“)</w:t>
      </w:r>
      <w:r w:rsidR="00E30850" w:rsidRPr="007E496D">
        <w:rPr>
          <w:rFonts w:ascii="Arial" w:hAnsi="Arial" w:cs="Arial"/>
          <w:color w:val="000000"/>
          <w:sz w:val="17"/>
          <w:szCs w:val="17"/>
        </w:rPr>
        <w:t>,</w:t>
      </w:r>
      <w:r w:rsidR="00256B52" w:rsidRPr="007E496D">
        <w:rPr>
          <w:rFonts w:ascii="Arial" w:hAnsi="Arial" w:cs="Arial"/>
          <w:color w:val="000000"/>
          <w:sz w:val="17"/>
          <w:szCs w:val="17"/>
        </w:rPr>
        <w:t xml:space="preserve"> telefon: </w:t>
      </w:r>
      <w:proofErr w:type="spellStart"/>
      <w:r w:rsidR="00B01EAB">
        <w:rPr>
          <w:rFonts w:ascii="Arial" w:hAnsi="Arial" w:cs="Arial"/>
          <w:sz w:val="17"/>
          <w:szCs w:val="17"/>
        </w:rPr>
        <w:t>xxxxxxxxxxx</w:t>
      </w:r>
      <w:proofErr w:type="spellEnd"/>
      <w:r w:rsidR="00CA6B66" w:rsidRPr="007E496D">
        <w:rPr>
          <w:rFonts w:ascii="Arial" w:hAnsi="Arial" w:cs="Arial"/>
          <w:sz w:val="17"/>
          <w:szCs w:val="17"/>
        </w:rPr>
        <w:t xml:space="preserve">, </w:t>
      </w:r>
      <w:r w:rsidR="00256B52" w:rsidRPr="007E496D">
        <w:rPr>
          <w:rFonts w:ascii="Arial" w:hAnsi="Arial" w:cs="Arial"/>
          <w:color w:val="000000"/>
          <w:sz w:val="17"/>
          <w:szCs w:val="17"/>
        </w:rPr>
        <w:t xml:space="preserve">e-mail: </w:t>
      </w:r>
      <w:r w:rsidR="00CA6B66" w:rsidRPr="005760A3">
        <w:rPr>
          <w:rFonts w:ascii="Arial" w:hAnsi="Arial" w:cs="Arial"/>
          <w:sz w:val="17"/>
          <w:szCs w:val="17"/>
          <w:u w:val="single"/>
        </w:rPr>
        <w:t>obchod</w:t>
      </w:r>
      <w:r w:rsidR="00256B52" w:rsidRPr="005760A3">
        <w:rPr>
          <w:rFonts w:ascii="Arial" w:hAnsi="Arial" w:cs="Arial"/>
          <w:sz w:val="17"/>
          <w:szCs w:val="17"/>
          <w:u w:val="single"/>
        </w:rPr>
        <w:t>@</w:t>
      </w:r>
      <w:r w:rsidR="00CA6B66" w:rsidRPr="005760A3">
        <w:rPr>
          <w:rFonts w:ascii="Arial" w:hAnsi="Arial" w:cs="Arial"/>
          <w:sz w:val="17"/>
          <w:szCs w:val="17"/>
          <w:u w:val="single"/>
        </w:rPr>
        <w:t>webhouse.cz</w:t>
      </w:r>
      <w:r w:rsidR="003328A3" w:rsidRPr="005760A3">
        <w:rPr>
          <w:rFonts w:ascii="Arial" w:hAnsi="Arial" w:cs="Arial"/>
          <w:sz w:val="17"/>
          <w:szCs w:val="17"/>
        </w:rPr>
        <w:t>,</w:t>
      </w:r>
      <w:r w:rsidR="003328A3" w:rsidRPr="007E496D">
        <w:rPr>
          <w:rFonts w:ascii="Arial" w:hAnsi="Arial" w:cs="Arial"/>
          <w:color w:val="000000"/>
          <w:sz w:val="17"/>
          <w:szCs w:val="17"/>
        </w:rPr>
        <w:t xml:space="preserve"> kontaktní osoba: </w:t>
      </w:r>
      <w:proofErr w:type="spellStart"/>
      <w:r w:rsidR="00362E41">
        <w:rPr>
          <w:rFonts w:ascii="Arial" w:hAnsi="Arial" w:cs="Arial"/>
          <w:color w:val="000000"/>
          <w:sz w:val="17"/>
          <w:szCs w:val="17"/>
        </w:rPr>
        <w:t>xxxxxxxx</w:t>
      </w:r>
      <w:proofErr w:type="spellEnd"/>
      <w:r w:rsidR="00700C03" w:rsidRPr="007E496D">
        <w:rPr>
          <w:rFonts w:ascii="Arial" w:hAnsi="Arial" w:cs="Arial"/>
          <w:color w:val="000000"/>
          <w:sz w:val="17"/>
          <w:szCs w:val="17"/>
        </w:rPr>
        <w:t xml:space="preserve">, </w:t>
      </w:r>
      <w:r w:rsidR="00255A55" w:rsidRPr="007E496D">
        <w:rPr>
          <w:rFonts w:ascii="Arial" w:hAnsi="Arial" w:cs="Arial"/>
          <w:b/>
          <w:sz w:val="17"/>
          <w:szCs w:val="17"/>
        </w:rPr>
        <w:t>je</w:t>
      </w:r>
      <w:r w:rsidR="00255A55" w:rsidRPr="007E496D">
        <w:rPr>
          <w:rFonts w:ascii="Arial" w:hAnsi="Arial" w:cs="Arial"/>
          <w:sz w:val="17"/>
          <w:szCs w:val="17"/>
        </w:rPr>
        <w:t xml:space="preserve"> </w:t>
      </w:r>
      <w:r w:rsidR="00FE662F" w:rsidRPr="007E496D">
        <w:rPr>
          <w:rFonts w:ascii="Arial" w:hAnsi="Arial" w:cs="Arial"/>
          <w:sz w:val="17"/>
          <w:szCs w:val="17"/>
        </w:rPr>
        <w:t xml:space="preserve">- </w:t>
      </w:r>
      <w:r w:rsidR="00255A55" w:rsidRPr="007E496D">
        <w:rPr>
          <w:rFonts w:ascii="Arial" w:hAnsi="Arial" w:cs="Arial"/>
          <w:sz w:val="17"/>
          <w:szCs w:val="17"/>
        </w:rPr>
        <w:t xml:space="preserve">ve smyslu </w:t>
      </w:r>
      <w:r w:rsidR="0078029A" w:rsidRPr="007E496D">
        <w:rPr>
          <w:rFonts w:ascii="Arial" w:hAnsi="Arial" w:cs="Arial"/>
          <w:sz w:val="17"/>
          <w:szCs w:val="17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 [</w:t>
      </w:r>
      <w:r w:rsidR="00795B68" w:rsidRPr="007E496D">
        <w:rPr>
          <w:rFonts w:ascii="Arial" w:hAnsi="Arial" w:cs="Arial"/>
          <w:sz w:val="17"/>
          <w:szCs w:val="17"/>
        </w:rPr>
        <w:t xml:space="preserve">dále </w:t>
      </w:r>
      <w:r w:rsidR="0078029A" w:rsidRPr="007E496D">
        <w:rPr>
          <w:rFonts w:ascii="Arial" w:hAnsi="Arial" w:cs="Arial"/>
          <w:sz w:val="17"/>
          <w:szCs w:val="17"/>
        </w:rPr>
        <w:t>též „</w:t>
      </w:r>
      <w:r w:rsidR="00E30850" w:rsidRPr="007E496D">
        <w:rPr>
          <w:rFonts w:ascii="Arial" w:hAnsi="Arial" w:cs="Arial"/>
          <w:sz w:val="17"/>
          <w:szCs w:val="17"/>
        </w:rPr>
        <w:t>obecné nařízení o ochraně osobních údajů</w:t>
      </w:r>
      <w:r w:rsidR="0078029A" w:rsidRPr="007E496D">
        <w:rPr>
          <w:rFonts w:ascii="Arial" w:hAnsi="Arial" w:cs="Arial"/>
          <w:sz w:val="17"/>
          <w:szCs w:val="17"/>
        </w:rPr>
        <w:t xml:space="preserve">“] </w:t>
      </w:r>
      <w:r w:rsidR="00FE662F" w:rsidRPr="007E496D">
        <w:rPr>
          <w:rFonts w:ascii="Arial" w:hAnsi="Arial" w:cs="Arial"/>
          <w:sz w:val="17"/>
          <w:szCs w:val="17"/>
        </w:rPr>
        <w:t xml:space="preserve">- </w:t>
      </w:r>
      <w:r w:rsidR="00E531CD" w:rsidRPr="007E496D">
        <w:rPr>
          <w:rFonts w:ascii="Arial" w:hAnsi="Arial" w:cs="Arial"/>
          <w:b/>
          <w:sz w:val="17"/>
          <w:szCs w:val="17"/>
        </w:rPr>
        <w:t>subjektem</w:t>
      </w:r>
      <w:r w:rsidR="00E531CD" w:rsidRPr="007E496D">
        <w:rPr>
          <w:rFonts w:ascii="Arial" w:hAnsi="Arial" w:cs="Arial"/>
          <w:sz w:val="17"/>
          <w:szCs w:val="17"/>
        </w:rPr>
        <w:t>,</w:t>
      </w:r>
      <w:r w:rsidR="00E531CD" w:rsidRPr="007E496D">
        <w:rPr>
          <w:rFonts w:ascii="Arial" w:hAnsi="Arial" w:cs="Arial"/>
          <w:b/>
          <w:sz w:val="17"/>
          <w:szCs w:val="17"/>
        </w:rPr>
        <w:t xml:space="preserve"> který </w:t>
      </w:r>
      <w:r w:rsidR="00A41DBD" w:rsidRPr="007E496D">
        <w:rPr>
          <w:rFonts w:ascii="Arial" w:hAnsi="Arial" w:cs="Arial"/>
          <w:b/>
          <w:sz w:val="17"/>
          <w:szCs w:val="17"/>
        </w:rPr>
        <w:t xml:space="preserve">se v rámci realizace plnění </w:t>
      </w:r>
      <w:r w:rsidR="00946241" w:rsidRPr="007E496D">
        <w:rPr>
          <w:rFonts w:ascii="Arial" w:hAnsi="Arial" w:cs="Arial"/>
          <w:b/>
          <w:sz w:val="17"/>
          <w:szCs w:val="17"/>
        </w:rPr>
        <w:t xml:space="preserve">z uzavřených </w:t>
      </w:r>
      <w:r w:rsidR="00A41DBD" w:rsidRPr="007E496D">
        <w:rPr>
          <w:rFonts w:ascii="Arial" w:hAnsi="Arial" w:cs="Arial"/>
          <w:b/>
          <w:sz w:val="17"/>
          <w:szCs w:val="17"/>
        </w:rPr>
        <w:t xml:space="preserve">smluv může dostat do kontaktu s </w:t>
      </w:r>
      <w:r w:rsidR="00255A55" w:rsidRPr="007E496D">
        <w:rPr>
          <w:rFonts w:ascii="Arial" w:hAnsi="Arial" w:cs="Arial"/>
          <w:b/>
          <w:sz w:val="17"/>
          <w:szCs w:val="17"/>
        </w:rPr>
        <w:t>osobní</w:t>
      </w:r>
      <w:r w:rsidR="00A41DBD" w:rsidRPr="007E496D">
        <w:rPr>
          <w:rFonts w:ascii="Arial" w:hAnsi="Arial" w:cs="Arial"/>
          <w:b/>
          <w:sz w:val="17"/>
          <w:szCs w:val="17"/>
        </w:rPr>
        <w:t>mi</w:t>
      </w:r>
      <w:r w:rsidR="00255A55" w:rsidRPr="007E496D">
        <w:rPr>
          <w:rFonts w:ascii="Arial" w:hAnsi="Arial" w:cs="Arial"/>
          <w:b/>
          <w:sz w:val="17"/>
          <w:szCs w:val="17"/>
        </w:rPr>
        <w:t xml:space="preserve"> údaj</w:t>
      </w:r>
      <w:r w:rsidR="00A41DBD" w:rsidRPr="007E496D">
        <w:rPr>
          <w:rFonts w:ascii="Arial" w:hAnsi="Arial" w:cs="Arial"/>
          <w:b/>
          <w:sz w:val="17"/>
          <w:szCs w:val="17"/>
        </w:rPr>
        <w:t>i fyzických osob</w:t>
      </w:r>
      <w:r w:rsidR="00A41DBD" w:rsidRPr="007E496D">
        <w:rPr>
          <w:rFonts w:ascii="Arial" w:hAnsi="Arial" w:cs="Arial"/>
          <w:sz w:val="17"/>
          <w:szCs w:val="17"/>
        </w:rPr>
        <w:t xml:space="preserve"> (dále též „Subjekt údajů“), které </w:t>
      </w:r>
      <w:r w:rsidR="00946241" w:rsidRPr="007E496D">
        <w:rPr>
          <w:rFonts w:ascii="Arial" w:hAnsi="Arial" w:cs="Arial"/>
          <w:sz w:val="17"/>
          <w:szCs w:val="17"/>
        </w:rPr>
        <w:t xml:space="preserve">jako správci mají v držbě </w:t>
      </w:r>
      <w:r w:rsidR="00A41DBD" w:rsidRPr="007E496D">
        <w:rPr>
          <w:rFonts w:ascii="Arial" w:hAnsi="Arial" w:cs="Arial"/>
          <w:sz w:val="17"/>
          <w:szCs w:val="17"/>
        </w:rPr>
        <w:t>zákazn</w:t>
      </w:r>
      <w:r w:rsidR="00FE662F" w:rsidRPr="007E496D">
        <w:rPr>
          <w:rFonts w:ascii="Arial" w:hAnsi="Arial" w:cs="Arial"/>
          <w:sz w:val="17"/>
          <w:szCs w:val="17"/>
        </w:rPr>
        <w:t>í</w:t>
      </w:r>
      <w:r w:rsidR="00A41DBD" w:rsidRPr="007E496D">
        <w:rPr>
          <w:rFonts w:ascii="Arial" w:hAnsi="Arial" w:cs="Arial"/>
          <w:sz w:val="17"/>
          <w:szCs w:val="17"/>
        </w:rPr>
        <w:t>ci</w:t>
      </w:r>
      <w:r w:rsidR="00946241" w:rsidRPr="007E496D">
        <w:rPr>
          <w:rFonts w:ascii="Arial" w:hAnsi="Arial" w:cs="Arial"/>
          <w:sz w:val="17"/>
          <w:szCs w:val="17"/>
        </w:rPr>
        <w:t xml:space="preserve"> </w:t>
      </w:r>
      <w:r w:rsidR="006F48C3" w:rsidRPr="007E496D">
        <w:rPr>
          <w:rFonts w:ascii="Arial" w:hAnsi="Arial" w:cs="Arial"/>
          <w:sz w:val="17"/>
          <w:szCs w:val="17"/>
        </w:rPr>
        <w:t>(dále též „</w:t>
      </w:r>
      <w:r w:rsidR="00620E4C" w:rsidRPr="007E496D">
        <w:rPr>
          <w:rFonts w:ascii="Arial" w:hAnsi="Arial" w:cs="Arial"/>
          <w:sz w:val="17"/>
          <w:szCs w:val="17"/>
        </w:rPr>
        <w:t>S</w:t>
      </w:r>
      <w:r w:rsidR="00946241" w:rsidRPr="007E496D">
        <w:rPr>
          <w:rFonts w:ascii="Arial" w:hAnsi="Arial" w:cs="Arial"/>
          <w:sz w:val="17"/>
          <w:szCs w:val="17"/>
        </w:rPr>
        <w:t xml:space="preserve">právce“) WEBHOUSE, s.r.o. Obchodní společnost WEBHOUSE, s.r.o. tak </w:t>
      </w:r>
      <w:r w:rsidRPr="007E496D">
        <w:rPr>
          <w:rFonts w:ascii="Arial" w:hAnsi="Arial" w:cs="Arial"/>
          <w:sz w:val="17"/>
          <w:szCs w:val="17"/>
        </w:rPr>
        <w:t xml:space="preserve">ve smyslu </w:t>
      </w:r>
      <w:r w:rsidR="006F48C3" w:rsidRPr="007E496D">
        <w:rPr>
          <w:rFonts w:ascii="Arial" w:hAnsi="Arial" w:cs="Arial"/>
          <w:sz w:val="17"/>
          <w:szCs w:val="17"/>
        </w:rPr>
        <w:t xml:space="preserve">definice uvedené </w:t>
      </w:r>
      <w:r w:rsidRPr="007E496D">
        <w:rPr>
          <w:rFonts w:ascii="Arial" w:hAnsi="Arial" w:cs="Arial"/>
          <w:sz w:val="17"/>
          <w:szCs w:val="17"/>
        </w:rPr>
        <w:t>článku 4 odst. (8) obecného nařízení o ochraně osobních údajů</w:t>
      </w:r>
      <w:r w:rsidR="00946241" w:rsidRPr="007E496D">
        <w:rPr>
          <w:rFonts w:ascii="Arial" w:hAnsi="Arial" w:cs="Arial"/>
          <w:sz w:val="17"/>
          <w:szCs w:val="17"/>
        </w:rPr>
        <w:t xml:space="preserve"> může být zpracovatelem osobních údajů. </w:t>
      </w:r>
      <w:r w:rsidR="00B73AB2" w:rsidRPr="007E496D">
        <w:rPr>
          <w:rFonts w:ascii="Arial" w:hAnsi="Arial" w:cs="Arial"/>
          <w:b/>
          <w:sz w:val="17"/>
          <w:szCs w:val="17"/>
        </w:rPr>
        <w:t>Zpracovatelem osobních údajů</w:t>
      </w:r>
      <w:r w:rsidR="00620E4C" w:rsidRPr="007E496D">
        <w:rPr>
          <w:rFonts w:ascii="Arial" w:hAnsi="Arial" w:cs="Arial"/>
          <w:sz w:val="17"/>
          <w:szCs w:val="17"/>
        </w:rPr>
        <w:t xml:space="preserve">, které jsou držbě </w:t>
      </w:r>
      <w:r w:rsidR="00946241" w:rsidRPr="007E496D">
        <w:rPr>
          <w:rFonts w:ascii="Arial" w:hAnsi="Arial" w:cs="Arial"/>
          <w:sz w:val="17"/>
          <w:szCs w:val="17"/>
        </w:rPr>
        <w:t xml:space="preserve">Správců </w:t>
      </w:r>
      <w:r w:rsidR="003956DD" w:rsidRPr="007E496D">
        <w:rPr>
          <w:rFonts w:ascii="Arial" w:hAnsi="Arial" w:cs="Arial"/>
          <w:sz w:val="17"/>
          <w:szCs w:val="17"/>
        </w:rPr>
        <w:t>[</w:t>
      </w:r>
      <w:r w:rsidR="00FE662F" w:rsidRPr="007E496D">
        <w:rPr>
          <w:rFonts w:ascii="Arial" w:hAnsi="Arial" w:cs="Arial"/>
          <w:sz w:val="17"/>
          <w:szCs w:val="17"/>
        </w:rPr>
        <w:t xml:space="preserve">tj. </w:t>
      </w:r>
      <w:r w:rsidR="00620E4C" w:rsidRPr="007E496D">
        <w:rPr>
          <w:rFonts w:ascii="Arial" w:hAnsi="Arial" w:cs="Arial"/>
          <w:sz w:val="17"/>
          <w:szCs w:val="17"/>
        </w:rPr>
        <w:t xml:space="preserve">zákazníků </w:t>
      </w:r>
      <w:r w:rsidR="00946241" w:rsidRPr="007E496D">
        <w:rPr>
          <w:rFonts w:ascii="Arial" w:hAnsi="Arial" w:cs="Arial"/>
          <w:sz w:val="17"/>
          <w:szCs w:val="17"/>
        </w:rPr>
        <w:t xml:space="preserve">WEBHOUSE, s.r.o., kteří jsou </w:t>
      </w:r>
      <w:r w:rsidR="00620E4C" w:rsidRPr="007E496D">
        <w:rPr>
          <w:rFonts w:ascii="Arial" w:hAnsi="Arial" w:cs="Arial"/>
          <w:sz w:val="17"/>
          <w:szCs w:val="17"/>
        </w:rPr>
        <w:t xml:space="preserve">ve smlouvách </w:t>
      </w:r>
      <w:r w:rsidR="00946241" w:rsidRPr="007E496D">
        <w:rPr>
          <w:rFonts w:ascii="Arial" w:hAnsi="Arial" w:cs="Arial"/>
          <w:sz w:val="17"/>
          <w:szCs w:val="17"/>
        </w:rPr>
        <w:t xml:space="preserve">označeni </w:t>
      </w:r>
      <w:r w:rsidR="00620E4C" w:rsidRPr="007E496D">
        <w:rPr>
          <w:rFonts w:ascii="Arial" w:hAnsi="Arial" w:cs="Arial"/>
          <w:sz w:val="17"/>
          <w:szCs w:val="17"/>
        </w:rPr>
        <w:t>jako „</w:t>
      </w:r>
      <w:r w:rsidR="003956DD" w:rsidRPr="007E496D">
        <w:rPr>
          <w:rFonts w:ascii="Arial" w:hAnsi="Arial" w:cs="Arial"/>
          <w:sz w:val="17"/>
          <w:szCs w:val="17"/>
        </w:rPr>
        <w:t>o</w:t>
      </w:r>
      <w:r w:rsidR="00620E4C" w:rsidRPr="007E496D">
        <w:rPr>
          <w:rFonts w:ascii="Arial" w:hAnsi="Arial" w:cs="Arial"/>
          <w:sz w:val="17"/>
          <w:szCs w:val="17"/>
        </w:rPr>
        <w:t>bjednatel“</w:t>
      </w:r>
      <w:r w:rsidR="003956DD" w:rsidRPr="007E496D">
        <w:rPr>
          <w:rFonts w:ascii="Arial" w:hAnsi="Arial" w:cs="Arial"/>
          <w:sz w:val="17"/>
          <w:szCs w:val="17"/>
        </w:rPr>
        <w:t>]</w:t>
      </w:r>
      <w:r w:rsidR="00FE662F" w:rsidRPr="007E496D">
        <w:rPr>
          <w:rFonts w:ascii="Arial" w:hAnsi="Arial" w:cs="Arial"/>
          <w:sz w:val="17"/>
          <w:szCs w:val="17"/>
        </w:rPr>
        <w:t xml:space="preserve">, </w:t>
      </w:r>
      <w:r w:rsidR="00946241" w:rsidRPr="007E496D">
        <w:rPr>
          <w:rFonts w:ascii="Arial" w:hAnsi="Arial" w:cs="Arial"/>
          <w:b/>
          <w:sz w:val="17"/>
          <w:szCs w:val="17"/>
        </w:rPr>
        <w:t xml:space="preserve">pro </w:t>
      </w:r>
      <w:r w:rsidR="00620E4C" w:rsidRPr="007E496D">
        <w:rPr>
          <w:rFonts w:ascii="Arial" w:hAnsi="Arial" w:cs="Arial"/>
          <w:b/>
          <w:sz w:val="17"/>
          <w:szCs w:val="17"/>
        </w:rPr>
        <w:t>Zpracovatele</w:t>
      </w:r>
      <w:r w:rsidR="00946241" w:rsidRPr="007E496D">
        <w:rPr>
          <w:rFonts w:ascii="Arial" w:hAnsi="Arial" w:cs="Arial"/>
          <w:sz w:val="17"/>
          <w:szCs w:val="17"/>
        </w:rPr>
        <w:t xml:space="preserve"> </w:t>
      </w:r>
      <w:r w:rsidR="00B73AB2" w:rsidRPr="007E496D">
        <w:rPr>
          <w:rFonts w:ascii="Arial" w:hAnsi="Arial" w:cs="Arial"/>
          <w:b/>
          <w:sz w:val="17"/>
          <w:szCs w:val="17"/>
        </w:rPr>
        <w:t xml:space="preserve">jsou </w:t>
      </w:r>
      <w:r w:rsidR="00B73AB2" w:rsidRPr="007E496D">
        <w:rPr>
          <w:rFonts w:ascii="Arial" w:hAnsi="Arial" w:cs="Arial"/>
          <w:sz w:val="17"/>
          <w:szCs w:val="17"/>
        </w:rPr>
        <w:t xml:space="preserve">tito </w:t>
      </w:r>
      <w:r w:rsidR="00B73AB2" w:rsidRPr="007E496D">
        <w:rPr>
          <w:rFonts w:ascii="Arial" w:hAnsi="Arial" w:cs="Arial"/>
          <w:b/>
          <w:sz w:val="17"/>
          <w:szCs w:val="17"/>
        </w:rPr>
        <w:t>subdodavatelé</w:t>
      </w:r>
      <w:r w:rsidR="00FE662F" w:rsidRPr="007E496D">
        <w:rPr>
          <w:rFonts w:ascii="Arial" w:hAnsi="Arial" w:cs="Arial"/>
          <w:b/>
          <w:sz w:val="17"/>
          <w:szCs w:val="17"/>
        </w:rPr>
        <w:t xml:space="preserve"> </w:t>
      </w:r>
      <w:r w:rsidR="00FE662F" w:rsidRPr="007E496D">
        <w:rPr>
          <w:rFonts w:ascii="Arial" w:hAnsi="Arial" w:cs="Arial"/>
          <w:sz w:val="17"/>
          <w:szCs w:val="17"/>
        </w:rPr>
        <w:t>WEBHOUSE, s.r.o.</w:t>
      </w:r>
      <w:r w:rsidR="00B73AB2" w:rsidRPr="007E496D">
        <w:rPr>
          <w:rFonts w:ascii="Arial" w:hAnsi="Arial" w:cs="Arial"/>
          <w:sz w:val="17"/>
          <w:szCs w:val="17"/>
        </w:rPr>
        <w:t xml:space="preserve">: </w:t>
      </w:r>
    </w:p>
    <w:p w14:paraId="03FBFD5F" w14:textId="77777777" w:rsidR="00B73AB2" w:rsidRPr="007E496D" w:rsidRDefault="00B73AB2" w:rsidP="00B73AB2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p w14:paraId="7533E8CB" w14:textId="77777777" w:rsidR="00FE4F57" w:rsidRPr="007E496D" w:rsidRDefault="00B73AB2" w:rsidP="00132A44">
      <w:pPr>
        <w:pStyle w:val="Normlnweb"/>
        <w:numPr>
          <w:ilvl w:val="0"/>
          <w:numId w:val="17"/>
        </w:numPr>
        <w:tabs>
          <w:tab w:val="left" w:pos="0"/>
        </w:tabs>
        <w:spacing w:before="0" w:beforeAutospacing="0" w:after="0" w:afterAutospacing="0"/>
        <w:ind w:left="709" w:hanging="709"/>
        <w:jc w:val="both"/>
        <w:rPr>
          <w:rFonts w:ascii="Arial" w:hAnsi="Arial" w:cs="Arial"/>
          <w:sz w:val="17"/>
          <w:szCs w:val="17"/>
        </w:rPr>
      </w:pPr>
      <w:proofErr w:type="spellStart"/>
      <w:r w:rsidRPr="007E496D">
        <w:rPr>
          <w:rFonts w:ascii="Arial" w:hAnsi="Arial" w:cs="Arial"/>
          <w:b/>
          <w:sz w:val="17"/>
          <w:szCs w:val="17"/>
        </w:rPr>
        <w:t>OptoNet</w:t>
      </w:r>
      <w:proofErr w:type="spellEnd"/>
      <w:r w:rsidRPr="007E496D">
        <w:rPr>
          <w:rFonts w:ascii="Arial" w:hAnsi="Arial" w:cs="Arial"/>
          <w:b/>
          <w:sz w:val="17"/>
          <w:szCs w:val="17"/>
        </w:rPr>
        <w:t xml:space="preserve"> </w:t>
      </w:r>
      <w:proofErr w:type="spellStart"/>
      <w:r w:rsidRPr="007E496D">
        <w:rPr>
          <w:rFonts w:ascii="Arial" w:hAnsi="Arial" w:cs="Arial"/>
          <w:b/>
          <w:sz w:val="17"/>
          <w:szCs w:val="17"/>
        </w:rPr>
        <w:t>Communication</w:t>
      </w:r>
      <w:proofErr w:type="spellEnd"/>
      <w:r w:rsidRPr="007E496D">
        <w:rPr>
          <w:rFonts w:ascii="Arial" w:hAnsi="Arial" w:cs="Arial"/>
          <w:sz w:val="17"/>
          <w:szCs w:val="17"/>
        </w:rPr>
        <w:t xml:space="preserve">, </w:t>
      </w:r>
      <w:r w:rsidRPr="007E496D">
        <w:rPr>
          <w:rFonts w:ascii="Arial" w:hAnsi="Arial" w:cs="Arial"/>
          <w:b/>
          <w:sz w:val="17"/>
          <w:szCs w:val="17"/>
        </w:rPr>
        <w:t>spol</w:t>
      </w:r>
      <w:r w:rsidRPr="007E496D">
        <w:rPr>
          <w:rFonts w:ascii="Arial" w:hAnsi="Arial" w:cs="Arial"/>
          <w:sz w:val="17"/>
          <w:szCs w:val="17"/>
        </w:rPr>
        <w:t xml:space="preserve">. </w:t>
      </w:r>
      <w:r w:rsidRPr="007E496D">
        <w:rPr>
          <w:rFonts w:ascii="Arial" w:hAnsi="Arial" w:cs="Arial"/>
          <w:b/>
          <w:sz w:val="17"/>
          <w:szCs w:val="17"/>
        </w:rPr>
        <w:t>s</w:t>
      </w:r>
      <w:r w:rsidRPr="007E496D">
        <w:rPr>
          <w:rFonts w:ascii="Arial" w:hAnsi="Arial" w:cs="Arial"/>
          <w:sz w:val="17"/>
          <w:szCs w:val="17"/>
        </w:rPr>
        <w:t xml:space="preserve"> </w:t>
      </w:r>
      <w:r w:rsidRPr="007E496D">
        <w:rPr>
          <w:rFonts w:ascii="Arial" w:hAnsi="Arial" w:cs="Arial"/>
          <w:b/>
          <w:sz w:val="17"/>
          <w:szCs w:val="17"/>
        </w:rPr>
        <w:t>r</w:t>
      </w:r>
      <w:r w:rsidRPr="007E496D">
        <w:rPr>
          <w:rFonts w:ascii="Arial" w:hAnsi="Arial" w:cs="Arial"/>
          <w:sz w:val="17"/>
          <w:szCs w:val="17"/>
        </w:rPr>
        <w:t>.</w:t>
      </w:r>
      <w:r w:rsidRPr="007E496D">
        <w:rPr>
          <w:rFonts w:ascii="Arial" w:hAnsi="Arial" w:cs="Arial"/>
          <w:b/>
          <w:sz w:val="17"/>
          <w:szCs w:val="17"/>
        </w:rPr>
        <w:t>o</w:t>
      </w:r>
      <w:r w:rsidRPr="007E496D">
        <w:rPr>
          <w:rFonts w:ascii="Arial" w:hAnsi="Arial" w:cs="Arial"/>
          <w:sz w:val="17"/>
          <w:szCs w:val="17"/>
        </w:rPr>
        <w:t>., identifikační číslo osoby: 27750132, se sídlem: Červený Kříž 250, 586 01 Jihlava [</w:t>
      </w:r>
      <w:r w:rsidRPr="007E496D">
        <w:rPr>
          <w:rStyle w:val="Hypertextovodkaz"/>
          <w:rFonts w:ascii="Arial" w:hAnsi="Arial" w:cs="Arial"/>
          <w:b/>
          <w:color w:val="auto"/>
          <w:sz w:val="17"/>
          <w:szCs w:val="17"/>
          <w:u w:val="none"/>
        </w:rPr>
        <w:t>servery s daty</w:t>
      </w:r>
      <w:r w:rsidRPr="007E496D">
        <w:rPr>
          <w:rStyle w:val="Hypertextovodkaz"/>
          <w:rFonts w:ascii="Arial" w:hAnsi="Arial" w:cs="Arial"/>
          <w:color w:val="auto"/>
          <w:sz w:val="17"/>
          <w:szCs w:val="17"/>
          <w:u w:val="none"/>
        </w:rPr>
        <w:t>],</w:t>
      </w:r>
      <w:r w:rsidR="003328A3" w:rsidRPr="007E496D">
        <w:rPr>
          <w:rFonts w:ascii="Arial" w:hAnsi="Arial" w:cs="Arial"/>
          <w:color w:val="000000"/>
          <w:sz w:val="17"/>
          <w:szCs w:val="17"/>
        </w:rPr>
        <w:t xml:space="preserve"> </w:t>
      </w:r>
      <w:r w:rsidRPr="007E496D">
        <w:rPr>
          <w:rStyle w:val="Hypertextovodkaz"/>
          <w:rFonts w:ascii="Arial" w:hAnsi="Arial" w:cs="Arial"/>
          <w:color w:val="auto"/>
          <w:sz w:val="17"/>
          <w:szCs w:val="17"/>
          <w:u w:val="none"/>
        </w:rPr>
        <w:t xml:space="preserve"> </w:t>
      </w:r>
    </w:p>
    <w:p w14:paraId="6376B84B" w14:textId="77777777" w:rsidR="00FE662F" w:rsidRPr="007E496D" w:rsidRDefault="00B73AB2" w:rsidP="00132A44">
      <w:pPr>
        <w:pStyle w:val="Normlnweb"/>
        <w:numPr>
          <w:ilvl w:val="0"/>
          <w:numId w:val="17"/>
        </w:numPr>
        <w:tabs>
          <w:tab w:val="left" w:pos="0"/>
        </w:tabs>
        <w:spacing w:before="0" w:beforeAutospacing="0" w:after="0" w:afterAutospacing="0"/>
        <w:ind w:left="709" w:hanging="709"/>
        <w:jc w:val="both"/>
        <w:rPr>
          <w:rFonts w:ascii="Arial" w:hAnsi="Arial" w:cs="Arial"/>
          <w:sz w:val="17"/>
          <w:szCs w:val="17"/>
        </w:rPr>
      </w:pPr>
      <w:proofErr w:type="spellStart"/>
      <w:r w:rsidRPr="007E496D">
        <w:rPr>
          <w:rFonts w:ascii="Arial" w:hAnsi="Arial" w:cs="Arial"/>
          <w:b/>
          <w:sz w:val="17"/>
          <w:szCs w:val="17"/>
        </w:rPr>
        <w:t>VSHosting</w:t>
      </w:r>
      <w:proofErr w:type="spellEnd"/>
      <w:r w:rsidRPr="007E496D">
        <w:rPr>
          <w:rFonts w:ascii="Arial" w:hAnsi="Arial" w:cs="Arial"/>
          <w:b/>
          <w:sz w:val="17"/>
          <w:szCs w:val="17"/>
        </w:rPr>
        <w:t xml:space="preserve"> </w:t>
      </w:r>
      <w:r w:rsidRPr="007E496D">
        <w:rPr>
          <w:rFonts w:ascii="Arial" w:hAnsi="Arial" w:cs="Arial"/>
          <w:b/>
          <w:bCs/>
          <w:sz w:val="17"/>
          <w:szCs w:val="17"/>
        </w:rPr>
        <w:t>s</w:t>
      </w:r>
      <w:r w:rsidRPr="007E496D">
        <w:rPr>
          <w:rFonts w:ascii="Arial" w:hAnsi="Arial" w:cs="Arial"/>
          <w:bCs/>
          <w:sz w:val="17"/>
          <w:szCs w:val="17"/>
        </w:rPr>
        <w:t>.</w:t>
      </w:r>
      <w:r w:rsidRPr="007E496D">
        <w:rPr>
          <w:rFonts w:ascii="Arial" w:hAnsi="Arial" w:cs="Arial"/>
          <w:b/>
          <w:bCs/>
          <w:sz w:val="17"/>
          <w:szCs w:val="17"/>
        </w:rPr>
        <w:t>r</w:t>
      </w:r>
      <w:r w:rsidRPr="007E496D">
        <w:rPr>
          <w:rFonts w:ascii="Arial" w:hAnsi="Arial" w:cs="Arial"/>
          <w:bCs/>
          <w:sz w:val="17"/>
          <w:szCs w:val="17"/>
        </w:rPr>
        <w:t>.</w:t>
      </w:r>
      <w:r w:rsidRPr="007E496D">
        <w:rPr>
          <w:rFonts w:ascii="Arial" w:hAnsi="Arial" w:cs="Arial"/>
          <w:b/>
          <w:bCs/>
          <w:sz w:val="17"/>
          <w:szCs w:val="17"/>
        </w:rPr>
        <w:t>o</w:t>
      </w:r>
      <w:r w:rsidRPr="007E496D">
        <w:rPr>
          <w:rFonts w:ascii="Arial" w:hAnsi="Arial" w:cs="Arial"/>
          <w:bCs/>
          <w:sz w:val="17"/>
          <w:szCs w:val="17"/>
        </w:rPr>
        <w:t>.</w:t>
      </w:r>
      <w:r w:rsidRPr="007E496D">
        <w:rPr>
          <w:rFonts w:ascii="Arial" w:hAnsi="Arial" w:cs="Arial"/>
          <w:sz w:val="17"/>
          <w:szCs w:val="17"/>
        </w:rPr>
        <w:t>, identifikační číslo osoby: 61505455, se sídlem: Sodomkova 1579/5, 102 00 Praha 10 [</w:t>
      </w:r>
      <w:r w:rsidRPr="007E496D">
        <w:rPr>
          <w:rFonts w:ascii="Arial" w:hAnsi="Arial" w:cs="Arial"/>
          <w:b/>
          <w:sz w:val="17"/>
          <w:szCs w:val="17"/>
        </w:rPr>
        <w:t>e-mailové služby</w:t>
      </w:r>
      <w:r w:rsidRPr="007E496D">
        <w:rPr>
          <w:rFonts w:ascii="Arial" w:hAnsi="Arial" w:cs="Arial"/>
          <w:sz w:val="17"/>
          <w:szCs w:val="17"/>
        </w:rPr>
        <w:t xml:space="preserve">], </w:t>
      </w:r>
    </w:p>
    <w:p w14:paraId="5C88FB86" w14:textId="77777777" w:rsidR="00620E4C" w:rsidRPr="007E496D" w:rsidRDefault="00970CE0" w:rsidP="00132A44">
      <w:pPr>
        <w:pStyle w:val="Normlnweb"/>
        <w:numPr>
          <w:ilvl w:val="0"/>
          <w:numId w:val="17"/>
        </w:numPr>
        <w:tabs>
          <w:tab w:val="left" w:pos="0"/>
        </w:tabs>
        <w:spacing w:before="0" w:beforeAutospacing="0" w:after="0" w:afterAutospacing="0"/>
        <w:ind w:left="709" w:hanging="709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INTERNET CZ,</w:t>
      </w:r>
      <w:r>
        <w:rPr>
          <w:rStyle w:val="Siln"/>
        </w:rPr>
        <w:t xml:space="preserve"> </w:t>
      </w:r>
      <w:r w:rsidRPr="00345E8A">
        <w:rPr>
          <w:rStyle w:val="Siln"/>
          <w:rFonts w:ascii="Arial" w:hAnsi="Arial" w:cs="Arial"/>
          <w:sz w:val="16"/>
          <w:szCs w:val="16"/>
        </w:rPr>
        <w:t>a.s.</w:t>
      </w:r>
      <w:r w:rsidR="00B73AB2" w:rsidRPr="00345E8A">
        <w:rPr>
          <w:rFonts w:ascii="Arial" w:hAnsi="Arial" w:cs="Arial"/>
          <w:sz w:val="16"/>
          <w:szCs w:val="16"/>
        </w:rPr>
        <w:t>,</w:t>
      </w:r>
      <w:r w:rsidR="00B73AB2" w:rsidRPr="007E496D">
        <w:rPr>
          <w:rFonts w:ascii="Arial" w:hAnsi="Arial" w:cs="Arial"/>
          <w:sz w:val="17"/>
          <w:szCs w:val="17"/>
        </w:rPr>
        <w:t xml:space="preserve"> identifikační číslo osoby: 260</w:t>
      </w:r>
      <w:r>
        <w:rPr>
          <w:rFonts w:ascii="Arial" w:hAnsi="Arial" w:cs="Arial"/>
          <w:sz w:val="17"/>
          <w:szCs w:val="17"/>
        </w:rPr>
        <w:t>43319</w:t>
      </w:r>
      <w:r w:rsidR="00B73AB2" w:rsidRPr="007E496D">
        <w:rPr>
          <w:rFonts w:ascii="Arial" w:hAnsi="Arial" w:cs="Arial"/>
          <w:sz w:val="17"/>
          <w:szCs w:val="17"/>
        </w:rPr>
        <w:t xml:space="preserve">, se sídlem: </w:t>
      </w:r>
      <w:r w:rsidR="00345E8A">
        <w:rPr>
          <w:rFonts w:ascii="Arial" w:hAnsi="Arial" w:cs="Arial"/>
          <w:sz w:val="17"/>
          <w:szCs w:val="17"/>
        </w:rPr>
        <w:t>č.p. 2, 384 03 Ktiš</w:t>
      </w:r>
      <w:r w:rsidR="00B73AB2" w:rsidRPr="007E496D">
        <w:rPr>
          <w:rFonts w:ascii="Arial" w:hAnsi="Arial" w:cs="Arial"/>
          <w:sz w:val="17"/>
          <w:szCs w:val="17"/>
        </w:rPr>
        <w:t xml:space="preserve"> [</w:t>
      </w:r>
      <w:r w:rsidR="00B73AB2" w:rsidRPr="007E496D">
        <w:rPr>
          <w:rFonts w:ascii="Arial" w:hAnsi="Arial" w:cs="Arial"/>
          <w:b/>
          <w:sz w:val="17"/>
          <w:szCs w:val="17"/>
        </w:rPr>
        <w:t>doménové služby</w:t>
      </w:r>
      <w:r w:rsidR="00B73AB2" w:rsidRPr="007E496D">
        <w:rPr>
          <w:rFonts w:ascii="Arial" w:hAnsi="Arial" w:cs="Arial"/>
          <w:sz w:val="17"/>
          <w:szCs w:val="17"/>
        </w:rPr>
        <w:t xml:space="preserve">], </w:t>
      </w:r>
    </w:p>
    <w:p w14:paraId="0E261B33" w14:textId="77777777" w:rsidR="00AA2B19" w:rsidRPr="007E496D" w:rsidRDefault="00AA2B19" w:rsidP="00132A44">
      <w:pPr>
        <w:pStyle w:val="Normlnweb"/>
        <w:numPr>
          <w:ilvl w:val="0"/>
          <w:numId w:val="17"/>
        </w:numPr>
        <w:tabs>
          <w:tab w:val="left" w:pos="0"/>
        </w:tabs>
        <w:spacing w:before="0" w:beforeAutospacing="0" w:after="0" w:afterAutospacing="0"/>
        <w:ind w:left="709" w:hanging="709"/>
        <w:jc w:val="both"/>
        <w:rPr>
          <w:rFonts w:ascii="Arial" w:hAnsi="Arial" w:cs="Arial"/>
          <w:sz w:val="17"/>
          <w:szCs w:val="17"/>
        </w:rPr>
      </w:pPr>
      <w:proofErr w:type="spellStart"/>
      <w:r w:rsidRPr="007E496D">
        <w:rPr>
          <w:rFonts w:ascii="Arial" w:hAnsi="Arial" w:cs="Arial"/>
          <w:b/>
          <w:sz w:val="17"/>
          <w:szCs w:val="17"/>
        </w:rPr>
        <w:t>CaberNet</w:t>
      </w:r>
      <w:proofErr w:type="spellEnd"/>
      <w:r w:rsidRPr="007E496D">
        <w:rPr>
          <w:rFonts w:ascii="Arial" w:hAnsi="Arial" w:cs="Arial"/>
          <w:b/>
          <w:sz w:val="17"/>
          <w:szCs w:val="17"/>
        </w:rPr>
        <w:t xml:space="preserve"> </w:t>
      </w:r>
      <w:proofErr w:type="spellStart"/>
      <w:r w:rsidRPr="007E496D">
        <w:rPr>
          <w:rFonts w:ascii="Arial" w:hAnsi="Arial" w:cs="Arial"/>
          <w:b/>
          <w:sz w:val="17"/>
          <w:szCs w:val="17"/>
        </w:rPr>
        <w:t>SoftWare</w:t>
      </w:r>
      <w:proofErr w:type="spellEnd"/>
      <w:r w:rsidRPr="007E496D">
        <w:rPr>
          <w:rFonts w:ascii="Arial" w:hAnsi="Arial" w:cs="Arial"/>
          <w:b/>
          <w:sz w:val="17"/>
          <w:szCs w:val="17"/>
        </w:rPr>
        <w:t xml:space="preserve">, </w:t>
      </w:r>
      <w:proofErr w:type="gramStart"/>
      <w:r w:rsidRPr="007E496D">
        <w:rPr>
          <w:rFonts w:ascii="Arial" w:hAnsi="Arial" w:cs="Arial"/>
          <w:b/>
          <w:sz w:val="17"/>
          <w:szCs w:val="17"/>
        </w:rPr>
        <w:t xml:space="preserve">s.r.o. </w:t>
      </w:r>
      <w:r w:rsidRPr="007E496D">
        <w:rPr>
          <w:rFonts w:ascii="Arial" w:hAnsi="Arial" w:cs="Arial"/>
          <w:sz w:val="17"/>
          <w:szCs w:val="17"/>
        </w:rPr>
        <w:t>,</w:t>
      </w:r>
      <w:proofErr w:type="gramEnd"/>
      <w:r w:rsidRPr="007E496D">
        <w:rPr>
          <w:rFonts w:ascii="Arial" w:hAnsi="Arial" w:cs="Arial"/>
          <w:sz w:val="17"/>
          <w:szCs w:val="17"/>
        </w:rPr>
        <w:t xml:space="preserve"> identifikační číslo osoby: 04695453, se sídlem: </w:t>
      </w:r>
      <w:r w:rsidRPr="005760A3">
        <w:rPr>
          <w:rFonts w:ascii="Arial" w:hAnsi="Arial" w:cs="Arial"/>
          <w:sz w:val="17"/>
          <w:szCs w:val="17"/>
        </w:rPr>
        <w:t>Rejchova 4984/5, 58601 Jihlava</w:t>
      </w:r>
      <w:r w:rsidRPr="007E496D">
        <w:rPr>
          <w:rFonts w:ascii="Arial" w:hAnsi="Arial" w:cs="Arial"/>
          <w:sz w:val="17"/>
          <w:szCs w:val="17"/>
        </w:rPr>
        <w:t xml:space="preserve"> [</w:t>
      </w:r>
      <w:r w:rsidRPr="007E496D">
        <w:rPr>
          <w:rFonts w:ascii="Arial" w:hAnsi="Arial" w:cs="Arial"/>
          <w:b/>
          <w:sz w:val="17"/>
          <w:szCs w:val="17"/>
        </w:rPr>
        <w:t>rezervační systémy</w:t>
      </w:r>
      <w:r w:rsidRPr="007E496D">
        <w:rPr>
          <w:rFonts w:ascii="Arial" w:hAnsi="Arial" w:cs="Arial"/>
          <w:sz w:val="17"/>
          <w:szCs w:val="17"/>
        </w:rPr>
        <w:t xml:space="preserve">], </w:t>
      </w:r>
    </w:p>
    <w:p w14:paraId="66EE2CFF" w14:textId="77777777" w:rsidR="00620E4C" w:rsidRPr="007E496D" w:rsidRDefault="00620E4C" w:rsidP="00620E4C">
      <w:pPr>
        <w:pStyle w:val="Odstavecseseznamem"/>
        <w:ind w:left="0"/>
        <w:jc w:val="both"/>
        <w:rPr>
          <w:rFonts w:ascii="Arial" w:hAnsi="Arial" w:cs="Arial"/>
          <w:color w:val="000000"/>
          <w:sz w:val="17"/>
          <w:szCs w:val="17"/>
          <w:vertAlign w:val="subscript"/>
        </w:rPr>
      </w:pPr>
    </w:p>
    <w:p w14:paraId="5A4118B0" w14:textId="77777777" w:rsidR="00620E4C" w:rsidRPr="007E496D" w:rsidRDefault="00620E4C" w:rsidP="00620E4C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color w:val="000000"/>
          <w:sz w:val="17"/>
          <w:szCs w:val="17"/>
        </w:rPr>
      </w:pPr>
      <w:r w:rsidRPr="007E496D">
        <w:rPr>
          <w:rFonts w:ascii="Arial" w:hAnsi="Arial" w:cs="Arial"/>
          <w:color w:val="000000"/>
          <w:sz w:val="17"/>
          <w:szCs w:val="17"/>
        </w:rPr>
        <w:t xml:space="preserve">jako </w:t>
      </w:r>
      <w:r w:rsidRPr="007E496D">
        <w:rPr>
          <w:rFonts w:ascii="Arial" w:hAnsi="Arial" w:cs="Arial"/>
          <w:b/>
          <w:color w:val="000000"/>
          <w:sz w:val="17"/>
          <w:szCs w:val="17"/>
        </w:rPr>
        <w:t>další zpracovatelé</w:t>
      </w:r>
      <w:r w:rsidRPr="007E496D">
        <w:rPr>
          <w:rFonts w:ascii="Arial" w:hAnsi="Arial" w:cs="Arial"/>
          <w:color w:val="000000"/>
          <w:sz w:val="17"/>
          <w:szCs w:val="17"/>
        </w:rPr>
        <w:t xml:space="preserve"> (dále též „Další Zpracovatel“).</w:t>
      </w:r>
    </w:p>
    <w:p w14:paraId="0E5D00EA" w14:textId="77777777" w:rsidR="00620E4C" w:rsidRPr="007E496D" w:rsidRDefault="00620E4C" w:rsidP="00620E4C">
      <w:pPr>
        <w:spacing w:after="0" w:line="240" w:lineRule="auto"/>
        <w:contextualSpacing/>
        <w:jc w:val="both"/>
        <w:rPr>
          <w:rFonts w:ascii="Arial" w:hAnsi="Arial" w:cs="Arial"/>
          <w:sz w:val="17"/>
          <w:szCs w:val="17"/>
        </w:rPr>
      </w:pPr>
    </w:p>
    <w:p w14:paraId="20F8D6D8" w14:textId="77777777" w:rsidR="00795B68" w:rsidRPr="007E496D" w:rsidRDefault="00255A55" w:rsidP="00620E4C">
      <w:pPr>
        <w:pStyle w:val="Odstavecseseznamem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 xml:space="preserve">Zpracování </w:t>
      </w:r>
      <w:r w:rsidR="002F7D46" w:rsidRPr="007E496D">
        <w:rPr>
          <w:rFonts w:ascii="Arial" w:hAnsi="Arial" w:cs="Arial"/>
          <w:sz w:val="17"/>
          <w:szCs w:val="17"/>
        </w:rPr>
        <w:t xml:space="preserve">osobních údajů </w:t>
      </w:r>
      <w:r w:rsidR="006F48C3" w:rsidRPr="007E496D">
        <w:rPr>
          <w:rFonts w:ascii="Arial" w:hAnsi="Arial" w:cs="Arial"/>
          <w:sz w:val="17"/>
          <w:szCs w:val="17"/>
        </w:rPr>
        <w:t>Správcem</w:t>
      </w:r>
      <w:r w:rsidR="00946241" w:rsidRPr="007E496D">
        <w:rPr>
          <w:rFonts w:ascii="Arial" w:hAnsi="Arial" w:cs="Arial"/>
          <w:sz w:val="17"/>
          <w:szCs w:val="17"/>
        </w:rPr>
        <w:t xml:space="preserve">, Zpracovatelem a Dalším Zpracovatelem </w:t>
      </w:r>
      <w:r w:rsidRPr="007E496D">
        <w:rPr>
          <w:rFonts w:ascii="Arial" w:hAnsi="Arial" w:cs="Arial"/>
          <w:sz w:val="17"/>
          <w:szCs w:val="17"/>
        </w:rPr>
        <w:t xml:space="preserve">se řídí </w:t>
      </w:r>
      <w:r w:rsidR="006F48C3" w:rsidRPr="007E496D">
        <w:rPr>
          <w:rFonts w:ascii="Arial" w:hAnsi="Arial" w:cs="Arial"/>
          <w:sz w:val="17"/>
          <w:szCs w:val="17"/>
        </w:rPr>
        <w:t xml:space="preserve">obecným nařízením o ochraně osobních údajů </w:t>
      </w:r>
      <w:r w:rsidR="004C5487" w:rsidRPr="007E496D">
        <w:rPr>
          <w:rFonts w:ascii="Arial" w:hAnsi="Arial" w:cs="Arial"/>
          <w:sz w:val="17"/>
          <w:szCs w:val="17"/>
        </w:rPr>
        <w:t>a touto směrnicí</w:t>
      </w:r>
      <w:r w:rsidR="006F48C3" w:rsidRPr="007E496D">
        <w:rPr>
          <w:rFonts w:ascii="Arial" w:hAnsi="Arial" w:cs="Arial"/>
          <w:sz w:val="17"/>
          <w:szCs w:val="17"/>
        </w:rPr>
        <w:t>, kter</w:t>
      </w:r>
      <w:r w:rsidR="004C5487" w:rsidRPr="007E496D">
        <w:rPr>
          <w:rFonts w:ascii="Arial" w:hAnsi="Arial" w:cs="Arial"/>
          <w:sz w:val="17"/>
          <w:szCs w:val="17"/>
        </w:rPr>
        <w:t>é</w:t>
      </w:r>
      <w:r w:rsidR="006F48C3" w:rsidRPr="007E496D">
        <w:rPr>
          <w:rFonts w:ascii="Arial" w:hAnsi="Arial" w:cs="Arial"/>
          <w:sz w:val="17"/>
          <w:szCs w:val="17"/>
        </w:rPr>
        <w:t xml:space="preserve"> jsou účinn</w:t>
      </w:r>
      <w:r w:rsidR="004C5487" w:rsidRPr="007E496D">
        <w:rPr>
          <w:rFonts w:ascii="Arial" w:hAnsi="Arial" w:cs="Arial"/>
          <w:sz w:val="17"/>
          <w:szCs w:val="17"/>
        </w:rPr>
        <w:t>é</w:t>
      </w:r>
      <w:r w:rsidR="006F48C3" w:rsidRPr="007E496D">
        <w:rPr>
          <w:rFonts w:ascii="Arial" w:hAnsi="Arial" w:cs="Arial"/>
          <w:sz w:val="17"/>
          <w:szCs w:val="17"/>
        </w:rPr>
        <w:t xml:space="preserve"> ode dne</w:t>
      </w:r>
      <w:r w:rsidR="003E14D7" w:rsidRPr="007E496D">
        <w:rPr>
          <w:rFonts w:ascii="Arial" w:hAnsi="Arial" w:cs="Arial"/>
          <w:sz w:val="17"/>
          <w:szCs w:val="17"/>
        </w:rPr>
        <w:t xml:space="preserve"> </w:t>
      </w:r>
      <w:r w:rsidR="00B44983" w:rsidRPr="007E496D">
        <w:rPr>
          <w:rFonts w:ascii="Arial" w:hAnsi="Arial" w:cs="Arial"/>
          <w:sz w:val="17"/>
          <w:szCs w:val="17"/>
        </w:rPr>
        <w:t>25.</w:t>
      </w:r>
      <w:r w:rsidR="004C5487" w:rsidRPr="007E496D">
        <w:rPr>
          <w:rFonts w:ascii="Arial" w:hAnsi="Arial" w:cs="Arial"/>
          <w:sz w:val="17"/>
          <w:szCs w:val="17"/>
        </w:rPr>
        <w:t xml:space="preserve"> </w:t>
      </w:r>
      <w:r w:rsidR="00B44983" w:rsidRPr="007E496D">
        <w:rPr>
          <w:rFonts w:ascii="Arial" w:hAnsi="Arial" w:cs="Arial"/>
          <w:sz w:val="17"/>
          <w:szCs w:val="17"/>
        </w:rPr>
        <w:t>5. 2018</w:t>
      </w:r>
      <w:r w:rsidR="006F48C3" w:rsidRPr="007E496D">
        <w:rPr>
          <w:rFonts w:ascii="Arial" w:hAnsi="Arial" w:cs="Arial"/>
          <w:sz w:val="17"/>
          <w:szCs w:val="17"/>
        </w:rPr>
        <w:t xml:space="preserve">. </w:t>
      </w:r>
      <w:r w:rsidRPr="007E496D">
        <w:rPr>
          <w:rFonts w:ascii="Arial" w:hAnsi="Arial" w:cs="Arial"/>
          <w:sz w:val="17"/>
          <w:szCs w:val="17"/>
        </w:rPr>
        <w:t xml:space="preserve"> </w:t>
      </w:r>
    </w:p>
    <w:p w14:paraId="0556DB0A" w14:textId="77777777" w:rsidR="0078029A" w:rsidRPr="007E496D" w:rsidRDefault="0078029A" w:rsidP="00FE4F57">
      <w:pPr>
        <w:spacing w:after="0" w:line="240" w:lineRule="auto"/>
        <w:jc w:val="both"/>
        <w:rPr>
          <w:rFonts w:ascii="Arial" w:hAnsi="Arial" w:cs="Arial"/>
          <w:b/>
          <w:sz w:val="17"/>
          <w:szCs w:val="17"/>
        </w:rPr>
      </w:pPr>
    </w:p>
    <w:p w14:paraId="701DB571" w14:textId="77777777" w:rsidR="00C766B1" w:rsidRPr="007E496D" w:rsidRDefault="006F48C3" w:rsidP="008B6AD0">
      <w:pPr>
        <w:pStyle w:val="Odstavecseseznamem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 xml:space="preserve">Veškeré </w:t>
      </w:r>
      <w:r w:rsidRPr="007E496D">
        <w:rPr>
          <w:rFonts w:ascii="Arial" w:hAnsi="Arial" w:cs="Arial"/>
          <w:b/>
          <w:sz w:val="17"/>
          <w:szCs w:val="17"/>
        </w:rPr>
        <w:t xml:space="preserve">osobní údaje </w:t>
      </w:r>
      <w:r w:rsidR="002E3ACB" w:rsidRPr="007E496D">
        <w:rPr>
          <w:rFonts w:ascii="Arial" w:hAnsi="Arial" w:cs="Arial"/>
          <w:b/>
          <w:sz w:val="17"/>
          <w:szCs w:val="17"/>
        </w:rPr>
        <w:t xml:space="preserve">o Subjektu údajů </w:t>
      </w:r>
      <w:r w:rsidR="00F109F4" w:rsidRPr="007E496D">
        <w:rPr>
          <w:rFonts w:ascii="Arial" w:hAnsi="Arial" w:cs="Arial"/>
          <w:b/>
          <w:sz w:val="17"/>
          <w:szCs w:val="17"/>
        </w:rPr>
        <w:t>získ</w:t>
      </w:r>
      <w:r w:rsidRPr="007E496D">
        <w:rPr>
          <w:rFonts w:ascii="Arial" w:hAnsi="Arial" w:cs="Arial"/>
          <w:b/>
          <w:sz w:val="17"/>
          <w:szCs w:val="17"/>
        </w:rPr>
        <w:t>ává</w:t>
      </w:r>
      <w:r w:rsidRPr="007E496D">
        <w:rPr>
          <w:rFonts w:ascii="Arial" w:hAnsi="Arial" w:cs="Arial"/>
          <w:sz w:val="17"/>
          <w:szCs w:val="17"/>
        </w:rPr>
        <w:t xml:space="preserve"> </w:t>
      </w:r>
      <w:r w:rsidR="00946241" w:rsidRPr="007E496D">
        <w:rPr>
          <w:rFonts w:ascii="Arial" w:hAnsi="Arial" w:cs="Arial"/>
          <w:sz w:val="17"/>
          <w:szCs w:val="17"/>
        </w:rPr>
        <w:t xml:space="preserve">Zpracovatel a Další Zpracovatel </w:t>
      </w:r>
      <w:r w:rsidRPr="007E496D">
        <w:rPr>
          <w:rFonts w:ascii="Arial" w:hAnsi="Arial" w:cs="Arial"/>
          <w:sz w:val="17"/>
          <w:szCs w:val="17"/>
        </w:rPr>
        <w:t xml:space="preserve">v </w:t>
      </w:r>
      <w:r w:rsidR="00F109F4" w:rsidRPr="007E496D">
        <w:rPr>
          <w:rFonts w:ascii="Arial" w:hAnsi="Arial" w:cs="Arial"/>
          <w:sz w:val="17"/>
          <w:szCs w:val="17"/>
        </w:rPr>
        <w:t>souvislosti s poskytováním svých služeb.</w:t>
      </w:r>
    </w:p>
    <w:p w14:paraId="3EC6B3B3" w14:textId="77777777" w:rsidR="0078029A" w:rsidRPr="007E496D" w:rsidRDefault="00FE4F57" w:rsidP="00FE4F57">
      <w:pPr>
        <w:tabs>
          <w:tab w:val="left" w:pos="1305"/>
        </w:tabs>
        <w:spacing w:after="0" w:line="240" w:lineRule="auto"/>
        <w:jc w:val="both"/>
        <w:rPr>
          <w:rFonts w:ascii="Arial" w:hAnsi="Arial" w:cs="Arial"/>
          <w:b/>
          <w:sz w:val="17"/>
          <w:szCs w:val="17"/>
        </w:rPr>
      </w:pPr>
      <w:r w:rsidRPr="007E496D">
        <w:rPr>
          <w:rFonts w:ascii="Arial" w:hAnsi="Arial" w:cs="Arial"/>
          <w:b/>
          <w:sz w:val="17"/>
          <w:szCs w:val="17"/>
        </w:rPr>
        <w:tab/>
      </w:r>
    </w:p>
    <w:p w14:paraId="67E8B969" w14:textId="77777777" w:rsidR="00255A55" w:rsidRPr="007E496D" w:rsidRDefault="00255A55" w:rsidP="008B6AD0">
      <w:pPr>
        <w:pStyle w:val="Odstavecseseznamem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b/>
          <w:sz w:val="17"/>
          <w:szCs w:val="17"/>
        </w:rPr>
        <w:t>Doba trvání zpracování</w:t>
      </w:r>
      <w:r w:rsidRPr="007E496D">
        <w:rPr>
          <w:rFonts w:ascii="Arial" w:hAnsi="Arial" w:cs="Arial"/>
          <w:sz w:val="17"/>
          <w:szCs w:val="17"/>
        </w:rPr>
        <w:t xml:space="preserve"> je stanovena </w:t>
      </w:r>
      <w:r w:rsidRPr="007E496D">
        <w:rPr>
          <w:rFonts w:ascii="Arial" w:hAnsi="Arial" w:cs="Arial"/>
          <w:b/>
          <w:sz w:val="17"/>
          <w:szCs w:val="17"/>
        </w:rPr>
        <w:t xml:space="preserve">na dobu trvání </w:t>
      </w:r>
      <w:r w:rsidR="006F48C3" w:rsidRPr="007E496D">
        <w:rPr>
          <w:rFonts w:ascii="Arial" w:hAnsi="Arial" w:cs="Arial"/>
          <w:b/>
          <w:sz w:val="17"/>
          <w:szCs w:val="17"/>
        </w:rPr>
        <w:t xml:space="preserve">účinnosti </w:t>
      </w:r>
      <w:r w:rsidRPr="007E496D">
        <w:rPr>
          <w:rFonts w:ascii="Arial" w:hAnsi="Arial" w:cs="Arial"/>
          <w:b/>
          <w:sz w:val="17"/>
          <w:szCs w:val="17"/>
        </w:rPr>
        <w:t>sml</w:t>
      </w:r>
      <w:r w:rsidR="00327CC0" w:rsidRPr="007E496D">
        <w:rPr>
          <w:rFonts w:ascii="Arial" w:hAnsi="Arial" w:cs="Arial"/>
          <w:b/>
          <w:sz w:val="17"/>
          <w:szCs w:val="17"/>
        </w:rPr>
        <w:t>uv</w:t>
      </w:r>
      <w:r w:rsidR="00F70B0B" w:rsidRPr="007E496D">
        <w:rPr>
          <w:rFonts w:ascii="Arial" w:hAnsi="Arial" w:cs="Arial"/>
          <w:sz w:val="17"/>
          <w:szCs w:val="17"/>
        </w:rPr>
        <w:t xml:space="preserve"> </w:t>
      </w:r>
      <w:r w:rsidR="007641C8" w:rsidRPr="007E496D">
        <w:rPr>
          <w:rFonts w:ascii="Arial" w:hAnsi="Arial" w:cs="Arial"/>
          <w:sz w:val="17"/>
          <w:szCs w:val="17"/>
        </w:rPr>
        <w:t xml:space="preserve">se </w:t>
      </w:r>
      <w:r w:rsidR="006F48C3" w:rsidRPr="007E496D">
        <w:rPr>
          <w:rFonts w:ascii="Arial" w:hAnsi="Arial" w:cs="Arial"/>
          <w:sz w:val="17"/>
          <w:szCs w:val="17"/>
        </w:rPr>
        <w:t>S</w:t>
      </w:r>
      <w:r w:rsidR="00946241" w:rsidRPr="007E496D">
        <w:rPr>
          <w:rFonts w:ascii="Arial" w:hAnsi="Arial" w:cs="Arial"/>
          <w:sz w:val="17"/>
          <w:szCs w:val="17"/>
        </w:rPr>
        <w:t xml:space="preserve">právcem </w:t>
      </w:r>
      <w:r w:rsidR="006F48C3" w:rsidRPr="007E496D">
        <w:rPr>
          <w:rFonts w:ascii="Arial" w:hAnsi="Arial" w:cs="Arial"/>
          <w:sz w:val="17"/>
          <w:szCs w:val="17"/>
        </w:rPr>
        <w:t xml:space="preserve">[tj. objednatelem, jakožto zákazníkem], </w:t>
      </w:r>
      <w:r w:rsidR="002568D2" w:rsidRPr="007E496D">
        <w:rPr>
          <w:rFonts w:ascii="Arial" w:hAnsi="Arial" w:cs="Arial"/>
          <w:sz w:val="17"/>
          <w:szCs w:val="17"/>
        </w:rPr>
        <w:t xml:space="preserve">pro </w:t>
      </w:r>
      <w:r w:rsidR="002568D2" w:rsidRPr="007E496D">
        <w:rPr>
          <w:rFonts w:ascii="Arial" w:hAnsi="Arial" w:cs="Arial"/>
          <w:b/>
          <w:sz w:val="17"/>
          <w:szCs w:val="17"/>
        </w:rPr>
        <w:t>registrované uživatele</w:t>
      </w:r>
      <w:r w:rsidR="002568D2" w:rsidRPr="007E496D">
        <w:rPr>
          <w:rFonts w:ascii="Arial" w:hAnsi="Arial" w:cs="Arial"/>
          <w:sz w:val="17"/>
          <w:szCs w:val="17"/>
        </w:rPr>
        <w:t xml:space="preserve"> po dobu platnosti </w:t>
      </w:r>
      <w:r w:rsidR="006F48C3" w:rsidRPr="007E496D">
        <w:rPr>
          <w:rFonts w:ascii="Arial" w:hAnsi="Arial" w:cs="Arial"/>
          <w:sz w:val="17"/>
          <w:szCs w:val="17"/>
        </w:rPr>
        <w:t xml:space="preserve">aktivně vyjádřeného </w:t>
      </w:r>
      <w:r w:rsidR="002568D2" w:rsidRPr="007E496D">
        <w:rPr>
          <w:rFonts w:ascii="Arial" w:hAnsi="Arial" w:cs="Arial"/>
          <w:sz w:val="17"/>
          <w:szCs w:val="17"/>
        </w:rPr>
        <w:t>souhlasu se zpracováním</w:t>
      </w:r>
      <w:r w:rsidR="006F48C3" w:rsidRPr="007E496D">
        <w:rPr>
          <w:rFonts w:ascii="Arial" w:hAnsi="Arial" w:cs="Arial"/>
          <w:sz w:val="17"/>
          <w:szCs w:val="17"/>
        </w:rPr>
        <w:t xml:space="preserve"> osobních údajů při registraci.</w:t>
      </w:r>
    </w:p>
    <w:p w14:paraId="661DD3C0" w14:textId="77777777" w:rsidR="00946241" w:rsidRPr="007E496D" w:rsidRDefault="00946241" w:rsidP="008B6AD0">
      <w:pPr>
        <w:spacing w:after="0" w:line="240" w:lineRule="auto"/>
        <w:jc w:val="both"/>
        <w:rPr>
          <w:rFonts w:ascii="Arial" w:hAnsi="Arial" w:cs="Arial"/>
          <w:b/>
          <w:sz w:val="17"/>
          <w:szCs w:val="17"/>
        </w:rPr>
      </w:pPr>
    </w:p>
    <w:p w14:paraId="21514817" w14:textId="77777777" w:rsidR="00FE662F" w:rsidRPr="007E496D" w:rsidRDefault="00255A55" w:rsidP="007E496D">
      <w:pPr>
        <w:pStyle w:val="Odstavecseseznamem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b/>
          <w:sz w:val="17"/>
          <w:szCs w:val="17"/>
        </w:rPr>
        <w:t>Povaha a účel zpracování</w:t>
      </w:r>
      <w:r w:rsidRPr="007E496D">
        <w:rPr>
          <w:rFonts w:ascii="Arial" w:hAnsi="Arial" w:cs="Arial"/>
          <w:sz w:val="17"/>
          <w:szCs w:val="17"/>
        </w:rPr>
        <w:t xml:space="preserve"> </w:t>
      </w:r>
      <w:r w:rsidR="00AD60C5" w:rsidRPr="007E496D">
        <w:rPr>
          <w:rFonts w:ascii="Arial" w:hAnsi="Arial" w:cs="Arial"/>
          <w:sz w:val="17"/>
          <w:szCs w:val="17"/>
        </w:rPr>
        <w:t xml:space="preserve">vychází z nutnosti zajistit řádné </w:t>
      </w:r>
      <w:r w:rsidR="005824CB" w:rsidRPr="007E496D">
        <w:rPr>
          <w:rFonts w:ascii="Arial" w:hAnsi="Arial" w:cs="Arial"/>
          <w:sz w:val="17"/>
          <w:szCs w:val="17"/>
          <w:lang w:eastAsia="cs-CZ"/>
        </w:rPr>
        <w:t xml:space="preserve">plnění </w:t>
      </w:r>
      <w:r w:rsidR="006F48C3" w:rsidRPr="007E496D">
        <w:rPr>
          <w:rFonts w:ascii="Arial" w:hAnsi="Arial" w:cs="Arial"/>
          <w:sz w:val="17"/>
          <w:szCs w:val="17"/>
          <w:lang w:eastAsia="cs-CZ"/>
        </w:rPr>
        <w:t>ze sml</w:t>
      </w:r>
      <w:r w:rsidR="00AD60C5" w:rsidRPr="007E496D">
        <w:rPr>
          <w:rFonts w:ascii="Arial" w:hAnsi="Arial" w:cs="Arial"/>
          <w:sz w:val="17"/>
          <w:szCs w:val="17"/>
          <w:lang w:eastAsia="cs-CZ"/>
        </w:rPr>
        <w:t>uv uzavřen</w:t>
      </w:r>
      <w:r w:rsidR="003E15E3" w:rsidRPr="007E496D">
        <w:rPr>
          <w:rFonts w:ascii="Arial" w:hAnsi="Arial" w:cs="Arial"/>
          <w:sz w:val="17"/>
          <w:szCs w:val="17"/>
          <w:lang w:eastAsia="cs-CZ"/>
        </w:rPr>
        <w:t>ých</w:t>
      </w:r>
      <w:r w:rsidR="00AD60C5" w:rsidRPr="007E496D">
        <w:rPr>
          <w:rFonts w:ascii="Arial" w:hAnsi="Arial" w:cs="Arial"/>
          <w:sz w:val="17"/>
          <w:szCs w:val="17"/>
          <w:lang w:eastAsia="cs-CZ"/>
        </w:rPr>
        <w:t xml:space="preserve"> mezi </w:t>
      </w:r>
      <w:r w:rsidR="00230BD5" w:rsidRPr="007E496D">
        <w:rPr>
          <w:rFonts w:ascii="Arial" w:hAnsi="Arial" w:cs="Arial"/>
          <w:sz w:val="17"/>
          <w:szCs w:val="17"/>
          <w:lang w:eastAsia="cs-CZ"/>
        </w:rPr>
        <w:t xml:space="preserve">Zpracovatelem </w:t>
      </w:r>
      <w:r w:rsidR="00AD60C5" w:rsidRPr="007E496D">
        <w:rPr>
          <w:rFonts w:ascii="Arial" w:hAnsi="Arial" w:cs="Arial"/>
          <w:sz w:val="17"/>
          <w:szCs w:val="17"/>
          <w:lang w:eastAsia="cs-CZ"/>
        </w:rPr>
        <w:t xml:space="preserve">[jakožto dodavatelem služeb elektronických komunikací] a </w:t>
      </w:r>
      <w:r w:rsidR="00230BD5" w:rsidRPr="007E496D">
        <w:rPr>
          <w:rFonts w:ascii="Arial" w:hAnsi="Arial" w:cs="Arial"/>
          <w:sz w:val="17"/>
          <w:szCs w:val="17"/>
          <w:lang w:eastAsia="cs-CZ"/>
        </w:rPr>
        <w:t xml:space="preserve">Správcem </w:t>
      </w:r>
      <w:r w:rsidR="00AD60C5" w:rsidRPr="007E496D">
        <w:rPr>
          <w:rFonts w:ascii="Arial" w:hAnsi="Arial" w:cs="Arial"/>
          <w:sz w:val="17"/>
          <w:szCs w:val="17"/>
          <w:lang w:eastAsia="cs-CZ"/>
        </w:rPr>
        <w:t xml:space="preserve">[jakožto objednatelem a zákazníkem], přičemž </w:t>
      </w:r>
      <w:r w:rsidR="00230BD5" w:rsidRPr="007E496D">
        <w:rPr>
          <w:rFonts w:ascii="Arial" w:hAnsi="Arial" w:cs="Arial"/>
          <w:sz w:val="17"/>
          <w:szCs w:val="17"/>
          <w:lang w:eastAsia="cs-CZ"/>
        </w:rPr>
        <w:t xml:space="preserve">tento důvod </w:t>
      </w:r>
      <w:r w:rsidR="00AD60C5" w:rsidRPr="007E496D">
        <w:rPr>
          <w:rFonts w:ascii="Arial" w:hAnsi="Arial" w:cs="Arial"/>
          <w:sz w:val="17"/>
          <w:szCs w:val="17"/>
          <w:lang w:eastAsia="cs-CZ"/>
        </w:rPr>
        <w:t xml:space="preserve">je současně i </w:t>
      </w:r>
      <w:r w:rsidR="00AD60C5" w:rsidRPr="007E496D">
        <w:rPr>
          <w:rFonts w:ascii="Arial" w:hAnsi="Arial" w:cs="Arial"/>
          <w:b/>
          <w:sz w:val="17"/>
          <w:szCs w:val="17"/>
          <w:lang w:eastAsia="cs-CZ"/>
        </w:rPr>
        <w:t>právním základem</w:t>
      </w:r>
      <w:r w:rsidR="00AD60C5" w:rsidRPr="007E496D">
        <w:rPr>
          <w:rFonts w:ascii="Arial" w:hAnsi="Arial" w:cs="Arial"/>
          <w:sz w:val="17"/>
          <w:szCs w:val="17"/>
          <w:lang w:eastAsia="cs-CZ"/>
        </w:rPr>
        <w:t xml:space="preserve"> pro zpracování osobních údajů Subjektu údajů.   </w:t>
      </w:r>
    </w:p>
    <w:p w14:paraId="46475DF1" w14:textId="77777777" w:rsidR="00E6177C" w:rsidRPr="007E496D" w:rsidRDefault="00FE662F" w:rsidP="00FE662F">
      <w:pPr>
        <w:tabs>
          <w:tab w:val="left" w:pos="1605"/>
        </w:tabs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ab/>
      </w:r>
    </w:p>
    <w:p w14:paraId="3AEBBA3F" w14:textId="77777777" w:rsidR="00255A55" w:rsidRPr="007E496D" w:rsidRDefault="00255A55" w:rsidP="008B6AD0">
      <w:pPr>
        <w:pStyle w:val="Odstavecseseznamem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17"/>
          <w:szCs w:val="17"/>
        </w:rPr>
      </w:pPr>
      <w:r w:rsidRPr="007E496D">
        <w:rPr>
          <w:rFonts w:ascii="Arial" w:hAnsi="Arial" w:cs="Arial"/>
          <w:b/>
          <w:sz w:val="17"/>
          <w:szCs w:val="17"/>
        </w:rPr>
        <w:t>Typ</w:t>
      </w:r>
      <w:r w:rsidR="00AD60C5" w:rsidRPr="007E496D">
        <w:rPr>
          <w:rFonts w:ascii="Arial" w:hAnsi="Arial" w:cs="Arial"/>
          <w:b/>
          <w:sz w:val="17"/>
          <w:szCs w:val="17"/>
        </w:rPr>
        <w:t>y</w:t>
      </w:r>
      <w:r w:rsidRPr="007E496D">
        <w:rPr>
          <w:rFonts w:ascii="Arial" w:hAnsi="Arial" w:cs="Arial"/>
          <w:b/>
          <w:sz w:val="17"/>
          <w:szCs w:val="17"/>
        </w:rPr>
        <w:t xml:space="preserve"> zpracovávaných osobních údajů</w:t>
      </w:r>
      <w:r w:rsidR="00AD60C5" w:rsidRPr="007E496D">
        <w:rPr>
          <w:rFonts w:ascii="Arial" w:hAnsi="Arial" w:cs="Arial"/>
          <w:sz w:val="17"/>
          <w:szCs w:val="17"/>
        </w:rPr>
        <w:t>:</w:t>
      </w:r>
      <w:r w:rsidRPr="007E496D">
        <w:rPr>
          <w:rFonts w:ascii="Arial" w:hAnsi="Arial" w:cs="Arial"/>
          <w:b/>
          <w:sz w:val="17"/>
          <w:szCs w:val="17"/>
        </w:rPr>
        <w:t xml:space="preserve"> </w:t>
      </w:r>
    </w:p>
    <w:p w14:paraId="0054D89C" w14:textId="77777777" w:rsidR="00AD60C5" w:rsidRPr="007E496D" w:rsidRDefault="00AD60C5" w:rsidP="0078029A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p w14:paraId="5206845B" w14:textId="77777777" w:rsidR="00255A55" w:rsidRPr="007E496D" w:rsidRDefault="00255A55" w:rsidP="004C633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7E496D">
        <w:rPr>
          <w:rFonts w:ascii="Arial" w:hAnsi="Arial" w:cs="Arial"/>
          <w:b/>
          <w:sz w:val="17"/>
          <w:szCs w:val="17"/>
        </w:rPr>
        <w:t>Osobní údaje</w:t>
      </w:r>
      <w:r w:rsidR="000030A6" w:rsidRPr="007E496D">
        <w:rPr>
          <w:rFonts w:ascii="Arial" w:hAnsi="Arial" w:cs="Arial"/>
          <w:sz w:val="17"/>
          <w:szCs w:val="17"/>
        </w:rPr>
        <w:t>,</w:t>
      </w:r>
      <w:r w:rsidR="000030A6" w:rsidRPr="007E496D">
        <w:rPr>
          <w:rFonts w:ascii="Arial" w:hAnsi="Arial" w:cs="Arial"/>
          <w:b/>
          <w:sz w:val="17"/>
          <w:szCs w:val="17"/>
        </w:rPr>
        <w:t xml:space="preserve"> které</w:t>
      </w:r>
      <w:r w:rsidRPr="007E496D">
        <w:rPr>
          <w:rFonts w:ascii="Arial" w:hAnsi="Arial" w:cs="Arial"/>
          <w:b/>
          <w:sz w:val="17"/>
          <w:szCs w:val="17"/>
        </w:rPr>
        <w:t xml:space="preserve"> </w:t>
      </w:r>
      <w:r w:rsidR="000030A6" w:rsidRPr="007E496D">
        <w:rPr>
          <w:rFonts w:ascii="Arial" w:hAnsi="Arial" w:cs="Arial"/>
          <w:b/>
          <w:sz w:val="17"/>
          <w:szCs w:val="17"/>
        </w:rPr>
        <w:t xml:space="preserve">vytváří sám </w:t>
      </w:r>
      <w:r w:rsidR="00D45E2E" w:rsidRPr="007E496D">
        <w:rPr>
          <w:rFonts w:ascii="Arial" w:hAnsi="Arial" w:cs="Arial"/>
          <w:b/>
          <w:sz w:val="17"/>
          <w:szCs w:val="17"/>
        </w:rPr>
        <w:t>S</w:t>
      </w:r>
      <w:r w:rsidR="000030A6" w:rsidRPr="007E496D">
        <w:rPr>
          <w:rFonts w:ascii="Arial" w:hAnsi="Arial" w:cs="Arial"/>
          <w:b/>
          <w:sz w:val="17"/>
          <w:szCs w:val="17"/>
        </w:rPr>
        <w:t>právce</w:t>
      </w:r>
      <w:r w:rsidR="001925D5" w:rsidRPr="007E496D">
        <w:rPr>
          <w:rFonts w:ascii="Arial" w:hAnsi="Arial" w:cs="Arial"/>
          <w:b/>
          <w:sz w:val="17"/>
          <w:szCs w:val="17"/>
        </w:rPr>
        <w:t xml:space="preserve"> pomocí redakčního systému</w:t>
      </w:r>
      <w:r w:rsidR="00C363A2" w:rsidRPr="007E496D">
        <w:rPr>
          <w:rFonts w:ascii="Arial" w:hAnsi="Arial" w:cs="Arial"/>
          <w:sz w:val="17"/>
          <w:szCs w:val="17"/>
        </w:rPr>
        <w:t xml:space="preserve">: </w:t>
      </w:r>
      <w:r w:rsidR="00F109F4" w:rsidRPr="007E496D">
        <w:rPr>
          <w:rFonts w:ascii="Arial" w:hAnsi="Arial" w:cs="Arial"/>
          <w:sz w:val="17"/>
          <w:szCs w:val="17"/>
        </w:rPr>
        <w:t>adresní a identifikační údaje (</w:t>
      </w:r>
      <w:r w:rsidR="00F109F4" w:rsidRPr="007E496D">
        <w:rPr>
          <w:rFonts w:ascii="Arial" w:hAnsi="Arial" w:cs="Arial"/>
          <w:color w:val="000000" w:themeColor="text1"/>
          <w:sz w:val="17"/>
          <w:szCs w:val="17"/>
        </w:rPr>
        <w:t>jméno a příjmení, elektronická adresa, telefonní číslo, kontaktní adresa, popis pracovní náplně nebo vztahu ke Správci</w:t>
      </w:r>
      <w:r w:rsidR="00AD60C5" w:rsidRPr="007E496D">
        <w:rPr>
          <w:rFonts w:ascii="Arial" w:hAnsi="Arial" w:cs="Arial"/>
          <w:color w:val="000000" w:themeColor="text1"/>
          <w:sz w:val="17"/>
          <w:szCs w:val="17"/>
        </w:rPr>
        <w:t>.</w:t>
      </w:r>
      <w:r w:rsidR="00F109F4" w:rsidRPr="007E496D">
        <w:rPr>
          <w:rFonts w:ascii="Arial" w:hAnsi="Arial" w:cs="Arial"/>
          <w:color w:val="000000" w:themeColor="text1"/>
          <w:sz w:val="17"/>
          <w:szCs w:val="17"/>
        </w:rPr>
        <w:t xml:space="preserve"> </w:t>
      </w:r>
    </w:p>
    <w:p w14:paraId="5F106CED" w14:textId="77777777" w:rsidR="000030A6" w:rsidRPr="007E496D" w:rsidRDefault="00F109F4" w:rsidP="004C633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b/>
          <w:sz w:val="17"/>
          <w:szCs w:val="17"/>
        </w:rPr>
        <w:t>Osobní údaje registrovaných uživatelů</w:t>
      </w:r>
      <w:r w:rsidRPr="007E496D">
        <w:rPr>
          <w:rFonts w:ascii="Arial" w:hAnsi="Arial" w:cs="Arial"/>
          <w:sz w:val="17"/>
          <w:szCs w:val="17"/>
        </w:rPr>
        <w:t xml:space="preserve"> </w:t>
      </w:r>
      <w:r w:rsidR="00AD60C5" w:rsidRPr="007E496D">
        <w:rPr>
          <w:rFonts w:ascii="Arial" w:hAnsi="Arial" w:cs="Arial"/>
          <w:sz w:val="17"/>
          <w:szCs w:val="17"/>
        </w:rPr>
        <w:t>-</w:t>
      </w:r>
      <w:r w:rsidRPr="007E496D">
        <w:rPr>
          <w:rFonts w:ascii="Arial" w:hAnsi="Arial" w:cs="Arial"/>
          <w:sz w:val="17"/>
          <w:szCs w:val="17"/>
        </w:rPr>
        <w:t xml:space="preserve"> elektronická adresa, případně další údaje (příjmení, volitelně jméno, tituly) - souhlas v souladu s plněním smluv, se souhlasem subjektu údajů</w:t>
      </w:r>
      <w:r w:rsidR="00AD60C5" w:rsidRPr="007E496D">
        <w:rPr>
          <w:rFonts w:ascii="Arial" w:hAnsi="Arial" w:cs="Arial"/>
          <w:sz w:val="17"/>
          <w:szCs w:val="17"/>
        </w:rPr>
        <w:t>.</w:t>
      </w:r>
      <w:r w:rsidRPr="007E496D">
        <w:rPr>
          <w:rFonts w:ascii="Arial" w:hAnsi="Arial" w:cs="Arial"/>
          <w:sz w:val="17"/>
          <w:szCs w:val="17"/>
        </w:rPr>
        <w:t xml:space="preserve"> </w:t>
      </w:r>
    </w:p>
    <w:p w14:paraId="142FAE78" w14:textId="77777777" w:rsidR="002E6F7F" w:rsidRPr="007E496D" w:rsidRDefault="002E6F7F" w:rsidP="004C633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b/>
          <w:sz w:val="17"/>
          <w:szCs w:val="17"/>
        </w:rPr>
        <w:t>Osobní údaje související s provozem poštovních a doménových služeb</w:t>
      </w:r>
      <w:r w:rsidRPr="007E496D">
        <w:rPr>
          <w:rFonts w:ascii="Arial" w:hAnsi="Arial" w:cs="Arial"/>
          <w:sz w:val="17"/>
          <w:szCs w:val="17"/>
        </w:rPr>
        <w:t xml:space="preserve"> (DNS) - elektronická adresa, adresní a identifikační údaje</w:t>
      </w:r>
      <w:r w:rsidR="00AD60C5" w:rsidRPr="007E496D">
        <w:rPr>
          <w:rFonts w:ascii="Arial" w:hAnsi="Arial" w:cs="Arial"/>
          <w:sz w:val="17"/>
          <w:szCs w:val="17"/>
        </w:rPr>
        <w:t>.</w:t>
      </w:r>
    </w:p>
    <w:p w14:paraId="0444FA6E" w14:textId="77777777" w:rsidR="00D52B06" w:rsidRPr="007E496D" w:rsidRDefault="00D52B06" w:rsidP="004C633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b/>
          <w:sz w:val="17"/>
          <w:szCs w:val="17"/>
        </w:rPr>
        <w:t>Další údaje sloužící pro zabezpečení a monitoring</w:t>
      </w:r>
      <w:r w:rsidRPr="007E496D">
        <w:rPr>
          <w:rFonts w:ascii="Arial" w:hAnsi="Arial" w:cs="Arial"/>
          <w:sz w:val="17"/>
          <w:szCs w:val="17"/>
        </w:rPr>
        <w:t xml:space="preserve">: IP adresa, </w:t>
      </w:r>
      <w:r w:rsidR="002568D2" w:rsidRPr="007E496D">
        <w:rPr>
          <w:rFonts w:ascii="Arial" w:hAnsi="Arial" w:cs="Arial"/>
          <w:sz w:val="17"/>
          <w:szCs w:val="17"/>
        </w:rPr>
        <w:t>identifikace prohlížeče (hlavička user-agent)</w:t>
      </w:r>
      <w:r w:rsidR="00AD60C5" w:rsidRPr="007E496D">
        <w:rPr>
          <w:rFonts w:ascii="Arial" w:hAnsi="Arial" w:cs="Arial"/>
          <w:sz w:val="17"/>
          <w:szCs w:val="17"/>
        </w:rPr>
        <w:t>.</w:t>
      </w:r>
    </w:p>
    <w:p w14:paraId="6547F05A" w14:textId="77777777" w:rsidR="002568D2" w:rsidRPr="007E496D" w:rsidRDefault="002568D2" w:rsidP="004C633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b/>
          <w:sz w:val="17"/>
          <w:szCs w:val="17"/>
        </w:rPr>
        <w:t>Další údaje z formulářů vytvářených Správcem pomocí redakčního systému</w:t>
      </w:r>
      <w:r w:rsidRPr="007E496D">
        <w:rPr>
          <w:rFonts w:ascii="Arial" w:hAnsi="Arial" w:cs="Arial"/>
          <w:sz w:val="17"/>
          <w:szCs w:val="17"/>
        </w:rPr>
        <w:t>: obvykle adresní a identifikační údaje, případně další údaje podle rozhodnutí Správce</w:t>
      </w:r>
      <w:r w:rsidR="00AD60C5" w:rsidRPr="007E496D">
        <w:rPr>
          <w:rFonts w:ascii="Arial" w:hAnsi="Arial" w:cs="Arial"/>
          <w:sz w:val="17"/>
          <w:szCs w:val="17"/>
        </w:rPr>
        <w:t>.</w:t>
      </w:r>
    </w:p>
    <w:p w14:paraId="13DC94D9" w14:textId="77777777" w:rsidR="005B7F7A" w:rsidRPr="007E496D" w:rsidRDefault="005B7F7A" w:rsidP="005B7F7A">
      <w:pPr>
        <w:spacing w:after="0" w:line="240" w:lineRule="auto"/>
        <w:jc w:val="both"/>
        <w:rPr>
          <w:rFonts w:ascii="Arial" w:hAnsi="Arial" w:cs="Arial"/>
          <w:b/>
          <w:sz w:val="17"/>
          <w:szCs w:val="17"/>
        </w:rPr>
      </w:pPr>
    </w:p>
    <w:p w14:paraId="10470EBE" w14:textId="77777777" w:rsidR="00255A55" w:rsidRPr="007E496D" w:rsidRDefault="00255A55" w:rsidP="008B6AD0">
      <w:pPr>
        <w:pStyle w:val="Odstavecseseznamem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b/>
          <w:sz w:val="17"/>
          <w:szCs w:val="17"/>
        </w:rPr>
        <w:t>Kategorie subjektů údajů</w:t>
      </w:r>
      <w:r w:rsidRPr="007E496D">
        <w:rPr>
          <w:rFonts w:ascii="Arial" w:hAnsi="Arial" w:cs="Arial"/>
          <w:sz w:val="17"/>
          <w:szCs w:val="17"/>
        </w:rPr>
        <w:t xml:space="preserve">: </w:t>
      </w:r>
      <w:r w:rsidR="001136AB" w:rsidRPr="007E496D">
        <w:rPr>
          <w:rFonts w:ascii="Arial" w:hAnsi="Arial" w:cs="Arial"/>
          <w:sz w:val="17"/>
          <w:szCs w:val="17"/>
        </w:rPr>
        <w:t xml:space="preserve">údaje osob vytvořených </w:t>
      </w:r>
      <w:r w:rsidR="00D45E2E" w:rsidRPr="007E496D">
        <w:rPr>
          <w:rFonts w:ascii="Arial" w:hAnsi="Arial" w:cs="Arial"/>
          <w:sz w:val="17"/>
          <w:szCs w:val="17"/>
        </w:rPr>
        <w:t>S</w:t>
      </w:r>
      <w:r w:rsidR="001136AB" w:rsidRPr="007E496D">
        <w:rPr>
          <w:rFonts w:ascii="Arial" w:hAnsi="Arial" w:cs="Arial"/>
          <w:sz w:val="17"/>
          <w:szCs w:val="17"/>
        </w:rPr>
        <w:t>právcem</w:t>
      </w:r>
      <w:r w:rsidR="00C363A2" w:rsidRPr="007E496D">
        <w:rPr>
          <w:rFonts w:ascii="Arial" w:hAnsi="Arial" w:cs="Arial"/>
          <w:sz w:val="17"/>
          <w:szCs w:val="17"/>
        </w:rPr>
        <w:t xml:space="preserve">, </w:t>
      </w:r>
      <w:r w:rsidR="00F109F4" w:rsidRPr="007E496D">
        <w:rPr>
          <w:rFonts w:ascii="Arial" w:hAnsi="Arial" w:cs="Arial"/>
          <w:sz w:val="17"/>
          <w:szCs w:val="17"/>
        </w:rPr>
        <w:t>registrovaní uživatelé, uživatelé služeb vytvořených Správcem v redakčním systému (např. uživatelské formuláře), účastníci smluvních vztahů</w:t>
      </w:r>
      <w:r w:rsidR="00687066" w:rsidRPr="007E496D">
        <w:rPr>
          <w:rFonts w:ascii="Arial" w:hAnsi="Arial" w:cs="Arial"/>
          <w:sz w:val="17"/>
          <w:szCs w:val="17"/>
        </w:rPr>
        <w:t>.</w:t>
      </w:r>
      <w:r w:rsidR="00F109F4" w:rsidRPr="007E496D">
        <w:rPr>
          <w:rFonts w:ascii="Arial" w:hAnsi="Arial" w:cs="Arial"/>
          <w:sz w:val="17"/>
          <w:szCs w:val="17"/>
        </w:rPr>
        <w:t xml:space="preserve"> </w:t>
      </w:r>
    </w:p>
    <w:p w14:paraId="110D548F" w14:textId="77777777" w:rsidR="00B93F41" w:rsidRPr="007E496D" w:rsidRDefault="00B93F41" w:rsidP="0099724A">
      <w:pPr>
        <w:pStyle w:val="ProductList-Body"/>
        <w:ind w:hanging="720"/>
        <w:jc w:val="both"/>
        <w:rPr>
          <w:rFonts w:ascii="Arial" w:hAnsi="Arial" w:cs="Arial"/>
          <w:sz w:val="17"/>
          <w:szCs w:val="17"/>
        </w:rPr>
      </w:pPr>
    </w:p>
    <w:p w14:paraId="4771BB01" w14:textId="77777777" w:rsidR="005B7F7A" w:rsidRPr="007E496D" w:rsidRDefault="005B7F7A" w:rsidP="008B6AD0">
      <w:pPr>
        <w:pStyle w:val="ProductList-Body"/>
        <w:numPr>
          <w:ilvl w:val="0"/>
          <w:numId w:val="18"/>
        </w:numPr>
        <w:tabs>
          <w:tab w:val="clear" w:pos="158"/>
          <w:tab w:val="left" w:pos="0"/>
        </w:tabs>
        <w:ind w:left="0" w:firstLine="0"/>
        <w:jc w:val="both"/>
        <w:outlineLvl w:val="1"/>
        <w:rPr>
          <w:rFonts w:ascii="Arial" w:hAnsi="Arial" w:cs="Arial"/>
          <w:b/>
          <w:sz w:val="17"/>
          <w:szCs w:val="17"/>
        </w:rPr>
      </w:pPr>
      <w:r w:rsidRPr="007E496D">
        <w:rPr>
          <w:rFonts w:ascii="Arial" w:hAnsi="Arial" w:cs="Arial"/>
          <w:b/>
          <w:sz w:val="17"/>
          <w:szCs w:val="17"/>
        </w:rPr>
        <w:t>Závazky</w:t>
      </w:r>
      <w:r w:rsidRPr="007E496D">
        <w:rPr>
          <w:rFonts w:ascii="Arial" w:hAnsi="Arial" w:cs="Arial"/>
          <w:sz w:val="17"/>
          <w:szCs w:val="17"/>
        </w:rPr>
        <w:t>:</w:t>
      </w:r>
      <w:r w:rsidR="00AD60C5" w:rsidRPr="007E496D">
        <w:rPr>
          <w:rFonts w:ascii="Arial" w:hAnsi="Arial" w:cs="Arial"/>
          <w:b/>
          <w:sz w:val="17"/>
          <w:szCs w:val="17"/>
        </w:rPr>
        <w:t xml:space="preserve"> </w:t>
      </w:r>
    </w:p>
    <w:p w14:paraId="711FF305" w14:textId="77777777" w:rsidR="00B93F41" w:rsidRPr="007E496D" w:rsidRDefault="0099724A" w:rsidP="0078029A">
      <w:pPr>
        <w:pStyle w:val="ProductList-Body"/>
        <w:jc w:val="both"/>
        <w:outlineLvl w:val="1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ab/>
      </w:r>
      <w:r w:rsidRPr="007E496D">
        <w:rPr>
          <w:rFonts w:ascii="Arial" w:hAnsi="Arial" w:cs="Arial"/>
          <w:sz w:val="17"/>
          <w:szCs w:val="17"/>
        </w:rPr>
        <w:tab/>
      </w:r>
      <w:r w:rsidR="005B7F7A" w:rsidRPr="007E496D">
        <w:rPr>
          <w:rFonts w:ascii="Arial" w:hAnsi="Arial" w:cs="Arial"/>
          <w:sz w:val="17"/>
          <w:szCs w:val="17"/>
        </w:rPr>
        <w:t>[</w:t>
      </w:r>
      <w:r w:rsidR="003146BD" w:rsidRPr="007E496D">
        <w:rPr>
          <w:rFonts w:ascii="Arial" w:hAnsi="Arial" w:cs="Arial"/>
          <w:sz w:val="17"/>
          <w:szCs w:val="17"/>
        </w:rPr>
        <w:t xml:space="preserve">ve smyslu </w:t>
      </w:r>
      <w:r w:rsidR="005B7F7A" w:rsidRPr="007E496D">
        <w:rPr>
          <w:rFonts w:ascii="Arial" w:hAnsi="Arial" w:cs="Arial"/>
          <w:sz w:val="17"/>
          <w:szCs w:val="17"/>
        </w:rPr>
        <w:t>člán</w:t>
      </w:r>
      <w:r w:rsidR="003146BD" w:rsidRPr="007E496D">
        <w:rPr>
          <w:rFonts w:ascii="Arial" w:hAnsi="Arial" w:cs="Arial"/>
          <w:sz w:val="17"/>
          <w:szCs w:val="17"/>
        </w:rPr>
        <w:t xml:space="preserve">ků </w:t>
      </w:r>
      <w:r w:rsidR="00AD60C5" w:rsidRPr="007E496D">
        <w:rPr>
          <w:rFonts w:ascii="Arial" w:hAnsi="Arial" w:cs="Arial"/>
          <w:sz w:val="17"/>
          <w:szCs w:val="17"/>
        </w:rPr>
        <w:t xml:space="preserve">28, 32 a 33 </w:t>
      </w:r>
      <w:r w:rsidR="00B93F41" w:rsidRPr="007E496D">
        <w:rPr>
          <w:rFonts w:ascii="Arial" w:hAnsi="Arial" w:cs="Arial"/>
          <w:sz w:val="17"/>
          <w:szCs w:val="17"/>
        </w:rPr>
        <w:t>obecného nařízení o ochraně osobních údajů</w:t>
      </w:r>
      <w:r w:rsidR="005B7F7A" w:rsidRPr="007E496D">
        <w:rPr>
          <w:rFonts w:ascii="Arial" w:hAnsi="Arial" w:cs="Arial"/>
          <w:sz w:val="17"/>
          <w:szCs w:val="17"/>
        </w:rPr>
        <w:t>]</w:t>
      </w:r>
    </w:p>
    <w:p w14:paraId="71BB08F7" w14:textId="77777777" w:rsidR="00B93F41" w:rsidRPr="007E496D" w:rsidRDefault="00B93F41" w:rsidP="0078029A">
      <w:pPr>
        <w:pStyle w:val="ProductList-Body"/>
        <w:jc w:val="both"/>
        <w:rPr>
          <w:rFonts w:ascii="Arial" w:hAnsi="Arial" w:cs="Arial"/>
          <w:sz w:val="17"/>
          <w:szCs w:val="17"/>
        </w:rPr>
      </w:pPr>
    </w:p>
    <w:p w14:paraId="2F53D934" w14:textId="77777777" w:rsidR="00CF23DF" w:rsidRPr="007E496D" w:rsidRDefault="008B6AD0" w:rsidP="00FE662F">
      <w:pPr>
        <w:pStyle w:val="ProductList-Body"/>
        <w:tabs>
          <w:tab w:val="clear" w:pos="158"/>
          <w:tab w:val="left" w:pos="0"/>
        </w:tabs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>A./</w:t>
      </w:r>
      <w:r w:rsidR="00B93F41" w:rsidRPr="007E496D">
        <w:rPr>
          <w:rFonts w:ascii="Arial" w:hAnsi="Arial" w:cs="Arial"/>
          <w:b/>
          <w:sz w:val="17"/>
          <w:szCs w:val="17"/>
        </w:rPr>
        <w:t xml:space="preserve"> </w:t>
      </w:r>
      <w:r w:rsidR="0081650A" w:rsidRPr="007E496D">
        <w:rPr>
          <w:rFonts w:ascii="Arial" w:hAnsi="Arial" w:cs="Arial"/>
          <w:b/>
          <w:sz w:val="17"/>
          <w:szCs w:val="17"/>
        </w:rPr>
        <w:tab/>
      </w:r>
      <w:r w:rsidR="009A66BF" w:rsidRPr="007E496D">
        <w:rPr>
          <w:rFonts w:ascii="Arial" w:hAnsi="Arial" w:cs="Arial"/>
          <w:b/>
          <w:sz w:val="17"/>
          <w:szCs w:val="17"/>
        </w:rPr>
        <w:t xml:space="preserve">Zpracovatel </w:t>
      </w:r>
      <w:r w:rsidR="00195148" w:rsidRPr="007E496D">
        <w:rPr>
          <w:rFonts w:ascii="Arial" w:hAnsi="Arial" w:cs="Arial"/>
          <w:sz w:val="17"/>
          <w:szCs w:val="17"/>
        </w:rPr>
        <w:t>WEBHOUSE, s.r.o.</w:t>
      </w:r>
      <w:r w:rsidR="00CF23DF" w:rsidRPr="007E496D">
        <w:rPr>
          <w:rFonts w:ascii="Arial" w:hAnsi="Arial" w:cs="Arial"/>
          <w:sz w:val="17"/>
          <w:szCs w:val="17"/>
        </w:rPr>
        <w:t xml:space="preserve">, </w:t>
      </w:r>
      <w:r w:rsidR="00CD625A" w:rsidRPr="007E496D">
        <w:rPr>
          <w:rFonts w:ascii="Arial" w:hAnsi="Arial" w:cs="Arial"/>
          <w:b/>
          <w:sz w:val="17"/>
          <w:szCs w:val="17"/>
        </w:rPr>
        <w:t xml:space="preserve">vyjma </w:t>
      </w:r>
      <w:r w:rsidR="00CF23DF" w:rsidRPr="007E496D">
        <w:rPr>
          <w:rFonts w:ascii="Arial" w:hAnsi="Arial" w:cs="Arial"/>
          <w:sz w:val="17"/>
          <w:szCs w:val="17"/>
        </w:rPr>
        <w:t>těchto</w:t>
      </w:r>
      <w:r w:rsidR="00CF23DF" w:rsidRPr="007E496D">
        <w:rPr>
          <w:rFonts w:ascii="Arial" w:hAnsi="Arial" w:cs="Arial"/>
          <w:b/>
          <w:sz w:val="17"/>
          <w:szCs w:val="17"/>
        </w:rPr>
        <w:t xml:space="preserve"> </w:t>
      </w:r>
      <w:r w:rsidR="00CD625A" w:rsidRPr="007E496D">
        <w:rPr>
          <w:rFonts w:ascii="Arial" w:hAnsi="Arial" w:cs="Arial"/>
          <w:b/>
          <w:sz w:val="17"/>
          <w:szCs w:val="17"/>
        </w:rPr>
        <w:t>subdodavatelů</w:t>
      </w:r>
      <w:r w:rsidR="00CF23DF" w:rsidRPr="007E496D">
        <w:rPr>
          <w:rFonts w:ascii="Arial" w:hAnsi="Arial" w:cs="Arial"/>
          <w:sz w:val="17"/>
          <w:szCs w:val="17"/>
        </w:rPr>
        <w:t>:</w:t>
      </w:r>
      <w:r w:rsidR="00CD625A" w:rsidRPr="007E496D">
        <w:rPr>
          <w:rFonts w:ascii="Arial" w:hAnsi="Arial" w:cs="Arial"/>
          <w:sz w:val="17"/>
          <w:szCs w:val="17"/>
        </w:rPr>
        <w:t xml:space="preserve"> </w:t>
      </w:r>
    </w:p>
    <w:p w14:paraId="3EC061E7" w14:textId="77777777" w:rsidR="00FE662F" w:rsidRPr="007E496D" w:rsidRDefault="00FE662F" w:rsidP="00FE662F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p w14:paraId="7578B5BA" w14:textId="77777777" w:rsidR="00FE662F" w:rsidRPr="007E496D" w:rsidRDefault="00FE662F" w:rsidP="00132A44">
      <w:pPr>
        <w:pStyle w:val="Normlnweb"/>
        <w:numPr>
          <w:ilvl w:val="0"/>
          <w:numId w:val="17"/>
        </w:numPr>
        <w:tabs>
          <w:tab w:val="left" w:pos="0"/>
        </w:tabs>
        <w:spacing w:before="0" w:beforeAutospacing="0" w:after="0" w:afterAutospacing="0"/>
        <w:ind w:left="709" w:hanging="709"/>
        <w:jc w:val="both"/>
        <w:rPr>
          <w:rFonts w:ascii="Arial" w:hAnsi="Arial" w:cs="Arial"/>
          <w:sz w:val="17"/>
          <w:szCs w:val="17"/>
        </w:rPr>
      </w:pPr>
      <w:proofErr w:type="spellStart"/>
      <w:r w:rsidRPr="007E496D">
        <w:rPr>
          <w:rFonts w:ascii="Arial" w:hAnsi="Arial" w:cs="Arial"/>
          <w:b/>
          <w:sz w:val="17"/>
          <w:szCs w:val="17"/>
        </w:rPr>
        <w:t>OptoNet</w:t>
      </w:r>
      <w:proofErr w:type="spellEnd"/>
      <w:r w:rsidRPr="007E496D">
        <w:rPr>
          <w:rFonts w:ascii="Arial" w:hAnsi="Arial" w:cs="Arial"/>
          <w:b/>
          <w:sz w:val="17"/>
          <w:szCs w:val="17"/>
        </w:rPr>
        <w:t xml:space="preserve"> </w:t>
      </w:r>
      <w:proofErr w:type="spellStart"/>
      <w:r w:rsidRPr="007E496D">
        <w:rPr>
          <w:rFonts w:ascii="Arial" w:hAnsi="Arial" w:cs="Arial"/>
          <w:b/>
          <w:sz w:val="17"/>
          <w:szCs w:val="17"/>
        </w:rPr>
        <w:t>Communication</w:t>
      </w:r>
      <w:proofErr w:type="spellEnd"/>
      <w:r w:rsidRPr="007E496D">
        <w:rPr>
          <w:rFonts w:ascii="Arial" w:hAnsi="Arial" w:cs="Arial"/>
          <w:sz w:val="17"/>
          <w:szCs w:val="17"/>
        </w:rPr>
        <w:t xml:space="preserve">, </w:t>
      </w:r>
      <w:r w:rsidRPr="007E496D">
        <w:rPr>
          <w:rFonts w:ascii="Arial" w:hAnsi="Arial" w:cs="Arial"/>
          <w:b/>
          <w:sz w:val="17"/>
          <w:szCs w:val="17"/>
        </w:rPr>
        <w:t>spol</w:t>
      </w:r>
      <w:r w:rsidRPr="007E496D">
        <w:rPr>
          <w:rFonts w:ascii="Arial" w:hAnsi="Arial" w:cs="Arial"/>
          <w:sz w:val="17"/>
          <w:szCs w:val="17"/>
        </w:rPr>
        <w:t xml:space="preserve">. </w:t>
      </w:r>
      <w:r w:rsidRPr="007E496D">
        <w:rPr>
          <w:rFonts w:ascii="Arial" w:hAnsi="Arial" w:cs="Arial"/>
          <w:b/>
          <w:sz w:val="17"/>
          <w:szCs w:val="17"/>
        </w:rPr>
        <w:t>s</w:t>
      </w:r>
      <w:r w:rsidRPr="007E496D">
        <w:rPr>
          <w:rFonts w:ascii="Arial" w:hAnsi="Arial" w:cs="Arial"/>
          <w:sz w:val="17"/>
          <w:szCs w:val="17"/>
        </w:rPr>
        <w:t xml:space="preserve"> </w:t>
      </w:r>
      <w:r w:rsidRPr="007E496D">
        <w:rPr>
          <w:rFonts w:ascii="Arial" w:hAnsi="Arial" w:cs="Arial"/>
          <w:b/>
          <w:sz w:val="17"/>
          <w:szCs w:val="17"/>
        </w:rPr>
        <w:t>r</w:t>
      </w:r>
      <w:r w:rsidRPr="007E496D">
        <w:rPr>
          <w:rFonts w:ascii="Arial" w:hAnsi="Arial" w:cs="Arial"/>
          <w:sz w:val="17"/>
          <w:szCs w:val="17"/>
        </w:rPr>
        <w:t>.</w:t>
      </w:r>
      <w:r w:rsidRPr="007E496D">
        <w:rPr>
          <w:rFonts w:ascii="Arial" w:hAnsi="Arial" w:cs="Arial"/>
          <w:b/>
          <w:sz w:val="17"/>
          <w:szCs w:val="17"/>
        </w:rPr>
        <w:t>o</w:t>
      </w:r>
      <w:r w:rsidRPr="007E496D">
        <w:rPr>
          <w:rFonts w:ascii="Arial" w:hAnsi="Arial" w:cs="Arial"/>
          <w:sz w:val="17"/>
          <w:szCs w:val="17"/>
        </w:rPr>
        <w:t>., identifikační číslo osoby: 27750132, se sídlem: Červený Kříž 250, 586 01 Jihlava [</w:t>
      </w:r>
      <w:r w:rsidRPr="007E496D">
        <w:rPr>
          <w:rStyle w:val="Hypertextovodkaz"/>
          <w:rFonts w:ascii="Arial" w:hAnsi="Arial" w:cs="Arial"/>
          <w:b/>
          <w:color w:val="auto"/>
          <w:sz w:val="17"/>
          <w:szCs w:val="17"/>
          <w:u w:val="none"/>
        </w:rPr>
        <w:t>servery s daty</w:t>
      </w:r>
      <w:r w:rsidRPr="007E496D">
        <w:rPr>
          <w:rStyle w:val="Hypertextovodkaz"/>
          <w:rFonts w:ascii="Arial" w:hAnsi="Arial" w:cs="Arial"/>
          <w:color w:val="auto"/>
          <w:sz w:val="17"/>
          <w:szCs w:val="17"/>
          <w:u w:val="none"/>
        </w:rPr>
        <w:t>],</w:t>
      </w:r>
      <w:r w:rsidRPr="007E496D">
        <w:rPr>
          <w:rFonts w:ascii="Arial" w:hAnsi="Arial" w:cs="Arial"/>
          <w:color w:val="000000"/>
          <w:sz w:val="17"/>
          <w:szCs w:val="17"/>
        </w:rPr>
        <w:t xml:space="preserve"> </w:t>
      </w:r>
      <w:r w:rsidRPr="007E496D">
        <w:rPr>
          <w:rStyle w:val="Hypertextovodkaz"/>
          <w:rFonts w:ascii="Arial" w:hAnsi="Arial" w:cs="Arial"/>
          <w:color w:val="auto"/>
          <w:sz w:val="17"/>
          <w:szCs w:val="17"/>
          <w:u w:val="none"/>
        </w:rPr>
        <w:t xml:space="preserve"> </w:t>
      </w:r>
    </w:p>
    <w:p w14:paraId="32E0A678" w14:textId="77777777" w:rsidR="00FE662F" w:rsidRPr="007E496D" w:rsidRDefault="00FE662F" w:rsidP="00FE662F">
      <w:pPr>
        <w:pStyle w:val="Normlnweb"/>
        <w:numPr>
          <w:ilvl w:val="0"/>
          <w:numId w:val="17"/>
        </w:numPr>
        <w:tabs>
          <w:tab w:val="left" w:pos="0"/>
        </w:tabs>
        <w:spacing w:before="0" w:beforeAutospacing="0" w:after="0" w:afterAutospacing="0"/>
        <w:ind w:left="709" w:hanging="709"/>
        <w:jc w:val="both"/>
        <w:rPr>
          <w:rFonts w:ascii="Arial" w:hAnsi="Arial" w:cs="Arial"/>
          <w:sz w:val="17"/>
          <w:szCs w:val="17"/>
        </w:rPr>
      </w:pPr>
      <w:proofErr w:type="spellStart"/>
      <w:r w:rsidRPr="007E496D">
        <w:rPr>
          <w:rFonts w:ascii="Arial" w:hAnsi="Arial" w:cs="Arial"/>
          <w:b/>
          <w:sz w:val="17"/>
          <w:szCs w:val="17"/>
        </w:rPr>
        <w:t>VSHosting</w:t>
      </w:r>
      <w:proofErr w:type="spellEnd"/>
      <w:r w:rsidRPr="007E496D">
        <w:rPr>
          <w:rFonts w:ascii="Arial" w:hAnsi="Arial" w:cs="Arial"/>
          <w:b/>
          <w:sz w:val="17"/>
          <w:szCs w:val="17"/>
        </w:rPr>
        <w:t xml:space="preserve"> </w:t>
      </w:r>
      <w:r w:rsidRPr="007E496D">
        <w:rPr>
          <w:rFonts w:ascii="Arial" w:hAnsi="Arial" w:cs="Arial"/>
          <w:b/>
          <w:bCs/>
          <w:sz w:val="17"/>
          <w:szCs w:val="17"/>
        </w:rPr>
        <w:t>s</w:t>
      </w:r>
      <w:r w:rsidRPr="007E496D">
        <w:rPr>
          <w:rFonts w:ascii="Arial" w:hAnsi="Arial" w:cs="Arial"/>
          <w:bCs/>
          <w:sz w:val="17"/>
          <w:szCs w:val="17"/>
        </w:rPr>
        <w:t>.</w:t>
      </w:r>
      <w:r w:rsidRPr="007E496D">
        <w:rPr>
          <w:rFonts w:ascii="Arial" w:hAnsi="Arial" w:cs="Arial"/>
          <w:b/>
          <w:bCs/>
          <w:sz w:val="17"/>
          <w:szCs w:val="17"/>
        </w:rPr>
        <w:t>r</w:t>
      </w:r>
      <w:r w:rsidRPr="007E496D">
        <w:rPr>
          <w:rFonts w:ascii="Arial" w:hAnsi="Arial" w:cs="Arial"/>
          <w:bCs/>
          <w:sz w:val="17"/>
          <w:szCs w:val="17"/>
        </w:rPr>
        <w:t>.</w:t>
      </w:r>
      <w:r w:rsidRPr="007E496D">
        <w:rPr>
          <w:rFonts w:ascii="Arial" w:hAnsi="Arial" w:cs="Arial"/>
          <w:b/>
          <w:bCs/>
          <w:sz w:val="17"/>
          <w:szCs w:val="17"/>
        </w:rPr>
        <w:t>o</w:t>
      </w:r>
      <w:r w:rsidRPr="007E496D">
        <w:rPr>
          <w:rFonts w:ascii="Arial" w:hAnsi="Arial" w:cs="Arial"/>
          <w:bCs/>
          <w:sz w:val="17"/>
          <w:szCs w:val="17"/>
        </w:rPr>
        <w:t>.</w:t>
      </w:r>
      <w:r w:rsidRPr="007E496D">
        <w:rPr>
          <w:rFonts w:ascii="Arial" w:hAnsi="Arial" w:cs="Arial"/>
          <w:sz w:val="17"/>
          <w:szCs w:val="17"/>
        </w:rPr>
        <w:t>, identifikační číslo osoby: 615 05 455, se sídlem: Sodomkova 1579/5, 102 00 Praha 10 [</w:t>
      </w:r>
      <w:r w:rsidRPr="007E496D">
        <w:rPr>
          <w:rFonts w:ascii="Arial" w:hAnsi="Arial" w:cs="Arial"/>
          <w:b/>
          <w:sz w:val="17"/>
          <w:szCs w:val="17"/>
        </w:rPr>
        <w:t>e-mailové služby</w:t>
      </w:r>
      <w:r w:rsidRPr="007E496D">
        <w:rPr>
          <w:rFonts w:ascii="Arial" w:hAnsi="Arial" w:cs="Arial"/>
          <w:sz w:val="17"/>
          <w:szCs w:val="17"/>
        </w:rPr>
        <w:t xml:space="preserve">], </w:t>
      </w:r>
    </w:p>
    <w:p w14:paraId="6F5F13D8" w14:textId="77777777" w:rsidR="00FE662F" w:rsidRPr="007E496D" w:rsidRDefault="0019533F" w:rsidP="003E14D7">
      <w:pPr>
        <w:pStyle w:val="Normlnweb"/>
        <w:numPr>
          <w:ilvl w:val="0"/>
          <w:numId w:val="17"/>
        </w:numPr>
        <w:tabs>
          <w:tab w:val="left" w:pos="0"/>
        </w:tabs>
        <w:spacing w:before="0" w:beforeAutospacing="0" w:after="0" w:afterAutospacing="0"/>
        <w:ind w:left="709" w:hanging="709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INTERNET CZ,</w:t>
      </w:r>
      <w:r>
        <w:rPr>
          <w:rStyle w:val="Siln"/>
        </w:rPr>
        <w:t xml:space="preserve"> </w:t>
      </w:r>
      <w:r w:rsidRPr="00345E8A">
        <w:rPr>
          <w:rStyle w:val="Siln"/>
          <w:rFonts w:ascii="Arial" w:hAnsi="Arial" w:cs="Arial"/>
          <w:sz w:val="16"/>
          <w:szCs w:val="16"/>
        </w:rPr>
        <w:t>a.s.</w:t>
      </w:r>
      <w:r w:rsidRPr="00345E8A">
        <w:rPr>
          <w:rFonts w:ascii="Arial" w:hAnsi="Arial" w:cs="Arial"/>
          <w:sz w:val="16"/>
          <w:szCs w:val="16"/>
        </w:rPr>
        <w:t>,</w:t>
      </w:r>
      <w:r w:rsidRPr="007E496D">
        <w:rPr>
          <w:rFonts w:ascii="Arial" w:hAnsi="Arial" w:cs="Arial"/>
          <w:sz w:val="17"/>
          <w:szCs w:val="17"/>
        </w:rPr>
        <w:t xml:space="preserve"> identifikační číslo osoby: 260</w:t>
      </w:r>
      <w:r>
        <w:rPr>
          <w:rFonts w:ascii="Arial" w:hAnsi="Arial" w:cs="Arial"/>
          <w:sz w:val="17"/>
          <w:szCs w:val="17"/>
        </w:rPr>
        <w:t>43319</w:t>
      </w:r>
      <w:r w:rsidRPr="007E496D">
        <w:rPr>
          <w:rFonts w:ascii="Arial" w:hAnsi="Arial" w:cs="Arial"/>
          <w:sz w:val="17"/>
          <w:szCs w:val="17"/>
        </w:rPr>
        <w:t xml:space="preserve">, se sídlem: </w:t>
      </w:r>
      <w:r>
        <w:rPr>
          <w:rFonts w:ascii="Arial" w:hAnsi="Arial" w:cs="Arial"/>
          <w:sz w:val="17"/>
          <w:szCs w:val="17"/>
        </w:rPr>
        <w:t>č.p. 2, 384 03 Ktiš</w:t>
      </w:r>
      <w:r w:rsidR="00FE662F" w:rsidRPr="007E496D">
        <w:rPr>
          <w:rFonts w:ascii="Arial" w:hAnsi="Arial" w:cs="Arial"/>
          <w:sz w:val="17"/>
          <w:szCs w:val="17"/>
        </w:rPr>
        <w:t xml:space="preserve"> [</w:t>
      </w:r>
      <w:r w:rsidR="00FE662F" w:rsidRPr="007E496D">
        <w:rPr>
          <w:rFonts w:ascii="Arial" w:hAnsi="Arial" w:cs="Arial"/>
          <w:b/>
          <w:sz w:val="17"/>
          <w:szCs w:val="17"/>
        </w:rPr>
        <w:t>doménové služby</w:t>
      </w:r>
      <w:r w:rsidR="00FE662F" w:rsidRPr="007E496D">
        <w:rPr>
          <w:rFonts w:ascii="Arial" w:hAnsi="Arial" w:cs="Arial"/>
          <w:sz w:val="17"/>
          <w:szCs w:val="17"/>
        </w:rPr>
        <w:t xml:space="preserve">], </w:t>
      </w:r>
    </w:p>
    <w:p w14:paraId="2D8945E6" w14:textId="77777777" w:rsidR="003E14D7" w:rsidRPr="007E496D" w:rsidRDefault="003E14D7" w:rsidP="00132A44">
      <w:pPr>
        <w:pStyle w:val="Normlnweb"/>
        <w:numPr>
          <w:ilvl w:val="0"/>
          <w:numId w:val="17"/>
        </w:numPr>
        <w:tabs>
          <w:tab w:val="left" w:pos="0"/>
        </w:tabs>
        <w:spacing w:before="0" w:beforeAutospacing="0" w:after="0" w:afterAutospacing="0"/>
        <w:ind w:left="709" w:hanging="709"/>
        <w:jc w:val="both"/>
        <w:rPr>
          <w:rFonts w:ascii="Arial" w:hAnsi="Arial" w:cs="Arial"/>
          <w:sz w:val="17"/>
          <w:szCs w:val="17"/>
        </w:rPr>
      </w:pPr>
      <w:proofErr w:type="spellStart"/>
      <w:r w:rsidRPr="007E496D">
        <w:rPr>
          <w:rFonts w:ascii="Arial" w:hAnsi="Arial" w:cs="Arial"/>
          <w:b/>
          <w:sz w:val="17"/>
          <w:szCs w:val="17"/>
        </w:rPr>
        <w:t>CaberNet</w:t>
      </w:r>
      <w:proofErr w:type="spellEnd"/>
      <w:r w:rsidRPr="007E496D">
        <w:rPr>
          <w:rFonts w:ascii="Arial" w:hAnsi="Arial" w:cs="Arial"/>
          <w:b/>
          <w:sz w:val="17"/>
          <w:szCs w:val="17"/>
        </w:rPr>
        <w:t xml:space="preserve"> </w:t>
      </w:r>
      <w:proofErr w:type="spellStart"/>
      <w:r w:rsidRPr="007E496D">
        <w:rPr>
          <w:rFonts w:ascii="Arial" w:hAnsi="Arial" w:cs="Arial"/>
          <w:b/>
          <w:sz w:val="17"/>
          <w:szCs w:val="17"/>
        </w:rPr>
        <w:t>SoftWare</w:t>
      </w:r>
      <w:proofErr w:type="spellEnd"/>
      <w:r w:rsidRPr="007E496D">
        <w:rPr>
          <w:rFonts w:ascii="Arial" w:hAnsi="Arial" w:cs="Arial"/>
          <w:b/>
          <w:sz w:val="17"/>
          <w:szCs w:val="17"/>
        </w:rPr>
        <w:t xml:space="preserve">, </w:t>
      </w:r>
      <w:proofErr w:type="gramStart"/>
      <w:r w:rsidRPr="007E496D">
        <w:rPr>
          <w:rFonts w:ascii="Arial" w:hAnsi="Arial" w:cs="Arial"/>
          <w:b/>
          <w:sz w:val="17"/>
          <w:szCs w:val="17"/>
        </w:rPr>
        <w:t xml:space="preserve">s.r.o.  </w:t>
      </w:r>
      <w:r w:rsidRPr="007E496D">
        <w:rPr>
          <w:rFonts w:ascii="Arial" w:hAnsi="Arial" w:cs="Arial"/>
          <w:sz w:val="17"/>
          <w:szCs w:val="17"/>
        </w:rPr>
        <w:t>,</w:t>
      </w:r>
      <w:proofErr w:type="gramEnd"/>
      <w:r w:rsidRPr="007E496D">
        <w:rPr>
          <w:rFonts w:ascii="Arial" w:hAnsi="Arial" w:cs="Arial"/>
          <w:sz w:val="17"/>
          <w:szCs w:val="17"/>
        </w:rPr>
        <w:t xml:space="preserve"> identifikační číslo osoby: 04695453</w:t>
      </w:r>
      <w:r w:rsidRPr="007E496D">
        <w:rPr>
          <w:rFonts w:ascii="Arial" w:hAnsi="Arial" w:cs="Arial"/>
          <w:b/>
          <w:sz w:val="17"/>
          <w:szCs w:val="17"/>
        </w:rPr>
        <w:t xml:space="preserve"> </w:t>
      </w:r>
      <w:r w:rsidRPr="007E496D">
        <w:rPr>
          <w:rFonts w:ascii="Arial" w:hAnsi="Arial" w:cs="Arial"/>
          <w:sz w:val="17"/>
          <w:szCs w:val="17"/>
        </w:rPr>
        <w:t xml:space="preserve">, se sídlem: </w:t>
      </w:r>
      <w:r w:rsidRPr="00773DB9">
        <w:rPr>
          <w:rFonts w:ascii="Arial" w:hAnsi="Arial" w:cs="Arial"/>
          <w:sz w:val="17"/>
          <w:szCs w:val="17"/>
        </w:rPr>
        <w:t>Rejchova 4984/5, 58601 Jihlava</w:t>
      </w:r>
      <w:r w:rsidRPr="007E496D">
        <w:rPr>
          <w:rFonts w:ascii="Arial" w:hAnsi="Arial" w:cs="Arial"/>
          <w:sz w:val="17"/>
          <w:szCs w:val="17"/>
        </w:rPr>
        <w:t xml:space="preserve"> [</w:t>
      </w:r>
      <w:r w:rsidRPr="007E496D">
        <w:rPr>
          <w:rFonts w:ascii="Arial" w:hAnsi="Arial" w:cs="Arial"/>
          <w:b/>
          <w:sz w:val="17"/>
          <w:szCs w:val="17"/>
        </w:rPr>
        <w:t>rezervační systémy</w:t>
      </w:r>
      <w:r w:rsidRPr="007E496D">
        <w:rPr>
          <w:rFonts w:ascii="Arial" w:hAnsi="Arial" w:cs="Arial"/>
          <w:sz w:val="17"/>
          <w:szCs w:val="17"/>
        </w:rPr>
        <w:t xml:space="preserve">], </w:t>
      </w:r>
    </w:p>
    <w:p w14:paraId="064B48EC" w14:textId="77777777" w:rsidR="00CF23DF" w:rsidRPr="007E496D" w:rsidRDefault="00CF23DF" w:rsidP="00FE662F">
      <w:pPr>
        <w:pStyle w:val="ProductList-Body"/>
        <w:tabs>
          <w:tab w:val="clear" w:pos="158"/>
          <w:tab w:val="left" w:pos="0"/>
          <w:tab w:val="left" w:pos="1080"/>
        </w:tabs>
        <w:jc w:val="both"/>
        <w:rPr>
          <w:rFonts w:ascii="Arial" w:hAnsi="Arial" w:cs="Arial"/>
          <w:sz w:val="17"/>
          <w:szCs w:val="17"/>
        </w:rPr>
      </w:pPr>
    </w:p>
    <w:p w14:paraId="11393A56" w14:textId="77777777" w:rsidR="00E75A73" w:rsidRPr="007E496D" w:rsidRDefault="00A85CE8" w:rsidP="00FE662F">
      <w:pPr>
        <w:pStyle w:val="ProductList-Body"/>
        <w:tabs>
          <w:tab w:val="clear" w:pos="158"/>
          <w:tab w:val="left" w:pos="0"/>
        </w:tabs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b/>
          <w:sz w:val="17"/>
          <w:szCs w:val="17"/>
        </w:rPr>
        <w:t xml:space="preserve">do zpracování osobních údajů </w:t>
      </w:r>
      <w:r w:rsidR="008B6AD0" w:rsidRPr="007E496D">
        <w:rPr>
          <w:rFonts w:ascii="Arial" w:hAnsi="Arial" w:cs="Arial"/>
          <w:b/>
          <w:sz w:val="17"/>
          <w:szCs w:val="17"/>
        </w:rPr>
        <w:t xml:space="preserve">nezapojí </w:t>
      </w:r>
      <w:r w:rsidR="00B93F41" w:rsidRPr="007E496D">
        <w:rPr>
          <w:rFonts w:ascii="Arial" w:hAnsi="Arial" w:cs="Arial"/>
          <w:b/>
          <w:sz w:val="17"/>
          <w:szCs w:val="17"/>
        </w:rPr>
        <w:t>dalšího zpracovatele</w:t>
      </w:r>
      <w:r w:rsidR="00B93F41" w:rsidRPr="007E496D">
        <w:rPr>
          <w:rFonts w:ascii="Arial" w:hAnsi="Arial" w:cs="Arial"/>
          <w:sz w:val="17"/>
          <w:szCs w:val="17"/>
        </w:rPr>
        <w:t xml:space="preserve"> </w:t>
      </w:r>
      <w:r w:rsidR="00B93F41" w:rsidRPr="007E496D">
        <w:rPr>
          <w:rFonts w:ascii="Arial" w:hAnsi="Arial" w:cs="Arial"/>
          <w:b/>
          <w:sz w:val="17"/>
          <w:szCs w:val="17"/>
        </w:rPr>
        <w:t xml:space="preserve">bez předchozího </w:t>
      </w:r>
      <w:r w:rsidRPr="007E496D">
        <w:rPr>
          <w:rFonts w:ascii="Arial" w:hAnsi="Arial" w:cs="Arial"/>
          <w:b/>
          <w:sz w:val="17"/>
          <w:szCs w:val="17"/>
        </w:rPr>
        <w:t xml:space="preserve">výslovného souhlasu </w:t>
      </w:r>
      <w:r w:rsidR="009A66BF" w:rsidRPr="007E496D">
        <w:rPr>
          <w:rFonts w:ascii="Arial" w:hAnsi="Arial" w:cs="Arial"/>
          <w:b/>
          <w:sz w:val="17"/>
          <w:szCs w:val="17"/>
        </w:rPr>
        <w:t>Správce</w:t>
      </w:r>
      <w:r w:rsidRPr="007E496D">
        <w:rPr>
          <w:rFonts w:ascii="Arial" w:hAnsi="Arial" w:cs="Arial"/>
          <w:sz w:val="17"/>
          <w:szCs w:val="17"/>
        </w:rPr>
        <w:t xml:space="preserve">. </w:t>
      </w:r>
      <w:r w:rsidR="009A66BF" w:rsidRPr="007E496D">
        <w:rPr>
          <w:rFonts w:ascii="Arial" w:hAnsi="Arial" w:cs="Arial"/>
          <w:sz w:val="17"/>
          <w:szCs w:val="17"/>
        </w:rPr>
        <w:t xml:space="preserve">Zpracovatel </w:t>
      </w:r>
      <w:r w:rsidRPr="007E496D">
        <w:rPr>
          <w:rFonts w:ascii="Arial" w:hAnsi="Arial" w:cs="Arial"/>
          <w:sz w:val="17"/>
          <w:szCs w:val="17"/>
        </w:rPr>
        <w:t xml:space="preserve">se zavazuje </w:t>
      </w:r>
      <w:r w:rsidR="00B93F41" w:rsidRPr="007E496D">
        <w:rPr>
          <w:rFonts w:ascii="Arial" w:hAnsi="Arial" w:cs="Arial"/>
          <w:sz w:val="17"/>
          <w:szCs w:val="17"/>
        </w:rPr>
        <w:t xml:space="preserve">informovat </w:t>
      </w:r>
      <w:r w:rsidR="009A66BF" w:rsidRPr="007E496D">
        <w:rPr>
          <w:rFonts w:ascii="Arial" w:hAnsi="Arial" w:cs="Arial"/>
          <w:sz w:val="17"/>
          <w:szCs w:val="17"/>
        </w:rPr>
        <w:t xml:space="preserve">Správce </w:t>
      </w:r>
      <w:r w:rsidR="00101224" w:rsidRPr="007E496D">
        <w:rPr>
          <w:rFonts w:ascii="Arial" w:hAnsi="Arial" w:cs="Arial"/>
          <w:sz w:val="17"/>
          <w:szCs w:val="17"/>
        </w:rPr>
        <w:t xml:space="preserve">předem </w:t>
      </w:r>
      <w:r w:rsidR="00B93F41" w:rsidRPr="007E496D">
        <w:rPr>
          <w:rFonts w:ascii="Arial" w:hAnsi="Arial" w:cs="Arial"/>
          <w:sz w:val="17"/>
          <w:szCs w:val="17"/>
        </w:rPr>
        <w:t xml:space="preserve">o zamýšlených změnách týkajících se </w:t>
      </w:r>
      <w:r w:rsidR="00101224" w:rsidRPr="007E496D">
        <w:rPr>
          <w:rFonts w:ascii="Arial" w:hAnsi="Arial" w:cs="Arial"/>
          <w:sz w:val="17"/>
          <w:szCs w:val="17"/>
        </w:rPr>
        <w:t xml:space="preserve">osoby </w:t>
      </w:r>
      <w:r w:rsidR="009A66BF" w:rsidRPr="007E496D">
        <w:rPr>
          <w:rFonts w:ascii="Arial" w:hAnsi="Arial" w:cs="Arial"/>
          <w:sz w:val="17"/>
          <w:szCs w:val="17"/>
        </w:rPr>
        <w:t>dalšího z</w:t>
      </w:r>
      <w:r w:rsidRPr="007E496D">
        <w:rPr>
          <w:rFonts w:ascii="Arial" w:hAnsi="Arial" w:cs="Arial"/>
          <w:sz w:val="17"/>
          <w:szCs w:val="17"/>
        </w:rPr>
        <w:t>pracovatele</w:t>
      </w:r>
      <w:r w:rsidR="00B93F41" w:rsidRPr="007E496D">
        <w:rPr>
          <w:rFonts w:ascii="Arial" w:hAnsi="Arial" w:cs="Arial"/>
          <w:sz w:val="17"/>
          <w:szCs w:val="17"/>
        </w:rPr>
        <w:t xml:space="preserve">, a poskytne </w:t>
      </w:r>
      <w:r w:rsidR="009A66BF" w:rsidRPr="007E496D">
        <w:rPr>
          <w:rFonts w:ascii="Arial" w:hAnsi="Arial" w:cs="Arial"/>
          <w:sz w:val="17"/>
          <w:szCs w:val="17"/>
        </w:rPr>
        <w:t xml:space="preserve">Správci </w:t>
      </w:r>
      <w:r w:rsidR="00B93F41" w:rsidRPr="007E496D">
        <w:rPr>
          <w:rFonts w:ascii="Arial" w:hAnsi="Arial" w:cs="Arial"/>
          <w:sz w:val="17"/>
          <w:szCs w:val="17"/>
        </w:rPr>
        <w:t xml:space="preserve">možnost </w:t>
      </w:r>
      <w:r w:rsidRPr="007E496D">
        <w:rPr>
          <w:rFonts w:ascii="Arial" w:hAnsi="Arial" w:cs="Arial"/>
          <w:sz w:val="17"/>
          <w:szCs w:val="17"/>
        </w:rPr>
        <w:t xml:space="preserve">vyjádřit </w:t>
      </w:r>
      <w:r w:rsidR="00B93F41" w:rsidRPr="007E496D">
        <w:rPr>
          <w:rFonts w:ascii="Arial" w:hAnsi="Arial" w:cs="Arial"/>
          <w:sz w:val="17"/>
          <w:szCs w:val="17"/>
        </w:rPr>
        <w:t>vůči t</w:t>
      </w:r>
      <w:r w:rsidRPr="007E496D">
        <w:rPr>
          <w:rFonts w:ascii="Arial" w:hAnsi="Arial" w:cs="Arial"/>
          <w:sz w:val="17"/>
          <w:szCs w:val="17"/>
        </w:rPr>
        <w:t xml:space="preserve">akovým </w:t>
      </w:r>
      <w:r w:rsidR="00101224" w:rsidRPr="007E496D">
        <w:rPr>
          <w:rFonts w:ascii="Arial" w:hAnsi="Arial" w:cs="Arial"/>
          <w:sz w:val="17"/>
          <w:szCs w:val="17"/>
        </w:rPr>
        <w:t xml:space="preserve">případným </w:t>
      </w:r>
      <w:r w:rsidR="00B93F41" w:rsidRPr="007E496D">
        <w:rPr>
          <w:rFonts w:ascii="Arial" w:hAnsi="Arial" w:cs="Arial"/>
          <w:sz w:val="17"/>
          <w:szCs w:val="17"/>
        </w:rPr>
        <w:t>změnám námitky</w:t>
      </w:r>
      <w:r w:rsidRPr="007E496D">
        <w:rPr>
          <w:rFonts w:ascii="Arial" w:hAnsi="Arial" w:cs="Arial"/>
          <w:sz w:val="17"/>
          <w:szCs w:val="17"/>
        </w:rPr>
        <w:t xml:space="preserve">. </w:t>
      </w:r>
      <w:r w:rsidR="00E75A73" w:rsidRPr="007E496D">
        <w:rPr>
          <w:rFonts w:ascii="Arial" w:hAnsi="Arial" w:cs="Arial"/>
          <w:sz w:val="17"/>
          <w:szCs w:val="17"/>
        </w:rPr>
        <w:t xml:space="preserve">Pokud </w:t>
      </w:r>
      <w:r w:rsidR="009A66BF" w:rsidRPr="007E496D">
        <w:rPr>
          <w:rFonts w:ascii="Arial" w:hAnsi="Arial" w:cs="Arial"/>
          <w:sz w:val="17"/>
          <w:szCs w:val="17"/>
        </w:rPr>
        <w:t xml:space="preserve">Zpracovatel </w:t>
      </w:r>
      <w:r w:rsidR="00E75A73" w:rsidRPr="007E496D">
        <w:rPr>
          <w:rFonts w:ascii="Arial" w:hAnsi="Arial" w:cs="Arial"/>
          <w:sz w:val="17"/>
          <w:szCs w:val="17"/>
        </w:rPr>
        <w:t xml:space="preserve">pověří dalšího zpracovatele, aby jménem </w:t>
      </w:r>
      <w:r w:rsidR="009A66BF" w:rsidRPr="007E496D">
        <w:rPr>
          <w:rFonts w:ascii="Arial" w:hAnsi="Arial" w:cs="Arial"/>
          <w:sz w:val="17"/>
          <w:szCs w:val="17"/>
        </w:rPr>
        <w:t xml:space="preserve">Zpracovatele </w:t>
      </w:r>
      <w:r w:rsidR="00E75A73" w:rsidRPr="007E496D">
        <w:rPr>
          <w:rFonts w:ascii="Arial" w:hAnsi="Arial" w:cs="Arial"/>
          <w:sz w:val="17"/>
          <w:szCs w:val="17"/>
        </w:rPr>
        <w:t>prov</w:t>
      </w:r>
      <w:r w:rsidRPr="007E496D">
        <w:rPr>
          <w:rFonts w:ascii="Arial" w:hAnsi="Arial" w:cs="Arial"/>
          <w:sz w:val="17"/>
          <w:szCs w:val="17"/>
        </w:rPr>
        <w:t xml:space="preserve">áděl </w:t>
      </w:r>
      <w:r w:rsidR="00E75A73" w:rsidRPr="007E496D">
        <w:rPr>
          <w:rFonts w:ascii="Arial" w:hAnsi="Arial" w:cs="Arial"/>
          <w:sz w:val="17"/>
          <w:szCs w:val="17"/>
        </w:rPr>
        <w:t>určité činnosti zpracování, bud</w:t>
      </w:r>
      <w:r w:rsidR="00101224" w:rsidRPr="007E496D">
        <w:rPr>
          <w:rFonts w:ascii="Arial" w:hAnsi="Arial" w:cs="Arial"/>
          <w:sz w:val="17"/>
          <w:szCs w:val="17"/>
        </w:rPr>
        <w:t>e</w:t>
      </w:r>
      <w:r w:rsidR="00E75A73" w:rsidRPr="007E496D">
        <w:rPr>
          <w:rFonts w:ascii="Arial" w:hAnsi="Arial" w:cs="Arial"/>
          <w:sz w:val="17"/>
          <w:szCs w:val="17"/>
        </w:rPr>
        <w:t xml:space="preserve"> t</w:t>
      </w:r>
      <w:r w:rsidRPr="007E496D">
        <w:rPr>
          <w:rFonts w:ascii="Arial" w:hAnsi="Arial" w:cs="Arial"/>
          <w:sz w:val="17"/>
          <w:szCs w:val="17"/>
        </w:rPr>
        <w:t xml:space="preserve">ento další zpracovatel zavázán ke stejným povinnostem, jaké jsou </w:t>
      </w:r>
      <w:r w:rsidR="00E75A73" w:rsidRPr="007E496D">
        <w:rPr>
          <w:rFonts w:ascii="Arial" w:hAnsi="Arial" w:cs="Arial"/>
          <w:sz w:val="17"/>
          <w:szCs w:val="17"/>
        </w:rPr>
        <w:t xml:space="preserve">uvedeny </w:t>
      </w:r>
      <w:r w:rsidRPr="007E496D">
        <w:rPr>
          <w:rFonts w:ascii="Arial" w:hAnsi="Arial" w:cs="Arial"/>
          <w:sz w:val="17"/>
          <w:szCs w:val="17"/>
        </w:rPr>
        <w:t>v obecném nařízení o ochraně osobních údajů a v</w:t>
      </w:r>
      <w:r w:rsidR="009A66BF" w:rsidRPr="007E496D">
        <w:rPr>
          <w:rFonts w:ascii="Arial" w:hAnsi="Arial" w:cs="Arial"/>
          <w:sz w:val="17"/>
          <w:szCs w:val="17"/>
        </w:rPr>
        <w:t> této vnitropodnikové směrnici</w:t>
      </w:r>
      <w:r w:rsidR="00E75A73" w:rsidRPr="007E496D">
        <w:rPr>
          <w:rFonts w:ascii="Arial" w:hAnsi="Arial" w:cs="Arial"/>
          <w:sz w:val="17"/>
          <w:szCs w:val="17"/>
        </w:rPr>
        <w:t xml:space="preserve">, a to zejména poskytnutí dostatečných záruk, pokud jde o zavedení vhodných technických a organizačních opatření tak, aby zpracování splňovalo požadavky </w:t>
      </w:r>
      <w:r w:rsidRPr="007E496D">
        <w:rPr>
          <w:rFonts w:ascii="Arial" w:hAnsi="Arial" w:cs="Arial"/>
          <w:sz w:val="17"/>
          <w:szCs w:val="17"/>
        </w:rPr>
        <w:t xml:space="preserve">obecného </w:t>
      </w:r>
      <w:r w:rsidR="00E75A73" w:rsidRPr="007E496D">
        <w:rPr>
          <w:rFonts w:ascii="Arial" w:hAnsi="Arial" w:cs="Arial"/>
          <w:sz w:val="17"/>
          <w:szCs w:val="17"/>
        </w:rPr>
        <w:t>nařízení o ochraně osobních údajů</w:t>
      </w:r>
      <w:r w:rsidRPr="007E496D">
        <w:rPr>
          <w:rFonts w:ascii="Arial" w:hAnsi="Arial" w:cs="Arial"/>
          <w:sz w:val="17"/>
          <w:szCs w:val="17"/>
        </w:rPr>
        <w:t>, český</w:t>
      </w:r>
      <w:r w:rsidR="00F542B1" w:rsidRPr="007E496D">
        <w:rPr>
          <w:rFonts w:ascii="Arial" w:hAnsi="Arial" w:cs="Arial"/>
          <w:sz w:val="17"/>
          <w:szCs w:val="17"/>
        </w:rPr>
        <w:t xml:space="preserve">ch prvních předpisů a metodik vydaných k jednotné aplikaci obecného nařízení o ochraně osobních údajů. </w:t>
      </w:r>
    </w:p>
    <w:p w14:paraId="5B7FBC59" w14:textId="77777777" w:rsidR="00AA2B19" w:rsidRPr="007E496D" w:rsidRDefault="00AA2B19" w:rsidP="00AA2B19">
      <w:pPr>
        <w:rPr>
          <w:rFonts w:ascii="Arial" w:hAnsi="Arial" w:cs="Arial"/>
          <w:sz w:val="17"/>
          <w:szCs w:val="17"/>
        </w:rPr>
      </w:pPr>
    </w:p>
    <w:p w14:paraId="4E698AA2" w14:textId="77777777" w:rsidR="00B93F41" w:rsidRPr="007E496D" w:rsidRDefault="008B6AD0" w:rsidP="00AA2B19">
      <w:pPr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>B./</w:t>
      </w:r>
      <w:r w:rsidR="00B93F41" w:rsidRPr="007E496D">
        <w:rPr>
          <w:rFonts w:ascii="Arial" w:hAnsi="Arial" w:cs="Arial"/>
          <w:sz w:val="17"/>
          <w:szCs w:val="17"/>
        </w:rPr>
        <w:t xml:space="preserve"> </w:t>
      </w:r>
      <w:r w:rsidR="0081650A" w:rsidRPr="007E496D">
        <w:rPr>
          <w:rFonts w:ascii="Arial" w:hAnsi="Arial" w:cs="Arial"/>
          <w:sz w:val="17"/>
          <w:szCs w:val="17"/>
        </w:rPr>
        <w:tab/>
      </w:r>
      <w:r w:rsidR="00A57528" w:rsidRPr="007E496D">
        <w:rPr>
          <w:rFonts w:ascii="Arial" w:hAnsi="Arial" w:cs="Arial"/>
          <w:sz w:val="17"/>
          <w:szCs w:val="17"/>
        </w:rPr>
        <w:t>Zpracovatel</w:t>
      </w:r>
      <w:r w:rsidR="00B93F41" w:rsidRPr="007E496D">
        <w:rPr>
          <w:rFonts w:ascii="Arial" w:hAnsi="Arial" w:cs="Arial"/>
          <w:sz w:val="17"/>
          <w:szCs w:val="17"/>
        </w:rPr>
        <w:t xml:space="preserve">: </w:t>
      </w:r>
      <w:r w:rsidR="003146BD" w:rsidRPr="007E496D">
        <w:rPr>
          <w:rFonts w:ascii="Arial" w:hAnsi="Arial" w:cs="Arial"/>
          <w:sz w:val="17"/>
          <w:szCs w:val="17"/>
        </w:rPr>
        <w:t xml:space="preserve"> </w:t>
      </w:r>
    </w:p>
    <w:p w14:paraId="41F83CB2" w14:textId="77777777" w:rsidR="00B93F41" w:rsidRPr="007E496D" w:rsidRDefault="006C712B" w:rsidP="00FE662F">
      <w:pPr>
        <w:pStyle w:val="ProductList-Body"/>
        <w:tabs>
          <w:tab w:val="clear" w:pos="158"/>
          <w:tab w:val="left" w:pos="0"/>
        </w:tabs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>1</w:t>
      </w:r>
      <w:r w:rsidR="00B93F41" w:rsidRPr="007E496D">
        <w:rPr>
          <w:rFonts w:ascii="Arial" w:hAnsi="Arial" w:cs="Arial"/>
          <w:sz w:val="17"/>
          <w:szCs w:val="17"/>
        </w:rPr>
        <w:t>)</w:t>
      </w:r>
      <w:r w:rsidR="00B93F41" w:rsidRPr="007E496D">
        <w:rPr>
          <w:rFonts w:ascii="Arial" w:hAnsi="Arial" w:cs="Arial"/>
          <w:sz w:val="17"/>
          <w:szCs w:val="17"/>
        </w:rPr>
        <w:tab/>
        <w:t xml:space="preserve">zpracovává osobní údaje pouze na základě doložených pokynů </w:t>
      </w:r>
      <w:r w:rsidR="00D45E2E" w:rsidRPr="007E496D">
        <w:rPr>
          <w:rFonts w:ascii="Arial" w:hAnsi="Arial" w:cs="Arial"/>
          <w:sz w:val="17"/>
          <w:szCs w:val="17"/>
        </w:rPr>
        <w:t>Správce</w:t>
      </w:r>
      <w:r w:rsidR="00B93F41" w:rsidRPr="007E496D">
        <w:rPr>
          <w:rFonts w:ascii="Arial" w:hAnsi="Arial" w:cs="Arial"/>
          <w:sz w:val="17"/>
          <w:szCs w:val="17"/>
        </w:rPr>
        <w:t xml:space="preserve">; </w:t>
      </w:r>
    </w:p>
    <w:p w14:paraId="6B3D5C51" w14:textId="77777777" w:rsidR="00E67973" w:rsidRPr="007E496D" w:rsidRDefault="006C712B" w:rsidP="00FE662F">
      <w:pPr>
        <w:pStyle w:val="ProductList-Body"/>
        <w:tabs>
          <w:tab w:val="clear" w:pos="158"/>
        </w:tabs>
        <w:ind w:left="709" w:hanging="709"/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>2</w:t>
      </w:r>
      <w:r w:rsidR="00B93F41" w:rsidRPr="007E496D">
        <w:rPr>
          <w:rFonts w:ascii="Arial" w:hAnsi="Arial" w:cs="Arial"/>
          <w:sz w:val="17"/>
          <w:szCs w:val="17"/>
        </w:rPr>
        <w:t>)</w:t>
      </w:r>
      <w:r w:rsidR="00B93F41" w:rsidRPr="007E496D">
        <w:rPr>
          <w:rFonts w:ascii="Arial" w:hAnsi="Arial" w:cs="Arial"/>
          <w:sz w:val="17"/>
          <w:szCs w:val="17"/>
        </w:rPr>
        <w:tab/>
      </w:r>
      <w:r w:rsidR="00E67973" w:rsidRPr="007E496D">
        <w:rPr>
          <w:rFonts w:ascii="Arial" w:hAnsi="Arial" w:cs="Arial"/>
          <w:sz w:val="17"/>
          <w:szCs w:val="17"/>
        </w:rPr>
        <w:t xml:space="preserve">zajišťuje, aby </w:t>
      </w:r>
      <w:r w:rsidR="00E67973" w:rsidRPr="007E496D">
        <w:rPr>
          <w:rFonts w:ascii="Arial" w:hAnsi="Arial" w:cs="Arial"/>
          <w:b/>
          <w:sz w:val="17"/>
          <w:szCs w:val="17"/>
        </w:rPr>
        <w:t xml:space="preserve">osoby oprávněné zpracovávat osobní údaje </w:t>
      </w:r>
      <w:r w:rsidR="00B134B1" w:rsidRPr="007E496D">
        <w:rPr>
          <w:rFonts w:ascii="Arial" w:hAnsi="Arial" w:cs="Arial"/>
          <w:b/>
          <w:sz w:val="17"/>
          <w:szCs w:val="17"/>
        </w:rPr>
        <w:t xml:space="preserve">byly </w:t>
      </w:r>
      <w:r w:rsidR="00E67973" w:rsidRPr="007E496D">
        <w:rPr>
          <w:rFonts w:ascii="Arial" w:hAnsi="Arial" w:cs="Arial"/>
          <w:b/>
          <w:sz w:val="17"/>
          <w:szCs w:val="17"/>
        </w:rPr>
        <w:t>zaváz</w:t>
      </w:r>
      <w:r w:rsidR="00B134B1" w:rsidRPr="007E496D">
        <w:rPr>
          <w:rFonts w:ascii="Arial" w:hAnsi="Arial" w:cs="Arial"/>
          <w:b/>
          <w:sz w:val="17"/>
          <w:szCs w:val="17"/>
        </w:rPr>
        <w:t xml:space="preserve">ány </w:t>
      </w:r>
      <w:r w:rsidR="00E67973" w:rsidRPr="007E496D">
        <w:rPr>
          <w:rFonts w:ascii="Arial" w:hAnsi="Arial" w:cs="Arial"/>
          <w:b/>
          <w:sz w:val="17"/>
          <w:szCs w:val="17"/>
        </w:rPr>
        <w:t>k</w:t>
      </w:r>
      <w:r w:rsidR="00B134B1" w:rsidRPr="007E496D">
        <w:rPr>
          <w:rFonts w:ascii="Arial" w:hAnsi="Arial" w:cs="Arial"/>
          <w:b/>
          <w:sz w:val="17"/>
          <w:szCs w:val="17"/>
        </w:rPr>
        <w:t xml:space="preserve"> povinnosti </w:t>
      </w:r>
      <w:r w:rsidR="00E67973" w:rsidRPr="007E496D">
        <w:rPr>
          <w:rFonts w:ascii="Arial" w:hAnsi="Arial" w:cs="Arial"/>
          <w:b/>
          <w:sz w:val="17"/>
          <w:szCs w:val="17"/>
        </w:rPr>
        <w:t>mlčenlivosti</w:t>
      </w:r>
      <w:r w:rsidR="00B134B1" w:rsidRPr="007E496D">
        <w:rPr>
          <w:rFonts w:ascii="Arial" w:hAnsi="Arial" w:cs="Arial"/>
          <w:sz w:val="17"/>
          <w:szCs w:val="17"/>
        </w:rPr>
        <w:t xml:space="preserve">, pokud se na ně nevztahuje </w:t>
      </w:r>
      <w:r w:rsidR="00E67973" w:rsidRPr="007E496D">
        <w:rPr>
          <w:rFonts w:ascii="Arial" w:hAnsi="Arial" w:cs="Arial"/>
          <w:sz w:val="17"/>
          <w:szCs w:val="17"/>
        </w:rPr>
        <w:t xml:space="preserve">zákonná povinnost mlčenlivosti; </w:t>
      </w:r>
    </w:p>
    <w:p w14:paraId="2C0B7F98" w14:textId="77777777" w:rsidR="006A7D9C" w:rsidRPr="007E496D" w:rsidRDefault="006C712B" w:rsidP="00FE662F">
      <w:pPr>
        <w:pStyle w:val="ProductList-Body"/>
        <w:tabs>
          <w:tab w:val="clear" w:pos="158"/>
        </w:tabs>
        <w:ind w:left="709" w:hanging="709"/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>3</w:t>
      </w:r>
      <w:r w:rsidR="006A7D9C" w:rsidRPr="007E496D">
        <w:rPr>
          <w:rFonts w:ascii="Arial" w:hAnsi="Arial" w:cs="Arial"/>
          <w:sz w:val="17"/>
          <w:szCs w:val="17"/>
        </w:rPr>
        <w:t xml:space="preserve">) </w:t>
      </w:r>
      <w:r w:rsidR="006A7D9C" w:rsidRPr="007E496D">
        <w:rPr>
          <w:rFonts w:ascii="Arial" w:hAnsi="Arial" w:cs="Arial"/>
          <w:sz w:val="17"/>
          <w:szCs w:val="17"/>
        </w:rPr>
        <w:tab/>
        <w:t xml:space="preserve">zavazuje se zachovávat mlčenlivost o osobních údajích a o bezpečnostních opatřeních, o nichž se v souvislosti </w:t>
      </w:r>
      <w:r w:rsidR="00083A30" w:rsidRPr="007E496D">
        <w:rPr>
          <w:rFonts w:ascii="Arial" w:hAnsi="Arial" w:cs="Arial"/>
          <w:sz w:val="17"/>
          <w:szCs w:val="17"/>
        </w:rPr>
        <w:t xml:space="preserve">s plněním smluv </w:t>
      </w:r>
      <w:r w:rsidR="006A7D9C" w:rsidRPr="007E496D">
        <w:rPr>
          <w:rFonts w:ascii="Arial" w:hAnsi="Arial" w:cs="Arial"/>
          <w:sz w:val="17"/>
          <w:szCs w:val="17"/>
        </w:rPr>
        <w:t>dozvěděl, a jejichž neoprávněné poskytnutí nebo zpřístupnění by mohlo ohrozit zabezpečení osobních údajů;</w:t>
      </w:r>
    </w:p>
    <w:p w14:paraId="502AC0E9" w14:textId="77777777" w:rsidR="006A7D9C" w:rsidRPr="007E496D" w:rsidRDefault="006C712B" w:rsidP="00FE662F">
      <w:pPr>
        <w:pStyle w:val="ProductList-Body"/>
        <w:tabs>
          <w:tab w:val="clear" w:pos="158"/>
        </w:tabs>
        <w:ind w:left="709" w:hanging="709"/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>4</w:t>
      </w:r>
      <w:r w:rsidR="006A7D9C" w:rsidRPr="007E496D">
        <w:rPr>
          <w:rFonts w:ascii="Arial" w:hAnsi="Arial" w:cs="Arial"/>
          <w:sz w:val="17"/>
          <w:szCs w:val="17"/>
        </w:rPr>
        <w:t xml:space="preserve">) </w:t>
      </w:r>
      <w:r w:rsidR="006A7D9C" w:rsidRPr="007E496D">
        <w:rPr>
          <w:rFonts w:ascii="Arial" w:hAnsi="Arial" w:cs="Arial"/>
          <w:sz w:val="17"/>
          <w:szCs w:val="17"/>
        </w:rPr>
        <w:tab/>
        <w:t>zajistí, že jeho zaměstnanci a spolupracovníci, které oprávní při plnění smluv se dostávat do styku s osobními údaji</w:t>
      </w:r>
      <w:r w:rsidR="005E0E29" w:rsidRPr="007E496D">
        <w:rPr>
          <w:rFonts w:ascii="Arial" w:hAnsi="Arial" w:cs="Arial"/>
          <w:sz w:val="17"/>
          <w:szCs w:val="17"/>
        </w:rPr>
        <w:t>,</w:t>
      </w:r>
      <w:r w:rsidR="006A7D9C" w:rsidRPr="007E496D">
        <w:rPr>
          <w:rFonts w:ascii="Arial" w:hAnsi="Arial" w:cs="Arial"/>
          <w:sz w:val="17"/>
          <w:szCs w:val="17"/>
        </w:rPr>
        <w:t xml:space="preserve"> se zaváží ve stejném rozsahu a na žádost Správce bezodkladně poskytne veškeré informace potřebné k doložení těchto závazků. Totéž zajistí u subdodavatele a jeho zaměstnanců</w:t>
      </w:r>
      <w:r w:rsidR="00513467" w:rsidRPr="007E496D">
        <w:rPr>
          <w:rFonts w:ascii="Arial" w:hAnsi="Arial" w:cs="Arial"/>
          <w:sz w:val="17"/>
          <w:szCs w:val="17"/>
        </w:rPr>
        <w:t xml:space="preserve"> a spolupracovníků</w:t>
      </w:r>
      <w:r w:rsidR="006A7D9C" w:rsidRPr="007E496D">
        <w:rPr>
          <w:rFonts w:ascii="Arial" w:hAnsi="Arial" w:cs="Arial"/>
          <w:sz w:val="17"/>
          <w:szCs w:val="17"/>
        </w:rPr>
        <w:t>, pokud je se souhlasem Správce využije;</w:t>
      </w:r>
    </w:p>
    <w:p w14:paraId="13378A8E" w14:textId="77777777" w:rsidR="00B93F41" w:rsidRPr="007E496D" w:rsidRDefault="006C712B" w:rsidP="00FE662F">
      <w:pPr>
        <w:pStyle w:val="ProductList-Body"/>
        <w:tabs>
          <w:tab w:val="clear" w:pos="158"/>
          <w:tab w:val="left" w:pos="0"/>
        </w:tabs>
        <w:ind w:left="709" w:hanging="709"/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lastRenderedPageBreak/>
        <w:t>5</w:t>
      </w:r>
      <w:r w:rsidR="00BC6D25" w:rsidRPr="007E496D">
        <w:rPr>
          <w:rFonts w:ascii="Arial" w:hAnsi="Arial" w:cs="Arial"/>
          <w:sz w:val="17"/>
          <w:szCs w:val="17"/>
        </w:rPr>
        <w:t>)</w:t>
      </w:r>
      <w:r w:rsidR="00BC6D25" w:rsidRPr="007E496D">
        <w:rPr>
          <w:rFonts w:ascii="Arial" w:hAnsi="Arial" w:cs="Arial"/>
          <w:sz w:val="17"/>
          <w:szCs w:val="17"/>
        </w:rPr>
        <w:tab/>
      </w:r>
      <w:r w:rsidR="005002E6" w:rsidRPr="007E496D">
        <w:rPr>
          <w:rFonts w:ascii="Arial" w:hAnsi="Arial" w:cs="Arial"/>
          <w:sz w:val="17"/>
          <w:szCs w:val="17"/>
        </w:rPr>
        <w:t xml:space="preserve">se </w:t>
      </w:r>
      <w:r w:rsidR="006A7D9C" w:rsidRPr="007E496D">
        <w:rPr>
          <w:rFonts w:ascii="Arial" w:hAnsi="Arial" w:cs="Arial"/>
          <w:sz w:val="17"/>
          <w:szCs w:val="17"/>
        </w:rPr>
        <w:t>zavazuje osobní údaje nijak nezpracovávat, například je měnit, ukládat, přenášet, komukoliv jinému zpřístupnit nebo vymazat;</w:t>
      </w:r>
    </w:p>
    <w:p w14:paraId="54CB303E" w14:textId="77777777" w:rsidR="00A37D4F" w:rsidRPr="007E496D" w:rsidRDefault="006C712B" w:rsidP="00FE662F">
      <w:pPr>
        <w:pStyle w:val="ProductList-Body"/>
        <w:tabs>
          <w:tab w:val="clear" w:pos="158"/>
          <w:tab w:val="left" w:pos="0"/>
        </w:tabs>
        <w:ind w:left="709" w:hanging="709"/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>6</w:t>
      </w:r>
      <w:r w:rsidR="00A37D4F" w:rsidRPr="007E496D">
        <w:rPr>
          <w:rFonts w:ascii="Arial" w:hAnsi="Arial" w:cs="Arial"/>
          <w:sz w:val="17"/>
          <w:szCs w:val="17"/>
        </w:rPr>
        <w:t>)</w:t>
      </w:r>
      <w:r w:rsidR="00A37D4F" w:rsidRPr="007E496D">
        <w:rPr>
          <w:rFonts w:ascii="Arial" w:hAnsi="Arial" w:cs="Arial"/>
          <w:sz w:val="17"/>
          <w:szCs w:val="17"/>
        </w:rPr>
        <w:tab/>
        <w:t>přijme veškerá nezbytná opatření předvídaná článkem 32 obecného nařízení o ochraně osobních údajů;</w:t>
      </w:r>
    </w:p>
    <w:p w14:paraId="12069F61" w14:textId="77777777" w:rsidR="005002E6" w:rsidRPr="007E496D" w:rsidRDefault="006C712B" w:rsidP="00FE662F">
      <w:pPr>
        <w:pStyle w:val="ProductList-Body"/>
        <w:tabs>
          <w:tab w:val="clear" w:pos="158"/>
          <w:tab w:val="left" w:pos="0"/>
        </w:tabs>
        <w:ind w:left="709" w:hanging="709"/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>7</w:t>
      </w:r>
      <w:r w:rsidR="005002E6" w:rsidRPr="007E496D">
        <w:rPr>
          <w:rFonts w:ascii="Arial" w:hAnsi="Arial" w:cs="Arial"/>
          <w:sz w:val="17"/>
          <w:szCs w:val="17"/>
        </w:rPr>
        <w:t>)</w:t>
      </w:r>
      <w:r w:rsidR="005002E6" w:rsidRPr="007E496D">
        <w:rPr>
          <w:rFonts w:ascii="Arial" w:hAnsi="Arial" w:cs="Arial"/>
          <w:sz w:val="17"/>
          <w:szCs w:val="17"/>
        </w:rPr>
        <w:tab/>
      </w:r>
      <w:r w:rsidR="004347C4" w:rsidRPr="007E496D">
        <w:rPr>
          <w:rFonts w:ascii="Arial" w:hAnsi="Arial" w:cs="Arial"/>
          <w:sz w:val="17"/>
          <w:szCs w:val="17"/>
        </w:rPr>
        <w:t>dodržuje právní povinnosti obsažené v obecném nařízení o ochraně osobních údajů a v této směrnici pro zapojení dalšího zpracovatele;</w:t>
      </w:r>
    </w:p>
    <w:p w14:paraId="231D1273" w14:textId="77777777" w:rsidR="004347C4" w:rsidRPr="007E496D" w:rsidRDefault="006C712B" w:rsidP="004347C4">
      <w:pPr>
        <w:pStyle w:val="ProductList-Body"/>
        <w:tabs>
          <w:tab w:val="clear" w:pos="158"/>
          <w:tab w:val="left" w:pos="0"/>
        </w:tabs>
        <w:ind w:left="709" w:hanging="709"/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>8</w:t>
      </w:r>
      <w:r w:rsidR="0027128F" w:rsidRPr="007E496D">
        <w:rPr>
          <w:rFonts w:ascii="Arial" w:hAnsi="Arial" w:cs="Arial"/>
          <w:sz w:val="17"/>
          <w:szCs w:val="17"/>
        </w:rPr>
        <w:t>)</w:t>
      </w:r>
      <w:r w:rsidR="0027128F" w:rsidRPr="007E496D">
        <w:rPr>
          <w:rFonts w:ascii="Arial" w:hAnsi="Arial" w:cs="Arial"/>
          <w:b/>
          <w:sz w:val="17"/>
          <w:szCs w:val="17"/>
        </w:rPr>
        <w:tab/>
      </w:r>
      <w:r w:rsidR="004347C4" w:rsidRPr="007E496D">
        <w:rPr>
          <w:rFonts w:ascii="Arial" w:hAnsi="Arial" w:cs="Arial"/>
          <w:sz w:val="17"/>
          <w:szCs w:val="17"/>
        </w:rPr>
        <w:t>zohledňuje povahu zpracování a je Správci nápomocen prostřednictvím vhodných technických a organizačních opatření při plnění povinností Správce reagovat na žádosti o výkon práv subjektů údajů stanovených v kapitole III obecného nařízení o ochraně osobních údajů, a to na náklady Správce. Žádosti o výkon práv subjektu údajů vznesené vůči Zpracovateli zpracovatel bez zbytečného odkladu předá Správci;</w:t>
      </w:r>
    </w:p>
    <w:p w14:paraId="2D5980D3" w14:textId="77777777" w:rsidR="004347C4" w:rsidRPr="007E496D" w:rsidRDefault="006C712B" w:rsidP="004347C4">
      <w:pPr>
        <w:pStyle w:val="ProductList-Body"/>
        <w:tabs>
          <w:tab w:val="clear" w:pos="158"/>
          <w:tab w:val="left" w:pos="0"/>
        </w:tabs>
        <w:ind w:left="709" w:hanging="709"/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>9</w:t>
      </w:r>
      <w:r w:rsidR="004347C4" w:rsidRPr="007E496D">
        <w:rPr>
          <w:rFonts w:ascii="Arial" w:hAnsi="Arial" w:cs="Arial"/>
          <w:sz w:val="17"/>
          <w:szCs w:val="17"/>
        </w:rPr>
        <w:t>)</w:t>
      </w:r>
      <w:r w:rsidR="004347C4" w:rsidRPr="007E496D">
        <w:rPr>
          <w:rFonts w:ascii="Arial" w:hAnsi="Arial" w:cs="Arial"/>
          <w:sz w:val="17"/>
          <w:szCs w:val="17"/>
        </w:rPr>
        <w:tab/>
        <w:t xml:space="preserve">je Správci nápomocen při zajištění souladu s povinnostmi stanovených články 32 až 36 obecného nařízení o ochraně osobních údajů s ohledem na povahu zpracování a informace, které jsou Zpracovateli k dispozici; </w:t>
      </w:r>
    </w:p>
    <w:p w14:paraId="5DAFD739" w14:textId="77777777" w:rsidR="0027128F" w:rsidRPr="007E496D" w:rsidRDefault="006C712B" w:rsidP="0027128F">
      <w:pPr>
        <w:pStyle w:val="ProductList-Body"/>
        <w:tabs>
          <w:tab w:val="clear" w:pos="158"/>
          <w:tab w:val="left" w:pos="0"/>
        </w:tabs>
        <w:ind w:left="709" w:hanging="709"/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>10</w:t>
      </w:r>
      <w:r w:rsidR="004347C4" w:rsidRPr="007E496D">
        <w:rPr>
          <w:rFonts w:ascii="Arial" w:hAnsi="Arial" w:cs="Arial"/>
          <w:sz w:val="17"/>
          <w:szCs w:val="17"/>
        </w:rPr>
        <w:t>)</w:t>
      </w:r>
      <w:r w:rsidR="004347C4" w:rsidRPr="007E496D">
        <w:rPr>
          <w:rFonts w:ascii="Arial" w:hAnsi="Arial" w:cs="Arial"/>
          <w:b/>
          <w:sz w:val="17"/>
          <w:szCs w:val="17"/>
        </w:rPr>
        <w:tab/>
      </w:r>
      <w:r w:rsidR="0027128F" w:rsidRPr="007E496D">
        <w:rPr>
          <w:rFonts w:ascii="Arial" w:hAnsi="Arial" w:cs="Arial"/>
          <w:b/>
          <w:sz w:val="17"/>
          <w:szCs w:val="17"/>
        </w:rPr>
        <w:t>zpracovává osobní údaje automatizovaně</w:t>
      </w:r>
      <w:r w:rsidR="0027128F" w:rsidRPr="007E496D">
        <w:rPr>
          <w:rFonts w:ascii="Arial" w:hAnsi="Arial" w:cs="Arial"/>
          <w:sz w:val="17"/>
          <w:szCs w:val="17"/>
        </w:rPr>
        <w:t xml:space="preserve">, a to </w:t>
      </w:r>
      <w:r w:rsidR="0027128F" w:rsidRPr="007E496D">
        <w:rPr>
          <w:rFonts w:ascii="Arial" w:hAnsi="Arial" w:cs="Arial"/>
          <w:b/>
          <w:sz w:val="17"/>
          <w:szCs w:val="17"/>
        </w:rPr>
        <w:t>po dobu účinnosti smluv</w:t>
      </w:r>
      <w:r w:rsidR="0027128F" w:rsidRPr="007E496D">
        <w:rPr>
          <w:rFonts w:ascii="Arial" w:hAnsi="Arial" w:cs="Arial"/>
          <w:sz w:val="17"/>
          <w:szCs w:val="17"/>
        </w:rPr>
        <w:t>. Po ukončení účinnosti smluv Zpracovatel všechny osobní údaje, které nebudou nezbytné k další realizaci práv Správce, Zpracovatele nebo Dalšího Zpracovatele, vymaže, a to zpravidla do 30 dnů, pokud obecně závazné právní předpisy nepožadují jejich další archivaci;</w:t>
      </w:r>
    </w:p>
    <w:p w14:paraId="3DE084DE" w14:textId="77777777" w:rsidR="005D761A" w:rsidRPr="007E496D" w:rsidRDefault="006C712B" w:rsidP="00FE662F">
      <w:pPr>
        <w:pStyle w:val="ProductList-Body"/>
        <w:tabs>
          <w:tab w:val="clear" w:pos="158"/>
          <w:tab w:val="left" w:pos="0"/>
        </w:tabs>
        <w:ind w:left="709" w:hanging="709"/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>11</w:t>
      </w:r>
      <w:r w:rsidR="00B93F41" w:rsidRPr="007E496D">
        <w:rPr>
          <w:rFonts w:ascii="Arial" w:hAnsi="Arial" w:cs="Arial"/>
          <w:sz w:val="17"/>
          <w:szCs w:val="17"/>
        </w:rPr>
        <w:t>)</w:t>
      </w:r>
      <w:r w:rsidR="00B93F41" w:rsidRPr="007E496D">
        <w:rPr>
          <w:rFonts w:ascii="Arial" w:hAnsi="Arial" w:cs="Arial"/>
          <w:sz w:val="17"/>
          <w:szCs w:val="17"/>
        </w:rPr>
        <w:tab/>
      </w:r>
      <w:r w:rsidR="007C436C" w:rsidRPr="007E496D">
        <w:rPr>
          <w:rFonts w:ascii="Arial" w:hAnsi="Arial" w:cs="Arial"/>
          <w:sz w:val="17"/>
          <w:szCs w:val="17"/>
        </w:rPr>
        <w:t xml:space="preserve">se zavazuje, že poskytne </w:t>
      </w:r>
      <w:r w:rsidR="00D45E2E" w:rsidRPr="007E496D">
        <w:rPr>
          <w:rFonts w:ascii="Arial" w:hAnsi="Arial" w:cs="Arial"/>
          <w:sz w:val="17"/>
          <w:szCs w:val="17"/>
        </w:rPr>
        <w:t>Správc</w:t>
      </w:r>
      <w:r w:rsidR="007C436C" w:rsidRPr="007E496D">
        <w:rPr>
          <w:rFonts w:ascii="Arial" w:hAnsi="Arial" w:cs="Arial"/>
          <w:sz w:val="17"/>
          <w:szCs w:val="17"/>
        </w:rPr>
        <w:t xml:space="preserve">i na náklady </w:t>
      </w:r>
      <w:r w:rsidR="00D45E2E" w:rsidRPr="007E496D">
        <w:rPr>
          <w:rFonts w:ascii="Arial" w:hAnsi="Arial" w:cs="Arial"/>
          <w:sz w:val="17"/>
          <w:szCs w:val="17"/>
        </w:rPr>
        <w:t>Správce</w:t>
      </w:r>
      <w:r w:rsidR="007C436C" w:rsidRPr="007E496D">
        <w:rPr>
          <w:rFonts w:ascii="Arial" w:hAnsi="Arial" w:cs="Arial"/>
          <w:sz w:val="17"/>
          <w:szCs w:val="17"/>
        </w:rPr>
        <w:t xml:space="preserve"> veškeré informace potřebné k doložení toho, že byly splněny povinnosti stanovené </w:t>
      </w:r>
      <w:r w:rsidR="004A08C1" w:rsidRPr="007E496D">
        <w:rPr>
          <w:rFonts w:ascii="Arial" w:hAnsi="Arial" w:cs="Arial"/>
          <w:sz w:val="17"/>
          <w:szCs w:val="17"/>
        </w:rPr>
        <w:t xml:space="preserve">v obecném nařízení o ochraně osobních údajů a </w:t>
      </w:r>
      <w:r w:rsidR="007C436C" w:rsidRPr="007E496D">
        <w:rPr>
          <w:rFonts w:ascii="Arial" w:hAnsi="Arial" w:cs="Arial"/>
          <w:sz w:val="17"/>
          <w:szCs w:val="17"/>
        </w:rPr>
        <w:t>v</w:t>
      </w:r>
      <w:r w:rsidR="000B2CAE" w:rsidRPr="007E496D">
        <w:rPr>
          <w:rFonts w:ascii="Arial" w:hAnsi="Arial" w:cs="Arial"/>
          <w:sz w:val="17"/>
          <w:szCs w:val="17"/>
        </w:rPr>
        <w:t xml:space="preserve"> této směrnici, </w:t>
      </w:r>
      <w:r w:rsidR="007C436C" w:rsidRPr="007E496D">
        <w:rPr>
          <w:rFonts w:ascii="Arial" w:hAnsi="Arial" w:cs="Arial"/>
          <w:sz w:val="17"/>
          <w:szCs w:val="17"/>
        </w:rPr>
        <w:t xml:space="preserve">a umožní na náklady </w:t>
      </w:r>
      <w:r w:rsidR="00D45E2E" w:rsidRPr="007E496D">
        <w:rPr>
          <w:rFonts w:ascii="Arial" w:hAnsi="Arial" w:cs="Arial"/>
          <w:sz w:val="17"/>
          <w:szCs w:val="17"/>
        </w:rPr>
        <w:t>Správce</w:t>
      </w:r>
      <w:r w:rsidR="007C436C" w:rsidRPr="007E496D">
        <w:rPr>
          <w:rFonts w:ascii="Arial" w:hAnsi="Arial" w:cs="Arial"/>
          <w:sz w:val="17"/>
          <w:szCs w:val="17"/>
        </w:rPr>
        <w:t xml:space="preserve"> </w:t>
      </w:r>
      <w:r w:rsidR="007C436C" w:rsidRPr="007E496D">
        <w:rPr>
          <w:rFonts w:ascii="Arial" w:hAnsi="Arial" w:cs="Arial"/>
          <w:b/>
          <w:sz w:val="17"/>
          <w:szCs w:val="17"/>
        </w:rPr>
        <w:t>audity osobních údajů</w:t>
      </w:r>
      <w:r w:rsidR="007C436C" w:rsidRPr="007E496D">
        <w:rPr>
          <w:rFonts w:ascii="Arial" w:hAnsi="Arial" w:cs="Arial"/>
          <w:sz w:val="17"/>
          <w:szCs w:val="17"/>
        </w:rPr>
        <w:t xml:space="preserve">, včetně </w:t>
      </w:r>
      <w:r w:rsidR="007C436C" w:rsidRPr="007E496D">
        <w:rPr>
          <w:rFonts w:ascii="Arial" w:hAnsi="Arial" w:cs="Arial"/>
          <w:b/>
          <w:sz w:val="17"/>
          <w:szCs w:val="17"/>
        </w:rPr>
        <w:t>inspekcí</w:t>
      </w:r>
      <w:r w:rsidR="007C436C" w:rsidRPr="007E496D">
        <w:rPr>
          <w:rFonts w:ascii="Arial" w:hAnsi="Arial" w:cs="Arial"/>
          <w:sz w:val="17"/>
          <w:szCs w:val="17"/>
        </w:rPr>
        <w:t xml:space="preserve"> prováděn</w:t>
      </w:r>
      <w:r w:rsidR="005D761A" w:rsidRPr="007E496D">
        <w:rPr>
          <w:rFonts w:ascii="Arial" w:hAnsi="Arial" w:cs="Arial"/>
          <w:sz w:val="17"/>
          <w:szCs w:val="17"/>
        </w:rPr>
        <w:t xml:space="preserve">ých </w:t>
      </w:r>
      <w:r w:rsidR="00D45E2E" w:rsidRPr="007E496D">
        <w:rPr>
          <w:rFonts w:ascii="Arial" w:hAnsi="Arial" w:cs="Arial"/>
          <w:sz w:val="17"/>
          <w:szCs w:val="17"/>
        </w:rPr>
        <w:t>Správce</w:t>
      </w:r>
      <w:r w:rsidR="007C436C" w:rsidRPr="007E496D">
        <w:rPr>
          <w:rFonts w:ascii="Arial" w:hAnsi="Arial" w:cs="Arial"/>
          <w:sz w:val="17"/>
          <w:szCs w:val="17"/>
        </w:rPr>
        <w:t xml:space="preserve">m nebo auditorem, kterého </w:t>
      </w:r>
      <w:r w:rsidR="00D45E2E" w:rsidRPr="007E496D">
        <w:rPr>
          <w:rFonts w:ascii="Arial" w:hAnsi="Arial" w:cs="Arial"/>
          <w:sz w:val="17"/>
          <w:szCs w:val="17"/>
        </w:rPr>
        <w:t>Správce</w:t>
      </w:r>
      <w:r w:rsidR="007C436C" w:rsidRPr="007E496D">
        <w:rPr>
          <w:rFonts w:ascii="Arial" w:hAnsi="Arial" w:cs="Arial"/>
          <w:sz w:val="17"/>
          <w:szCs w:val="17"/>
        </w:rPr>
        <w:t xml:space="preserve"> pověřil, včetně upozorňování </w:t>
      </w:r>
      <w:r w:rsidR="00D45E2E" w:rsidRPr="007E496D">
        <w:rPr>
          <w:rFonts w:ascii="Arial" w:hAnsi="Arial" w:cs="Arial"/>
          <w:sz w:val="17"/>
          <w:szCs w:val="17"/>
        </w:rPr>
        <w:t>Správce</w:t>
      </w:r>
      <w:r w:rsidR="007C436C" w:rsidRPr="007E496D">
        <w:rPr>
          <w:rFonts w:ascii="Arial" w:hAnsi="Arial" w:cs="Arial"/>
          <w:sz w:val="17"/>
          <w:szCs w:val="17"/>
        </w:rPr>
        <w:t xml:space="preserve">, že jeho pokyn podle názoru </w:t>
      </w:r>
      <w:r w:rsidR="00D45E2E" w:rsidRPr="007E496D">
        <w:rPr>
          <w:rFonts w:ascii="Arial" w:hAnsi="Arial" w:cs="Arial"/>
          <w:sz w:val="17"/>
          <w:szCs w:val="17"/>
        </w:rPr>
        <w:t>Z</w:t>
      </w:r>
      <w:r w:rsidR="00753378" w:rsidRPr="007E496D">
        <w:rPr>
          <w:rFonts w:ascii="Arial" w:hAnsi="Arial" w:cs="Arial"/>
          <w:sz w:val="17"/>
          <w:szCs w:val="17"/>
        </w:rPr>
        <w:t>pracovatele</w:t>
      </w:r>
      <w:r w:rsidR="007C436C" w:rsidRPr="007E496D">
        <w:rPr>
          <w:rFonts w:ascii="Arial" w:hAnsi="Arial" w:cs="Arial"/>
          <w:sz w:val="17"/>
          <w:szCs w:val="17"/>
        </w:rPr>
        <w:t xml:space="preserve"> </w:t>
      </w:r>
      <w:r w:rsidR="000B2CAE" w:rsidRPr="007E496D">
        <w:rPr>
          <w:rFonts w:ascii="Arial" w:hAnsi="Arial" w:cs="Arial"/>
          <w:sz w:val="17"/>
          <w:szCs w:val="17"/>
        </w:rPr>
        <w:t xml:space="preserve">nebo Dalšího Zpracovatele </w:t>
      </w:r>
      <w:r w:rsidR="007C436C" w:rsidRPr="007E496D">
        <w:rPr>
          <w:rFonts w:ascii="Arial" w:hAnsi="Arial" w:cs="Arial"/>
          <w:sz w:val="17"/>
          <w:szCs w:val="17"/>
        </w:rPr>
        <w:t xml:space="preserve">porušuje obecně závazné </w:t>
      </w:r>
      <w:r w:rsidR="000B2CAE" w:rsidRPr="007E496D">
        <w:rPr>
          <w:rFonts w:ascii="Arial" w:hAnsi="Arial" w:cs="Arial"/>
          <w:sz w:val="17"/>
          <w:szCs w:val="17"/>
        </w:rPr>
        <w:t xml:space="preserve">právní </w:t>
      </w:r>
      <w:r w:rsidR="007C436C" w:rsidRPr="007E496D">
        <w:rPr>
          <w:rFonts w:ascii="Arial" w:hAnsi="Arial" w:cs="Arial"/>
          <w:sz w:val="17"/>
          <w:szCs w:val="17"/>
        </w:rPr>
        <w:t>předpisy v oblasti ochrany osobních údajů</w:t>
      </w:r>
      <w:r w:rsidR="0027128F" w:rsidRPr="007E496D">
        <w:rPr>
          <w:rFonts w:ascii="Arial" w:hAnsi="Arial" w:cs="Arial"/>
          <w:sz w:val="17"/>
          <w:szCs w:val="17"/>
        </w:rPr>
        <w:t>;</w:t>
      </w:r>
      <w:r w:rsidR="007C436C" w:rsidRPr="007E496D">
        <w:rPr>
          <w:rFonts w:ascii="Arial" w:hAnsi="Arial" w:cs="Arial"/>
          <w:sz w:val="17"/>
          <w:szCs w:val="17"/>
        </w:rPr>
        <w:t xml:space="preserve"> </w:t>
      </w:r>
    </w:p>
    <w:p w14:paraId="69560659" w14:textId="77777777" w:rsidR="00CC4D7D" w:rsidRPr="007E496D" w:rsidRDefault="006C712B" w:rsidP="00FE662F">
      <w:pPr>
        <w:pStyle w:val="ProductList-Body"/>
        <w:tabs>
          <w:tab w:val="clear" w:pos="158"/>
          <w:tab w:val="left" w:pos="0"/>
        </w:tabs>
        <w:ind w:left="709" w:hanging="709"/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>12</w:t>
      </w:r>
      <w:r w:rsidR="004347C4" w:rsidRPr="007E496D">
        <w:rPr>
          <w:rFonts w:ascii="Arial" w:hAnsi="Arial" w:cs="Arial"/>
          <w:sz w:val="17"/>
          <w:szCs w:val="17"/>
        </w:rPr>
        <w:t>)</w:t>
      </w:r>
      <w:r w:rsidR="004347C4" w:rsidRPr="007E496D">
        <w:rPr>
          <w:rFonts w:ascii="Arial" w:hAnsi="Arial" w:cs="Arial"/>
          <w:sz w:val="17"/>
          <w:szCs w:val="17"/>
        </w:rPr>
        <w:tab/>
      </w:r>
      <w:r w:rsidR="00CC4D7D" w:rsidRPr="007E496D">
        <w:rPr>
          <w:rFonts w:ascii="Arial" w:hAnsi="Arial" w:cs="Arial"/>
          <w:sz w:val="17"/>
          <w:szCs w:val="17"/>
        </w:rPr>
        <w:t>se zavazuje poskytnuté osobní údaje chránit v souladu s právními předpisy</w:t>
      </w:r>
      <w:r w:rsidR="0027128F" w:rsidRPr="007E496D">
        <w:rPr>
          <w:rFonts w:ascii="Arial" w:hAnsi="Arial" w:cs="Arial"/>
          <w:sz w:val="17"/>
          <w:szCs w:val="17"/>
        </w:rPr>
        <w:t>;</w:t>
      </w:r>
      <w:r w:rsidR="00CC4D7D" w:rsidRPr="007E496D">
        <w:rPr>
          <w:rFonts w:ascii="Arial" w:hAnsi="Arial" w:cs="Arial"/>
          <w:sz w:val="17"/>
          <w:szCs w:val="17"/>
        </w:rPr>
        <w:t xml:space="preserve"> </w:t>
      </w:r>
    </w:p>
    <w:p w14:paraId="243E6C09" w14:textId="77777777" w:rsidR="005D761A" w:rsidRPr="007E496D" w:rsidRDefault="006C712B" w:rsidP="00FE662F">
      <w:pPr>
        <w:pStyle w:val="ProductList-Body"/>
        <w:tabs>
          <w:tab w:val="clear" w:pos="158"/>
          <w:tab w:val="left" w:pos="0"/>
        </w:tabs>
        <w:ind w:left="709" w:hanging="709"/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>13</w:t>
      </w:r>
      <w:r w:rsidR="005D761A" w:rsidRPr="007E496D">
        <w:rPr>
          <w:rFonts w:ascii="Arial" w:hAnsi="Arial" w:cs="Arial"/>
          <w:sz w:val="17"/>
          <w:szCs w:val="17"/>
        </w:rPr>
        <w:t>)</w:t>
      </w:r>
      <w:r w:rsidR="005D761A" w:rsidRPr="007E496D">
        <w:rPr>
          <w:rFonts w:ascii="Arial" w:hAnsi="Arial" w:cs="Arial"/>
          <w:sz w:val="17"/>
          <w:szCs w:val="17"/>
        </w:rPr>
        <w:tab/>
      </w:r>
      <w:r w:rsidR="007C436C" w:rsidRPr="007E496D">
        <w:rPr>
          <w:rFonts w:ascii="Arial" w:hAnsi="Arial" w:cs="Arial"/>
          <w:sz w:val="17"/>
          <w:szCs w:val="17"/>
        </w:rPr>
        <w:t xml:space="preserve">nemůže poskytnout </w:t>
      </w:r>
      <w:r w:rsidR="005D761A" w:rsidRPr="007E496D">
        <w:rPr>
          <w:rFonts w:ascii="Arial" w:hAnsi="Arial" w:cs="Arial"/>
          <w:sz w:val="17"/>
          <w:szCs w:val="17"/>
        </w:rPr>
        <w:t xml:space="preserve">Subjektu údajů </w:t>
      </w:r>
      <w:r w:rsidR="007C436C" w:rsidRPr="007E496D">
        <w:rPr>
          <w:rFonts w:ascii="Arial" w:hAnsi="Arial" w:cs="Arial"/>
          <w:sz w:val="17"/>
          <w:szCs w:val="17"/>
        </w:rPr>
        <w:t>takový přístup k</w:t>
      </w:r>
      <w:r w:rsidR="005D761A" w:rsidRPr="007E496D">
        <w:rPr>
          <w:rFonts w:ascii="Arial" w:hAnsi="Arial" w:cs="Arial"/>
          <w:sz w:val="17"/>
          <w:szCs w:val="17"/>
        </w:rPr>
        <w:t> s</w:t>
      </w:r>
      <w:r w:rsidR="007C436C" w:rsidRPr="007E496D">
        <w:rPr>
          <w:rFonts w:ascii="Arial" w:hAnsi="Arial" w:cs="Arial"/>
          <w:sz w:val="17"/>
          <w:szCs w:val="17"/>
        </w:rPr>
        <w:t>erveru</w:t>
      </w:r>
      <w:r w:rsidR="005D761A" w:rsidRPr="007E496D">
        <w:rPr>
          <w:rFonts w:ascii="Arial" w:hAnsi="Arial" w:cs="Arial"/>
          <w:sz w:val="17"/>
          <w:szCs w:val="17"/>
        </w:rPr>
        <w:t xml:space="preserve"> Správce</w:t>
      </w:r>
      <w:r w:rsidR="000B2CAE" w:rsidRPr="007E496D">
        <w:rPr>
          <w:rFonts w:ascii="Arial" w:hAnsi="Arial" w:cs="Arial"/>
          <w:sz w:val="17"/>
          <w:szCs w:val="17"/>
        </w:rPr>
        <w:t xml:space="preserve"> nebo Zpracovatele</w:t>
      </w:r>
      <w:r w:rsidR="007C436C" w:rsidRPr="007E496D">
        <w:rPr>
          <w:rFonts w:ascii="Arial" w:hAnsi="Arial" w:cs="Arial"/>
          <w:sz w:val="17"/>
          <w:szCs w:val="17"/>
        </w:rPr>
        <w:t xml:space="preserve">, který by snížil míru zabezpečení dat smluvních partnerů </w:t>
      </w:r>
      <w:r w:rsidR="00753378" w:rsidRPr="007E496D">
        <w:rPr>
          <w:rFonts w:ascii="Arial" w:hAnsi="Arial" w:cs="Arial"/>
          <w:sz w:val="17"/>
          <w:szCs w:val="17"/>
        </w:rPr>
        <w:t>Zpracovatel</w:t>
      </w:r>
      <w:r w:rsidR="007A4D10" w:rsidRPr="007E496D">
        <w:rPr>
          <w:rFonts w:ascii="Arial" w:hAnsi="Arial" w:cs="Arial"/>
          <w:sz w:val="17"/>
          <w:szCs w:val="17"/>
        </w:rPr>
        <w:t>e</w:t>
      </w:r>
      <w:r w:rsidR="00753378" w:rsidRPr="007E496D">
        <w:rPr>
          <w:rFonts w:ascii="Arial" w:hAnsi="Arial" w:cs="Arial"/>
          <w:sz w:val="17"/>
          <w:szCs w:val="17"/>
        </w:rPr>
        <w:t xml:space="preserve"> </w:t>
      </w:r>
      <w:r w:rsidR="007C436C" w:rsidRPr="007E496D">
        <w:rPr>
          <w:rFonts w:ascii="Arial" w:hAnsi="Arial" w:cs="Arial"/>
          <w:sz w:val="17"/>
          <w:szCs w:val="17"/>
        </w:rPr>
        <w:t xml:space="preserve">(zejména u sdílených služeb </w:t>
      </w:r>
      <w:r w:rsidR="00753378" w:rsidRPr="007E496D">
        <w:rPr>
          <w:rFonts w:ascii="Arial" w:hAnsi="Arial" w:cs="Arial"/>
          <w:sz w:val="17"/>
          <w:szCs w:val="17"/>
        </w:rPr>
        <w:t>Zpracovatele</w:t>
      </w:r>
      <w:r w:rsidR="007C436C" w:rsidRPr="007E496D">
        <w:rPr>
          <w:rFonts w:ascii="Arial" w:hAnsi="Arial" w:cs="Arial"/>
          <w:sz w:val="17"/>
          <w:szCs w:val="17"/>
        </w:rPr>
        <w:t xml:space="preserve">), či který by snížil úroveň bezpečnosti osobních údajů či jiných dat zajišťovaných </w:t>
      </w:r>
      <w:r w:rsidR="00753378" w:rsidRPr="007E496D">
        <w:rPr>
          <w:rFonts w:ascii="Arial" w:hAnsi="Arial" w:cs="Arial"/>
          <w:sz w:val="17"/>
          <w:szCs w:val="17"/>
        </w:rPr>
        <w:t>Zpracovatele</w:t>
      </w:r>
      <w:r w:rsidR="005D761A" w:rsidRPr="007E496D">
        <w:rPr>
          <w:rFonts w:ascii="Arial" w:hAnsi="Arial" w:cs="Arial"/>
          <w:sz w:val="17"/>
          <w:szCs w:val="17"/>
        </w:rPr>
        <w:t>m</w:t>
      </w:r>
      <w:r w:rsidR="007C436C" w:rsidRPr="007E496D">
        <w:rPr>
          <w:rFonts w:ascii="Arial" w:hAnsi="Arial" w:cs="Arial"/>
          <w:sz w:val="17"/>
          <w:szCs w:val="17"/>
        </w:rPr>
        <w:t xml:space="preserve">, včetně těch případů, které by mohly vést ke kompromitaci serveru </w:t>
      </w:r>
      <w:r w:rsidR="00753378" w:rsidRPr="007E496D">
        <w:rPr>
          <w:rFonts w:ascii="Arial" w:hAnsi="Arial" w:cs="Arial"/>
          <w:sz w:val="17"/>
          <w:szCs w:val="17"/>
        </w:rPr>
        <w:t>Zpracovatele</w:t>
      </w:r>
      <w:r w:rsidR="00373F41" w:rsidRPr="007E496D">
        <w:rPr>
          <w:rFonts w:ascii="Arial" w:hAnsi="Arial" w:cs="Arial"/>
          <w:sz w:val="17"/>
          <w:szCs w:val="17"/>
        </w:rPr>
        <w:t>;</w:t>
      </w:r>
      <w:r w:rsidR="007C436C" w:rsidRPr="007E496D">
        <w:rPr>
          <w:rFonts w:ascii="Arial" w:hAnsi="Arial" w:cs="Arial"/>
          <w:sz w:val="17"/>
          <w:szCs w:val="17"/>
        </w:rPr>
        <w:t xml:space="preserve"> </w:t>
      </w:r>
    </w:p>
    <w:p w14:paraId="09C357BC" w14:textId="77777777" w:rsidR="003C398C" w:rsidRPr="007E496D" w:rsidRDefault="003C398C" w:rsidP="00572050">
      <w:pPr>
        <w:ind w:left="709" w:hanging="709"/>
        <w:rPr>
          <w:rFonts w:ascii="Arial" w:hAnsi="Arial" w:cs="Arial"/>
          <w:color w:val="1F497D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>14)</w:t>
      </w:r>
      <w:r w:rsidR="00773DB9">
        <w:rPr>
          <w:rFonts w:ascii="Arial" w:hAnsi="Arial" w:cs="Arial"/>
          <w:sz w:val="17"/>
          <w:szCs w:val="17"/>
        </w:rPr>
        <w:tab/>
      </w:r>
      <w:r w:rsidRPr="007E496D">
        <w:rPr>
          <w:rFonts w:ascii="Arial" w:hAnsi="Arial" w:cs="Arial"/>
          <w:sz w:val="17"/>
          <w:szCs w:val="17"/>
        </w:rPr>
        <w:t xml:space="preserve">akceptuje </w:t>
      </w:r>
      <w:r w:rsidR="00CE29B7" w:rsidRPr="007E496D">
        <w:rPr>
          <w:rFonts w:ascii="Arial" w:hAnsi="Arial" w:cs="Arial"/>
          <w:sz w:val="17"/>
          <w:szCs w:val="17"/>
        </w:rPr>
        <w:t>náhradu újmy</w:t>
      </w:r>
      <w:r w:rsidRPr="007E496D">
        <w:rPr>
          <w:rFonts w:ascii="Arial" w:hAnsi="Arial" w:cs="Arial"/>
          <w:sz w:val="17"/>
          <w:szCs w:val="17"/>
        </w:rPr>
        <w:t>, která vznikne prokázaným zaviněním z</w:t>
      </w:r>
      <w:r w:rsidR="00222F2D" w:rsidRPr="007E496D">
        <w:rPr>
          <w:rFonts w:ascii="Arial" w:hAnsi="Arial" w:cs="Arial"/>
          <w:sz w:val="17"/>
          <w:szCs w:val="17"/>
        </w:rPr>
        <w:t> </w:t>
      </w:r>
      <w:r w:rsidRPr="007E496D">
        <w:rPr>
          <w:rFonts w:ascii="Arial" w:hAnsi="Arial" w:cs="Arial"/>
          <w:sz w:val="17"/>
          <w:szCs w:val="17"/>
        </w:rPr>
        <w:t>jeho</w:t>
      </w:r>
      <w:r w:rsidR="00222F2D" w:rsidRPr="007E496D">
        <w:rPr>
          <w:rFonts w:ascii="Arial" w:hAnsi="Arial" w:cs="Arial"/>
          <w:sz w:val="17"/>
          <w:szCs w:val="17"/>
        </w:rPr>
        <w:t xml:space="preserve"> s</w:t>
      </w:r>
      <w:r w:rsidRPr="007E496D">
        <w:rPr>
          <w:rFonts w:ascii="Arial" w:hAnsi="Arial" w:cs="Arial"/>
          <w:sz w:val="17"/>
          <w:szCs w:val="17"/>
        </w:rPr>
        <w:t xml:space="preserve">trany. </w:t>
      </w:r>
    </w:p>
    <w:p w14:paraId="26097F32" w14:textId="77777777" w:rsidR="00E67973" w:rsidRPr="007E496D" w:rsidRDefault="003C398C" w:rsidP="003C398C">
      <w:pPr>
        <w:pStyle w:val="ProductList-Body"/>
        <w:tabs>
          <w:tab w:val="clear" w:pos="158"/>
          <w:tab w:val="left" w:pos="0"/>
        </w:tabs>
        <w:ind w:left="709" w:hanging="709"/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 xml:space="preserve"> </w:t>
      </w:r>
      <w:r w:rsidR="008B6AD0" w:rsidRPr="007E496D">
        <w:rPr>
          <w:rFonts w:ascii="Arial" w:hAnsi="Arial" w:cs="Arial"/>
          <w:sz w:val="17"/>
          <w:szCs w:val="17"/>
        </w:rPr>
        <w:t>C</w:t>
      </w:r>
      <w:r w:rsidR="00E67973" w:rsidRPr="007E496D">
        <w:rPr>
          <w:rFonts w:ascii="Arial" w:hAnsi="Arial" w:cs="Arial"/>
          <w:sz w:val="17"/>
          <w:szCs w:val="17"/>
        </w:rPr>
        <w:t>.</w:t>
      </w:r>
      <w:r w:rsidR="008B6AD0" w:rsidRPr="007E496D">
        <w:rPr>
          <w:rFonts w:ascii="Arial" w:hAnsi="Arial" w:cs="Arial"/>
          <w:sz w:val="17"/>
          <w:szCs w:val="17"/>
        </w:rPr>
        <w:t>/</w:t>
      </w:r>
      <w:r w:rsidR="00E67973" w:rsidRPr="007E496D">
        <w:rPr>
          <w:rFonts w:ascii="Arial" w:hAnsi="Arial" w:cs="Arial"/>
          <w:sz w:val="17"/>
          <w:szCs w:val="17"/>
        </w:rPr>
        <w:t xml:space="preserve"> </w:t>
      </w:r>
      <w:r w:rsidR="0081650A" w:rsidRPr="007E496D">
        <w:rPr>
          <w:rFonts w:ascii="Arial" w:hAnsi="Arial" w:cs="Arial"/>
          <w:sz w:val="17"/>
          <w:szCs w:val="17"/>
        </w:rPr>
        <w:tab/>
      </w:r>
      <w:r w:rsidR="00E67973" w:rsidRPr="007E496D">
        <w:rPr>
          <w:rFonts w:ascii="Arial" w:hAnsi="Arial" w:cs="Arial"/>
          <w:sz w:val="17"/>
          <w:szCs w:val="17"/>
        </w:rPr>
        <w:t xml:space="preserve">S přihlédnutím ke stavu techniky, nákladům na provedení, povaze, rozsahu, kontextu a účelům zpracování i k různě pravděpodobným a různě závažným rizikům pro práva a svobody fyzických osob, provedou </w:t>
      </w:r>
      <w:r w:rsidR="00D45E2E" w:rsidRPr="007E496D">
        <w:rPr>
          <w:rFonts w:ascii="Arial" w:hAnsi="Arial" w:cs="Arial"/>
          <w:sz w:val="17"/>
          <w:szCs w:val="17"/>
        </w:rPr>
        <w:t>Správce</w:t>
      </w:r>
      <w:r w:rsidR="00E67973" w:rsidRPr="007E496D">
        <w:rPr>
          <w:rFonts w:ascii="Arial" w:hAnsi="Arial" w:cs="Arial"/>
          <w:sz w:val="17"/>
          <w:szCs w:val="17"/>
        </w:rPr>
        <w:t xml:space="preserve"> a </w:t>
      </w:r>
      <w:r w:rsidR="00AE13E8" w:rsidRPr="007E496D">
        <w:rPr>
          <w:rFonts w:ascii="Arial" w:hAnsi="Arial" w:cs="Arial"/>
          <w:sz w:val="17"/>
          <w:szCs w:val="17"/>
        </w:rPr>
        <w:t xml:space="preserve">Zpracovatel </w:t>
      </w:r>
      <w:r w:rsidR="00E67973" w:rsidRPr="007E496D">
        <w:rPr>
          <w:rFonts w:ascii="Arial" w:hAnsi="Arial" w:cs="Arial"/>
          <w:sz w:val="17"/>
          <w:szCs w:val="17"/>
        </w:rPr>
        <w:t xml:space="preserve">vhodná technická a organizační opatření pro zajištění úrovně zabezpečení odpovídající daným rizikům, případně včetně: </w:t>
      </w:r>
    </w:p>
    <w:p w14:paraId="556167F8" w14:textId="77777777" w:rsidR="003146BD" w:rsidRPr="007E496D" w:rsidRDefault="00654C5E" w:rsidP="00FE662F">
      <w:pPr>
        <w:pStyle w:val="ProductList-Body"/>
        <w:tabs>
          <w:tab w:val="clear" w:pos="158"/>
          <w:tab w:val="left" w:pos="0"/>
          <w:tab w:val="left" w:pos="915"/>
          <w:tab w:val="left" w:pos="2265"/>
        </w:tabs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ab/>
      </w:r>
      <w:r w:rsidR="00FE662F" w:rsidRPr="007E496D">
        <w:rPr>
          <w:rFonts w:ascii="Arial" w:hAnsi="Arial" w:cs="Arial"/>
          <w:sz w:val="17"/>
          <w:szCs w:val="17"/>
        </w:rPr>
        <w:tab/>
      </w:r>
    </w:p>
    <w:p w14:paraId="14DE87E3" w14:textId="77777777" w:rsidR="00E67973" w:rsidRPr="007E496D" w:rsidRDefault="00E67973" w:rsidP="00FE662F">
      <w:pPr>
        <w:pStyle w:val="ProductList-Body"/>
        <w:tabs>
          <w:tab w:val="clear" w:pos="158"/>
          <w:tab w:val="left" w:pos="0"/>
        </w:tabs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>(</w:t>
      </w:r>
      <w:r w:rsidR="006C712B" w:rsidRPr="007E496D">
        <w:rPr>
          <w:rFonts w:ascii="Arial" w:hAnsi="Arial" w:cs="Arial"/>
          <w:sz w:val="17"/>
          <w:szCs w:val="17"/>
        </w:rPr>
        <w:t>1</w:t>
      </w:r>
      <w:r w:rsidRPr="007E496D">
        <w:rPr>
          <w:rFonts w:ascii="Arial" w:hAnsi="Arial" w:cs="Arial"/>
          <w:sz w:val="17"/>
          <w:szCs w:val="17"/>
        </w:rPr>
        <w:t>)</w:t>
      </w:r>
      <w:r w:rsidRPr="007E496D">
        <w:rPr>
          <w:rFonts w:ascii="Arial" w:hAnsi="Arial" w:cs="Arial"/>
          <w:sz w:val="17"/>
          <w:szCs w:val="17"/>
        </w:rPr>
        <w:tab/>
        <w:t xml:space="preserve">pseudonymizace a šifrování osobních údajů; </w:t>
      </w:r>
    </w:p>
    <w:p w14:paraId="380FCD6E" w14:textId="77777777" w:rsidR="00E67973" w:rsidRPr="007E496D" w:rsidRDefault="00E67973" w:rsidP="00FE662F">
      <w:pPr>
        <w:pStyle w:val="ProductList-Body"/>
        <w:tabs>
          <w:tab w:val="clear" w:pos="158"/>
          <w:tab w:val="left" w:pos="142"/>
        </w:tabs>
        <w:ind w:left="709" w:hanging="709"/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>(</w:t>
      </w:r>
      <w:r w:rsidR="006C712B" w:rsidRPr="007E496D">
        <w:rPr>
          <w:rFonts w:ascii="Arial" w:hAnsi="Arial" w:cs="Arial"/>
          <w:sz w:val="17"/>
          <w:szCs w:val="17"/>
        </w:rPr>
        <w:t>2</w:t>
      </w:r>
      <w:r w:rsidRPr="007E496D">
        <w:rPr>
          <w:rFonts w:ascii="Arial" w:hAnsi="Arial" w:cs="Arial"/>
          <w:sz w:val="17"/>
          <w:szCs w:val="17"/>
        </w:rPr>
        <w:t>)</w:t>
      </w:r>
      <w:r w:rsidRPr="007E496D">
        <w:rPr>
          <w:rFonts w:ascii="Arial" w:hAnsi="Arial" w:cs="Arial"/>
          <w:sz w:val="17"/>
          <w:szCs w:val="17"/>
        </w:rPr>
        <w:tab/>
        <w:t xml:space="preserve">schopnosti zajistit neustálou důvěrnost, integritu, dostupnost a odolnost systémů a služeb zpracování; </w:t>
      </w:r>
    </w:p>
    <w:p w14:paraId="5148D71E" w14:textId="77777777" w:rsidR="00E67973" w:rsidRPr="007E496D" w:rsidRDefault="00E67973" w:rsidP="00FE662F">
      <w:pPr>
        <w:pStyle w:val="ProductList-Body"/>
        <w:tabs>
          <w:tab w:val="clear" w:pos="158"/>
          <w:tab w:val="left" w:pos="0"/>
        </w:tabs>
        <w:ind w:left="709" w:hanging="709"/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>(</w:t>
      </w:r>
      <w:r w:rsidR="006C712B" w:rsidRPr="007E496D">
        <w:rPr>
          <w:rFonts w:ascii="Arial" w:hAnsi="Arial" w:cs="Arial"/>
          <w:sz w:val="17"/>
          <w:szCs w:val="17"/>
        </w:rPr>
        <w:t>3</w:t>
      </w:r>
      <w:r w:rsidRPr="007E496D">
        <w:rPr>
          <w:rFonts w:ascii="Arial" w:hAnsi="Arial" w:cs="Arial"/>
          <w:sz w:val="17"/>
          <w:szCs w:val="17"/>
        </w:rPr>
        <w:t>)</w:t>
      </w:r>
      <w:r w:rsidRPr="007E496D">
        <w:rPr>
          <w:rFonts w:ascii="Arial" w:hAnsi="Arial" w:cs="Arial"/>
          <w:sz w:val="17"/>
          <w:szCs w:val="17"/>
        </w:rPr>
        <w:tab/>
        <w:t>schopnosti obnovit dostupnost osobních údajů a včasný přístup k nim v případě fyzických nebo technických incidentů;</w:t>
      </w:r>
    </w:p>
    <w:p w14:paraId="727171C9" w14:textId="77777777" w:rsidR="00E67973" w:rsidRPr="007E496D" w:rsidRDefault="00E67973" w:rsidP="00FE662F">
      <w:pPr>
        <w:pStyle w:val="ProductList-Body"/>
        <w:tabs>
          <w:tab w:val="clear" w:pos="158"/>
          <w:tab w:val="left" w:pos="0"/>
        </w:tabs>
        <w:ind w:left="709" w:hanging="709"/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>(</w:t>
      </w:r>
      <w:r w:rsidR="006C712B" w:rsidRPr="007E496D">
        <w:rPr>
          <w:rFonts w:ascii="Arial" w:hAnsi="Arial" w:cs="Arial"/>
          <w:sz w:val="17"/>
          <w:szCs w:val="17"/>
        </w:rPr>
        <w:t>4</w:t>
      </w:r>
      <w:r w:rsidRPr="007E496D">
        <w:rPr>
          <w:rFonts w:ascii="Arial" w:hAnsi="Arial" w:cs="Arial"/>
          <w:sz w:val="17"/>
          <w:szCs w:val="17"/>
        </w:rPr>
        <w:t>)</w:t>
      </w:r>
      <w:r w:rsidRPr="007E496D">
        <w:rPr>
          <w:rFonts w:ascii="Arial" w:hAnsi="Arial" w:cs="Arial"/>
          <w:sz w:val="17"/>
          <w:szCs w:val="17"/>
        </w:rPr>
        <w:tab/>
        <w:t xml:space="preserve">procesu pravidelného testování, posuzování a hodnocení efektivity zavedených technických a organizačních opatření pro zajištění bezpečnosti zpracování. </w:t>
      </w:r>
    </w:p>
    <w:p w14:paraId="05272EB3" w14:textId="77777777" w:rsidR="0078029A" w:rsidRPr="007E496D" w:rsidRDefault="0078029A" w:rsidP="00FE662F">
      <w:pPr>
        <w:pStyle w:val="ProductList-Body"/>
        <w:tabs>
          <w:tab w:val="clear" w:pos="158"/>
          <w:tab w:val="left" w:pos="0"/>
        </w:tabs>
        <w:jc w:val="both"/>
        <w:rPr>
          <w:rFonts w:ascii="Arial" w:hAnsi="Arial" w:cs="Arial"/>
          <w:b/>
          <w:sz w:val="17"/>
          <w:szCs w:val="17"/>
        </w:rPr>
      </w:pPr>
    </w:p>
    <w:p w14:paraId="4B37341C" w14:textId="77777777" w:rsidR="00E67973" w:rsidRPr="007E496D" w:rsidRDefault="008B6AD0" w:rsidP="00FE662F">
      <w:pPr>
        <w:pStyle w:val="ProductList-Body"/>
        <w:tabs>
          <w:tab w:val="clear" w:pos="158"/>
          <w:tab w:val="left" w:pos="0"/>
        </w:tabs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>D</w:t>
      </w:r>
      <w:r w:rsidR="00E67973" w:rsidRPr="007E496D">
        <w:rPr>
          <w:rFonts w:ascii="Arial" w:hAnsi="Arial" w:cs="Arial"/>
          <w:sz w:val="17"/>
          <w:szCs w:val="17"/>
        </w:rPr>
        <w:t>.</w:t>
      </w:r>
      <w:r w:rsidRPr="007E496D">
        <w:rPr>
          <w:rFonts w:ascii="Arial" w:hAnsi="Arial" w:cs="Arial"/>
          <w:sz w:val="17"/>
          <w:szCs w:val="17"/>
        </w:rPr>
        <w:t>/</w:t>
      </w:r>
      <w:r w:rsidR="00E67973" w:rsidRPr="007E496D">
        <w:rPr>
          <w:rFonts w:ascii="Arial" w:hAnsi="Arial" w:cs="Arial"/>
          <w:sz w:val="17"/>
          <w:szCs w:val="17"/>
        </w:rPr>
        <w:t xml:space="preserve"> </w:t>
      </w:r>
      <w:r w:rsidR="0081650A" w:rsidRPr="007E496D">
        <w:rPr>
          <w:rFonts w:ascii="Arial" w:hAnsi="Arial" w:cs="Arial"/>
          <w:sz w:val="17"/>
          <w:szCs w:val="17"/>
        </w:rPr>
        <w:tab/>
      </w:r>
      <w:r w:rsidR="00E67973" w:rsidRPr="007E496D">
        <w:rPr>
          <w:rFonts w:ascii="Arial" w:hAnsi="Arial" w:cs="Arial"/>
          <w:sz w:val="17"/>
          <w:szCs w:val="17"/>
        </w:rPr>
        <w:t>Při posuzování vhodné úrovně zabezpečení se zohlední zejména rizika, která pře</w:t>
      </w:r>
      <w:r w:rsidR="00773DB9">
        <w:rPr>
          <w:rFonts w:ascii="Arial" w:hAnsi="Arial" w:cs="Arial"/>
          <w:sz w:val="17"/>
          <w:szCs w:val="17"/>
        </w:rPr>
        <w:t>d</w:t>
      </w:r>
      <w:r w:rsidR="00E67973" w:rsidRPr="007E496D">
        <w:rPr>
          <w:rFonts w:ascii="Arial" w:hAnsi="Arial" w:cs="Arial"/>
          <w:sz w:val="17"/>
          <w:szCs w:val="17"/>
        </w:rPr>
        <w:t xml:space="preserve">stavuje zpracování, zejména pak náhodné nebo protiprávní zničení, ztráta, pozměnění, neoprávněné zpřístupnění předávaných, uložených nebo jinak zpracovávaných osobních údajů, nebo neoprávněný přístup k nim. </w:t>
      </w:r>
    </w:p>
    <w:p w14:paraId="1FD70106" w14:textId="77777777" w:rsidR="0078029A" w:rsidRPr="007E496D" w:rsidRDefault="0078029A" w:rsidP="00FE662F">
      <w:pPr>
        <w:pStyle w:val="ProductList-Body"/>
        <w:tabs>
          <w:tab w:val="clear" w:pos="158"/>
          <w:tab w:val="left" w:pos="0"/>
        </w:tabs>
        <w:jc w:val="both"/>
        <w:rPr>
          <w:rFonts w:ascii="Arial" w:hAnsi="Arial" w:cs="Arial"/>
          <w:sz w:val="17"/>
          <w:szCs w:val="17"/>
        </w:rPr>
      </w:pPr>
    </w:p>
    <w:p w14:paraId="164EF768" w14:textId="77777777" w:rsidR="00E67973" w:rsidRPr="007E496D" w:rsidRDefault="008B6AD0" w:rsidP="00FE662F">
      <w:pPr>
        <w:pStyle w:val="ProductList-Body"/>
        <w:tabs>
          <w:tab w:val="clear" w:pos="158"/>
          <w:tab w:val="left" w:pos="0"/>
        </w:tabs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>E./</w:t>
      </w:r>
      <w:r w:rsidR="00E67973" w:rsidRPr="007E496D">
        <w:rPr>
          <w:rFonts w:ascii="Arial" w:hAnsi="Arial" w:cs="Arial"/>
          <w:sz w:val="17"/>
          <w:szCs w:val="17"/>
        </w:rPr>
        <w:t xml:space="preserve"> </w:t>
      </w:r>
      <w:r w:rsidR="0081650A" w:rsidRPr="007E496D">
        <w:rPr>
          <w:rFonts w:ascii="Arial" w:hAnsi="Arial" w:cs="Arial"/>
          <w:sz w:val="17"/>
          <w:szCs w:val="17"/>
        </w:rPr>
        <w:tab/>
      </w:r>
      <w:r w:rsidR="00D45E2E" w:rsidRPr="007E496D">
        <w:rPr>
          <w:rFonts w:ascii="Arial" w:hAnsi="Arial" w:cs="Arial"/>
          <w:sz w:val="17"/>
          <w:szCs w:val="17"/>
        </w:rPr>
        <w:t>Správce</w:t>
      </w:r>
      <w:r w:rsidR="00E67973" w:rsidRPr="007E496D">
        <w:rPr>
          <w:rFonts w:ascii="Arial" w:hAnsi="Arial" w:cs="Arial"/>
          <w:sz w:val="17"/>
          <w:szCs w:val="17"/>
        </w:rPr>
        <w:t xml:space="preserve"> a </w:t>
      </w:r>
      <w:r w:rsidR="00AE13E8" w:rsidRPr="007E496D">
        <w:rPr>
          <w:rFonts w:ascii="Arial" w:hAnsi="Arial" w:cs="Arial"/>
          <w:sz w:val="17"/>
          <w:szCs w:val="17"/>
        </w:rPr>
        <w:t xml:space="preserve">Zpracovatel </w:t>
      </w:r>
      <w:r w:rsidR="00E67973" w:rsidRPr="007E496D">
        <w:rPr>
          <w:rFonts w:ascii="Arial" w:hAnsi="Arial" w:cs="Arial"/>
          <w:sz w:val="17"/>
          <w:szCs w:val="17"/>
        </w:rPr>
        <w:t xml:space="preserve">přijmou </w:t>
      </w:r>
      <w:r w:rsidR="005D761A" w:rsidRPr="007E496D">
        <w:rPr>
          <w:rFonts w:ascii="Arial" w:hAnsi="Arial" w:cs="Arial"/>
          <w:sz w:val="17"/>
          <w:szCs w:val="17"/>
        </w:rPr>
        <w:t xml:space="preserve">nezbytná </w:t>
      </w:r>
      <w:r w:rsidR="00E67973" w:rsidRPr="007E496D">
        <w:rPr>
          <w:rFonts w:ascii="Arial" w:hAnsi="Arial" w:cs="Arial"/>
          <w:sz w:val="17"/>
          <w:szCs w:val="17"/>
        </w:rPr>
        <w:t>opatření pro zajištění</w:t>
      </w:r>
      <w:r w:rsidR="005D761A" w:rsidRPr="007E496D">
        <w:rPr>
          <w:rFonts w:ascii="Arial" w:hAnsi="Arial" w:cs="Arial"/>
          <w:sz w:val="17"/>
          <w:szCs w:val="17"/>
        </w:rPr>
        <w:t xml:space="preserve">, </w:t>
      </w:r>
      <w:r w:rsidR="00E67973" w:rsidRPr="007E496D">
        <w:rPr>
          <w:rFonts w:ascii="Arial" w:hAnsi="Arial" w:cs="Arial"/>
          <w:sz w:val="17"/>
          <w:szCs w:val="17"/>
        </w:rPr>
        <w:t xml:space="preserve">aby jakákoli fyzická osoba, která jedná z pověření </w:t>
      </w:r>
      <w:r w:rsidR="00D45E2E" w:rsidRPr="007E496D">
        <w:rPr>
          <w:rFonts w:ascii="Arial" w:hAnsi="Arial" w:cs="Arial"/>
          <w:sz w:val="17"/>
          <w:szCs w:val="17"/>
        </w:rPr>
        <w:t>Správce</w:t>
      </w:r>
      <w:r w:rsidR="00E67973" w:rsidRPr="007E496D">
        <w:rPr>
          <w:rFonts w:ascii="Arial" w:hAnsi="Arial" w:cs="Arial"/>
          <w:sz w:val="17"/>
          <w:szCs w:val="17"/>
        </w:rPr>
        <w:t xml:space="preserve"> nebo </w:t>
      </w:r>
      <w:r w:rsidR="00AE13E8" w:rsidRPr="007E496D">
        <w:rPr>
          <w:rFonts w:ascii="Arial" w:hAnsi="Arial" w:cs="Arial"/>
          <w:sz w:val="17"/>
          <w:szCs w:val="17"/>
        </w:rPr>
        <w:t>Zpracovatele,</w:t>
      </w:r>
      <w:r w:rsidR="00E67973" w:rsidRPr="007E496D">
        <w:rPr>
          <w:rFonts w:ascii="Arial" w:hAnsi="Arial" w:cs="Arial"/>
          <w:sz w:val="17"/>
          <w:szCs w:val="17"/>
        </w:rPr>
        <w:t xml:space="preserve"> a která </w:t>
      </w:r>
      <w:r w:rsidR="005D761A" w:rsidRPr="007E496D">
        <w:rPr>
          <w:rFonts w:ascii="Arial" w:hAnsi="Arial" w:cs="Arial"/>
          <w:sz w:val="17"/>
          <w:szCs w:val="17"/>
        </w:rPr>
        <w:t xml:space="preserve">bude mít </w:t>
      </w:r>
      <w:r w:rsidR="00E67973" w:rsidRPr="007E496D">
        <w:rPr>
          <w:rFonts w:ascii="Arial" w:hAnsi="Arial" w:cs="Arial"/>
          <w:sz w:val="17"/>
          <w:szCs w:val="17"/>
        </w:rPr>
        <w:t xml:space="preserve">přístup k osobním údajům, </w:t>
      </w:r>
      <w:r w:rsidR="005D761A" w:rsidRPr="007E496D">
        <w:rPr>
          <w:rFonts w:ascii="Arial" w:hAnsi="Arial" w:cs="Arial"/>
          <w:sz w:val="17"/>
          <w:szCs w:val="17"/>
        </w:rPr>
        <w:t xml:space="preserve">tyto zpracovávala </w:t>
      </w:r>
      <w:r w:rsidR="00E67973" w:rsidRPr="007E496D">
        <w:rPr>
          <w:rFonts w:ascii="Arial" w:hAnsi="Arial" w:cs="Arial"/>
          <w:sz w:val="17"/>
          <w:szCs w:val="17"/>
        </w:rPr>
        <w:t xml:space="preserve">pouze na základě pokynu </w:t>
      </w:r>
      <w:r w:rsidR="00D45E2E" w:rsidRPr="007E496D">
        <w:rPr>
          <w:rFonts w:ascii="Arial" w:hAnsi="Arial" w:cs="Arial"/>
          <w:sz w:val="17"/>
          <w:szCs w:val="17"/>
        </w:rPr>
        <w:t>Správce</w:t>
      </w:r>
      <w:r w:rsidR="00E67973" w:rsidRPr="007E496D">
        <w:rPr>
          <w:rFonts w:ascii="Arial" w:hAnsi="Arial" w:cs="Arial"/>
          <w:sz w:val="17"/>
          <w:szCs w:val="17"/>
        </w:rPr>
        <w:t xml:space="preserve">, pokud zpracování </w:t>
      </w:r>
      <w:r w:rsidR="005D761A" w:rsidRPr="007E496D">
        <w:rPr>
          <w:rFonts w:ascii="Arial" w:hAnsi="Arial" w:cs="Arial"/>
          <w:sz w:val="17"/>
          <w:szCs w:val="17"/>
        </w:rPr>
        <w:t xml:space="preserve">těchto údajů </w:t>
      </w:r>
      <w:r w:rsidR="00E67973" w:rsidRPr="007E496D">
        <w:rPr>
          <w:rFonts w:ascii="Arial" w:hAnsi="Arial" w:cs="Arial"/>
          <w:sz w:val="17"/>
          <w:szCs w:val="17"/>
        </w:rPr>
        <w:t xml:space="preserve">již neukládá právo </w:t>
      </w:r>
      <w:r w:rsidR="005D761A" w:rsidRPr="007E496D">
        <w:rPr>
          <w:rFonts w:ascii="Arial" w:hAnsi="Arial" w:cs="Arial"/>
          <w:sz w:val="17"/>
          <w:szCs w:val="17"/>
        </w:rPr>
        <w:t xml:space="preserve">Evropské unie nebo právo České republiky. </w:t>
      </w:r>
    </w:p>
    <w:p w14:paraId="6E761B68" w14:textId="77777777" w:rsidR="00FE3A82" w:rsidRPr="007E496D" w:rsidRDefault="00FE3A82" w:rsidP="00FE662F">
      <w:pPr>
        <w:pStyle w:val="ProductList-Body"/>
        <w:tabs>
          <w:tab w:val="clear" w:pos="158"/>
          <w:tab w:val="left" w:pos="0"/>
        </w:tabs>
        <w:jc w:val="both"/>
        <w:rPr>
          <w:rFonts w:ascii="Arial" w:hAnsi="Arial" w:cs="Arial"/>
          <w:bCs/>
          <w:sz w:val="17"/>
          <w:szCs w:val="17"/>
        </w:rPr>
      </w:pPr>
    </w:p>
    <w:p w14:paraId="440661B0" w14:textId="77777777" w:rsidR="00E67973" w:rsidRPr="007E496D" w:rsidRDefault="008B6AD0" w:rsidP="00FE662F">
      <w:pPr>
        <w:pStyle w:val="ProductList-Body"/>
        <w:tabs>
          <w:tab w:val="clear" w:pos="158"/>
          <w:tab w:val="left" w:pos="0"/>
        </w:tabs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bCs/>
          <w:sz w:val="17"/>
          <w:szCs w:val="17"/>
        </w:rPr>
        <w:t>F./</w:t>
      </w:r>
      <w:r w:rsidR="00EF6388" w:rsidRPr="007E496D">
        <w:rPr>
          <w:rFonts w:ascii="Arial" w:hAnsi="Arial" w:cs="Arial"/>
          <w:bCs/>
          <w:sz w:val="17"/>
          <w:szCs w:val="17"/>
        </w:rPr>
        <w:tab/>
      </w:r>
      <w:r w:rsidR="00CB5AC2" w:rsidRPr="007E496D">
        <w:rPr>
          <w:rFonts w:ascii="Arial" w:hAnsi="Arial" w:cs="Arial"/>
          <w:sz w:val="17"/>
          <w:szCs w:val="17"/>
        </w:rPr>
        <w:t xml:space="preserve">V případě, že </w:t>
      </w:r>
      <w:r w:rsidR="00AE13E8" w:rsidRPr="007E496D">
        <w:rPr>
          <w:rFonts w:ascii="Arial" w:hAnsi="Arial" w:cs="Arial"/>
          <w:sz w:val="17"/>
          <w:szCs w:val="17"/>
        </w:rPr>
        <w:t xml:space="preserve">Zpracovatel </w:t>
      </w:r>
      <w:r w:rsidR="002539D2" w:rsidRPr="007E496D">
        <w:rPr>
          <w:rFonts w:ascii="Arial" w:hAnsi="Arial" w:cs="Arial"/>
          <w:sz w:val="17"/>
          <w:szCs w:val="17"/>
        </w:rPr>
        <w:t xml:space="preserve">zjistí [detekuje] nebo se dozví o </w:t>
      </w:r>
      <w:r w:rsidR="00E67973" w:rsidRPr="007E496D">
        <w:rPr>
          <w:rFonts w:ascii="Arial" w:hAnsi="Arial" w:cs="Arial"/>
          <w:sz w:val="17"/>
          <w:szCs w:val="17"/>
        </w:rPr>
        <w:t xml:space="preserve">narušení bezpečnosti osobních údajů, neprodleně o tom uvědomí </w:t>
      </w:r>
      <w:r w:rsidR="00D45E2E" w:rsidRPr="007E496D">
        <w:rPr>
          <w:rFonts w:ascii="Arial" w:hAnsi="Arial" w:cs="Arial"/>
          <w:sz w:val="17"/>
          <w:szCs w:val="17"/>
        </w:rPr>
        <w:t>Správce</w:t>
      </w:r>
      <w:r w:rsidR="00CB5AC2" w:rsidRPr="007E496D">
        <w:rPr>
          <w:rFonts w:ascii="Arial" w:hAnsi="Arial" w:cs="Arial"/>
          <w:sz w:val="17"/>
          <w:szCs w:val="17"/>
        </w:rPr>
        <w:t xml:space="preserve"> a </w:t>
      </w:r>
      <w:r w:rsidR="002539D2" w:rsidRPr="007E496D">
        <w:rPr>
          <w:rFonts w:ascii="Arial" w:hAnsi="Arial" w:cs="Arial"/>
          <w:sz w:val="17"/>
          <w:szCs w:val="17"/>
        </w:rPr>
        <w:t>v případech, kdy je pravděpodobné, že určitý případ porušení zabezpečení osobních údajů má za následek vysoké riziko pro práva a svobody fyzických osob, uvědomí o tomto porušení bez zbytečného odkladu též S</w:t>
      </w:r>
      <w:r w:rsidR="00CB5AC2" w:rsidRPr="007E496D">
        <w:rPr>
          <w:rFonts w:ascii="Arial" w:hAnsi="Arial" w:cs="Arial"/>
          <w:sz w:val="17"/>
          <w:szCs w:val="17"/>
        </w:rPr>
        <w:t>ubjekt údajů</w:t>
      </w:r>
      <w:r w:rsidR="00E67973" w:rsidRPr="007E496D">
        <w:rPr>
          <w:rFonts w:ascii="Arial" w:hAnsi="Arial" w:cs="Arial"/>
          <w:sz w:val="17"/>
          <w:szCs w:val="17"/>
        </w:rPr>
        <w:t>.</w:t>
      </w:r>
    </w:p>
    <w:p w14:paraId="43DE6EFC" w14:textId="77777777" w:rsidR="001F33C1" w:rsidRPr="007E496D" w:rsidRDefault="001F33C1" w:rsidP="00FE662F">
      <w:pPr>
        <w:pStyle w:val="ProductList-Body"/>
        <w:tabs>
          <w:tab w:val="clear" w:pos="158"/>
          <w:tab w:val="left" w:pos="0"/>
        </w:tabs>
        <w:jc w:val="both"/>
        <w:rPr>
          <w:rFonts w:ascii="Arial" w:hAnsi="Arial" w:cs="Arial"/>
          <w:sz w:val="17"/>
          <w:szCs w:val="17"/>
        </w:rPr>
      </w:pPr>
    </w:p>
    <w:p w14:paraId="47548F6A" w14:textId="77777777" w:rsidR="001F33C1" w:rsidRPr="007E496D" w:rsidRDefault="008B6AD0" w:rsidP="00FE662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>G./</w:t>
      </w:r>
      <w:r w:rsidR="001F33C1" w:rsidRPr="007E496D">
        <w:rPr>
          <w:rFonts w:ascii="Arial" w:hAnsi="Arial" w:cs="Arial"/>
          <w:sz w:val="17"/>
          <w:szCs w:val="17"/>
        </w:rPr>
        <w:tab/>
      </w:r>
      <w:r w:rsidR="00FE3A82" w:rsidRPr="007E496D">
        <w:rPr>
          <w:rFonts w:ascii="Arial" w:hAnsi="Arial" w:cs="Arial"/>
          <w:sz w:val="17"/>
          <w:szCs w:val="17"/>
        </w:rPr>
        <w:t xml:space="preserve">Správce ani Zpracovatel </w:t>
      </w:r>
      <w:r w:rsidR="001F33C1" w:rsidRPr="007E496D">
        <w:rPr>
          <w:rFonts w:ascii="Arial" w:hAnsi="Arial" w:cs="Arial"/>
          <w:sz w:val="17"/>
          <w:szCs w:val="17"/>
        </w:rPr>
        <w:t>v rámci služ</w:t>
      </w:r>
      <w:r w:rsidR="00FB0551" w:rsidRPr="007E496D">
        <w:rPr>
          <w:rFonts w:ascii="Arial" w:hAnsi="Arial" w:cs="Arial"/>
          <w:sz w:val="17"/>
          <w:szCs w:val="17"/>
        </w:rPr>
        <w:t>eb</w:t>
      </w:r>
      <w:r w:rsidR="001F33C1" w:rsidRPr="007E496D">
        <w:rPr>
          <w:rFonts w:ascii="Arial" w:hAnsi="Arial" w:cs="Arial"/>
          <w:sz w:val="17"/>
          <w:szCs w:val="17"/>
        </w:rPr>
        <w:t xml:space="preserve"> poskytovan</w:t>
      </w:r>
      <w:r w:rsidR="00FB0551" w:rsidRPr="007E496D">
        <w:rPr>
          <w:rFonts w:ascii="Arial" w:hAnsi="Arial" w:cs="Arial"/>
          <w:sz w:val="17"/>
          <w:szCs w:val="17"/>
        </w:rPr>
        <w:t>ých</w:t>
      </w:r>
      <w:r w:rsidR="001F33C1" w:rsidRPr="007E496D">
        <w:rPr>
          <w:rFonts w:ascii="Arial" w:hAnsi="Arial" w:cs="Arial"/>
          <w:sz w:val="17"/>
          <w:szCs w:val="17"/>
        </w:rPr>
        <w:t xml:space="preserve"> na základě sml</w:t>
      </w:r>
      <w:r w:rsidR="00FB0551" w:rsidRPr="007E496D">
        <w:rPr>
          <w:rFonts w:ascii="Arial" w:hAnsi="Arial" w:cs="Arial"/>
          <w:sz w:val="17"/>
          <w:szCs w:val="17"/>
        </w:rPr>
        <w:t>uv</w:t>
      </w:r>
      <w:r w:rsidR="001F33C1" w:rsidRPr="007E496D">
        <w:rPr>
          <w:rFonts w:ascii="Arial" w:hAnsi="Arial" w:cs="Arial"/>
          <w:sz w:val="17"/>
          <w:szCs w:val="17"/>
        </w:rPr>
        <w:t xml:space="preserve"> </w:t>
      </w:r>
      <w:r w:rsidR="00FE3A82" w:rsidRPr="007E496D">
        <w:rPr>
          <w:rFonts w:ascii="Arial" w:hAnsi="Arial" w:cs="Arial"/>
          <w:sz w:val="17"/>
          <w:szCs w:val="17"/>
        </w:rPr>
        <w:t>ne</w:t>
      </w:r>
      <w:r w:rsidR="001F33C1" w:rsidRPr="007E496D">
        <w:rPr>
          <w:rFonts w:ascii="Arial" w:hAnsi="Arial" w:cs="Arial"/>
          <w:sz w:val="17"/>
          <w:szCs w:val="17"/>
        </w:rPr>
        <w:t>uklád</w:t>
      </w:r>
      <w:r w:rsidR="00FE3A82" w:rsidRPr="007E496D">
        <w:rPr>
          <w:rFonts w:ascii="Arial" w:hAnsi="Arial" w:cs="Arial"/>
          <w:sz w:val="17"/>
          <w:szCs w:val="17"/>
        </w:rPr>
        <w:t xml:space="preserve">á </w:t>
      </w:r>
      <w:r w:rsidR="001F33C1" w:rsidRPr="007E496D">
        <w:rPr>
          <w:rFonts w:ascii="Arial" w:hAnsi="Arial" w:cs="Arial"/>
          <w:sz w:val="17"/>
          <w:szCs w:val="17"/>
        </w:rPr>
        <w:t xml:space="preserve">na zařízení provozované </w:t>
      </w:r>
      <w:r w:rsidR="00FE3A82" w:rsidRPr="007E496D">
        <w:rPr>
          <w:rFonts w:ascii="Arial" w:hAnsi="Arial" w:cs="Arial"/>
          <w:sz w:val="17"/>
          <w:szCs w:val="17"/>
        </w:rPr>
        <w:t xml:space="preserve">Správcem nebo </w:t>
      </w:r>
      <w:r w:rsidR="001F33C1" w:rsidRPr="007E496D">
        <w:rPr>
          <w:rFonts w:ascii="Arial" w:hAnsi="Arial" w:cs="Arial"/>
          <w:sz w:val="17"/>
          <w:szCs w:val="17"/>
        </w:rPr>
        <w:t xml:space="preserve">Zpracovatelem informace, jež jsou zvláštní kategorií osobních údajů ve smyslu článku 9 </w:t>
      </w:r>
      <w:r w:rsidR="00FE3A82" w:rsidRPr="007E496D">
        <w:rPr>
          <w:rFonts w:ascii="Arial" w:hAnsi="Arial" w:cs="Arial"/>
          <w:sz w:val="17"/>
          <w:szCs w:val="17"/>
        </w:rPr>
        <w:t xml:space="preserve">obecného nařízení o ochraně osobních údajů, tedy údaje, </w:t>
      </w:r>
      <w:r w:rsidR="001F33C1" w:rsidRPr="007E496D">
        <w:rPr>
          <w:rFonts w:ascii="Arial" w:hAnsi="Arial" w:cs="Arial"/>
          <w:sz w:val="17"/>
          <w:szCs w:val="17"/>
        </w:rPr>
        <w:t>které vypovídají o rasovém či etnickém původu, politických názorech, náboženském vyznání či filozofickém přesvědčení nebo členství v odborech, genetické údaje, biometrické údaje a údaje o zdravotním stavu či o sexuálním životě nebo sexuální orientaci fyzické osoby</w:t>
      </w:r>
      <w:r w:rsidR="00CF23DF" w:rsidRPr="007E496D">
        <w:rPr>
          <w:rFonts w:ascii="Arial" w:hAnsi="Arial" w:cs="Arial"/>
          <w:sz w:val="17"/>
          <w:szCs w:val="17"/>
        </w:rPr>
        <w:t xml:space="preserve">, která je Subjektem údajů. </w:t>
      </w:r>
    </w:p>
    <w:p w14:paraId="120EB57E" w14:textId="77777777" w:rsidR="00A44B46" w:rsidRPr="007E496D" w:rsidRDefault="00A44B46" w:rsidP="00654C5E">
      <w:pPr>
        <w:pStyle w:val="ProductList-Body"/>
        <w:tabs>
          <w:tab w:val="clear" w:pos="158"/>
          <w:tab w:val="left" w:pos="0"/>
        </w:tabs>
        <w:jc w:val="both"/>
        <w:rPr>
          <w:rFonts w:ascii="Arial" w:hAnsi="Arial" w:cs="Arial"/>
          <w:sz w:val="17"/>
          <w:szCs w:val="17"/>
        </w:rPr>
      </w:pPr>
    </w:p>
    <w:p w14:paraId="59557066" w14:textId="77777777" w:rsidR="00263694" w:rsidRPr="007E496D" w:rsidRDefault="0099724A" w:rsidP="008213F4">
      <w:pPr>
        <w:pStyle w:val="ProductList-Body"/>
        <w:numPr>
          <w:ilvl w:val="0"/>
          <w:numId w:val="18"/>
        </w:numPr>
        <w:tabs>
          <w:tab w:val="clear" w:pos="158"/>
          <w:tab w:val="left" w:pos="0"/>
        </w:tabs>
        <w:ind w:left="0" w:firstLine="0"/>
        <w:jc w:val="both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 xml:space="preserve">Národním </w:t>
      </w:r>
      <w:r w:rsidRPr="007E496D">
        <w:rPr>
          <w:rFonts w:ascii="Arial" w:hAnsi="Arial" w:cs="Arial"/>
          <w:b/>
          <w:sz w:val="17"/>
          <w:szCs w:val="17"/>
        </w:rPr>
        <w:t>dozorovým orgánem</w:t>
      </w:r>
      <w:r w:rsidR="00654C5E" w:rsidRPr="007E496D">
        <w:rPr>
          <w:rFonts w:ascii="Arial" w:hAnsi="Arial" w:cs="Arial"/>
          <w:sz w:val="17"/>
          <w:szCs w:val="17"/>
        </w:rPr>
        <w:t>,</w:t>
      </w:r>
      <w:r w:rsidR="00654C5E" w:rsidRPr="007E496D">
        <w:rPr>
          <w:rFonts w:ascii="Arial" w:hAnsi="Arial" w:cs="Arial"/>
          <w:b/>
          <w:sz w:val="17"/>
          <w:szCs w:val="17"/>
        </w:rPr>
        <w:t xml:space="preserve"> </w:t>
      </w:r>
      <w:r w:rsidR="00654C5E" w:rsidRPr="007E496D">
        <w:rPr>
          <w:rFonts w:ascii="Arial" w:hAnsi="Arial" w:cs="Arial"/>
          <w:sz w:val="17"/>
          <w:szCs w:val="17"/>
        </w:rPr>
        <w:t xml:space="preserve">u něhož lze podat stížnost, </w:t>
      </w:r>
      <w:r w:rsidRPr="007E496D">
        <w:rPr>
          <w:rFonts w:ascii="Arial" w:hAnsi="Arial" w:cs="Arial"/>
          <w:b/>
          <w:sz w:val="17"/>
          <w:szCs w:val="17"/>
        </w:rPr>
        <w:t>je Úřad pro ochranu osobních údajů</w:t>
      </w:r>
      <w:r w:rsidRPr="007E496D">
        <w:rPr>
          <w:rFonts w:ascii="Arial" w:hAnsi="Arial" w:cs="Arial"/>
          <w:sz w:val="17"/>
          <w:szCs w:val="17"/>
        </w:rPr>
        <w:t xml:space="preserve">, </w:t>
      </w:r>
      <w:r w:rsidR="00AD3D9D" w:rsidRPr="007E496D">
        <w:rPr>
          <w:rFonts w:ascii="Arial" w:hAnsi="Arial" w:cs="Arial"/>
          <w:sz w:val="17"/>
          <w:szCs w:val="17"/>
        </w:rPr>
        <w:t xml:space="preserve">se sídlem: Pplk. Sochora 27, </w:t>
      </w:r>
      <w:r w:rsidR="00263694" w:rsidRPr="007E496D">
        <w:rPr>
          <w:rFonts w:ascii="Arial" w:hAnsi="Arial" w:cs="Arial"/>
          <w:sz w:val="17"/>
          <w:szCs w:val="17"/>
        </w:rPr>
        <w:t>170 00 Praha 7</w:t>
      </w:r>
      <w:r w:rsidR="00AD3D9D" w:rsidRPr="007E496D">
        <w:rPr>
          <w:rFonts w:ascii="Arial" w:hAnsi="Arial" w:cs="Arial"/>
          <w:sz w:val="17"/>
          <w:szCs w:val="17"/>
        </w:rPr>
        <w:t>, e</w:t>
      </w:r>
      <w:r w:rsidR="00263694" w:rsidRPr="007E496D">
        <w:rPr>
          <w:rFonts w:ascii="Arial" w:hAnsi="Arial" w:cs="Arial"/>
          <w:sz w:val="17"/>
          <w:szCs w:val="17"/>
        </w:rPr>
        <w:t xml:space="preserve">-mail: </w:t>
      </w:r>
      <w:hyperlink r:id="rId8" w:history="1">
        <w:r w:rsidR="00263694" w:rsidRPr="005760A3">
          <w:rPr>
            <w:rStyle w:val="Hypertextovodkaz"/>
            <w:rFonts w:ascii="Arial" w:hAnsi="Arial" w:cs="Arial"/>
            <w:color w:val="auto"/>
            <w:sz w:val="17"/>
            <w:szCs w:val="17"/>
          </w:rPr>
          <w:t>posta@uoou.cz</w:t>
        </w:r>
      </w:hyperlink>
    </w:p>
    <w:p w14:paraId="3DC5D9CA" w14:textId="77777777" w:rsidR="00AD3D9D" w:rsidRPr="007E496D" w:rsidRDefault="00AD3D9D" w:rsidP="00AD3D9D">
      <w:pPr>
        <w:pStyle w:val="ProductList-Body"/>
        <w:tabs>
          <w:tab w:val="clear" w:pos="158"/>
          <w:tab w:val="left" w:pos="0"/>
        </w:tabs>
        <w:jc w:val="both"/>
        <w:rPr>
          <w:rFonts w:ascii="Arial" w:hAnsi="Arial" w:cs="Arial"/>
          <w:sz w:val="17"/>
          <w:szCs w:val="17"/>
        </w:rPr>
      </w:pPr>
    </w:p>
    <w:p w14:paraId="6A40E0F7" w14:textId="228EA6B4" w:rsidR="00AD3D9D" w:rsidRPr="007E496D" w:rsidRDefault="000B2CAE" w:rsidP="008213F4">
      <w:pPr>
        <w:pStyle w:val="ProductList-Body"/>
        <w:numPr>
          <w:ilvl w:val="0"/>
          <w:numId w:val="18"/>
        </w:numPr>
        <w:tabs>
          <w:tab w:val="clear" w:pos="158"/>
          <w:tab w:val="left" w:pos="0"/>
        </w:tabs>
        <w:ind w:left="0" w:firstLine="0"/>
        <w:jc w:val="both"/>
        <w:rPr>
          <w:rFonts w:ascii="Arial" w:hAnsi="Arial" w:cs="Arial"/>
          <w:color w:val="000000" w:themeColor="text1"/>
          <w:sz w:val="17"/>
          <w:szCs w:val="17"/>
        </w:rPr>
      </w:pPr>
      <w:r w:rsidRPr="007E496D">
        <w:rPr>
          <w:rFonts w:ascii="Arial" w:hAnsi="Arial" w:cs="Arial"/>
          <w:b/>
          <w:color w:val="000000" w:themeColor="text1"/>
          <w:sz w:val="17"/>
          <w:szCs w:val="17"/>
        </w:rPr>
        <w:t xml:space="preserve">Osobou odpovídající </w:t>
      </w:r>
      <w:r w:rsidRPr="007E496D">
        <w:rPr>
          <w:rFonts w:ascii="Arial" w:hAnsi="Arial" w:cs="Arial"/>
          <w:color w:val="000000" w:themeColor="text1"/>
          <w:sz w:val="17"/>
          <w:szCs w:val="17"/>
        </w:rPr>
        <w:t xml:space="preserve">za </w:t>
      </w:r>
      <w:r w:rsidR="00AD3D9D" w:rsidRPr="007E496D">
        <w:rPr>
          <w:rFonts w:ascii="Arial" w:hAnsi="Arial" w:cs="Arial"/>
          <w:color w:val="000000" w:themeColor="text1"/>
          <w:sz w:val="17"/>
          <w:szCs w:val="17"/>
        </w:rPr>
        <w:t xml:space="preserve">ochranu osobních údajů </w:t>
      </w:r>
      <w:r w:rsidRPr="007E496D">
        <w:rPr>
          <w:rFonts w:ascii="Arial" w:hAnsi="Arial" w:cs="Arial"/>
          <w:b/>
          <w:color w:val="000000" w:themeColor="text1"/>
          <w:sz w:val="17"/>
          <w:szCs w:val="17"/>
        </w:rPr>
        <w:t>je u</w:t>
      </w:r>
      <w:r w:rsidRPr="007E496D">
        <w:rPr>
          <w:rFonts w:ascii="Arial" w:hAnsi="Arial" w:cs="Arial"/>
          <w:color w:val="000000" w:themeColor="text1"/>
          <w:sz w:val="17"/>
          <w:szCs w:val="17"/>
        </w:rPr>
        <w:t xml:space="preserve"> Zpracovatele </w:t>
      </w:r>
      <w:proofErr w:type="gramStart"/>
      <w:r w:rsidR="00654C5E" w:rsidRPr="007E496D">
        <w:rPr>
          <w:rFonts w:ascii="Arial" w:hAnsi="Arial" w:cs="Arial"/>
          <w:b/>
          <w:sz w:val="17"/>
          <w:szCs w:val="17"/>
        </w:rPr>
        <w:t>WE</w:t>
      </w:r>
      <w:r w:rsidR="00AD3D9D" w:rsidRPr="007E496D">
        <w:rPr>
          <w:rFonts w:ascii="Arial" w:hAnsi="Arial" w:cs="Arial"/>
          <w:b/>
          <w:sz w:val="17"/>
          <w:szCs w:val="17"/>
        </w:rPr>
        <w:t>BHOUSE</w:t>
      </w:r>
      <w:r w:rsidR="00AD3D9D" w:rsidRPr="007E496D">
        <w:rPr>
          <w:rFonts w:ascii="Arial" w:hAnsi="Arial" w:cs="Arial"/>
          <w:sz w:val="17"/>
          <w:szCs w:val="17"/>
        </w:rPr>
        <w:t>,</w:t>
      </w:r>
      <w:r w:rsidR="00AD3D9D" w:rsidRPr="007E496D">
        <w:rPr>
          <w:rFonts w:ascii="Arial" w:hAnsi="Arial" w:cs="Arial"/>
          <w:b/>
          <w:sz w:val="17"/>
          <w:szCs w:val="17"/>
        </w:rPr>
        <w:t>s</w:t>
      </w:r>
      <w:r w:rsidR="00AD3D9D" w:rsidRPr="007E496D">
        <w:rPr>
          <w:rFonts w:ascii="Arial" w:hAnsi="Arial" w:cs="Arial"/>
          <w:sz w:val="17"/>
          <w:szCs w:val="17"/>
        </w:rPr>
        <w:t>.</w:t>
      </w:r>
      <w:r w:rsidR="00AD3D9D" w:rsidRPr="007E496D">
        <w:rPr>
          <w:rFonts w:ascii="Arial" w:hAnsi="Arial" w:cs="Arial"/>
          <w:b/>
          <w:sz w:val="17"/>
          <w:szCs w:val="17"/>
        </w:rPr>
        <w:t>r</w:t>
      </w:r>
      <w:r w:rsidR="00AD3D9D" w:rsidRPr="007E496D">
        <w:rPr>
          <w:rFonts w:ascii="Arial" w:hAnsi="Arial" w:cs="Arial"/>
          <w:sz w:val="17"/>
          <w:szCs w:val="17"/>
        </w:rPr>
        <w:t>.</w:t>
      </w:r>
      <w:r w:rsidR="00AD3D9D" w:rsidRPr="007E496D">
        <w:rPr>
          <w:rFonts w:ascii="Arial" w:hAnsi="Arial" w:cs="Arial"/>
          <w:b/>
          <w:sz w:val="17"/>
          <w:szCs w:val="17"/>
        </w:rPr>
        <w:t>o</w:t>
      </w:r>
      <w:r w:rsidR="00AD3D9D" w:rsidRPr="007E496D">
        <w:rPr>
          <w:rFonts w:ascii="Arial" w:hAnsi="Arial" w:cs="Arial"/>
          <w:sz w:val="17"/>
          <w:szCs w:val="17"/>
        </w:rPr>
        <w:t>.</w:t>
      </w:r>
      <w:proofErr w:type="gramEnd"/>
      <w:r w:rsidR="00AD3D9D" w:rsidRPr="007E496D">
        <w:rPr>
          <w:rFonts w:ascii="Arial" w:hAnsi="Arial" w:cs="Arial"/>
          <w:sz w:val="17"/>
          <w:szCs w:val="17"/>
        </w:rPr>
        <w:t xml:space="preserve">: </w:t>
      </w:r>
      <w:proofErr w:type="spellStart"/>
      <w:r w:rsidR="008243B3">
        <w:rPr>
          <w:rFonts w:ascii="Arial" w:hAnsi="Arial" w:cs="Arial"/>
          <w:sz w:val="17"/>
          <w:szCs w:val="17"/>
        </w:rPr>
        <w:t>xxxxxxxx</w:t>
      </w:r>
      <w:proofErr w:type="spellEnd"/>
      <w:r w:rsidR="009A5326" w:rsidRPr="007E496D">
        <w:rPr>
          <w:rFonts w:ascii="Arial" w:hAnsi="Arial" w:cs="Arial"/>
          <w:sz w:val="17"/>
          <w:szCs w:val="17"/>
        </w:rPr>
        <w:t>,</w:t>
      </w:r>
      <w:r w:rsidR="00523179" w:rsidRPr="007E496D">
        <w:rPr>
          <w:rFonts w:ascii="Arial" w:hAnsi="Arial" w:cs="Arial"/>
          <w:sz w:val="17"/>
          <w:szCs w:val="17"/>
        </w:rPr>
        <w:t xml:space="preserve"> tel</w:t>
      </w:r>
      <w:r w:rsidR="00E14CAF" w:rsidRPr="007E496D">
        <w:rPr>
          <w:rFonts w:ascii="Arial" w:hAnsi="Arial" w:cs="Arial"/>
          <w:sz w:val="17"/>
          <w:szCs w:val="17"/>
        </w:rPr>
        <w:t>.</w:t>
      </w:r>
      <w:r w:rsidR="00523179" w:rsidRPr="007E496D">
        <w:rPr>
          <w:rFonts w:ascii="Arial" w:hAnsi="Arial" w:cs="Arial"/>
          <w:sz w:val="17"/>
          <w:szCs w:val="17"/>
        </w:rPr>
        <w:t>:</w:t>
      </w:r>
      <w:r w:rsidR="00CA6B66" w:rsidRPr="007E496D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8243B3">
        <w:rPr>
          <w:rFonts w:ascii="Arial" w:hAnsi="Arial" w:cs="Arial"/>
          <w:sz w:val="17"/>
          <w:szCs w:val="17"/>
        </w:rPr>
        <w:t>xxxxxx</w:t>
      </w:r>
      <w:proofErr w:type="spellEnd"/>
      <w:r w:rsidR="00E14CAF" w:rsidRPr="007E496D">
        <w:rPr>
          <w:rFonts w:ascii="Arial" w:hAnsi="Arial" w:cs="Arial"/>
          <w:sz w:val="17"/>
          <w:szCs w:val="17"/>
        </w:rPr>
        <w:t xml:space="preserve"> </w:t>
      </w:r>
      <w:r w:rsidR="00523179" w:rsidRPr="007E496D">
        <w:rPr>
          <w:rFonts w:ascii="Arial" w:hAnsi="Arial" w:cs="Arial"/>
          <w:sz w:val="17"/>
          <w:szCs w:val="17"/>
        </w:rPr>
        <w:t xml:space="preserve"> e-mail: </w:t>
      </w:r>
      <w:proofErr w:type="spellStart"/>
      <w:r w:rsidR="008243B3">
        <w:rPr>
          <w:rFonts w:ascii="Arial" w:hAnsi="Arial" w:cs="Arial"/>
          <w:sz w:val="17"/>
          <w:szCs w:val="17"/>
          <w:u w:val="single"/>
        </w:rPr>
        <w:t>xxxxxxxxxxxxxx</w:t>
      </w:r>
      <w:proofErr w:type="spellEnd"/>
    </w:p>
    <w:p w14:paraId="5603419D" w14:textId="77777777" w:rsidR="00654C5E" w:rsidRPr="007E496D" w:rsidRDefault="00654C5E" w:rsidP="00654C5E">
      <w:pPr>
        <w:tabs>
          <w:tab w:val="left" w:pos="1545"/>
        </w:tabs>
        <w:spacing w:after="0" w:line="240" w:lineRule="auto"/>
        <w:rPr>
          <w:rFonts w:ascii="Arial" w:hAnsi="Arial" w:cs="Arial"/>
          <w:b/>
          <w:sz w:val="17"/>
          <w:szCs w:val="17"/>
        </w:rPr>
      </w:pPr>
    </w:p>
    <w:p w14:paraId="55F914BA" w14:textId="05A5C1D9" w:rsidR="00654C5E" w:rsidRPr="007E496D" w:rsidRDefault="000B2CAE" w:rsidP="00773DB9">
      <w:pPr>
        <w:pStyle w:val="ProductList-Body"/>
        <w:numPr>
          <w:ilvl w:val="0"/>
          <w:numId w:val="18"/>
        </w:numPr>
        <w:tabs>
          <w:tab w:val="clear" w:pos="158"/>
          <w:tab w:val="left" w:pos="0"/>
        </w:tabs>
        <w:ind w:left="0" w:firstLine="0"/>
        <w:rPr>
          <w:rStyle w:val="Hypertextovodkaz"/>
          <w:rFonts w:ascii="Arial" w:hAnsi="Arial" w:cs="Arial"/>
          <w:color w:val="000000" w:themeColor="text1"/>
          <w:sz w:val="17"/>
          <w:szCs w:val="17"/>
          <w:u w:val="none"/>
        </w:rPr>
      </w:pPr>
      <w:r w:rsidRPr="007E496D">
        <w:rPr>
          <w:rFonts w:ascii="Arial" w:hAnsi="Arial" w:cs="Arial"/>
          <w:b/>
          <w:color w:val="000000" w:themeColor="text1"/>
          <w:sz w:val="17"/>
          <w:szCs w:val="17"/>
        </w:rPr>
        <w:t xml:space="preserve">Osobou odpovídající </w:t>
      </w:r>
      <w:r w:rsidRPr="007E496D">
        <w:rPr>
          <w:rFonts w:ascii="Arial" w:hAnsi="Arial" w:cs="Arial"/>
          <w:color w:val="000000" w:themeColor="text1"/>
          <w:sz w:val="17"/>
          <w:szCs w:val="17"/>
        </w:rPr>
        <w:t xml:space="preserve">za ochranu osobních údajů </w:t>
      </w:r>
      <w:r w:rsidRPr="007E496D">
        <w:rPr>
          <w:rFonts w:ascii="Arial" w:hAnsi="Arial" w:cs="Arial"/>
          <w:b/>
          <w:color w:val="000000" w:themeColor="text1"/>
          <w:sz w:val="17"/>
          <w:szCs w:val="17"/>
        </w:rPr>
        <w:t xml:space="preserve">je u </w:t>
      </w:r>
      <w:r w:rsidRPr="007E496D">
        <w:rPr>
          <w:rFonts w:ascii="Arial" w:hAnsi="Arial" w:cs="Arial"/>
          <w:color w:val="000000" w:themeColor="text1"/>
          <w:sz w:val="17"/>
          <w:szCs w:val="17"/>
        </w:rPr>
        <w:t>Dalšího Zpracovatele</w:t>
      </w:r>
      <w:r w:rsidR="00EF6388" w:rsidRPr="007E496D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proofErr w:type="spellStart"/>
      <w:r w:rsidR="00654C5E" w:rsidRPr="007E496D">
        <w:rPr>
          <w:rFonts w:ascii="Arial" w:hAnsi="Arial" w:cs="Arial"/>
          <w:b/>
          <w:sz w:val="17"/>
          <w:szCs w:val="17"/>
        </w:rPr>
        <w:t>OptoNet</w:t>
      </w:r>
      <w:proofErr w:type="spellEnd"/>
      <w:r w:rsidR="00654C5E" w:rsidRPr="007E496D">
        <w:rPr>
          <w:rFonts w:ascii="Arial" w:hAnsi="Arial" w:cs="Arial"/>
          <w:b/>
          <w:sz w:val="17"/>
          <w:szCs w:val="17"/>
        </w:rPr>
        <w:t xml:space="preserve"> </w:t>
      </w:r>
      <w:proofErr w:type="spellStart"/>
      <w:r w:rsidR="00654C5E" w:rsidRPr="007E496D">
        <w:rPr>
          <w:rFonts w:ascii="Arial" w:hAnsi="Arial" w:cs="Arial"/>
          <w:b/>
          <w:sz w:val="17"/>
          <w:szCs w:val="17"/>
        </w:rPr>
        <w:t>Communication</w:t>
      </w:r>
      <w:proofErr w:type="spellEnd"/>
      <w:r w:rsidR="00654C5E" w:rsidRPr="007E496D">
        <w:rPr>
          <w:rFonts w:ascii="Arial" w:hAnsi="Arial" w:cs="Arial"/>
          <w:sz w:val="17"/>
          <w:szCs w:val="17"/>
        </w:rPr>
        <w:t xml:space="preserve">, </w:t>
      </w:r>
      <w:r w:rsidR="00654C5E" w:rsidRPr="007E496D">
        <w:rPr>
          <w:rFonts w:ascii="Arial" w:hAnsi="Arial" w:cs="Arial"/>
          <w:b/>
          <w:sz w:val="17"/>
          <w:szCs w:val="17"/>
        </w:rPr>
        <w:t>spol</w:t>
      </w:r>
      <w:r w:rsidR="00654C5E" w:rsidRPr="007E496D">
        <w:rPr>
          <w:rFonts w:ascii="Arial" w:hAnsi="Arial" w:cs="Arial"/>
          <w:sz w:val="17"/>
          <w:szCs w:val="17"/>
        </w:rPr>
        <w:t xml:space="preserve">. </w:t>
      </w:r>
      <w:r w:rsidR="00654C5E" w:rsidRPr="007E496D">
        <w:rPr>
          <w:rFonts w:ascii="Arial" w:hAnsi="Arial" w:cs="Arial"/>
          <w:b/>
          <w:sz w:val="17"/>
          <w:szCs w:val="17"/>
        </w:rPr>
        <w:t>s</w:t>
      </w:r>
      <w:r w:rsidR="00654C5E" w:rsidRPr="007E496D">
        <w:rPr>
          <w:rFonts w:ascii="Arial" w:hAnsi="Arial" w:cs="Arial"/>
          <w:sz w:val="17"/>
          <w:szCs w:val="17"/>
        </w:rPr>
        <w:t xml:space="preserve"> </w:t>
      </w:r>
      <w:r w:rsidR="00654C5E" w:rsidRPr="007E496D">
        <w:rPr>
          <w:rFonts w:ascii="Arial" w:hAnsi="Arial" w:cs="Arial"/>
          <w:b/>
          <w:sz w:val="17"/>
          <w:szCs w:val="17"/>
        </w:rPr>
        <w:t>r</w:t>
      </w:r>
      <w:r w:rsidR="00654C5E" w:rsidRPr="007E496D">
        <w:rPr>
          <w:rFonts w:ascii="Arial" w:hAnsi="Arial" w:cs="Arial"/>
          <w:sz w:val="17"/>
          <w:szCs w:val="17"/>
        </w:rPr>
        <w:t>.</w:t>
      </w:r>
      <w:r w:rsidR="00654C5E" w:rsidRPr="007E496D">
        <w:rPr>
          <w:rFonts w:ascii="Arial" w:hAnsi="Arial" w:cs="Arial"/>
          <w:b/>
          <w:sz w:val="17"/>
          <w:szCs w:val="17"/>
        </w:rPr>
        <w:t>o</w:t>
      </w:r>
      <w:r w:rsidR="00654C5E" w:rsidRPr="007E496D">
        <w:rPr>
          <w:rFonts w:ascii="Arial" w:hAnsi="Arial" w:cs="Arial"/>
          <w:sz w:val="17"/>
          <w:szCs w:val="17"/>
        </w:rPr>
        <w:t>., identifikační číslo osoby: 27750132, se sídlem: Červený Kříž 250, 586 01 Jihlava [</w:t>
      </w:r>
      <w:r w:rsidR="00654C5E" w:rsidRPr="007E496D">
        <w:rPr>
          <w:rStyle w:val="Hypertextovodkaz"/>
          <w:rFonts w:ascii="Arial" w:hAnsi="Arial" w:cs="Arial"/>
          <w:b/>
          <w:color w:val="auto"/>
          <w:sz w:val="17"/>
          <w:szCs w:val="17"/>
          <w:u w:val="none"/>
        </w:rPr>
        <w:t>servery s daty</w:t>
      </w:r>
      <w:r w:rsidR="00654C5E" w:rsidRPr="007E496D">
        <w:rPr>
          <w:rStyle w:val="Hypertextovodkaz"/>
          <w:rFonts w:ascii="Arial" w:hAnsi="Arial" w:cs="Arial"/>
          <w:color w:val="auto"/>
          <w:sz w:val="17"/>
          <w:szCs w:val="17"/>
          <w:u w:val="none"/>
        </w:rPr>
        <w:t>]</w:t>
      </w:r>
      <w:r w:rsidRPr="007E496D">
        <w:rPr>
          <w:rStyle w:val="Hypertextovodkaz"/>
          <w:rFonts w:ascii="Arial" w:hAnsi="Arial" w:cs="Arial"/>
          <w:color w:val="auto"/>
          <w:sz w:val="17"/>
          <w:szCs w:val="17"/>
          <w:u w:val="none"/>
        </w:rPr>
        <w:t xml:space="preserve">: </w:t>
      </w:r>
      <w:proofErr w:type="spellStart"/>
      <w:r w:rsidR="008243B3">
        <w:rPr>
          <w:rFonts w:ascii="Arial" w:eastAsia="Times New Roman" w:hAnsi="Arial" w:cs="Arial"/>
          <w:sz w:val="17"/>
          <w:szCs w:val="17"/>
        </w:rPr>
        <w:t>xxxxxxxxxxx</w:t>
      </w:r>
      <w:proofErr w:type="spellEnd"/>
      <w:r w:rsidR="00AA2B19" w:rsidRPr="007E496D">
        <w:rPr>
          <w:rFonts w:ascii="Arial" w:eastAsia="Times New Roman" w:hAnsi="Arial" w:cs="Arial"/>
          <w:sz w:val="17"/>
          <w:szCs w:val="17"/>
        </w:rPr>
        <w:br/>
      </w:r>
      <w:r w:rsidR="00AA2B19" w:rsidRPr="007E496D">
        <w:rPr>
          <w:rFonts w:ascii="Arial" w:hAnsi="Arial" w:cs="Arial"/>
          <w:color w:val="000000"/>
          <w:sz w:val="17"/>
          <w:szCs w:val="17"/>
        </w:rPr>
        <w:t>tel</w:t>
      </w:r>
      <w:r w:rsidR="00E14CAF" w:rsidRPr="007E496D">
        <w:rPr>
          <w:rFonts w:ascii="Arial" w:hAnsi="Arial" w:cs="Arial"/>
          <w:color w:val="000000"/>
          <w:sz w:val="17"/>
          <w:szCs w:val="17"/>
        </w:rPr>
        <w:t>efon</w:t>
      </w:r>
      <w:r w:rsidR="00AA2B19" w:rsidRPr="007E496D">
        <w:rPr>
          <w:rFonts w:ascii="Arial" w:hAnsi="Arial" w:cs="Arial"/>
          <w:color w:val="000000"/>
          <w:sz w:val="17"/>
          <w:szCs w:val="17"/>
        </w:rPr>
        <w:t>.</w:t>
      </w:r>
      <w:r w:rsidR="00E14CAF" w:rsidRPr="007E496D">
        <w:rPr>
          <w:rFonts w:ascii="Arial" w:hAnsi="Arial" w:cs="Arial"/>
          <w:color w:val="000000"/>
          <w:sz w:val="17"/>
          <w:szCs w:val="17"/>
        </w:rPr>
        <w:t>:</w:t>
      </w:r>
      <w:r w:rsidR="00E6177C" w:rsidRPr="007E496D">
        <w:rPr>
          <w:rStyle w:val="Hypertextovodkaz"/>
          <w:rFonts w:ascii="Arial" w:hAnsi="Arial" w:cs="Arial"/>
          <w:color w:val="auto"/>
          <w:sz w:val="17"/>
          <w:szCs w:val="17"/>
          <w:u w:val="none"/>
        </w:rPr>
        <w:t xml:space="preserve"> </w:t>
      </w:r>
      <w:proofErr w:type="spellStart"/>
      <w:r w:rsidR="008243B3">
        <w:rPr>
          <w:rStyle w:val="Hypertextovodkaz"/>
          <w:rFonts w:ascii="Arial" w:hAnsi="Arial" w:cs="Arial"/>
          <w:color w:val="auto"/>
          <w:sz w:val="17"/>
          <w:szCs w:val="17"/>
          <w:u w:val="none"/>
        </w:rPr>
        <w:t>xxxxxxxxxxxxxx</w:t>
      </w:r>
      <w:proofErr w:type="spellEnd"/>
      <w:r w:rsidR="00654C5E" w:rsidRPr="007E496D">
        <w:rPr>
          <w:rStyle w:val="Hypertextovodkaz"/>
          <w:rFonts w:ascii="Arial" w:hAnsi="Arial" w:cs="Arial"/>
          <w:color w:val="auto"/>
          <w:sz w:val="17"/>
          <w:szCs w:val="17"/>
          <w:u w:val="none"/>
        </w:rPr>
        <w:t xml:space="preserve">, e-mail: </w:t>
      </w:r>
      <w:proofErr w:type="spellStart"/>
      <w:r w:rsidR="008243B3">
        <w:rPr>
          <w:rStyle w:val="Hypertextovodkaz"/>
          <w:rFonts w:ascii="Arial" w:hAnsi="Arial" w:cs="Arial"/>
          <w:color w:val="auto"/>
          <w:sz w:val="17"/>
          <w:szCs w:val="17"/>
          <w:u w:val="none"/>
        </w:rPr>
        <w:t>xxxxxxxxxxxxx</w:t>
      </w:r>
      <w:proofErr w:type="spellEnd"/>
      <w:r w:rsidR="00654C5E" w:rsidRPr="007E496D">
        <w:rPr>
          <w:rStyle w:val="Hypertextovodkaz"/>
          <w:rFonts w:ascii="Arial" w:hAnsi="Arial" w:cs="Arial"/>
          <w:color w:val="auto"/>
          <w:sz w:val="17"/>
          <w:szCs w:val="17"/>
          <w:u w:val="none"/>
        </w:rPr>
        <w:t xml:space="preserve"> </w:t>
      </w:r>
    </w:p>
    <w:p w14:paraId="4F9D049A" w14:textId="77777777" w:rsidR="00654C5E" w:rsidRPr="007E496D" w:rsidRDefault="00654C5E" w:rsidP="00654C5E">
      <w:pPr>
        <w:pStyle w:val="Normln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sz w:val="17"/>
          <w:szCs w:val="17"/>
        </w:rPr>
      </w:pPr>
    </w:p>
    <w:p w14:paraId="55C66A66" w14:textId="6B5517D1" w:rsidR="00E6177C" w:rsidRPr="007E496D" w:rsidRDefault="00773DB9" w:rsidP="00AA2B19">
      <w:pPr>
        <w:rPr>
          <w:rStyle w:val="Hypertextovodkaz"/>
          <w:rFonts w:ascii="Arial" w:hAnsi="Arial" w:cs="Arial"/>
          <w:color w:val="auto"/>
          <w:sz w:val="17"/>
          <w:szCs w:val="17"/>
          <w:u w:val="none"/>
        </w:rPr>
      </w:pPr>
      <w:r>
        <w:rPr>
          <w:rFonts w:ascii="Arial" w:hAnsi="Arial" w:cs="Arial"/>
          <w:b/>
          <w:color w:val="000000" w:themeColor="text1"/>
          <w:sz w:val="17"/>
          <w:szCs w:val="17"/>
        </w:rPr>
        <w:t>12.</w:t>
      </w:r>
      <w:r>
        <w:rPr>
          <w:rFonts w:ascii="Arial" w:hAnsi="Arial" w:cs="Arial"/>
          <w:b/>
          <w:color w:val="000000" w:themeColor="text1"/>
          <w:sz w:val="17"/>
          <w:szCs w:val="17"/>
        </w:rPr>
        <w:tab/>
      </w:r>
      <w:r w:rsidR="000B2CAE" w:rsidRPr="007E496D">
        <w:rPr>
          <w:rFonts w:ascii="Arial" w:hAnsi="Arial" w:cs="Arial"/>
          <w:b/>
          <w:color w:val="000000" w:themeColor="text1"/>
          <w:sz w:val="17"/>
          <w:szCs w:val="17"/>
        </w:rPr>
        <w:t xml:space="preserve">Osobou odpovídající </w:t>
      </w:r>
      <w:r w:rsidR="000B2CAE" w:rsidRPr="007E496D">
        <w:rPr>
          <w:rFonts w:ascii="Arial" w:hAnsi="Arial" w:cs="Arial"/>
          <w:color w:val="000000" w:themeColor="text1"/>
          <w:sz w:val="17"/>
          <w:szCs w:val="17"/>
        </w:rPr>
        <w:t xml:space="preserve">za ochranu osobních údajů </w:t>
      </w:r>
      <w:r w:rsidR="000B2CAE" w:rsidRPr="007E496D">
        <w:rPr>
          <w:rFonts w:ascii="Arial" w:hAnsi="Arial" w:cs="Arial"/>
          <w:b/>
          <w:color w:val="000000" w:themeColor="text1"/>
          <w:sz w:val="17"/>
          <w:szCs w:val="17"/>
        </w:rPr>
        <w:t xml:space="preserve">je u </w:t>
      </w:r>
      <w:r w:rsidR="000B2CAE" w:rsidRPr="007E496D">
        <w:rPr>
          <w:rFonts w:ascii="Arial" w:hAnsi="Arial" w:cs="Arial"/>
          <w:color w:val="000000" w:themeColor="text1"/>
          <w:sz w:val="17"/>
          <w:szCs w:val="17"/>
        </w:rPr>
        <w:t xml:space="preserve">Dalšího Zpracovatele </w:t>
      </w:r>
      <w:r w:rsidR="0019533F">
        <w:rPr>
          <w:rFonts w:ascii="Arial" w:hAnsi="Arial" w:cs="Arial"/>
          <w:b/>
          <w:sz w:val="17"/>
          <w:szCs w:val="17"/>
        </w:rPr>
        <w:t>INTERNET CZ,</w:t>
      </w:r>
      <w:r w:rsidR="0019533F">
        <w:rPr>
          <w:rStyle w:val="Siln"/>
        </w:rPr>
        <w:t xml:space="preserve"> </w:t>
      </w:r>
      <w:r w:rsidR="0019533F" w:rsidRPr="00345E8A">
        <w:rPr>
          <w:rStyle w:val="Siln"/>
          <w:rFonts w:ascii="Arial" w:hAnsi="Arial" w:cs="Arial"/>
          <w:sz w:val="16"/>
          <w:szCs w:val="16"/>
        </w:rPr>
        <w:t>a.s.</w:t>
      </w:r>
      <w:r w:rsidR="0019533F" w:rsidRPr="00345E8A">
        <w:rPr>
          <w:rFonts w:ascii="Arial" w:hAnsi="Arial" w:cs="Arial"/>
          <w:sz w:val="16"/>
          <w:szCs w:val="16"/>
        </w:rPr>
        <w:t>,</w:t>
      </w:r>
      <w:r w:rsidR="0019533F" w:rsidRPr="007E496D">
        <w:rPr>
          <w:rFonts w:ascii="Arial" w:hAnsi="Arial" w:cs="Arial"/>
          <w:sz w:val="17"/>
          <w:szCs w:val="17"/>
        </w:rPr>
        <w:t xml:space="preserve"> identifikační číslo osoby: 260</w:t>
      </w:r>
      <w:r w:rsidR="0019533F">
        <w:rPr>
          <w:rFonts w:ascii="Arial" w:hAnsi="Arial" w:cs="Arial"/>
          <w:sz w:val="17"/>
          <w:szCs w:val="17"/>
        </w:rPr>
        <w:t>43319</w:t>
      </w:r>
      <w:r w:rsidR="0019533F" w:rsidRPr="007E496D">
        <w:rPr>
          <w:rFonts w:ascii="Arial" w:hAnsi="Arial" w:cs="Arial"/>
          <w:sz w:val="17"/>
          <w:szCs w:val="17"/>
        </w:rPr>
        <w:t xml:space="preserve">, se sídlem: </w:t>
      </w:r>
      <w:r w:rsidR="0019533F">
        <w:rPr>
          <w:rFonts w:ascii="Arial" w:hAnsi="Arial" w:cs="Arial"/>
          <w:sz w:val="17"/>
          <w:szCs w:val="17"/>
        </w:rPr>
        <w:t xml:space="preserve">č.p. 2, 384 03 </w:t>
      </w:r>
      <w:proofErr w:type="gramStart"/>
      <w:r w:rsidR="0019533F">
        <w:rPr>
          <w:rFonts w:ascii="Arial" w:hAnsi="Arial" w:cs="Arial"/>
          <w:sz w:val="17"/>
          <w:szCs w:val="17"/>
        </w:rPr>
        <w:t xml:space="preserve">Ktiš </w:t>
      </w:r>
      <w:r w:rsidR="002E7D0C" w:rsidRPr="007E496D">
        <w:rPr>
          <w:rFonts w:ascii="Arial" w:hAnsi="Arial" w:cs="Arial"/>
          <w:sz w:val="17"/>
          <w:szCs w:val="17"/>
        </w:rPr>
        <w:t xml:space="preserve"> </w:t>
      </w:r>
      <w:r w:rsidR="00E6177C" w:rsidRPr="007E496D">
        <w:rPr>
          <w:rFonts w:ascii="Arial" w:hAnsi="Arial" w:cs="Arial"/>
          <w:sz w:val="17"/>
          <w:szCs w:val="17"/>
        </w:rPr>
        <w:t>[</w:t>
      </w:r>
      <w:proofErr w:type="gramEnd"/>
      <w:r w:rsidR="00E6177C" w:rsidRPr="007E496D">
        <w:rPr>
          <w:rFonts w:ascii="Arial" w:hAnsi="Arial" w:cs="Arial"/>
          <w:b/>
          <w:sz w:val="17"/>
          <w:szCs w:val="17"/>
        </w:rPr>
        <w:t>doménové služby</w:t>
      </w:r>
      <w:r w:rsidR="00E6177C" w:rsidRPr="007E496D">
        <w:rPr>
          <w:rFonts w:ascii="Arial" w:hAnsi="Arial" w:cs="Arial"/>
          <w:sz w:val="17"/>
          <w:szCs w:val="17"/>
        </w:rPr>
        <w:t>]</w:t>
      </w:r>
      <w:r w:rsidR="000B2CAE" w:rsidRPr="007E496D">
        <w:rPr>
          <w:rFonts w:ascii="Arial" w:hAnsi="Arial" w:cs="Arial"/>
          <w:sz w:val="17"/>
          <w:szCs w:val="17"/>
        </w:rPr>
        <w:t xml:space="preserve">: </w:t>
      </w:r>
      <w:proofErr w:type="spellStart"/>
      <w:r w:rsidR="008243B3">
        <w:rPr>
          <w:rFonts w:ascii="Arial" w:hAnsi="Arial" w:cs="Arial"/>
          <w:sz w:val="17"/>
          <w:szCs w:val="17"/>
        </w:rPr>
        <w:t>xxxxxxxxxxx</w:t>
      </w:r>
      <w:proofErr w:type="spellEnd"/>
      <w:r w:rsidR="00956D63" w:rsidRPr="007E496D">
        <w:rPr>
          <w:rFonts w:ascii="Arial" w:hAnsi="Arial" w:cs="Arial"/>
          <w:sz w:val="17"/>
          <w:szCs w:val="17"/>
        </w:rPr>
        <w:t xml:space="preserve">, tel.: </w:t>
      </w:r>
      <w:proofErr w:type="spellStart"/>
      <w:r w:rsidR="008243B3">
        <w:rPr>
          <w:rFonts w:ascii="Arial" w:hAnsi="Arial" w:cs="Arial"/>
          <w:sz w:val="17"/>
          <w:szCs w:val="17"/>
        </w:rPr>
        <w:t>xxxxxxxxxx</w:t>
      </w:r>
      <w:proofErr w:type="spellEnd"/>
      <w:r w:rsidR="00956D63" w:rsidRPr="007E496D">
        <w:rPr>
          <w:rFonts w:ascii="Arial" w:hAnsi="Arial" w:cs="Arial"/>
          <w:sz w:val="17"/>
          <w:szCs w:val="17"/>
        </w:rPr>
        <w:t xml:space="preserve">, </w:t>
      </w:r>
      <w:hyperlink r:id="rId9" w:history="1">
        <w:proofErr w:type="spellStart"/>
        <w:r w:rsidR="008243B3">
          <w:rPr>
            <w:rStyle w:val="Hypertextovodkaz"/>
            <w:rFonts w:ascii="Arial" w:hAnsi="Arial" w:cs="Arial"/>
            <w:color w:val="auto"/>
            <w:sz w:val="17"/>
            <w:szCs w:val="17"/>
          </w:rPr>
          <w:t>xxxxxxxxxxxxxxxxx</w:t>
        </w:r>
        <w:proofErr w:type="spellEnd"/>
      </w:hyperlink>
    </w:p>
    <w:p w14:paraId="37ECBED2" w14:textId="254A40DA" w:rsidR="00AA2B19" w:rsidRPr="007E496D" w:rsidRDefault="00773DB9" w:rsidP="00AA2B19">
      <w:pPr>
        <w:jc w:val="both"/>
        <w:rPr>
          <w:rStyle w:val="Hypertextovodkaz"/>
          <w:rFonts w:ascii="Arial" w:hAnsi="Arial" w:cs="Arial"/>
          <w:color w:val="000000" w:themeColor="text1"/>
          <w:sz w:val="17"/>
          <w:szCs w:val="17"/>
          <w:u w:val="none"/>
        </w:rPr>
      </w:pPr>
      <w:r>
        <w:rPr>
          <w:rFonts w:ascii="Arial" w:hAnsi="Arial" w:cs="Arial"/>
          <w:b/>
          <w:color w:val="000000" w:themeColor="text1"/>
          <w:sz w:val="17"/>
          <w:szCs w:val="17"/>
        </w:rPr>
        <w:t>13.</w:t>
      </w:r>
      <w:r>
        <w:rPr>
          <w:rFonts w:ascii="Arial" w:hAnsi="Arial" w:cs="Arial"/>
          <w:b/>
          <w:color w:val="000000" w:themeColor="text1"/>
          <w:sz w:val="17"/>
          <w:szCs w:val="17"/>
        </w:rPr>
        <w:tab/>
      </w:r>
      <w:r w:rsidR="00AA2B19" w:rsidRPr="007E496D">
        <w:rPr>
          <w:rFonts w:ascii="Arial" w:hAnsi="Arial" w:cs="Arial"/>
          <w:b/>
          <w:color w:val="000000" w:themeColor="text1"/>
          <w:sz w:val="17"/>
          <w:szCs w:val="17"/>
        </w:rPr>
        <w:t xml:space="preserve">Osobou odpovídající </w:t>
      </w:r>
      <w:r w:rsidR="00AA2B19" w:rsidRPr="007E496D">
        <w:rPr>
          <w:rFonts w:ascii="Arial" w:hAnsi="Arial" w:cs="Arial"/>
          <w:color w:val="000000" w:themeColor="text1"/>
          <w:sz w:val="17"/>
          <w:szCs w:val="17"/>
        </w:rPr>
        <w:t xml:space="preserve">za ochranu osobních údajů </w:t>
      </w:r>
      <w:r w:rsidR="00AA2B19" w:rsidRPr="007E496D">
        <w:rPr>
          <w:rFonts w:ascii="Arial" w:hAnsi="Arial" w:cs="Arial"/>
          <w:b/>
          <w:color w:val="000000" w:themeColor="text1"/>
          <w:sz w:val="17"/>
          <w:szCs w:val="17"/>
        </w:rPr>
        <w:t xml:space="preserve">je u </w:t>
      </w:r>
      <w:r w:rsidR="00AA2B19" w:rsidRPr="007E496D">
        <w:rPr>
          <w:rFonts w:ascii="Arial" w:hAnsi="Arial" w:cs="Arial"/>
          <w:color w:val="000000" w:themeColor="text1"/>
          <w:sz w:val="17"/>
          <w:szCs w:val="17"/>
        </w:rPr>
        <w:t xml:space="preserve">Dalšího Zpracovatele </w:t>
      </w:r>
      <w:proofErr w:type="spellStart"/>
      <w:r w:rsidR="00AA2B19" w:rsidRPr="007E496D">
        <w:rPr>
          <w:rFonts w:ascii="Arial" w:hAnsi="Arial" w:cs="Arial"/>
          <w:b/>
          <w:sz w:val="17"/>
          <w:szCs w:val="17"/>
        </w:rPr>
        <w:t>CaberNet</w:t>
      </w:r>
      <w:proofErr w:type="spellEnd"/>
      <w:r w:rsidR="00AA2B19" w:rsidRPr="007E496D">
        <w:rPr>
          <w:rFonts w:ascii="Arial" w:hAnsi="Arial" w:cs="Arial"/>
          <w:b/>
          <w:sz w:val="17"/>
          <w:szCs w:val="17"/>
        </w:rPr>
        <w:t xml:space="preserve"> </w:t>
      </w:r>
      <w:proofErr w:type="spellStart"/>
      <w:r w:rsidR="00AA2B19" w:rsidRPr="007E496D">
        <w:rPr>
          <w:rFonts w:ascii="Arial" w:hAnsi="Arial" w:cs="Arial"/>
          <w:b/>
          <w:sz w:val="17"/>
          <w:szCs w:val="17"/>
        </w:rPr>
        <w:t>SoftWare</w:t>
      </w:r>
      <w:proofErr w:type="spellEnd"/>
      <w:r w:rsidR="00AA2B19" w:rsidRPr="007E496D">
        <w:rPr>
          <w:rFonts w:ascii="Arial" w:hAnsi="Arial" w:cs="Arial"/>
          <w:b/>
          <w:sz w:val="17"/>
          <w:szCs w:val="17"/>
        </w:rPr>
        <w:t>, s.r.o.</w:t>
      </w:r>
      <w:r w:rsidR="00AA2B19" w:rsidRPr="007E496D">
        <w:rPr>
          <w:rFonts w:ascii="Arial" w:hAnsi="Arial" w:cs="Arial"/>
          <w:sz w:val="17"/>
          <w:szCs w:val="17"/>
        </w:rPr>
        <w:t xml:space="preserve">, identifikační číslo osoby: 04695453, se sídlem: </w:t>
      </w:r>
      <w:r w:rsidR="00AA2B19" w:rsidRPr="007E496D">
        <w:rPr>
          <w:rFonts w:ascii="Arial" w:hAnsi="Arial" w:cs="Arial"/>
          <w:b/>
          <w:sz w:val="17"/>
          <w:szCs w:val="17"/>
        </w:rPr>
        <w:t>Rejchova 4984/5, 58601 Jihlava</w:t>
      </w:r>
      <w:r w:rsidR="00AA2B19" w:rsidRPr="007E496D">
        <w:rPr>
          <w:rFonts w:ascii="Arial" w:hAnsi="Arial" w:cs="Arial"/>
          <w:sz w:val="17"/>
          <w:szCs w:val="17"/>
        </w:rPr>
        <w:t xml:space="preserve"> [</w:t>
      </w:r>
      <w:r w:rsidR="00AA2B19" w:rsidRPr="007E496D">
        <w:rPr>
          <w:rFonts w:ascii="Arial" w:hAnsi="Arial" w:cs="Arial"/>
          <w:b/>
          <w:sz w:val="17"/>
          <w:szCs w:val="17"/>
        </w:rPr>
        <w:t>rezervační systémy</w:t>
      </w:r>
      <w:r w:rsidR="00AA2B19" w:rsidRPr="007E496D">
        <w:rPr>
          <w:rFonts w:ascii="Arial" w:hAnsi="Arial" w:cs="Arial"/>
          <w:sz w:val="17"/>
          <w:szCs w:val="17"/>
        </w:rPr>
        <w:t xml:space="preserve">]: </w:t>
      </w:r>
      <w:proofErr w:type="spellStart"/>
      <w:proofErr w:type="gramStart"/>
      <w:r w:rsidR="008243B3">
        <w:rPr>
          <w:rFonts w:ascii="Arial" w:hAnsi="Arial" w:cs="Arial"/>
          <w:color w:val="000000"/>
          <w:sz w:val="17"/>
          <w:szCs w:val="17"/>
        </w:rPr>
        <w:t>xxxxxxxxxxxxxxx</w:t>
      </w:r>
      <w:proofErr w:type="spellEnd"/>
      <w:r w:rsidR="00AA2B19" w:rsidRPr="007E496D">
        <w:rPr>
          <w:rFonts w:ascii="Arial" w:hAnsi="Arial" w:cs="Arial"/>
          <w:color w:val="000000"/>
          <w:sz w:val="17"/>
          <w:szCs w:val="17"/>
        </w:rPr>
        <w:t xml:space="preserve">, </w:t>
      </w:r>
      <w:r w:rsidR="00AA2B19" w:rsidRPr="007E496D">
        <w:rPr>
          <w:rStyle w:val="Hypertextovodkaz"/>
          <w:rFonts w:ascii="Arial" w:hAnsi="Arial" w:cs="Arial"/>
          <w:color w:val="auto"/>
          <w:sz w:val="17"/>
          <w:szCs w:val="17"/>
          <w:u w:val="none"/>
        </w:rPr>
        <w:t xml:space="preserve"> tel</w:t>
      </w:r>
      <w:r w:rsidR="00E14CAF" w:rsidRPr="007E496D">
        <w:rPr>
          <w:rStyle w:val="Hypertextovodkaz"/>
          <w:rFonts w:ascii="Arial" w:hAnsi="Arial" w:cs="Arial"/>
          <w:color w:val="auto"/>
          <w:sz w:val="17"/>
          <w:szCs w:val="17"/>
          <w:u w:val="none"/>
        </w:rPr>
        <w:t>.</w:t>
      </w:r>
      <w:proofErr w:type="gramEnd"/>
      <w:r w:rsidR="00E14CAF" w:rsidRPr="007E496D">
        <w:rPr>
          <w:rStyle w:val="Hypertextovodkaz"/>
          <w:rFonts w:ascii="Arial" w:hAnsi="Arial" w:cs="Arial"/>
          <w:color w:val="auto"/>
          <w:sz w:val="17"/>
          <w:szCs w:val="17"/>
          <w:u w:val="none"/>
        </w:rPr>
        <w:t>:</w:t>
      </w:r>
      <w:r w:rsidR="00AA2B19" w:rsidRPr="007E496D">
        <w:rPr>
          <w:rStyle w:val="Hypertextovodkaz"/>
          <w:rFonts w:ascii="Arial" w:hAnsi="Arial" w:cs="Arial"/>
          <w:color w:val="auto"/>
          <w:sz w:val="17"/>
          <w:szCs w:val="17"/>
          <w:u w:val="none"/>
        </w:rPr>
        <w:t xml:space="preserve"> </w:t>
      </w:r>
      <w:proofErr w:type="spellStart"/>
      <w:r w:rsidR="008243B3">
        <w:rPr>
          <w:rStyle w:val="Hypertextovodkaz"/>
          <w:rFonts w:ascii="Arial" w:hAnsi="Arial" w:cs="Arial"/>
          <w:color w:val="auto"/>
          <w:sz w:val="17"/>
          <w:szCs w:val="17"/>
          <w:u w:val="none"/>
        </w:rPr>
        <w:t>xxxxxxxxxxxxxxxx</w:t>
      </w:r>
      <w:proofErr w:type="spellEnd"/>
      <w:r w:rsidR="00AA2B19" w:rsidRPr="007E496D">
        <w:rPr>
          <w:rStyle w:val="Hypertextovodkaz"/>
          <w:rFonts w:ascii="Arial" w:hAnsi="Arial" w:cs="Arial"/>
          <w:color w:val="auto"/>
          <w:sz w:val="17"/>
          <w:szCs w:val="17"/>
          <w:u w:val="none"/>
        </w:rPr>
        <w:t xml:space="preserve">, e-mail: </w:t>
      </w:r>
      <w:proofErr w:type="spellStart"/>
      <w:r w:rsidR="008243B3">
        <w:rPr>
          <w:rStyle w:val="Hypertextovodkaz"/>
          <w:rFonts w:ascii="Arial" w:hAnsi="Arial" w:cs="Arial"/>
          <w:color w:val="auto"/>
          <w:sz w:val="17"/>
          <w:szCs w:val="17"/>
          <w:u w:val="none"/>
        </w:rPr>
        <w:t>xxxxxxxxxxxxxxx</w:t>
      </w:r>
      <w:proofErr w:type="spellEnd"/>
    </w:p>
    <w:p w14:paraId="10614A1F" w14:textId="3F52900C" w:rsidR="00167CB2" w:rsidRPr="007E496D" w:rsidRDefault="00773DB9" w:rsidP="00167CB2">
      <w:pPr>
        <w:rPr>
          <w:rStyle w:val="Hypertextovodkaz"/>
          <w:rFonts w:ascii="Arial" w:hAnsi="Arial" w:cs="Arial"/>
          <w:color w:val="000000" w:themeColor="text1"/>
          <w:sz w:val="17"/>
          <w:szCs w:val="17"/>
          <w:u w:val="none"/>
        </w:rPr>
      </w:pPr>
      <w:r>
        <w:rPr>
          <w:rFonts w:ascii="Arial" w:hAnsi="Arial" w:cs="Arial"/>
          <w:b/>
          <w:color w:val="000000" w:themeColor="text1"/>
          <w:sz w:val="17"/>
          <w:szCs w:val="17"/>
        </w:rPr>
        <w:t>14.</w:t>
      </w:r>
      <w:r>
        <w:rPr>
          <w:rFonts w:ascii="Arial" w:hAnsi="Arial" w:cs="Arial"/>
          <w:b/>
          <w:color w:val="000000" w:themeColor="text1"/>
          <w:sz w:val="17"/>
          <w:szCs w:val="17"/>
        </w:rPr>
        <w:tab/>
      </w:r>
      <w:r w:rsidR="00167CB2" w:rsidRPr="007E496D">
        <w:rPr>
          <w:rFonts w:ascii="Arial" w:hAnsi="Arial" w:cs="Arial"/>
          <w:b/>
          <w:color w:val="000000" w:themeColor="text1"/>
          <w:sz w:val="17"/>
          <w:szCs w:val="17"/>
        </w:rPr>
        <w:t xml:space="preserve">Kontakt na </w:t>
      </w:r>
      <w:r w:rsidR="00D14135">
        <w:rPr>
          <w:rFonts w:ascii="Arial" w:hAnsi="Arial" w:cs="Arial"/>
          <w:color w:val="000000" w:themeColor="text1"/>
          <w:sz w:val="17"/>
          <w:szCs w:val="17"/>
        </w:rPr>
        <w:t>D</w:t>
      </w:r>
      <w:r w:rsidR="00167CB2" w:rsidRPr="007E496D">
        <w:rPr>
          <w:rFonts w:ascii="Arial" w:hAnsi="Arial" w:cs="Arial"/>
          <w:color w:val="000000" w:themeColor="text1"/>
          <w:sz w:val="17"/>
          <w:szCs w:val="17"/>
        </w:rPr>
        <w:t xml:space="preserve">alšího Zpracovatele </w:t>
      </w:r>
      <w:proofErr w:type="spellStart"/>
      <w:r w:rsidR="00167CB2" w:rsidRPr="007E496D">
        <w:rPr>
          <w:rFonts w:ascii="Arial" w:hAnsi="Arial" w:cs="Arial"/>
          <w:b/>
          <w:sz w:val="17"/>
          <w:szCs w:val="17"/>
        </w:rPr>
        <w:t>VSHosting</w:t>
      </w:r>
      <w:proofErr w:type="spellEnd"/>
      <w:r w:rsidR="00167CB2" w:rsidRPr="007E496D">
        <w:rPr>
          <w:rFonts w:ascii="Arial" w:hAnsi="Arial" w:cs="Arial"/>
          <w:b/>
          <w:sz w:val="17"/>
          <w:szCs w:val="17"/>
        </w:rPr>
        <w:t xml:space="preserve"> </w:t>
      </w:r>
      <w:r w:rsidR="00167CB2" w:rsidRPr="007E496D">
        <w:rPr>
          <w:rFonts w:ascii="Arial" w:hAnsi="Arial" w:cs="Arial"/>
          <w:b/>
          <w:bCs/>
          <w:sz w:val="17"/>
          <w:szCs w:val="17"/>
        </w:rPr>
        <w:t>s</w:t>
      </w:r>
      <w:r w:rsidR="00167CB2" w:rsidRPr="007E496D">
        <w:rPr>
          <w:rFonts w:ascii="Arial" w:hAnsi="Arial" w:cs="Arial"/>
          <w:bCs/>
          <w:sz w:val="17"/>
          <w:szCs w:val="17"/>
        </w:rPr>
        <w:t>.</w:t>
      </w:r>
      <w:r w:rsidR="00167CB2" w:rsidRPr="007E496D">
        <w:rPr>
          <w:rFonts w:ascii="Arial" w:hAnsi="Arial" w:cs="Arial"/>
          <w:b/>
          <w:bCs/>
          <w:sz w:val="17"/>
          <w:szCs w:val="17"/>
        </w:rPr>
        <w:t>r</w:t>
      </w:r>
      <w:r w:rsidR="00167CB2" w:rsidRPr="007E496D">
        <w:rPr>
          <w:rFonts w:ascii="Arial" w:hAnsi="Arial" w:cs="Arial"/>
          <w:bCs/>
          <w:sz w:val="17"/>
          <w:szCs w:val="17"/>
        </w:rPr>
        <w:t>.</w:t>
      </w:r>
      <w:r w:rsidR="00167CB2" w:rsidRPr="007E496D">
        <w:rPr>
          <w:rFonts w:ascii="Arial" w:hAnsi="Arial" w:cs="Arial"/>
          <w:b/>
          <w:bCs/>
          <w:sz w:val="17"/>
          <w:szCs w:val="17"/>
        </w:rPr>
        <w:t>o</w:t>
      </w:r>
      <w:r w:rsidR="00167CB2" w:rsidRPr="007E496D">
        <w:rPr>
          <w:rFonts w:ascii="Arial" w:hAnsi="Arial" w:cs="Arial"/>
          <w:bCs/>
          <w:sz w:val="17"/>
          <w:szCs w:val="17"/>
        </w:rPr>
        <w:t>.</w:t>
      </w:r>
      <w:r w:rsidR="00167CB2" w:rsidRPr="007E496D">
        <w:rPr>
          <w:rFonts w:ascii="Arial" w:hAnsi="Arial" w:cs="Arial"/>
          <w:sz w:val="17"/>
          <w:szCs w:val="17"/>
        </w:rPr>
        <w:t xml:space="preserve">, identifikační číslo osoby: 61505455, se sídlem: Sodomkova 1579/5, 102 00 Praha </w:t>
      </w:r>
      <w:proofErr w:type="gramStart"/>
      <w:r w:rsidR="00167CB2" w:rsidRPr="007E496D">
        <w:rPr>
          <w:rFonts w:ascii="Arial" w:hAnsi="Arial" w:cs="Arial"/>
          <w:sz w:val="17"/>
          <w:szCs w:val="17"/>
        </w:rPr>
        <w:t xml:space="preserve">10 </w:t>
      </w:r>
      <w:r w:rsidR="00D14135">
        <w:rPr>
          <w:rFonts w:ascii="Arial" w:hAnsi="Arial" w:cs="Arial"/>
          <w:sz w:val="17"/>
          <w:szCs w:val="17"/>
        </w:rPr>
        <w:t xml:space="preserve"> </w:t>
      </w:r>
      <w:r w:rsidR="00167CB2" w:rsidRPr="007E496D">
        <w:rPr>
          <w:rFonts w:ascii="Arial" w:hAnsi="Arial" w:cs="Arial"/>
          <w:sz w:val="17"/>
          <w:szCs w:val="17"/>
        </w:rPr>
        <w:t>[</w:t>
      </w:r>
      <w:proofErr w:type="gramEnd"/>
      <w:r w:rsidR="00167CB2" w:rsidRPr="007E496D">
        <w:rPr>
          <w:rFonts w:ascii="Arial" w:hAnsi="Arial" w:cs="Arial"/>
          <w:b/>
          <w:sz w:val="17"/>
          <w:szCs w:val="17"/>
        </w:rPr>
        <w:t>e-mailové služby</w:t>
      </w:r>
      <w:r w:rsidR="00167CB2" w:rsidRPr="007E496D">
        <w:rPr>
          <w:rFonts w:ascii="Arial" w:hAnsi="Arial" w:cs="Arial"/>
          <w:sz w:val="17"/>
          <w:szCs w:val="17"/>
        </w:rPr>
        <w:t xml:space="preserve">]: </w:t>
      </w:r>
      <w:r w:rsidR="00167CB2" w:rsidRPr="007E496D">
        <w:rPr>
          <w:rStyle w:val="Hypertextovodkaz"/>
          <w:rFonts w:ascii="Arial" w:hAnsi="Arial" w:cs="Arial"/>
          <w:color w:val="auto"/>
          <w:sz w:val="17"/>
          <w:szCs w:val="17"/>
          <w:u w:val="none"/>
        </w:rPr>
        <w:t xml:space="preserve"> tel.: </w:t>
      </w:r>
      <w:proofErr w:type="spellStart"/>
      <w:r w:rsidR="008243B3">
        <w:rPr>
          <w:rFonts w:ascii="Arial" w:eastAsia="Times New Roman" w:hAnsi="Arial" w:cs="Arial"/>
          <w:sz w:val="17"/>
          <w:szCs w:val="17"/>
        </w:rPr>
        <w:t>xxxxxxxxxxxxx</w:t>
      </w:r>
      <w:proofErr w:type="spellEnd"/>
      <w:r w:rsidR="00167CB2" w:rsidRPr="007E496D">
        <w:rPr>
          <w:rFonts w:ascii="Arial" w:eastAsia="Times New Roman" w:hAnsi="Arial" w:cs="Arial"/>
          <w:sz w:val="17"/>
          <w:szCs w:val="17"/>
        </w:rPr>
        <w:t xml:space="preserve">, </w:t>
      </w:r>
      <w:r w:rsidR="00167CB2" w:rsidRPr="007E496D">
        <w:rPr>
          <w:rStyle w:val="Hypertextovodkaz"/>
          <w:rFonts w:ascii="Arial" w:hAnsi="Arial" w:cs="Arial"/>
          <w:color w:val="auto"/>
          <w:sz w:val="17"/>
          <w:szCs w:val="17"/>
          <w:u w:val="none"/>
        </w:rPr>
        <w:t xml:space="preserve">e-mail: </w:t>
      </w:r>
      <w:proofErr w:type="spellStart"/>
      <w:r w:rsidR="008243B3">
        <w:t>xxxxxxxxxxxx</w:t>
      </w:r>
      <w:proofErr w:type="spellEnd"/>
      <w:r w:rsidR="00167CB2" w:rsidRPr="005760A3">
        <w:rPr>
          <w:rStyle w:val="Hypertextovodkaz"/>
          <w:rFonts w:ascii="Arial" w:hAnsi="Arial" w:cs="Arial"/>
          <w:color w:val="auto"/>
          <w:sz w:val="17"/>
          <w:szCs w:val="17"/>
          <w:u w:val="none"/>
        </w:rPr>
        <w:t xml:space="preserve"> </w:t>
      </w:r>
    </w:p>
    <w:p w14:paraId="7F6533D7" w14:textId="436A382A" w:rsidR="003E14D7" w:rsidRPr="007E496D" w:rsidRDefault="003B6B10" w:rsidP="007E496D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 xml:space="preserve">V Jihlavě, dne </w:t>
      </w:r>
      <w:r w:rsidR="002E7D0C">
        <w:rPr>
          <w:rFonts w:ascii="Arial" w:hAnsi="Arial" w:cs="Arial"/>
          <w:sz w:val="17"/>
          <w:szCs w:val="17"/>
        </w:rPr>
        <w:t>31</w:t>
      </w:r>
      <w:r w:rsidRPr="007E496D">
        <w:rPr>
          <w:rFonts w:ascii="Arial" w:hAnsi="Arial" w:cs="Arial"/>
          <w:sz w:val="17"/>
          <w:szCs w:val="17"/>
        </w:rPr>
        <w:t xml:space="preserve">. </w:t>
      </w:r>
      <w:r w:rsidR="002E7D0C">
        <w:rPr>
          <w:rFonts w:ascii="Arial" w:hAnsi="Arial" w:cs="Arial"/>
          <w:sz w:val="17"/>
          <w:szCs w:val="17"/>
        </w:rPr>
        <w:t>b</w:t>
      </w:r>
      <w:r w:rsidR="005F2094">
        <w:rPr>
          <w:rFonts w:ascii="Arial" w:hAnsi="Arial" w:cs="Arial"/>
          <w:sz w:val="17"/>
          <w:szCs w:val="17"/>
        </w:rPr>
        <w:t>ř</w:t>
      </w:r>
      <w:r w:rsidR="002E7D0C">
        <w:rPr>
          <w:rFonts w:ascii="Arial" w:hAnsi="Arial" w:cs="Arial"/>
          <w:sz w:val="17"/>
          <w:szCs w:val="17"/>
        </w:rPr>
        <w:t>ezna</w:t>
      </w:r>
      <w:r w:rsidRPr="007E496D">
        <w:rPr>
          <w:rFonts w:ascii="Arial" w:hAnsi="Arial" w:cs="Arial"/>
          <w:sz w:val="17"/>
          <w:szCs w:val="17"/>
        </w:rPr>
        <w:t xml:space="preserve"> 20</w:t>
      </w:r>
      <w:r w:rsidR="002E7D0C">
        <w:rPr>
          <w:rFonts w:ascii="Arial" w:hAnsi="Arial" w:cs="Arial"/>
          <w:sz w:val="17"/>
          <w:szCs w:val="17"/>
        </w:rPr>
        <w:t>21</w:t>
      </w:r>
      <w:r w:rsidR="005F2094">
        <w:rPr>
          <w:rFonts w:ascii="Arial" w:hAnsi="Arial" w:cs="Arial"/>
          <w:sz w:val="17"/>
          <w:szCs w:val="17"/>
        </w:rPr>
        <w:tab/>
      </w:r>
      <w:r w:rsidR="005F2094">
        <w:rPr>
          <w:rFonts w:ascii="Arial" w:hAnsi="Arial" w:cs="Arial"/>
          <w:sz w:val="17"/>
          <w:szCs w:val="17"/>
        </w:rPr>
        <w:tab/>
      </w:r>
      <w:r w:rsidR="005F2094">
        <w:rPr>
          <w:rFonts w:ascii="Arial" w:hAnsi="Arial" w:cs="Arial"/>
          <w:sz w:val="17"/>
          <w:szCs w:val="17"/>
        </w:rPr>
        <w:tab/>
      </w:r>
      <w:r w:rsidR="005F2094">
        <w:rPr>
          <w:rFonts w:ascii="Arial" w:hAnsi="Arial" w:cs="Arial"/>
          <w:sz w:val="17"/>
          <w:szCs w:val="17"/>
        </w:rPr>
        <w:tab/>
      </w:r>
      <w:r w:rsidR="005F2094">
        <w:rPr>
          <w:rFonts w:ascii="Arial" w:hAnsi="Arial" w:cs="Arial"/>
          <w:sz w:val="17"/>
          <w:szCs w:val="17"/>
        </w:rPr>
        <w:tab/>
      </w:r>
      <w:r w:rsidR="005F2094">
        <w:rPr>
          <w:rFonts w:ascii="Arial" w:hAnsi="Arial" w:cs="Arial"/>
          <w:sz w:val="17"/>
          <w:szCs w:val="17"/>
        </w:rPr>
        <w:tab/>
      </w:r>
      <w:r w:rsidR="005F2094">
        <w:rPr>
          <w:rFonts w:ascii="Arial" w:hAnsi="Arial" w:cs="Arial"/>
          <w:sz w:val="17"/>
          <w:szCs w:val="17"/>
        </w:rPr>
        <w:tab/>
      </w:r>
      <w:r w:rsidR="005F2094">
        <w:rPr>
          <w:rFonts w:ascii="Arial" w:hAnsi="Arial" w:cs="Arial"/>
          <w:sz w:val="17"/>
          <w:szCs w:val="17"/>
        </w:rPr>
        <w:tab/>
      </w:r>
      <w:r w:rsidR="005F2094">
        <w:rPr>
          <w:rFonts w:ascii="Arial" w:hAnsi="Arial" w:cs="Arial"/>
          <w:sz w:val="17"/>
          <w:szCs w:val="17"/>
        </w:rPr>
        <w:tab/>
      </w:r>
      <w:r w:rsidR="008243B3">
        <w:rPr>
          <w:noProof/>
          <w:lang w:eastAsia="cs-CZ"/>
        </w:rPr>
        <w:t>xxxxxxxxxxxxxxxxxxxxxx</w:t>
      </w:r>
    </w:p>
    <w:p w14:paraId="6882C23A" w14:textId="77777777" w:rsidR="003B6B10" w:rsidRPr="007E496D" w:rsidRDefault="00085DE3" w:rsidP="00331ECE">
      <w:pPr>
        <w:spacing w:after="0" w:line="240" w:lineRule="auto"/>
        <w:jc w:val="right"/>
        <w:rPr>
          <w:rFonts w:ascii="Arial" w:hAnsi="Arial" w:cs="Arial"/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ab/>
      </w:r>
      <w:r w:rsidRPr="007E496D">
        <w:rPr>
          <w:rFonts w:ascii="Arial" w:hAnsi="Arial" w:cs="Arial"/>
          <w:sz w:val="17"/>
          <w:szCs w:val="17"/>
        </w:rPr>
        <w:tab/>
      </w:r>
      <w:r w:rsidRPr="007E496D">
        <w:rPr>
          <w:rFonts w:ascii="Arial" w:hAnsi="Arial" w:cs="Arial"/>
          <w:sz w:val="17"/>
          <w:szCs w:val="17"/>
        </w:rPr>
        <w:tab/>
      </w:r>
      <w:r w:rsidRPr="007E496D">
        <w:rPr>
          <w:rFonts w:ascii="Arial" w:hAnsi="Arial" w:cs="Arial"/>
          <w:sz w:val="17"/>
          <w:szCs w:val="17"/>
        </w:rPr>
        <w:tab/>
      </w:r>
      <w:r w:rsidRPr="007E496D">
        <w:rPr>
          <w:rFonts w:ascii="Arial" w:hAnsi="Arial" w:cs="Arial"/>
          <w:sz w:val="17"/>
          <w:szCs w:val="17"/>
        </w:rPr>
        <w:tab/>
      </w:r>
      <w:r w:rsidRPr="007E496D">
        <w:rPr>
          <w:rFonts w:ascii="Arial" w:hAnsi="Arial" w:cs="Arial"/>
          <w:sz w:val="17"/>
          <w:szCs w:val="17"/>
        </w:rPr>
        <w:tab/>
      </w:r>
      <w:r w:rsidRPr="007E496D">
        <w:rPr>
          <w:rFonts w:ascii="Arial" w:hAnsi="Arial" w:cs="Arial"/>
          <w:sz w:val="17"/>
          <w:szCs w:val="17"/>
        </w:rPr>
        <w:tab/>
      </w:r>
      <w:r w:rsidRPr="007E496D">
        <w:rPr>
          <w:rFonts w:ascii="Arial" w:hAnsi="Arial" w:cs="Arial"/>
          <w:sz w:val="17"/>
          <w:szCs w:val="17"/>
        </w:rPr>
        <w:tab/>
      </w:r>
      <w:r w:rsidRPr="007E496D">
        <w:rPr>
          <w:rFonts w:ascii="Arial" w:hAnsi="Arial" w:cs="Arial"/>
          <w:sz w:val="17"/>
          <w:szCs w:val="17"/>
        </w:rPr>
        <w:tab/>
      </w:r>
      <w:r w:rsidRPr="007E496D">
        <w:rPr>
          <w:rFonts w:ascii="Arial" w:hAnsi="Arial" w:cs="Arial"/>
          <w:sz w:val="17"/>
          <w:szCs w:val="17"/>
        </w:rPr>
        <w:tab/>
      </w:r>
      <w:r w:rsidRPr="007E496D">
        <w:rPr>
          <w:rFonts w:ascii="Arial" w:hAnsi="Arial" w:cs="Arial"/>
          <w:sz w:val="17"/>
          <w:szCs w:val="17"/>
        </w:rPr>
        <w:tab/>
      </w:r>
      <w:r w:rsidRPr="007E496D">
        <w:rPr>
          <w:rFonts w:ascii="Arial" w:hAnsi="Arial" w:cs="Arial"/>
          <w:sz w:val="17"/>
          <w:szCs w:val="17"/>
        </w:rPr>
        <w:tab/>
      </w:r>
      <w:r w:rsidRPr="007E496D">
        <w:rPr>
          <w:rFonts w:ascii="Arial" w:hAnsi="Arial" w:cs="Arial"/>
          <w:sz w:val="17"/>
          <w:szCs w:val="17"/>
        </w:rPr>
        <w:tab/>
      </w:r>
      <w:r w:rsidRPr="007E496D">
        <w:rPr>
          <w:rFonts w:ascii="Arial" w:hAnsi="Arial" w:cs="Arial"/>
          <w:sz w:val="17"/>
          <w:szCs w:val="17"/>
        </w:rPr>
        <w:tab/>
      </w:r>
      <w:r w:rsidRPr="007E496D">
        <w:rPr>
          <w:rFonts w:ascii="Arial" w:hAnsi="Arial" w:cs="Arial"/>
          <w:sz w:val="17"/>
          <w:szCs w:val="17"/>
        </w:rPr>
        <w:tab/>
      </w:r>
      <w:r w:rsidRPr="007E496D">
        <w:rPr>
          <w:rFonts w:ascii="Arial" w:hAnsi="Arial" w:cs="Arial"/>
          <w:sz w:val="17"/>
          <w:szCs w:val="17"/>
        </w:rPr>
        <w:tab/>
      </w:r>
      <w:r w:rsidRPr="007E496D">
        <w:rPr>
          <w:rFonts w:ascii="Arial" w:hAnsi="Arial" w:cs="Arial"/>
          <w:sz w:val="17"/>
          <w:szCs w:val="17"/>
        </w:rPr>
        <w:tab/>
      </w:r>
      <w:r w:rsidRPr="007E496D">
        <w:rPr>
          <w:rFonts w:ascii="Arial" w:hAnsi="Arial" w:cs="Arial"/>
          <w:sz w:val="17"/>
          <w:szCs w:val="17"/>
        </w:rPr>
        <w:tab/>
      </w:r>
      <w:r w:rsidRPr="007E496D">
        <w:rPr>
          <w:rFonts w:ascii="Arial" w:hAnsi="Arial" w:cs="Arial"/>
          <w:sz w:val="17"/>
          <w:szCs w:val="17"/>
        </w:rPr>
        <w:tab/>
      </w:r>
      <w:r w:rsidR="003B6B10" w:rsidRPr="007E496D">
        <w:rPr>
          <w:rFonts w:ascii="Arial" w:hAnsi="Arial" w:cs="Arial"/>
          <w:sz w:val="17"/>
          <w:szCs w:val="17"/>
        </w:rPr>
        <w:t>Ing. Jitka Savická, jednatelka společnosti</w:t>
      </w:r>
    </w:p>
    <w:p w14:paraId="7B622679" w14:textId="77777777" w:rsidR="005A7C5F" w:rsidRPr="007E496D" w:rsidRDefault="003B6B10" w:rsidP="0078029A">
      <w:pPr>
        <w:spacing w:after="0" w:line="240" w:lineRule="auto"/>
        <w:rPr>
          <w:sz w:val="17"/>
          <w:szCs w:val="17"/>
        </w:rPr>
      </w:pPr>
      <w:r w:rsidRPr="007E496D">
        <w:rPr>
          <w:rFonts w:ascii="Arial" w:hAnsi="Arial" w:cs="Arial"/>
          <w:sz w:val="17"/>
          <w:szCs w:val="17"/>
        </w:rPr>
        <w:tab/>
      </w:r>
      <w:r w:rsidR="00AA767D" w:rsidRPr="007E496D">
        <w:rPr>
          <w:rFonts w:ascii="Arial" w:hAnsi="Arial" w:cs="Arial"/>
          <w:sz w:val="17"/>
          <w:szCs w:val="17"/>
        </w:rPr>
        <w:t xml:space="preserve">Verze: </w:t>
      </w:r>
      <w:r w:rsidR="005F2094">
        <w:rPr>
          <w:rFonts w:ascii="Arial" w:hAnsi="Arial" w:cs="Arial"/>
          <w:sz w:val="17"/>
          <w:szCs w:val="17"/>
        </w:rPr>
        <w:t>3</w:t>
      </w:r>
      <w:r w:rsidRPr="007E496D">
        <w:rPr>
          <w:rFonts w:ascii="Arial" w:hAnsi="Arial" w:cs="Arial"/>
          <w:sz w:val="17"/>
          <w:szCs w:val="17"/>
        </w:rPr>
        <w:tab/>
      </w:r>
      <w:r w:rsidRPr="007E496D">
        <w:rPr>
          <w:rFonts w:ascii="Arial" w:hAnsi="Arial" w:cs="Arial"/>
          <w:sz w:val="17"/>
          <w:szCs w:val="17"/>
        </w:rPr>
        <w:tab/>
      </w:r>
      <w:r w:rsidR="00331ECE">
        <w:rPr>
          <w:rFonts w:ascii="Arial" w:hAnsi="Arial" w:cs="Arial"/>
          <w:sz w:val="17"/>
          <w:szCs w:val="17"/>
        </w:rPr>
        <w:tab/>
      </w:r>
      <w:r w:rsidR="00331ECE">
        <w:rPr>
          <w:rFonts w:ascii="Arial" w:hAnsi="Arial" w:cs="Arial"/>
          <w:sz w:val="17"/>
          <w:szCs w:val="17"/>
        </w:rPr>
        <w:tab/>
      </w:r>
      <w:r w:rsidR="00331ECE">
        <w:rPr>
          <w:rFonts w:ascii="Arial" w:hAnsi="Arial" w:cs="Arial"/>
          <w:sz w:val="17"/>
          <w:szCs w:val="17"/>
        </w:rPr>
        <w:tab/>
      </w:r>
      <w:r w:rsidR="00331ECE">
        <w:rPr>
          <w:rFonts w:ascii="Arial" w:hAnsi="Arial" w:cs="Arial"/>
          <w:sz w:val="17"/>
          <w:szCs w:val="17"/>
        </w:rPr>
        <w:tab/>
      </w:r>
      <w:r w:rsidR="00331ECE">
        <w:rPr>
          <w:rFonts w:ascii="Arial" w:hAnsi="Arial" w:cs="Arial"/>
          <w:sz w:val="17"/>
          <w:szCs w:val="17"/>
        </w:rPr>
        <w:tab/>
      </w:r>
      <w:r w:rsidR="00331ECE">
        <w:rPr>
          <w:rFonts w:ascii="Arial" w:hAnsi="Arial" w:cs="Arial"/>
          <w:sz w:val="17"/>
          <w:szCs w:val="17"/>
        </w:rPr>
        <w:tab/>
      </w:r>
      <w:r w:rsidR="00331ECE">
        <w:rPr>
          <w:rFonts w:ascii="Arial" w:hAnsi="Arial" w:cs="Arial"/>
          <w:sz w:val="17"/>
          <w:szCs w:val="17"/>
        </w:rPr>
        <w:tab/>
      </w:r>
      <w:r w:rsidR="00331ECE">
        <w:rPr>
          <w:rFonts w:ascii="Arial" w:hAnsi="Arial" w:cs="Arial"/>
          <w:sz w:val="17"/>
          <w:szCs w:val="17"/>
        </w:rPr>
        <w:tab/>
      </w:r>
      <w:r w:rsidR="00331ECE">
        <w:rPr>
          <w:rFonts w:ascii="Arial" w:hAnsi="Arial" w:cs="Arial"/>
          <w:sz w:val="17"/>
          <w:szCs w:val="17"/>
        </w:rPr>
        <w:tab/>
      </w:r>
      <w:r w:rsidR="00331ECE">
        <w:rPr>
          <w:rFonts w:ascii="Arial" w:hAnsi="Arial" w:cs="Arial"/>
          <w:sz w:val="17"/>
          <w:szCs w:val="17"/>
        </w:rPr>
        <w:tab/>
      </w:r>
      <w:r w:rsidR="00331ECE" w:rsidRPr="007E496D">
        <w:rPr>
          <w:rFonts w:ascii="Arial" w:hAnsi="Arial" w:cs="Arial"/>
          <w:sz w:val="17"/>
          <w:szCs w:val="17"/>
        </w:rPr>
        <w:t>WEBHOUSE, s.r.o</w:t>
      </w:r>
    </w:p>
    <w:sectPr w:rsidR="005A7C5F" w:rsidRPr="007E496D" w:rsidSect="00132A44">
      <w:footerReference w:type="default" r:id="rId10"/>
      <w:pgSz w:w="11906" w:h="16838"/>
      <w:pgMar w:top="284" w:right="284" w:bottom="284" w:left="284" w:header="27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A7640" w14:textId="77777777" w:rsidR="00773DB9" w:rsidRDefault="00773DB9" w:rsidP="003B6B10">
      <w:pPr>
        <w:spacing w:after="0" w:line="240" w:lineRule="auto"/>
      </w:pPr>
      <w:r>
        <w:separator/>
      </w:r>
    </w:p>
  </w:endnote>
  <w:endnote w:type="continuationSeparator" w:id="0">
    <w:p w14:paraId="37820195" w14:textId="77777777" w:rsidR="00773DB9" w:rsidRDefault="00773DB9" w:rsidP="003B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5E4B0" w14:textId="77777777" w:rsidR="00773DB9" w:rsidRPr="00B22706" w:rsidRDefault="00773DB9" w:rsidP="003B6B10">
    <w:pPr>
      <w:tabs>
        <w:tab w:val="center" w:pos="5316"/>
      </w:tabs>
      <w:rPr>
        <w:b/>
        <w:bCs/>
        <w:sz w:val="16"/>
        <w:szCs w:val="16"/>
      </w:rPr>
    </w:pPr>
    <w:r>
      <w:rPr>
        <w:b/>
        <w:bCs/>
        <w:noProof/>
        <w:sz w:val="16"/>
        <w:szCs w:val="16"/>
        <w:lang w:eastAsia="cs-CZ"/>
      </w:rPr>
      <w:drawing>
        <wp:anchor distT="0" distB="0" distL="114300" distR="114300" simplePos="0" relativeHeight="251660288" behindDoc="1" locked="0" layoutInCell="1" allowOverlap="1" wp14:anchorId="542EC9E5" wp14:editId="22043940">
          <wp:simplePos x="0" y="0"/>
          <wp:positionH relativeFrom="column">
            <wp:posOffset>-4445</wp:posOffset>
          </wp:positionH>
          <wp:positionV relativeFrom="paragraph">
            <wp:posOffset>132080</wp:posOffset>
          </wp:positionV>
          <wp:extent cx="872490" cy="508000"/>
          <wp:effectExtent l="0" t="0" r="0" b="0"/>
          <wp:wrapTight wrapText="bothSides">
            <wp:wrapPolygon edited="0">
              <wp:start x="0" y="0"/>
              <wp:lineTo x="0" y="21060"/>
              <wp:lineTo x="21223" y="21060"/>
              <wp:lineTo x="21223" y="0"/>
              <wp:lineTo x="0" y="0"/>
            </wp:wrapPolygon>
          </wp:wrapTight>
          <wp:docPr id="2" name="Obrázek 2" descr="webhouse_logo1094x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webhouse_logo1094x6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F34082" w14:textId="77777777" w:rsidR="00773DB9" w:rsidRPr="00777C32" w:rsidRDefault="00773DB9" w:rsidP="003B6B10">
    <w:pPr>
      <w:spacing w:after="0"/>
      <w:ind w:left="1559"/>
      <w:rPr>
        <w:sz w:val="15"/>
        <w:szCs w:val="15"/>
      </w:rPr>
    </w:pPr>
    <w:r w:rsidRPr="00777C32">
      <w:rPr>
        <w:sz w:val="15"/>
        <w:szCs w:val="15"/>
      </w:rPr>
      <w:t xml:space="preserve">WEBHOUSE, s. r. o., </w:t>
    </w:r>
    <w:r>
      <w:rPr>
        <w:sz w:val="15"/>
        <w:szCs w:val="15"/>
      </w:rPr>
      <w:t xml:space="preserve">Levského 3187/6, 14300 Praha 4, provozovna </w:t>
    </w:r>
    <w:r w:rsidRPr="00777C32">
      <w:rPr>
        <w:sz w:val="15"/>
        <w:szCs w:val="15"/>
      </w:rPr>
      <w:t>Brněnská 602/26, 586 01 Jihlava</w:t>
    </w:r>
  </w:p>
  <w:p w14:paraId="3BFE6569" w14:textId="77777777" w:rsidR="00773DB9" w:rsidRPr="00777C32" w:rsidRDefault="00773DB9" w:rsidP="00132A44">
    <w:pPr>
      <w:tabs>
        <w:tab w:val="left" w:pos="8060"/>
      </w:tabs>
      <w:spacing w:after="0"/>
      <w:ind w:left="1559"/>
      <w:rPr>
        <w:sz w:val="15"/>
        <w:szCs w:val="15"/>
      </w:rPr>
    </w:pPr>
    <w:r w:rsidRPr="00777C32">
      <w:rPr>
        <w:sz w:val="15"/>
        <w:szCs w:val="15"/>
      </w:rPr>
      <w:t xml:space="preserve">IČO: 25327054, tel.: 561 207 241, e-mail: </w:t>
    </w:r>
    <w:r>
      <w:rPr>
        <w:sz w:val="15"/>
        <w:szCs w:val="15"/>
      </w:rPr>
      <w:t>GDPR</w:t>
    </w:r>
    <w:r w:rsidRPr="00777C32">
      <w:rPr>
        <w:sz w:val="15"/>
        <w:szCs w:val="15"/>
      </w:rPr>
      <w:t>@webhouse.cz, www.webhouse.cz</w:t>
    </w:r>
    <w:r>
      <w:rPr>
        <w:sz w:val="15"/>
        <w:szCs w:val="15"/>
      </w:rPr>
      <w:tab/>
    </w:r>
  </w:p>
  <w:p w14:paraId="2985511A" w14:textId="77777777" w:rsidR="00773DB9" w:rsidRPr="00777C32" w:rsidRDefault="00773DB9" w:rsidP="003B6B10">
    <w:pPr>
      <w:spacing w:after="0"/>
      <w:ind w:left="1559"/>
      <w:rPr>
        <w:sz w:val="15"/>
        <w:szCs w:val="15"/>
      </w:rPr>
    </w:pPr>
    <w:r w:rsidRPr="00777C32">
      <w:rPr>
        <w:sz w:val="15"/>
        <w:szCs w:val="15"/>
      </w:rPr>
      <w:t>Zapsána v obchodním rejstříku vedeném Městským soudem v Praze, spisová značka: odd. C, vložka 593 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A76CF" w14:textId="77777777" w:rsidR="00773DB9" w:rsidRDefault="00773DB9" w:rsidP="003B6B10">
      <w:pPr>
        <w:spacing w:after="0" w:line="240" w:lineRule="auto"/>
      </w:pPr>
      <w:r>
        <w:separator/>
      </w:r>
    </w:p>
  </w:footnote>
  <w:footnote w:type="continuationSeparator" w:id="0">
    <w:p w14:paraId="39E7BD18" w14:textId="77777777" w:rsidR="00773DB9" w:rsidRDefault="00773DB9" w:rsidP="003B6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49868FB"/>
    <w:multiLevelType w:val="hybridMultilevel"/>
    <w:tmpl w:val="8EF4B2B8"/>
    <w:lvl w:ilvl="0" w:tplc="0405000D">
      <w:start w:val="1"/>
      <w:numFmt w:val="bullet"/>
      <w:lvlText w:val=""/>
      <w:lvlJc w:val="left"/>
      <w:pPr>
        <w:ind w:left="804" w:hanging="360"/>
      </w:pPr>
      <w:rPr>
        <w:rFonts w:ascii="Wingdings" w:hAnsi="Wingdings" w:hint="default"/>
        <w:sz w:val="22"/>
      </w:rPr>
    </w:lvl>
    <w:lvl w:ilvl="1" w:tplc="0405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0C500EB6"/>
    <w:multiLevelType w:val="hybridMultilevel"/>
    <w:tmpl w:val="409C16D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D731AF"/>
    <w:multiLevelType w:val="multilevel"/>
    <w:tmpl w:val="76841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903E2"/>
    <w:multiLevelType w:val="hybridMultilevel"/>
    <w:tmpl w:val="157A6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03210"/>
    <w:multiLevelType w:val="hybridMultilevel"/>
    <w:tmpl w:val="BD444BAA"/>
    <w:lvl w:ilvl="0" w:tplc="1FF69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2572C"/>
    <w:multiLevelType w:val="hybridMultilevel"/>
    <w:tmpl w:val="DBE6A530"/>
    <w:lvl w:ilvl="0" w:tplc="A0CC4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334AC"/>
    <w:multiLevelType w:val="hybridMultilevel"/>
    <w:tmpl w:val="FE9650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30E37"/>
    <w:multiLevelType w:val="hybridMultilevel"/>
    <w:tmpl w:val="7480D7C2"/>
    <w:lvl w:ilvl="0" w:tplc="AD007C8A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9" w15:restartNumberingAfterBreak="0">
    <w:nsid w:val="4950542C"/>
    <w:multiLevelType w:val="hybridMultilevel"/>
    <w:tmpl w:val="1BEC9C3C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555660A2">
      <w:start w:val="1"/>
      <w:numFmt w:val="lowerLetter"/>
      <w:lvlText w:val="%2)"/>
      <w:lvlJc w:val="left"/>
      <w:pPr>
        <w:ind w:left="1785" w:hanging="705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2591C"/>
    <w:multiLevelType w:val="hybridMultilevel"/>
    <w:tmpl w:val="3E1041E6"/>
    <w:lvl w:ilvl="0" w:tplc="6BAE6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B0871"/>
    <w:multiLevelType w:val="hybridMultilevel"/>
    <w:tmpl w:val="360CE026"/>
    <w:lvl w:ilvl="0" w:tplc="73A052AE">
      <w:start w:val="10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587E2FBF"/>
    <w:multiLevelType w:val="hybridMultilevel"/>
    <w:tmpl w:val="0352AC72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C5F74"/>
    <w:multiLevelType w:val="hybridMultilevel"/>
    <w:tmpl w:val="A2565B48"/>
    <w:lvl w:ilvl="0" w:tplc="32E85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E44C8"/>
    <w:multiLevelType w:val="hybridMultilevel"/>
    <w:tmpl w:val="8D7C344E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0E580F"/>
    <w:multiLevelType w:val="hybridMultilevel"/>
    <w:tmpl w:val="21923BD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A148F"/>
    <w:multiLevelType w:val="hybridMultilevel"/>
    <w:tmpl w:val="E57ED828"/>
    <w:lvl w:ilvl="0" w:tplc="07DA75F0">
      <w:start w:val="1"/>
      <w:numFmt w:val="lowerRoman"/>
      <w:lvlText w:val="%1)"/>
      <w:lvlJc w:val="left"/>
      <w:pPr>
        <w:ind w:left="1428" w:hanging="720"/>
      </w:pPr>
      <w:rPr>
        <w:rFonts w:ascii="Garamond" w:hAnsi="Garamond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5300F70"/>
    <w:multiLevelType w:val="hybridMultilevel"/>
    <w:tmpl w:val="5302F47C"/>
    <w:lvl w:ilvl="0" w:tplc="FFA4E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44930"/>
    <w:multiLevelType w:val="hybridMultilevel"/>
    <w:tmpl w:val="C39E0E6C"/>
    <w:lvl w:ilvl="0" w:tplc="A5D0AB5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7"/>
  </w:num>
  <w:num w:numId="12">
    <w:abstractNumId w:val="15"/>
  </w:num>
  <w:num w:numId="13">
    <w:abstractNumId w:val="13"/>
  </w:num>
  <w:num w:numId="14">
    <w:abstractNumId w:val="8"/>
  </w:num>
  <w:num w:numId="15">
    <w:abstractNumId w:val="5"/>
  </w:num>
  <w:num w:numId="16">
    <w:abstractNumId w:val="10"/>
  </w:num>
  <w:num w:numId="17">
    <w:abstractNumId w:val="14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41"/>
    <w:rsid w:val="000030A6"/>
    <w:rsid w:val="000057CD"/>
    <w:rsid w:val="0003720D"/>
    <w:rsid w:val="00043A82"/>
    <w:rsid w:val="000456F3"/>
    <w:rsid w:val="00067AD5"/>
    <w:rsid w:val="000709F3"/>
    <w:rsid w:val="00076CC5"/>
    <w:rsid w:val="0008333A"/>
    <w:rsid w:val="00083A30"/>
    <w:rsid w:val="00085DE3"/>
    <w:rsid w:val="00087BB0"/>
    <w:rsid w:val="000A1EBB"/>
    <w:rsid w:val="000B1561"/>
    <w:rsid w:val="000B18A9"/>
    <w:rsid w:val="000B2CAE"/>
    <w:rsid w:val="000C29C4"/>
    <w:rsid w:val="000C5A1D"/>
    <w:rsid w:val="000E7C99"/>
    <w:rsid w:val="000F46A4"/>
    <w:rsid w:val="00101224"/>
    <w:rsid w:val="001136AB"/>
    <w:rsid w:val="001269B4"/>
    <w:rsid w:val="00132A44"/>
    <w:rsid w:val="00143F7D"/>
    <w:rsid w:val="00151466"/>
    <w:rsid w:val="00167CB2"/>
    <w:rsid w:val="0017633E"/>
    <w:rsid w:val="00180518"/>
    <w:rsid w:val="001874A7"/>
    <w:rsid w:val="001925D5"/>
    <w:rsid w:val="00195148"/>
    <w:rsid w:val="0019533F"/>
    <w:rsid w:val="00197A61"/>
    <w:rsid w:val="001B3332"/>
    <w:rsid w:val="001B3701"/>
    <w:rsid w:val="001C7D84"/>
    <w:rsid w:val="001F33C1"/>
    <w:rsid w:val="00222F2D"/>
    <w:rsid w:val="00230BD5"/>
    <w:rsid w:val="002539D2"/>
    <w:rsid w:val="00255A55"/>
    <w:rsid w:val="002568D2"/>
    <w:rsid w:val="00256B52"/>
    <w:rsid w:val="00262946"/>
    <w:rsid w:val="00263694"/>
    <w:rsid w:val="0027128F"/>
    <w:rsid w:val="00271CC2"/>
    <w:rsid w:val="002D0A75"/>
    <w:rsid w:val="002E3ACB"/>
    <w:rsid w:val="002E6F7F"/>
    <w:rsid w:val="002E7D0C"/>
    <w:rsid w:val="002F7D46"/>
    <w:rsid w:val="00300EE7"/>
    <w:rsid w:val="00303F34"/>
    <w:rsid w:val="00310F82"/>
    <w:rsid w:val="003146BD"/>
    <w:rsid w:val="00321D7C"/>
    <w:rsid w:val="00326D87"/>
    <w:rsid w:val="00327CC0"/>
    <w:rsid w:val="0033080E"/>
    <w:rsid w:val="00331ECE"/>
    <w:rsid w:val="003328A3"/>
    <w:rsid w:val="00335D8E"/>
    <w:rsid w:val="00337767"/>
    <w:rsid w:val="00343789"/>
    <w:rsid w:val="00345676"/>
    <w:rsid w:val="00345E8A"/>
    <w:rsid w:val="0035718F"/>
    <w:rsid w:val="00362173"/>
    <w:rsid w:val="00362E41"/>
    <w:rsid w:val="003661B9"/>
    <w:rsid w:val="00373F41"/>
    <w:rsid w:val="00376B0D"/>
    <w:rsid w:val="00384A09"/>
    <w:rsid w:val="00394A1A"/>
    <w:rsid w:val="003956DD"/>
    <w:rsid w:val="003957E0"/>
    <w:rsid w:val="003A4427"/>
    <w:rsid w:val="003A4E02"/>
    <w:rsid w:val="003B6B10"/>
    <w:rsid w:val="003B7342"/>
    <w:rsid w:val="003C398C"/>
    <w:rsid w:val="003D46CE"/>
    <w:rsid w:val="003E14D7"/>
    <w:rsid w:val="003E15E3"/>
    <w:rsid w:val="003F18B1"/>
    <w:rsid w:val="003F5A9D"/>
    <w:rsid w:val="00424C45"/>
    <w:rsid w:val="00425DC6"/>
    <w:rsid w:val="00432E80"/>
    <w:rsid w:val="004347C4"/>
    <w:rsid w:val="004447AF"/>
    <w:rsid w:val="00455DC9"/>
    <w:rsid w:val="004607FE"/>
    <w:rsid w:val="004870D9"/>
    <w:rsid w:val="00492B10"/>
    <w:rsid w:val="00497C99"/>
    <w:rsid w:val="004A08C1"/>
    <w:rsid w:val="004C20BF"/>
    <w:rsid w:val="004C5487"/>
    <w:rsid w:val="004C633E"/>
    <w:rsid w:val="004D47CE"/>
    <w:rsid w:val="004F07F8"/>
    <w:rsid w:val="004F6E8B"/>
    <w:rsid w:val="005002E6"/>
    <w:rsid w:val="0050170B"/>
    <w:rsid w:val="00512BAA"/>
    <w:rsid w:val="00513467"/>
    <w:rsid w:val="005164E6"/>
    <w:rsid w:val="005201D1"/>
    <w:rsid w:val="00523179"/>
    <w:rsid w:val="00534EDF"/>
    <w:rsid w:val="0054371B"/>
    <w:rsid w:val="0055426B"/>
    <w:rsid w:val="00563EED"/>
    <w:rsid w:val="00570F88"/>
    <w:rsid w:val="00572050"/>
    <w:rsid w:val="005760A3"/>
    <w:rsid w:val="00580EC6"/>
    <w:rsid w:val="005824CB"/>
    <w:rsid w:val="005907D3"/>
    <w:rsid w:val="00594B1C"/>
    <w:rsid w:val="005A7C5F"/>
    <w:rsid w:val="005B2B8F"/>
    <w:rsid w:val="005B7F7A"/>
    <w:rsid w:val="005C51DD"/>
    <w:rsid w:val="005D06C0"/>
    <w:rsid w:val="005D6D1D"/>
    <w:rsid w:val="005D761A"/>
    <w:rsid w:val="005E0E29"/>
    <w:rsid w:val="005E0FA1"/>
    <w:rsid w:val="005F1128"/>
    <w:rsid w:val="005F2094"/>
    <w:rsid w:val="005F7190"/>
    <w:rsid w:val="006017E8"/>
    <w:rsid w:val="006029E6"/>
    <w:rsid w:val="006031BD"/>
    <w:rsid w:val="00620E4C"/>
    <w:rsid w:val="00643AE2"/>
    <w:rsid w:val="00654C5E"/>
    <w:rsid w:val="00657CCE"/>
    <w:rsid w:val="006662D0"/>
    <w:rsid w:val="00685419"/>
    <w:rsid w:val="00685CA5"/>
    <w:rsid w:val="00687066"/>
    <w:rsid w:val="0069570B"/>
    <w:rsid w:val="006A7D9C"/>
    <w:rsid w:val="006C712B"/>
    <w:rsid w:val="006F3F12"/>
    <w:rsid w:val="006F48C3"/>
    <w:rsid w:val="00700C03"/>
    <w:rsid w:val="0070360C"/>
    <w:rsid w:val="007066D8"/>
    <w:rsid w:val="0072478E"/>
    <w:rsid w:val="0074139D"/>
    <w:rsid w:val="007421A8"/>
    <w:rsid w:val="00744F3D"/>
    <w:rsid w:val="00753378"/>
    <w:rsid w:val="007641C8"/>
    <w:rsid w:val="0077040A"/>
    <w:rsid w:val="00773DB9"/>
    <w:rsid w:val="0078029A"/>
    <w:rsid w:val="00795B68"/>
    <w:rsid w:val="007A4D10"/>
    <w:rsid w:val="007B2282"/>
    <w:rsid w:val="007B43F2"/>
    <w:rsid w:val="007C0DB9"/>
    <w:rsid w:val="007C2E33"/>
    <w:rsid w:val="007C436C"/>
    <w:rsid w:val="007D267F"/>
    <w:rsid w:val="007E2943"/>
    <w:rsid w:val="007E496D"/>
    <w:rsid w:val="007F49FC"/>
    <w:rsid w:val="007F770E"/>
    <w:rsid w:val="007F7E5B"/>
    <w:rsid w:val="008153C1"/>
    <w:rsid w:val="0081650A"/>
    <w:rsid w:val="00816591"/>
    <w:rsid w:val="008213F4"/>
    <w:rsid w:val="008243B3"/>
    <w:rsid w:val="00841286"/>
    <w:rsid w:val="00844D54"/>
    <w:rsid w:val="008648AA"/>
    <w:rsid w:val="00867A0B"/>
    <w:rsid w:val="008705E9"/>
    <w:rsid w:val="00882944"/>
    <w:rsid w:val="00883AA0"/>
    <w:rsid w:val="008851CA"/>
    <w:rsid w:val="00894DD9"/>
    <w:rsid w:val="008A41E5"/>
    <w:rsid w:val="008B2B99"/>
    <w:rsid w:val="008B6AD0"/>
    <w:rsid w:val="008C232A"/>
    <w:rsid w:val="008C5120"/>
    <w:rsid w:val="008C6683"/>
    <w:rsid w:val="008D58A0"/>
    <w:rsid w:val="00900B8B"/>
    <w:rsid w:val="009043AC"/>
    <w:rsid w:val="00912435"/>
    <w:rsid w:val="00935B4F"/>
    <w:rsid w:val="00940424"/>
    <w:rsid w:val="00940C11"/>
    <w:rsid w:val="00946241"/>
    <w:rsid w:val="00956D63"/>
    <w:rsid w:val="00970CE0"/>
    <w:rsid w:val="00974B2E"/>
    <w:rsid w:val="009800C9"/>
    <w:rsid w:val="00982661"/>
    <w:rsid w:val="0099724A"/>
    <w:rsid w:val="009A5326"/>
    <w:rsid w:val="009A66BF"/>
    <w:rsid w:val="009A7C26"/>
    <w:rsid w:val="009B59CB"/>
    <w:rsid w:val="009C188F"/>
    <w:rsid w:val="009D116B"/>
    <w:rsid w:val="009D67F8"/>
    <w:rsid w:val="009E1C9B"/>
    <w:rsid w:val="009F3A92"/>
    <w:rsid w:val="009F59AA"/>
    <w:rsid w:val="00A0180C"/>
    <w:rsid w:val="00A038D0"/>
    <w:rsid w:val="00A10B9F"/>
    <w:rsid w:val="00A37D4F"/>
    <w:rsid w:val="00A41DBD"/>
    <w:rsid w:val="00A44B46"/>
    <w:rsid w:val="00A5010C"/>
    <w:rsid w:val="00A5049D"/>
    <w:rsid w:val="00A56B08"/>
    <w:rsid w:val="00A57528"/>
    <w:rsid w:val="00A62E26"/>
    <w:rsid w:val="00A71183"/>
    <w:rsid w:val="00A74BA3"/>
    <w:rsid w:val="00A82CC5"/>
    <w:rsid w:val="00A833F5"/>
    <w:rsid w:val="00A85CE8"/>
    <w:rsid w:val="00A915A7"/>
    <w:rsid w:val="00AA2B19"/>
    <w:rsid w:val="00AA36B2"/>
    <w:rsid w:val="00AA44FB"/>
    <w:rsid w:val="00AA767D"/>
    <w:rsid w:val="00AB651B"/>
    <w:rsid w:val="00AC5750"/>
    <w:rsid w:val="00AD2EA5"/>
    <w:rsid w:val="00AD3D9D"/>
    <w:rsid w:val="00AD60C5"/>
    <w:rsid w:val="00AE13E8"/>
    <w:rsid w:val="00B001B6"/>
    <w:rsid w:val="00B0133E"/>
    <w:rsid w:val="00B01EAB"/>
    <w:rsid w:val="00B1037B"/>
    <w:rsid w:val="00B134B1"/>
    <w:rsid w:val="00B23510"/>
    <w:rsid w:val="00B2419B"/>
    <w:rsid w:val="00B44983"/>
    <w:rsid w:val="00B477EE"/>
    <w:rsid w:val="00B73AB2"/>
    <w:rsid w:val="00B76767"/>
    <w:rsid w:val="00B80DD5"/>
    <w:rsid w:val="00B93F41"/>
    <w:rsid w:val="00B9783A"/>
    <w:rsid w:val="00BB62C0"/>
    <w:rsid w:val="00BC6D25"/>
    <w:rsid w:val="00BF01D2"/>
    <w:rsid w:val="00BF48BC"/>
    <w:rsid w:val="00C27073"/>
    <w:rsid w:val="00C363A2"/>
    <w:rsid w:val="00C40F02"/>
    <w:rsid w:val="00C46BE1"/>
    <w:rsid w:val="00C475B7"/>
    <w:rsid w:val="00C5144B"/>
    <w:rsid w:val="00C53297"/>
    <w:rsid w:val="00C766B1"/>
    <w:rsid w:val="00C865A7"/>
    <w:rsid w:val="00CA04DA"/>
    <w:rsid w:val="00CA6B66"/>
    <w:rsid w:val="00CB5AC2"/>
    <w:rsid w:val="00CC09E3"/>
    <w:rsid w:val="00CC4D7D"/>
    <w:rsid w:val="00CD56DF"/>
    <w:rsid w:val="00CD625A"/>
    <w:rsid w:val="00CE29B7"/>
    <w:rsid w:val="00CF191B"/>
    <w:rsid w:val="00CF23DF"/>
    <w:rsid w:val="00CF6241"/>
    <w:rsid w:val="00D05E6E"/>
    <w:rsid w:val="00D14135"/>
    <w:rsid w:val="00D252E7"/>
    <w:rsid w:val="00D26A30"/>
    <w:rsid w:val="00D34CCE"/>
    <w:rsid w:val="00D350D4"/>
    <w:rsid w:val="00D45E2E"/>
    <w:rsid w:val="00D4799F"/>
    <w:rsid w:val="00D52B06"/>
    <w:rsid w:val="00D66DAB"/>
    <w:rsid w:val="00DA3C0A"/>
    <w:rsid w:val="00DA52BE"/>
    <w:rsid w:val="00DB6EA8"/>
    <w:rsid w:val="00DC7990"/>
    <w:rsid w:val="00DE1044"/>
    <w:rsid w:val="00E14CAF"/>
    <w:rsid w:val="00E30850"/>
    <w:rsid w:val="00E32674"/>
    <w:rsid w:val="00E33456"/>
    <w:rsid w:val="00E33FEA"/>
    <w:rsid w:val="00E425D8"/>
    <w:rsid w:val="00E531CD"/>
    <w:rsid w:val="00E54D3D"/>
    <w:rsid w:val="00E6177C"/>
    <w:rsid w:val="00E66D7E"/>
    <w:rsid w:val="00E67973"/>
    <w:rsid w:val="00E75A73"/>
    <w:rsid w:val="00E82196"/>
    <w:rsid w:val="00EA6CF3"/>
    <w:rsid w:val="00EB52BE"/>
    <w:rsid w:val="00EB7C69"/>
    <w:rsid w:val="00EC5F7D"/>
    <w:rsid w:val="00ED1110"/>
    <w:rsid w:val="00EF6388"/>
    <w:rsid w:val="00F01896"/>
    <w:rsid w:val="00F049C5"/>
    <w:rsid w:val="00F109F4"/>
    <w:rsid w:val="00F22C20"/>
    <w:rsid w:val="00F23D9C"/>
    <w:rsid w:val="00F32AB0"/>
    <w:rsid w:val="00F32E06"/>
    <w:rsid w:val="00F34772"/>
    <w:rsid w:val="00F44266"/>
    <w:rsid w:val="00F46065"/>
    <w:rsid w:val="00F462EB"/>
    <w:rsid w:val="00F5066D"/>
    <w:rsid w:val="00F542B1"/>
    <w:rsid w:val="00F548A7"/>
    <w:rsid w:val="00F54A6E"/>
    <w:rsid w:val="00F57C1B"/>
    <w:rsid w:val="00F61F81"/>
    <w:rsid w:val="00F67D1B"/>
    <w:rsid w:val="00F70B0B"/>
    <w:rsid w:val="00F75177"/>
    <w:rsid w:val="00F854A6"/>
    <w:rsid w:val="00F95398"/>
    <w:rsid w:val="00FB0551"/>
    <w:rsid w:val="00FB155F"/>
    <w:rsid w:val="00FB44E0"/>
    <w:rsid w:val="00FC3AFC"/>
    <w:rsid w:val="00FD323C"/>
    <w:rsid w:val="00FD5558"/>
    <w:rsid w:val="00FE0A0C"/>
    <w:rsid w:val="00FE3A82"/>
    <w:rsid w:val="00FE4F57"/>
    <w:rsid w:val="00FE662F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C610BB6"/>
  <w15:docId w15:val="{FA51A2B1-9ADB-46CA-B998-CE652E13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D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ductList-Body">
    <w:name w:val="Product List - Body"/>
    <w:basedOn w:val="Normln"/>
    <w:link w:val="ProductList-BodyChar"/>
    <w:qFormat/>
    <w:rsid w:val="00B93F41"/>
    <w:pPr>
      <w:tabs>
        <w:tab w:val="left" w:pos="158"/>
      </w:tabs>
      <w:spacing w:after="0" w:line="240" w:lineRule="auto"/>
    </w:pPr>
    <w:rPr>
      <w:sz w:val="18"/>
      <w:lang w:eastAsia="cs-CZ" w:bidi="cs-CZ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B93F41"/>
    <w:pPr>
      <w:spacing w:after="240"/>
    </w:pPr>
    <w:rPr>
      <w:rFonts w:asciiTheme="majorHAnsi" w:hAnsiTheme="majorHAnsi"/>
      <w:b/>
      <w:sz w:val="40"/>
    </w:rPr>
  </w:style>
  <w:style w:type="character" w:customStyle="1" w:styleId="ProductList-BodyChar">
    <w:name w:val="Product List - Body Char"/>
    <w:basedOn w:val="Standardnpsmoodstavce"/>
    <w:link w:val="ProductList-Body"/>
    <w:rsid w:val="00B93F41"/>
    <w:rPr>
      <w:sz w:val="18"/>
      <w:lang w:eastAsia="cs-CZ" w:bidi="cs-CZ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B93F41"/>
    <w:rPr>
      <w:rFonts w:asciiTheme="majorHAnsi" w:hAnsiTheme="majorHAnsi"/>
      <w:b/>
      <w:sz w:val="40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A0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B15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15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15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15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1561"/>
    <w:rPr>
      <w:b/>
      <w:bCs/>
      <w:sz w:val="20"/>
      <w:szCs w:val="20"/>
    </w:rPr>
  </w:style>
  <w:style w:type="paragraph" w:customStyle="1" w:styleId="Default">
    <w:name w:val="Default"/>
    <w:rsid w:val="00F462E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F770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C668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C6683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CC09E3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376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26D87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37767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3B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B10"/>
  </w:style>
  <w:style w:type="paragraph" w:styleId="Zpat">
    <w:name w:val="footer"/>
    <w:basedOn w:val="Normln"/>
    <w:link w:val="ZpatChar"/>
    <w:uiPriority w:val="99"/>
    <w:unhideWhenUsed/>
    <w:rsid w:val="003B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B10"/>
  </w:style>
  <w:style w:type="character" w:customStyle="1" w:styleId="platne">
    <w:name w:val="platne"/>
    <w:basedOn w:val="Standardnpsmoodstavce"/>
    <w:rsid w:val="00E30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uoo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rich.syrovatka@generalregistry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2FF76-1564-4DD1-9916-9114A8A0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1786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Savicka</dc:creator>
  <cp:lastModifiedBy>Adéla Solichová</cp:lastModifiedBy>
  <cp:revision>3</cp:revision>
  <cp:lastPrinted>2018-05-29T11:39:00Z</cp:lastPrinted>
  <dcterms:created xsi:type="dcterms:W3CDTF">2021-12-07T07:57:00Z</dcterms:created>
  <dcterms:modified xsi:type="dcterms:W3CDTF">2021-12-07T08:13:00Z</dcterms:modified>
</cp:coreProperties>
</file>