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251D6B" w:rsidP="006954F5">
            <w:pPr>
              <w:rPr>
                <w:b/>
              </w:rPr>
            </w:pPr>
            <w:r>
              <w:rPr>
                <w:b/>
              </w:rPr>
              <w:t>Living 77 spol.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51D6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51D6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51D6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241 69 161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51D6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D6B" w:rsidRPr="001B0D00" w:rsidRDefault="00251D6B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Default="00021CBF">
      <w:pPr>
        <w:ind w:right="-284"/>
        <w:rPr>
          <w:sz w:val="18"/>
          <w:szCs w:val="18"/>
        </w:rPr>
      </w:pPr>
    </w:p>
    <w:p w:rsidR="00EA5CE9" w:rsidRDefault="00EA5CE9" w:rsidP="00EA5CE9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EA5CE9" w:rsidRDefault="00EA5CE9" w:rsidP="00EA5CE9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EA5CE9" w:rsidRDefault="00EA5CE9" w:rsidP="00EA5CE9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EA5CE9" w:rsidRDefault="00EA5CE9" w:rsidP="00EA5CE9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EA5CE9" w:rsidRDefault="00EA5CE9" w:rsidP="00EA5CE9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„Rekonstrukce schodišť a </w:t>
      </w:r>
      <w:proofErr w:type="spellStart"/>
      <w:r>
        <w:rPr>
          <w:b/>
          <w:sz w:val="22"/>
          <w:szCs w:val="22"/>
        </w:rPr>
        <w:t>pochozích</w:t>
      </w:r>
      <w:proofErr w:type="spellEnd"/>
      <w:r>
        <w:rPr>
          <w:b/>
          <w:sz w:val="22"/>
          <w:szCs w:val="22"/>
        </w:rPr>
        <w:t xml:space="preserve"> zpevněných ploch bývalého pomníku </w:t>
      </w:r>
      <w:proofErr w:type="spellStart"/>
      <w:proofErr w:type="gramStart"/>
      <w:r>
        <w:rPr>
          <w:b/>
          <w:sz w:val="22"/>
          <w:szCs w:val="22"/>
        </w:rPr>
        <w:t>J.V.Stalina</w:t>
      </w:r>
      <w:proofErr w:type="spellEnd"/>
      <w:proofErr w:type="gramEnd"/>
      <w:r>
        <w:rPr>
          <w:b/>
          <w:sz w:val="22"/>
          <w:szCs w:val="22"/>
        </w:rPr>
        <w:t>, Praha 7 – Holešovice “</w:t>
      </w:r>
    </w:p>
    <w:p w:rsidR="00EA5CE9" w:rsidRDefault="00EA5CE9" w:rsidP="00EA5CE9">
      <w:pPr>
        <w:ind w:right="-284"/>
        <w:rPr>
          <w:bCs/>
          <w:sz w:val="22"/>
          <w:szCs w:val="22"/>
        </w:rPr>
      </w:pPr>
    </w:p>
    <w:p w:rsidR="00EA5CE9" w:rsidRPr="00C23D3F" w:rsidRDefault="00EA5CE9" w:rsidP="00EA5CE9">
      <w:pPr>
        <w:ind w:right="-284"/>
        <w:rPr>
          <w:sz w:val="22"/>
          <w:szCs w:val="22"/>
        </w:rPr>
      </w:pPr>
      <w:r>
        <w:rPr>
          <w:bCs/>
          <w:sz w:val="22"/>
          <w:szCs w:val="22"/>
        </w:rPr>
        <w:t xml:space="preserve">Obě smluvní strany se dohodly na změně Smlouvy o dílo uzavřené dne </w:t>
      </w:r>
      <w:proofErr w:type="gramStart"/>
      <w:r>
        <w:rPr>
          <w:bCs/>
          <w:sz w:val="22"/>
          <w:szCs w:val="22"/>
        </w:rPr>
        <w:t>16.8.2021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EA5CE9" w:rsidRPr="00C23D3F" w:rsidRDefault="00EA5CE9" w:rsidP="00EA5CE9">
      <w:pPr>
        <w:ind w:right="-284"/>
        <w:rPr>
          <w:b/>
          <w:bCs/>
          <w:sz w:val="22"/>
          <w:szCs w:val="22"/>
        </w:rPr>
      </w:pPr>
    </w:p>
    <w:p w:rsidR="00EA5CE9" w:rsidRPr="00783093" w:rsidRDefault="00EA5CE9">
      <w:pPr>
        <w:ind w:right="-284"/>
        <w:rPr>
          <w:sz w:val="18"/>
          <w:szCs w:val="18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A5CE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6.585.697</w:t>
            </w:r>
            <w:r w:rsidR="00251D6B">
              <w:rPr>
                <w:rFonts w:ascii="Times New Roman" w:hAnsi="Times New Roman" w:cs="Times New Roman"/>
                <w:bCs/>
                <w:sz w:val="22"/>
                <w:szCs w:val="22"/>
              </w:rPr>
              <w:t>,84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51D6B">
              <w:rPr>
                <w:rFonts w:ascii="Times New Roman" w:hAnsi="Times New Roman" w:cs="Times New Roman"/>
                <w:bCs/>
                <w:sz w:val="22"/>
                <w:szCs w:val="22"/>
              </w:rPr>
              <w:t>21%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A77D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1.382.996,60</w:t>
            </w:r>
            <w:r w:rsidR="00251D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3A77D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7.968.694,44</w:t>
            </w:r>
            <w:r w:rsidR="00251D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EA5CE9" w:rsidRDefault="00EA5CE9" w:rsidP="00EA5CE9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EA5CE9" w:rsidRPr="00EC4AA0" w:rsidRDefault="00EA5CE9" w:rsidP="00EA5CE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A5CE9" w:rsidRPr="00EC4AA0" w:rsidRDefault="00EA5CE9" w:rsidP="00EA5CE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EA5CE9" w:rsidRPr="00EC4AA0" w:rsidRDefault="00EA5CE9" w:rsidP="00EA5CE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A5CE9" w:rsidRDefault="00EA5CE9" w:rsidP="00EA5CE9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EA5CE9" w:rsidRDefault="00EA5CE9" w:rsidP="00EA5CE9">
      <w:pPr>
        <w:adjustRightInd w:val="0"/>
        <w:jc w:val="both"/>
        <w:rPr>
          <w:rFonts w:cs="Tahoma"/>
          <w:sz w:val="22"/>
          <w:szCs w:val="22"/>
        </w:rPr>
      </w:pPr>
    </w:p>
    <w:p w:rsidR="00EA5CE9" w:rsidRPr="002C061E" w:rsidRDefault="00EA5CE9" w:rsidP="00EA5CE9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EA5CE9" w:rsidRPr="002C061E" w:rsidRDefault="00EA5CE9" w:rsidP="00EA5CE9">
      <w:pPr>
        <w:adjustRightInd w:val="0"/>
        <w:jc w:val="both"/>
        <w:rPr>
          <w:rFonts w:cs="Tahoma"/>
          <w:sz w:val="22"/>
          <w:szCs w:val="22"/>
        </w:rPr>
      </w:pPr>
    </w:p>
    <w:p w:rsidR="00EA5CE9" w:rsidRPr="002C061E" w:rsidRDefault="00EA5CE9" w:rsidP="00EA5CE9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EA5CE9" w:rsidRPr="002C061E" w:rsidRDefault="00EA5CE9" w:rsidP="00EA5CE9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A5CE9" w:rsidRPr="002C061E" w:rsidRDefault="00EA5CE9" w:rsidP="00EA5CE9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5CE9" w:rsidRDefault="00EA5CE9" w:rsidP="00EA5CE9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A5CE9" w:rsidRPr="002C061E" w:rsidRDefault="00EA5CE9" w:rsidP="00EA5CE9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 </w:t>
      </w:r>
      <w:r>
        <w:rPr>
          <w:rFonts w:ascii="Times New Roman" w:hAnsi="Times New Roman" w:cs="Times New Roman"/>
          <w:sz w:val="22"/>
          <w:szCs w:val="22"/>
        </w:rPr>
        <w:t xml:space="preserve"> 18.11.2021</w:t>
      </w:r>
    </w:p>
    <w:p w:rsidR="00EA5CE9" w:rsidRPr="002C061E" w:rsidRDefault="00EA5CE9" w:rsidP="00EA5CE9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EA5CE9" w:rsidRPr="002C061E" w:rsidRDefault="00EA5CE9" w:rsidP="00EA5CE9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EA5CE9" w:rsidRPr="002C061E" w:rsidRDefault="00EA5CE9" w:rsidP="00EA5CE9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C3" w:rsidRDefault="00EA76C3">
      <w:r>
        <w:separator/>
      </w:r>
    </w:p>
  </w:endnote>
  <w:endnote w:type="continuationSeparator" w:id="0">
    <w:p w:rsidR="00EA76C3" w:rsidRDefault="00EA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C3" w:rsidRDefault="00EA76C3">
      <w:r>
        <w:separator/>
      </w:r>
    </w:p>
  </w:footnote>
  <w:footnote w:type="continuationSeparator" w:id="0">
    <w:p w:rsidR="00EA76C3" w:rsidRDefault="00EA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22612"/>
    <w:rsid w:val="00030E7A"/>
    <w:rsid w:val="000378F4"/>
    <w:rsid w:val="00042E28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51D6B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03F5A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A77D9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C5FFB"/>
    <w:rsid w:val="004E182D"/>
    <w:rsid w:val="004E45C2"/>
    <w:rsid w:val="004E53C9"/>
    <w:rsid w:val="004E561D"/>
    <w:rsid w:val="004F3155"/>
    <w:rsid w:val="005018AE"/>
    <w:rsid w:val="005106C3"/>
    <w:rsid w:val="005131AC"/>
    <w:rsid w:val="005670D5"/>
    <w:rsid w:val="005C0EB3"/>
    <w:rsid w:val="005C4FC6"/>
    <w:rsid w:val="005E206D"/>
    <w:rsid w:val="005F141F"/>
    <w:rsid w:val="005F2BFC"/>
    <w:rsid w:val="00601C5C"/>
    <w:rsid w:val="0060405E"/>
    <w:rsid w:val="00617C12"/>
    <w:rsid w:val="00637B9D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6F1088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44F5B"/>
    <w:rsid w:val="0086029C"/>
    <w:rsid w:val="008804E7"/>
    <w:rsid w:val="0089799F"/>
    <w:rsid w:val="008C2C0E"/>
    <w:rsid w:val="008D7202"/>
    <w:rsid w:val="008E3A42"/>
    <w:rsid w:val="008E7CCB"/>
    <w:rsid w:val="00906BE7"/>
    <w:rsid w:val="0091091E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4774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077AF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42D8F"/>
    <w:rsid w:val="00C57E7E"/>
    <w:rsid w:val="00C636D8"/>
    <w:rsid w:val="00C72622"/>
    <w:rsid w:val="00C73D1B"/>
    <w:rsid w:val="00C81391"/>
    <w:rsid w:val="00C86922"/>
    <w:rsid w:val="00C9340C"/>
    <w:rsid w:val="00CB5B44"/>
    <w:rsid w:val="00CE3B48"/>
    <w:rsid w:val="00D12B6B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A5CE9"/>
    <w:rsid w:val="00EA76C3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2021-12-07T09:48:00Z</cp:lastPrinted>
  <dcterms:created xsi:type="dcterms:W3CDTF">2021-12-07T09:58:00Z</dcterms:created>
  <dcterms:modified xsi:type="dcterms:W3CDTF">2021-12-07T09:58:00Z</dcterms:modified>
</cp:coreProperties>
</file>