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19A8C2FE" w:rsidR="008A3E82" w:rsidRDefault="008A3E82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vypořádání závazků</w:t>
      </w:r>
      <w:r w:rsidR="00B24C34">
        <w:rPr>
          <w:b/>
          <w:bCs/>
          <w:sz w:val="28"/>
          <w:szCs w:val="28"/>
        </w:rPr>
        <w:t xml:space="preserve"> ke smlouvě SA-21/5</w:t>
      </w:r>
      <w:r w:rsidR="00D754E5">
        <w:rPr>
          <w:b/>
          <w:bCs/>
          <w:sz w:val="28"/>
          <w:szCs w:val="28"/>
        </w:rPr>
        <w:t>70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6A1549F1" w14:textId="77777777" w:rsidR="009F3319" w:rsidRDefault="009F3319" w:rsidP="009F3319">
      <w:pPr>
        <w:pStyle w:val="Bezmezer"/>
        <w:jc w:val="both"/>
      </w:pPr>
      <w:r>
        <w:t>Smluvní strany:</w:t>
      </w:r>
    </w:p>
    <w:p w14:paraId="4DC2A05B" w14:textId="77777777" w:rsidR="009F3319" w:rsidRDefault="009F3319" w:rsidP="009F3319">
      <w:pPr>
        <w:pStyle w:val="Bezmezer"/>
        <w:jc w:val="both"/>
      </w:pPr>
    </w:p>
    <w:p w14:paraId="077B2C84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40A4F">
        <w:rPr>
          <w:rFonts w:ascii="Calibri" w:hAnsi="Calibri" w:cs="Calibri"/>
          <w:b/>
          <w:bCs/>
          <w:color w:val="auto"/>
          <w:sz w:val="22"/>
          <w:szCs w:val="22"/>
        </w:rPr>
        <w:t>Česká filharmonie</w:t>
      </w:r>
    </w:p>
    <w:p w14:paraId="1B677BD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Alšovo nábřeží 12, 110 01 Praha 1</w:t>
      </w:r>
    </w:p>
    <w:p w14:paraId="6C072100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>00023264</w:t>
      </w:r>
    </w:p>
    <w:p w14:paraId="6889EFCA" w14:textId="77777777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  <w:t>CZ00023264</w:t>
      </w:r>
    </w:p>
    <w:p w14:paraId="0EC0FCB7" w14:textId="77777777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>zastoupena panem MgA. Davidem Marečkem, Ph.D., generálním ředitelem</w:t>
      </w:r>
    </w:p>
    <w:p w14:paraId="61CFA05A" w14:textId="77777777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300A21E4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72168B" w:rsidRPr="0072168B">
        <w:rPr>
          <w:b/>
        </w:rPr>
        <w:t xml:space="preserve">Maximum </w:t>
      </w:r>
      <w:proofErr w:type="spellStart"/>
      <w:r w:rsidR="0072168B" w:rsidRPr="0072168B">
        <w:rPr>
          <w:b/>
        </w:rPr>
        <w:t>Services</w:t>
      </w:r>
      <w:proofErr w:type="spellEnd"/>
      <w:r w:rsidR="0072168B" w:rsidRPr="0072168B">
        <w:rPr>
          <w:b/>
        </w:rPr>
        <w:t xml:space="preserve"> s.r.o.</w:t>
      </w:r>
    </w:p>
    <w:p w14:paraId="5E34F867" w14:textId="73EBACE0" w:rsidR="009F3319" w:rsidRPr="0072168B" w:rsidRDefault="008A3E82" w:rsidP="0072168B">
      <w:pPr>
        <w:pStyle w:val="Bezmezer"/>
        <w:rPr>
          <w:highlight w:val="yellow"/>
        </w:rPr>
      </w:pPr>
      <w:r w:rsidRPr="0019266B">
        <w:t>se sídlem:</w:t>
      </w:r>
      <w:r w:rsidR="009F3319" w:rsidRPr="0019266B">
        <w:tab/>
      </w:r>
      <w:proofErr w:type="spellStart"/>
      <w:r w:rsidR="00EF6A4F">
        <w:t>Slaviborské</w:t>
      </w:r>
      <w:proofErr w:type="spellEnd"/>
      <w:r w:rsidR="0072168B" w:rsidRPr="0072168B">
        <w:t xml:space="preserve"> nám.</w:t>
      </w:r>
      <w:r w:rsidR="0026460C">
        <w:t xml:space="preserve"> 20/1</w:t>
      </w:r>
      <w:r w:rsidR="0072168B" w:rsidRPr="0072168B">
        <w:t xml:space="preserve">, </w:t>
      </w:r>
      <w:r w:rsidR="0026460C">
        <w:t xml:space="preserve">196 00 </w:t>
      </w:r>
      <w:r w:rsidR="0072168B" w:rsidRPr="0072168B">
        <w:t>Praha 9 -  Třeboradice</w:t>
      </w:r>
    </w:p>
    <w:p w14:paraId="312A6B86" w14:textId="1F3D8C5E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72168B" w:rsidRPr="0072168B">
        <w:t>05574064</w:t>
      </w:r>
      <w:r w:rsidRPr="0019266B">
        <w:t xml:space="preserve">, </w:t>
      </w:r>
    </w:p>
    <w:p w14:paraId="436BC0EE" w14:textId="45F2CD19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  <w:t>CZ</w:t>
      </w:r>
      <w:r w:rsidR="0072168B" w:rsidRPr="0072168B">
        <w:t xml:space="preserve"> CZ05574064</w:t>
      </w:r>
      <w:r w:rsidRPr="0019266B">
        <w:t>,</w:t>
      </w:r>
    </w:p>
    <w:p w14:paraId="6D399DAA" w14:textId="0EB300C4" w:rsidR="008A3E82" w:rsidRPr="0019266B" w:rsidRDefault="0072168B" w:rsidP="008A3E82">
      <w:pPr>
        <w:pStyle w:val="Bezmezer"/>
      </w:pPr>
      <w:r w:rsidRPr="0019266B">
        <w:t xml:space="preserve"> </w:t>
      </w:r>
      <w:r w:rsidR="008A3E82" w:rsidRPr="0019266B">
        <w:t xml:space="preserve">(dále jen „poskytovatel“ nebo </w:t>
      </w:r>
      <w:bookmarkStart w:id="0" w:name="_GoBack"/>
      <w:bookmarkEnd w:id="0"/>
      <w:r w:rsidR="008A3E82" w:rsidRPr="0019266B">
        <w:t>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35CB78BC" w:rsidR="008A3E82" w:rsidRDefault="008A3E82" w:rsidP="0072168B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dne </w:t>
      </w:r>
      <w:r w:rsidR="0072168B">
        <w:t xml:space="preserve">15. 11. 2021 </w:t>
      </w:r>
      <w:r>
        <w:t>smlouvu č.</w:t>
      </w:r>
      <w:r w:rsidR="0072168B">
        <w:t xml:space="preserve"> </w:t>
      </w:r>
      <w:r w:rsidR="0072168B" w:rsidRPr="0072168B">
        <w:t>SA- 21 / 5</w:t>
      </w:r>
      <w:r w:rsidR="00D754E5">
        <w:t>70</w:t>
      </w:r>
      <w:r>
        <w:t xml:space="preserve">, jejímž předmětem byla dodávka </w:t>
      </w:r>
      <w:r w:rsidR="0072168B" w:rsidRPr="0072168B">
        <w:t>občerstvení a pohoštění pro účastníky koncert</w:t>
      </w:r>
      <w:r w:rsidR="00D754E5">
        <w:t>u</w:t>
      </w:r>
      <w:r w:rsidR="0072168B" w:rsidRPr="0072168B">
        <w:t xml:space="preserve"> konan</w:t>
      </w:r>
      <w:r w:rsidR="00D754E5">
        <w:t>ého</w:t>
      </w:r>
      <w:r w:rsidR="0072168B" w:rsidRPr="0072168B">
        <w:t xml:space="preserve"> dne </w:t>
      </w:r>
      <w:r w:rsidR="00D754E5">
        <w:t>30</w:t>
      </w:r>
      <w:r w:rsidR="0072168B" w:rsidRPr="0072168B">
        <w:t xml:space="preserve">. </w:t>
      </w:r>
      <w:r w:rsidR="00D754E5">
        <w:t>9. 2021</w:t>
      </w:r>
      <w:r w:rsidR="009F3319">
        <w:t xml:space="preserve"> 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6C3D590A" w:rsidR="0019266B" w:rsidRDefault="008A3E82" w:rsidP="008A3E82">
      <w:pPr>
        <w:pStyle w:val="Bezmezer"/>
        <w:rPr>
          <w:highlight w:val="yellow"/>
        </w:rPr>
      </w:pPr>
      <w:r>
        <w:t xml:space="preserve">Příloha č. 1 – Smlouva č. </w:t>
      </w:r>
      <w:r w:rsidR="0072168B" w:rsidRPr="0072168B">
        <w:t>SA- 21 / 5</w:t>
      </w:r>
      <w:r w:rsidR="00D754E5">
        <w:t>70</w:t>
      </w:r>
    </w:p>
    <w:p w14:paraId="7BE5CC29" w14:textId="77777777" w:rsidR="0019266B" w:rsidRDefault="0019266B" w:rsidP="008A3E82">
      <w:pPr>
        <w:pStyle w:val="Bezmezer"/>
      </w:pPr>
    </w:p>
    <w:p w14:paraId="39D63735" w14:textId="32B37E54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</w:t>
      </w:r>
      <w:r w:rsidR="00D754E5">
        <w:t>02</w:t>
      </w:r>
      <w:r w:rsidR="0072168B">
        <w:t>. 1</w:t>
      </w:r>
      <w:r w:rsidR="00D754E5">
        <w:t>2</w:t>
      </w:r>
      <w:r w:rsidR="0072168B">
        <w:t>. 2021</w:t>
      </w:r>
      <w:r w:rsidR="0019266B">
        <w:tab/>
      </w:r>
      <w:r w:rsidR="0019266B">
        <w:tab/>
      </w:r>
      <w:r w:rsidR="0019266B">
        <w:tab/>
      </w:r>
      <w:r w:rsidR="0072168B">
        <w:tab/>
        <w:t xml:space="preserve">V Praze dne </w:t>
      </w:r>
      <w:r w:rsidR="00D754E5">
        <w:t>02</w:t>
      </w:r>
      <w:r w:rsidR="0072168B">
        <w:t>. 1</w:t>
      </w:r>
      <w:r w:rsidR="00D754E5">
        <w:t>2</w:t>
      </w:r>
      <w:r w:rsidR="0072168B">
        <w:t>. 2021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6315BF41" w14:textId="77777777" w:rsidR="0072168B" w:rsidRDefault="00140A4F" w:rsidP="008A3E82">
      <w:pPr>
        <w:pStyle w:val="Bezmezer"/>
      </w:pPr>
      <w:r w:rsidRPr="00140A4F">
        <w:rPr>
          <w:rFonts w:ascii="Calibri" w:hAnsi="Calibri" w:cs="Calibri"/>
        </w:rPr>
        <w:t>MgA. David Mareč</w:t>
      </w:r>
      <w:r w:rsidR="00E24A7E">
        <w:rPr>
          <w:rFonts w:ascii="Calibri" w:hAnsi="Calibri" w:cs="Calibri"/>
        </w:rPr>
        <w:t>e</w:t>
      </w:r>
      <w:r w:rsidRPr="00140A4F">
        <w:rPr>
          <w:rFonts w:ascii="Calibri" w:hAnsi="Calibri" w:cs="Calibri"/>
        </w:rPr>
        <w:t>k, Ph.D.</w:t>
      </w:r>
      <w:r w:rsidR="0019266B" w:rsidRPr="009F3319">
        <w:t xml:space="preserve">, </w:t>
      </w:r>
      <w:r w:rsidR="0019266B">
        <w:tab/>
      </w:r>
      <w:r w:rsidR="0019266B">
        <w:tab/>
      </w:r>
      <w:r w:rsidR="0019266B">
        <w:tab/>
      </w:r>
      <w:r w:rsidR="0077725D">
        <w:tab/>
      </w:r>
      <w:r w:rsidR="0072168B" w:rsidRPr="0072168B">
        <w:t xml:space="preserve">Maximum </w:t>
      </w:r>
      <w:proofErr w:type="spellStart"/>
      <w:r w:rsidR="0072168B" w:rsidRPr="0072168B">
        <w:t>Services</w:t>
      </w:r>
      <w:proofErr w:type="spellEnd"/>
      <w:r w:rsidR="0072168B" w:rsidRPr="0072168B">
        <w:t xml:space="preserve"> s.r.o.</w:t>
      </w:r>
    </w:p>
    <w:p w14:paraId="7653E234" w14:textId="1E8B5A59" w:rsidR="0019266B" w:rsidRDefault="00140A4F" w:rsidP="008A3E82">
      <w:pPr>
        <w:pStyle w:val="Bezmezer"/>
      </w:pPr>
      <w:r>
        <w:t xml:space="preserve">generální </w:t>
      </w:r>
      <w:r w:rsidR="0019266B" w:rsidRPr="009F3319">
        <w:t>ředitel</w:t>
      </w:r>
    </w:p>
    <w:sectPr w:rsidR="0019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B2D9B"/>
    <w:rsid w:val="00140A4F"/>
    <w:rsid w:val="0019266B"/>
    <w:rsid w:val="001A5BD8"/>
    <w:rsid w:val="0026460C"/>
    <w:rsid w:val="003D27C1"/>
    <w:rsid w:val="00556AC3"/>
    <w:rsid w:val="00662BE0"/>
    <w:rsid w:val="0072168B"/>
    <w:rsid w:val="0077725D"/>
    <w:rsid w:val="008A3E82"/>
    <w:rsid w:val="008C768D"/>
    <w:rsid w:val="009F3319"/>
    <w:rsid w:val="00B24C34"/>
    <w:rsid w:val="00D754E5"/>
    <w:rsid w:val="00E24A7E"/>
    <w:rsid w:val="00E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5</cp:revision>
  <dcterms:created xsi:type="dcterms:W3CDTF">2021-12-01T14:34:00Z</dcterms:created>
  <dcterms:modified xsi:type="dcterms:W3CDTF">2021-12-01T14:48:00Z</dcterms:modified>
</cp:coreProperties>
</file>