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01" w:rsidRDefault="005948A0">
      <w:pPr>
        <w:spacing w:before="73"/>
        <w:ind w:left="499" w:right="386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1200400017</w:t>
      </w:r>
    </w:p>
    <w:p w:rsidR="00D82501" w:rsidRDefault="005948A0">
      <w:pPr>
        <w:spacing w:before="2" w:line="425" w:lineRule="exact"/>
        <w:ind w:left="493" w:right="38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82501" w:rsidRDefault="005948A0">
      <w:pPr>
        <w:spacing w:line="425" w:lineRule="exact"/>
        <w:ind w:left="490" w:right="386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82501" w:rsidRDefault="00D82501">
      <w:pPr>
        <w:pStyle w:val="Zkladntext"/>
        <w:ind w:left="0"/>
        <w:jc w:val="left"/>
        <w:rPr>
          <w:sz w:val="60"/>
        </w:rPr>
      </w:pPr>
    </w:p>
    <w:p w:rsidR="00D82501" w:rsidRDefault="005948A0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5948A0">
      <w:pPr>
        <w:pStyle w:val="Nadpis2"/>
        <w:spacing w:before="185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82501" w:rsidRDefault="005948A0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82501" w:rsidRDefault="005948A0">
      <w:pPr>
        <w:pStyle w:val="Zkladntext"/>
        <w:tabs>
          <w:tab w:val="left" w:pos="3122"/>
        </w:tabs>
        <w:spacing w:before="1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82501" w:rsidRDefault="005948A0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D82501" w:rsidRDefault="005948A0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82501" w:rsidRDefault="005948A0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2501" w:rsidRDefault="005948A0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82501" w:rsidRDefault="005948A0">
      <w:pPr>
        <w:pStyle w:val="Zkladntext"/>
        <w:spacing w:before="1" w:line="480" w:lineRule="auto"/>
        <w:ind w:left="24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82501" w:rsidRDefault="005948A0">
      <w:pPr>
        <w:pStyle w:val="Nadpis2"/>
        <w:spacing w:before="1" w:line="265" w:lineRule="exact"/>
        <w:ind w:right="0"/>
        <w:jc w:val="left"/>
      </w:pPr>
      <w:r>
        <w:t>obec</w:t>
      </w:r>
      <w:r>
        <w:rPr>
          <w:spacing w:val="-2"/>
        </w:rPr>
        <w:t xml:space="preserve"> </w:t>
      </w:r>
      <w:r>
        <w:t>Karlovice</w:t>
      </w:r>
    </w:p>
    <w:p w:rsidR="00D82501" w:rsidRDefault="005948A0">
      <w:pPr>
        <w:pStyle w:val="Zkladntext"/>
        <w:tabs>
          <w:tab w:val="left" w:pos="3122"/>
        </w:tabs>
        <w:ind w:left="242" w:right="191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Karlovice,</w:t>
      </w:r>
      <w:r>
        <w:rPr>
          <w:spacing w:val="-4"/>
        </w:rPr>
        <w:t xml:space="preserve"> </w:t>
      </w:r>
      <w:r>
        <w:t>Karlovice</w:t>
      </w:r>
      <w:r>
        <w:rPr>
          <w:spacing w:val="-5"/>
        </w:rPr>
        <w:t xml:space="preserve"> </w:t>
      </w:r>
      <w:r>
        <w:t>183,</w:t>
      </w:r>
      <w:r>
        <w:rPr>
          <w:spacing w:val="-3"/>
        </w:rPr>
        <w:t xml:space="preserve"> </w:t>
      </w:r>
      <w:r>
        <w:t>793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Karlovice</w:t>
      </w:r>
      <w:r>
        <w:rPr>
          <w:spacing w:val="-52"/>
        </w:rPr>
        <w:t xml:space="preserve"> </w:t>
      </w:r>
      <w:r>
        <w:t>IČO:</w:t>
      </w:r>
      <w:r>
        <w:tab/>
        <w:t>00296112</w:t>
      </w:r>
    </w:p>
    <w:p w:rsidR="00D82501" w:rsidRDefault="005948A0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</w:r>
      <w:r>
        <w:rPr>
          <w:w w:val="95"/>
        </w:rPr>
        <w:t>Karlem</w:t>
      </w:r>
      <w:r>
        <w:rPr>
          <w:spacing w:val="10"/>
          <w:w w:val="95"/>
        </w:rPr>
        <w:t xml:space="preserve"> </w:t>
      </w:r>
      <w:r>
        <w:rPr>
          <w:w w:val="95"/>
        </w:rPr>
        <w:t>B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í</w:t>
      </w:r>
      <w:r>
        <w:rPr>
          <w:spacing w:val="-7"/>
          <w:w w:val="95"/>
        </w:rPr>
        <w:t xml:space="preserve"> </w:t>
      </w:r>
      <w:r>
        <w:rPr>
          <w:w w:val="95"/>
        </w:rPr>
        <w:t>k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w w:val="95"/>
        </w:rPr>
        <w:t>,</w:t>
      </w:r>
      <w:r>
        <w:rPr>
          <w:spacing w:val="48"/>
          <w:w w:val="95"/>
        </w:rPr>
        <w:t xml:space="preserve"> 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u</w:t>
      </w:r>
    </w:p>
    <w:p w:rsidR="00D82501" w:rsidRDefault="005948A0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FE7107">
        <w:t>xxxxxxxxxx</w:t>
      </w:r>
    </w:p>
    <w:p w:rsidR="00D82501" w:rsidRDefault="005948A0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FE7107">
        <w:t>xxxxxxxxxx</w:t>
      </w:r>
      <w:bookmarkStart w:id="0" w:name="_GoBack"/>
      <w:bookmarkEnd w:id="0"/>
    </w:p>
    <w:p w:rsidR="00D82501" w:rsidRDefault="005948A0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5948A0">
      <w:pPr>
        <w:pStyle w:val="Zkladntext"/>
        <w:spacing w:before="186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82501" w:rsidRDefault="00D82501">
      <w:pPr>
        <w:pStyle w:val="Zkladntext"/>
        <w:spacing w:before="1"/>
        <w:ind w:left="0"/>
        <w:jc w:val="left"/>
        <w:rPr>
          <w:sz w:val="36"/>
        </w:rPr>
      </w:pPr>
    </w:p>
    <w:p w:rsidR="00D82501" w:rsidRDefault="005948A0">
      <w:pPr>
        <w:pStyle w:val="Nadpis1"/>
        <w:ind w:left="494"/>
      </w:pPr>
      <w:r>
        <w:t>I.</w:t>
      </w:r>
    </w:p>
    <w:p w:rsidR="00D82501" w:rsidRDefault="005948A0">
      <w:pPr>
        <w:pStyle w:val="Nadpis2"/>
        <w:spacing w:before="1"/>
        <w:ind w:left="49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:rsidR="00D82501" w:rsidRDefault="00D82501">
      <w:pPr>
        <w:pStyle w:val="Zkladntext"/>
        <w:ind w:left="0"/>
        <w:jc w:val="left"/>
        <w:rPr>
          <w:b/>
          <w:sz w:val="18"/>
        </w:rPr>
      </w:pPr>
    </w:p>
    <w:p w:rsidR="00D82501" w:rsidRDefault="005948A0">
      <w:pPr>
        <w:pStyle w:val="Odstavecseseznamem"/>
        <w:numPr>
          <w:ilvl w:val="0"/>
          <w:numId w:val="8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82501" w:rsidRDefault="005948A0">
      <w:pPr>
        <w:pStyle w:val="Zkladntext"/>
        <w:ind w:right="131"/>
      </w:pPr>
      <w:r>
        <w:t>„Smlouva“) se uzavírá na základě Rozhodnutí ministra životního prostředí č. 1200400017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8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D82501" w:rsidRDefault="005948A0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82501" w:rsidRDefault="00D82501">
      <w:pPr>
        <w:jc w:val="both"/>
        <w:rPr>
          <w:sz w:val="20"/>
        </w:rPr>
        <w:sectPr w:rsidR="00D82501">
          <w:footerReference w:type="default" r:id="rId7"/>
          <w:type w:val="continuous"/>
          <w:pgSz w:w="12240" w:h="15840"/>
          <w:pgMar w:top="1060" w:right="1000" w:bottom="1580" w:left="1460" w:header="0" w:footer="1384" w:gutter="0"/>
          <w:pgNumType w:start="1"/>
          <w:cols w:space="708"/>
        </w:sectPr>
      </w:pPr>
    </w:p>
    <w:p w:rsidR="00D82501" w:rsidRDefault="005948A0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82501" w:rsidRDefault="005948A0">
      <w:pPr>
        <w:pStyle w:val="Nadpis2"/>
        <w:spacing w:before="120"/>
        <w:ind w:left="1749" w:right="0"/>
        <w:jc w:val="left"/>
      </w:pPr>
      <w:r>
        <w:t>„Snížení</w:t>
      </w:r>
      <w:r>
        <w:rPr>
          <w:spacing w:val="-2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náročnosti</w:t>
      </w:r>
      <w:r>
        <w:rPr>
          <w:spacing w:val="-2"/>
        </w:rPr>
        <w:t xml:space="preserve"> </w:t>
      </w:r>
      <w:r>
        <w:t>veřejného</w:t>
      </w:r>
      <w:r>
        <w:rPr>
          <w:spacing w:val="-1"/>
        </w:rPr>
        <w:t xml:space="preserve"> </w:t>
      </w:r>
      <w:r>
        <w:t>osvětlení obce</w:t>
      </w:r>
      <w:r>
        <w:rPr>
          <w:spacing w:val="-2"/>
        </w:rPr>
        <w:t xml:space="preserve"> </w:t>
      </w:r>
      <w:r>
        <w:t>Karlovice“</w:t>
      </w:r>
    </w:p>
    <w:p w:rsidR="00D82501" w:rsidRDefault="005948A0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D82501" w:rsidRDefault="00D82501">
      <w:pPr>
        <w:pStyle w:val="Zkladntext"/>
        <w:spacing w:before="1"/>
        <w:ind w:left="0"/>
        <w:jc w:val="left"/>
        <w:rPr>
          <w:sz w:val="36"/>
        </w:rPr>
      </w:pPr>
    </w:p>
    <w:p w:rsidR="00D82501" w:rsidRDefault="005948A0">
      <w:pPr>
        <w:pStyle w:val="Nadpis1"/>
        <w:ind w:left="494"/>
      </w:pPr>
      <w:r>
        <w:t>II.</w:t>
      </w:r>
    </w:p>
    <w:p w:rsidR="00D82501" w:rsidRDefault="005948A0">
      <w:pPr>
        <w:pStyle w:val="Nadpis2"/>
        <w:spacing w:before="1"/>
        <w:ind w:left="491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82501" w:rsidRDefault="00D82501">
      <w:pPr>
        <w:pStyle w:val="Zkladntext"/>
        <w:spacing w:before="3"/>
        <w:ind w:left="0"/>
        <w:jc w:val="left"/>
        <w:rPr>
          <w:b/>
          <w:sz w:val="18"/>
        </w:rPr>
      </w:pP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1 313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870,00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milion 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třináct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 set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627</w:t>
      </w:r>
      <w:r>
        <w:rPr>
          <w:spacing w:val="1"/>
          <w:sz w:val="20"/>
        </w:rPr>
        <w:t xml:space="preserve"> </w:t>
      </w:r>
      <w:r>
        <w:rPr>
          <w:sz w:val="20"/>
        </w:rPr>
        <w:t>740,00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 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82501" w:rsidRDefault="005948A0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D82501" w:rsidRDefault="005948A0">
      <w:pPr>
        <w:pStyle w:val="Zkladntext"/>
        <w:jc w:val="left"/>
      </w:pPr>
      <w:r>
        <w:t>Výzvy.</w:t>
      </w:r>
    </w:p>
    <w:p w:rsidR="00D82501" w:rsidRDefault="00D82501">
      <w:pPr>
        <w:pStyle w:val="Zkladntext"/>
        <w:spacing w:before="2"/>
        <w:ind w:left="0"/>
        <w:jc w:val="left"/>
        <w:rPr>
          <w:sz w:val="36"/>
        </w:rPr>
      </w:pPr>
    </w:p>
    <w:p w:rsidR="00D82501" w:rsidRDefault="005948A0">
      <w:pPr>
        <w:pStyle w:val="Nadpis1"/>
        <w:ind w:left="490"/>
      </w:pPr>
      <w:r>
        <w:t>III.</w:t>
      </w:r>
    </w:p>
    <w:p w:rsidR="00D82501" w:rsidRDefault="005948A0">
      <w:pPr>
        <w:pStyle w:val="Nadpis2"/>
        <w:ind w:left="49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82501" w:rsidRDefault="00D82501">
      <w:pPr>
        <w:pStyle w:val="Zkladntext"/>
        <w:spacing w:before="12"/>
        <w:ind w:left="0"/>
        <w:jc w:val="left"/>
        <w:rPr>
          <w:b/>
          <w:sz w:val="17"/>
        </w:rPr>
      </w:pP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D82501" w:rsidRDefault="005948A0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ind w:right="2413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82501" w:rsidRDefault="00D82501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D82501">
        <w:trPr>
          <w:trHeight w:val="506"/>
        </w:trPr>
        <w:tc>
          <w:tcPr>
            <w:tcW w:w="3970" w:type="dxa"/>
          </w:tcPr>
          <w:p w:rsidR="00D82501" w:rsidRDefault="005948A0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D82501" w:rsidRDefault="005948A0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82501">
        <w:trPr>
          <w:trHeight w:val="506"/>
        </w:trPr>
        <w:tc>
          <w:tcPr>
            <w:tcW w:w="3970" w:type="dxa"/>
          </w:tcPr>
          <w:p w:rsidR="00D82501" w:rsidRDefault="005948A0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D82501" w:rsidRDefault="005948A0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313 870,00</w:t>
            </w:r>
          </w:p>
        </w:tc>
      </w:tr>
    </w:tbl>
    <w:p w:rsidR="00D82501" w:rsidRDefault="00D82501">
      <w:pPr>
        <w:pStyle w:val="Zkladntext"/>
        <w:spacing w:before="1"/>
        <w:ind w:left="0"/>
        <w:jc w:val="left"/>
        <w:rPr>
          <w:sz w:val="29"/>
        </w:rPr>
      </w:pP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D82501" w:rsidRDefault="00D82501">
      <w:pPr>
        <w:jc w:val="both"/>
        <w:rPr>
          <w:sz w:val="20"/>
        </w:rPr>
        <w:sectPr w:rsidR="00D82501">
          <w:pgSz w:w="12240" w:h="15840"/>
          <w:pgMar w:top="1060" w:right="1000" w:bottom="1640" w:left="1460" w:header="0" w:footer="1384" w:gutter="0"/>
          <w:cols w:space="708"/>
        </w:sectPr>
      </w:pPr>
    </w:p>
    <w:p w:rsidR="00D82501" w:rsidRDefault="005948A0">
      <w:pPr>
        <w:pStyle w:val="Zkladntext"/>
        <w:spacing w:before="73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D82501" w:rsidRDefault="005948A0">
      <w:pPr>
        <w:pStyle w:val="Zkladntext"/>
        <w:spacing w:before="1"/>
        <w:ind w:left="514" w:right="379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2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uhradit</w:t>
      </w:r>
      <w:r>
        <w:rPr>
          <w:spacing w:val="9"/>
          <w:sz w:val="20"/>
        </w:rPr>
        <w:t xml:space="preserve"> </w:t>
      </w:r>
      <w:r>
        <w:rPr>
          <w:sz w:val="20"/>
        </w:rPr>
        <w:t>veškeré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D82501" w:rsidRDefault="005948A0">
      <w:pPr>
        <w:pStyle w:val="Zkladntext"/>
        <w:spacing w:before="1"/>
        <w:ind w:left="514" w:right="3217"/>
        <w:jc w:val="center"/>
      </w:pPr>
      <w:r>
        <w:t>podpory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výdajů</w:t>
      </w:r>
      <w:r>
        <w:rPr>
          <w:spacing w:val="-3"/>
        </w:rPr>
        <w:t xml:space="preserve"> </w:t>
      </w:r>
      <w:r>
        <w:t>připadajících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nezpůsobilé</w:t>
      </w:r>
      <w:r>
        <w:rPr>
          <w:spacing w:val="-3"/>
        </w:rPr>
        <w:t xml:space="preserve"> </w:t>
      </w:r>
      <w:r>
        <w:t>výdaje</w:t>
      </w:r>
      <w:r>
        <w:rPr>
          <w:spacing w:val="-4"/>
        </w:rPr>
        <w:t xml:space="preserve"> </w:t>
      </w:r>
      <w:r>
        <w:t>projektu.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8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D82501" w:rsidRDefault="005948A0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D82501" w:rsidRDefault="005948A0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left="882" w:right="13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29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82501" w:rsidRDefault="005948A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D82501" w:rsidRDefault="00D82501">
      <w:pPr>
        <w:jc w:val="both"/>
        <w:rPr>
          <w:sz w:val="20"/>
        </w:rPr>
        <w:sectPr w:rsidR="00D82501">
          <w:pgSz w:w="12240" w:h="15840"/>
          <w:pgMar w:top="1060" w:right="1000" w:bottom="1660" w:left="1460" w:header="0" w:footer="1384" w:gutter="0"/>
          <w:cols w:space="708"/>
        </w:sectPr>
      </w:pP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D82501">
      <w:pPr>
        <w:pStyle w:val="Zkladntext"/>
        <w:spacing w:before="8"/>
        <w:ind w:left="0"/>
        <w:jc w:val="left"/>
        <w:rPr>
          <w:sz w:val="37"/>
        </w:rPr>
      </w:pPr>
    </w:p>
    <w:p w:rsidR="00D82501" w:rsidRDefault="005948A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D82501" w:rsidRDefault="005948A0">
      <w:pPr>
        <w:spacing w:before="73"/>
        <w:ind w:left="261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82501" w:rsidRDefault="005948A0">
      <w:pPr>
        <w:pStyle w:val="Nadpis2"/>
        <w:ind w:left="229" w:right="230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82501" w:rsidRDefault="00D82501">
      <w:pPr>
        <w:sectPr w:rsidR="00D82501">
          <w:pgSz w:w="12240" w:h="15840"/>
          <w:pgMar w:top="1060" w:right="1000" w:bottom="1580" w:left="1460" w:header="0" w:footer="1384" w:gutter="0"/>
          <w:cols w:num="2" w:space="708" w:equalWidth="0">
            <w:col w:w="2126" w:space="63"/>
            <w:col w:w="7591"/>
          </w:cols>
        </w:sectPr>
      </w:pP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ind w:right="132"/>
        <w:rPr>
          <w:sz w:val="20"/>
        </w:rPr>
      </w:pPr>
      <w:r>
        <w:rPr>
          <w:sz w:val="20"/>
        </w:rPr>
        <w:t>akce bude provedena podle Fondem odsouhlaseného energetického posudku, zpracovaného Ing.</w:t>
      </w:r>
      <w:r>
        <w:rPr>
          <w:spacing w:val="1"/>
          <w:sz w:val="20"/>
        </w:rPr>
        <w:t xml:space="preserve"> </w:t>
      </w:r>
      <w:r>
        <w:rPr>
          <w:sz w:val="20"/>
        </w:rPr>
        <w:t>Stanislavem</w:t>
      </w:r>
      <w:r>
        <w:rPr>
          <w:spacing w:val="-6"/>
          <w:sz w:val="20"/>
        </w:rPr>
        <w:t xml:space="preserve"> </w:t>
      </w:r>
      <w:r>
        <w:rPr>
          <w:sz w:val="20"/>
        </w:rPr>
        <w:t>Bajerem</w:t>
      </w:r>
      <w:r>
        <w:rPr>
          <w:spacing w:val="-5"/>
          <w:sz w:val="20"/>
        </w:rPr>
        <w:t xml:space="preserve"> </w:t>
      </w:r>
      <w:r>
        <w:rPr>
          <w:sz w:val="20"/>
        </w:rPr>
        <w:t>(10/2020),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11.</w:t>
      </w:r>
      <w:r>
        <w:rPr>
          <w:spacing w:val="-6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 řízení včetně smlouvy o dílo se společností ELPAS Vrbno s.r.o., Mnichov 296, 793 26</w:t>
      </w:r>
      <w:r>
        <w:rPr>
          <w:spacing w:val="1"/>
          <w:sz w:val="20"/>
        </w:rPr>
        <w:t xml:space="preserve"> </w:t>
      </w:r>
      <w:r>
        <w:rPr>
          <w:sz w:val="20"/>
        </w:rPr>
        <w:t>Vrbno</w:t>
      </w:r>
      <w:r>
        <w:rPr>
          <w:spacing w:val="-5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Pradědem,</w:t>
      </w:r>
      <w:r>
        <w:rPr>
          <w:spacing w:val="-3"/>
          <w:sz w:val="20"/>
        </w:rPr>
        <w:t xml:space="preserve"> </w:t>
      </w:r>
      <w:r>
        <w:rPr>
          <w:sz w:val="20"/>
        </w:rPr>
        <w:t>IČO:</w:t>
      </w:r>
      <w:r>
        <w:rPr>
          <w:spacing w:val="-3"/>
          <w:sz w:val="20"/>
        </w:rPr>
        <w:t xml:space="preserve"> </w:t>
      </w:r>
      <w:r>
        <w:rPr>
          <w:sz w:val="20"/>
        </w:rPr>
        <w:t>47974541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15.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4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5"/>
          <w:sz w:val="20"/>
        </w:rPr>
        <w:t xml:space="preserve"> </w:t>
      </w:r>
      <w:r>
        <w:rPr>
          <w:sz w:val="20"/>
        </w:rPr>
        <w:t>změn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</w:t>
      </w:r>
      <w:r>
        <w:rPr>
          <w:spacing w:val="-53"/>
          <w:sz w:val="20"/>
        </w:rPr>
        <w:t xml:space="preserve"> </w:t>
      </w:r>
      <w:r>
        <w:rPr>
          <w:sz w:val="20"/>
        </w:rPr>
        <w:t>dokumentů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Fondem,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ind w:right="139"/>
        <w:rPr>
          <w:sz w:val="20"/>
        </w:rPr>
      </w:pPr>
      <w:r>
        <w:rPr>
          <w:spacing w:val="-1"/>
          <w:sz w:val="20"/>
        </w:rPr>
        <w:t>provede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205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svítidel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veřejného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osvětlení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nově</w:t>
      </w:r>
      <w:r>
        <w:rPr>
          <w:spacing w:val="-12"/>
          <w:sz w:val="20"/>
        </w:rPr>
        <w:t xml:space="preserve"> </w:t>
      </w:r>
      <w:r>
        <w:rPr>
          <w:sz w:val="20"/>
        </w:rPr>
        <w:t>doplní</w:t>
      </w:r>
      <w:r>
        <w:rPr>
          <w:spacing w:val="-11"/>
          <w:sz w:val="20"/>
        </w:rPr>
        <w:t xml:space="preserve"> </w:t>
      </w:r>
      <w:r>
        <w:rPr>
          <w:sz w:val="20"/>
        </w:rPr>
        <w:t>190</w:t>
      </w:r>
      <w:r>
        <w:rPr>
          <w:spacing w:val="-12"/>
          <w:sz w:val="20"/>
        </w:rPr>
        <w:t xml:space="preserve"> </w:t>
      </w:r>
      <w:r>
        <w:rPr>
          <w:sz w:val="20"/>
        </w:rPr>
        <w:t>ks</w:t>
      </w:r>
      <w:r>
        <w:rPr>
          <w:spacing w:val="-10"/>
          <w:sz w:val="20"/>
        </w:rPr>
        <w:t xml:space="preserve"> </w:t>
      </w:r>
      <w:r>
        <w:rPr>
          <w:sz w:val="20"/>
        </w:rPr>
        <w:t>svítidel</w:t>
      </w:r>
      <w:r>
        <w:rPr>
          <w:spacing w:val="-12"/>
          <w:sz w:val="20"/>
        </w:rPr>
        <w:t xml:space="preserve"> </w:t>
      </w:r>
      <w:r>
        <w:rPr>
          <w:sz w:val="20"/>
        </w:rPr>
        <w:t>veřejného</w:t>
      </w:r>
      <w:r>
        <w:rPr>
          <w:spacing w:val="-11"/>
          <w:sz w:val="20"/>
        </w:rPr>
        <w:t xml:space="preserve"> </w:t>
      </w:r>
      <w:r>
        <w:rPr>
          <w:sz w:val="20"/>
        </w:rPr>
        <w:t>osvětlení,</w:t>
      </w:r>
      <w:r>
        <w:rPr>
          <w:spacing w:val="-52"/>
          <w:sz w:val="20"/>
        </w:rPr>
        <w:t xml:space="preserve"> </w:t>
      </w:r>
      <w:r>
        <w:rPr>
          <w:sz w:val="20"/>
        </w:rPr>
        <w:t>čímž bude</w:t>
      </w:r>
      <w:r>
        <w:rPr>
          <w:spacing w:val="-1"/>
          <w:sz w:val="20"/>
        </w:rPr>
        <w:t xml:space="preserve"> </w:t>
      </w:r>
      <w:r>
        <w:rPr>
          <w:sz w:val="20"/>
        </w:rPr>
        <w:t>dosaženo</w:t>
      </w:r>
      <w:r>
        <w:rPr>
          <w:spacing w:val="2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-2"/>
          <w:sz w:val="20"/>
        </w:rPr>
        <w:t xml:space="preserve"> </w:t>
      </w:r>
      <w:r>
        <w:rPr>
          <w:sz w:val="20"/>
        </w:rPr>
        <w:t>úspory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35,71 MWh/rok,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ind w:right="131"/>
        <w:rPr>
          <w:sz w:val="20"/>
        </w:rPr>
      </w:pPr>
      <w:r>
        <w:rPr>
          <w:sz w:val="20"/>
        </w:rPr>
        <w:t>akce bude provedena na soustavách veřejného osvětlení, jejichž vlastník vyslovil souhlas 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6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64"/>
          <w:sz w:val="20"/>
        </w:rPr>
        <w:t xml:space="preserve"> </w:t>
      </w:r>
      <w:r>
        <w:rPr>
          <w:sz w:val="20"/>
        </w:rPr>
        <w:t>akce</w:t>
      </w:r>
      <w:r>
        <w:rPr>
          <w:spacing w:val="62"/>
          <w:sz w:val="20"/>
        </w:rPr>
        <w:t xml:space="preserve"> </w:t>
      </w:r>
      <w:r>
        <w:rPr>
          <w:sz w:val="20"/>
        </w:rPr>
        <w:t>(včetně</w:t>
      </w:r>
      <w:r>
        <w:rPr>
          <w:spacing w:val="63"/>
          <w:sz w:val="20"/>
        </w:rPr>
        <w:t xml:space="preserve"> </w:t>
      </w:r>
      <w:r>
        <w:rPr>
          <w:sz w:val="20"/>
        </w:rPr>
        <w:t>následné</w:t>
      </w:r>
      <w:r>
        <w:rPr>
          <w:spacing w:val="63"/>
          <w:sz w:val="20"/>
        </w:rPr>
        <w:t xml:space="preserve"> </w:t>
      </w:r>
      <w:r>
        <w:rPr>
          <w:sz w:val="20"/>
        </w:rPr>
        <w:t>péče</w:t>
      </w:r>
      <w:r>
        <w:rPr>
          <w:spacing w:val="63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údržby</w:t>
      </w:r>
      <w:r>
        <w:rPr>
          <w:spacing w:val="64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65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3"/>
          <w:sz w:val="20"/>
        </w:rPr>
        <w:t xml:space="preserve"> </w:t>
      </w:r>
      <w:r>
        <w:rPr>
          <w:sz w:val="20"/>
        </w:rPr>
        <w:t>a provádění kontroly podle písm. b) odrážky čtvrté) po dobu 5 let od ukončení realizace 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31"/>
        <w:rPr>
          <w:sz w:val="20"/>
        </w:rPr>
      </w:pPr>
      <w:r>
        <w:rPr>
          <w:sz w:val="20"/>
        </w:rPr>
        <w:t>zajistí udržitelnost projektu, tj. zabezpečí, že účel, pro který je poskytnuta podpora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bude u relevantních aktivit a jejich výstupů řádně plněn po dobu 5 let od data vydání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(ZVA),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19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ind w:right="131"/>
        <w:rPr>
          <w:sz w:val="20"/>
        </w:rPr>
      </w:pPr>
      <w:r>
        <w:rPr>
          <w:sz w:val="20"/>
        </w:rPr>
        <w:t>termín dokončení akce do konce 12/2021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5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6/2021,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 Fondu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18"/>
        <w:ind w:right="135"/>
        <w:rPr>
          <w:sz w:val="20"/>
        </w:rPr>
      </w:pPr>
      <w:r>
        <w:rPr>
          <w:sz w:val="20"/>
        </w:rPr>
        <w:t>protokol o ověření osvětlenosti pozemních komunikací a dalších výzvou požadovaných parametrů</w:t>
      </w:r>
      <w:r>
        <w:rPr>
          <w:spacing w:val="1"/>
          <w:sz w:val="20"/>
        </w:rPr>
        <w:t xml:space="preserve"> </w:t>
      </w:r>
      <w:r>
        <w:rPr>
          <w:sz w:val="20"/>
        </w:rPr>
        <w:t>vypracovaný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metodického</w:t>
      </w:r>
      <w:r>
        <w:rPr>
          <w:spacing w:val="1"/>
          <w:sz w:val="20"/>
        </w:rPr>
        <w:t xml:space="preserve"> </w:t>
      </w:r>
      <w:r>
        <w:rPr>
          <w:sz w:val="20"/>
        </w:rPr>
        <w:t>pokynu,</w:t>
      </w:r>
    </w:p>
    <w:p w:rsidR="00D82501" w:rsidRDefault="005948A0">
      <w:pPr>
        <w:pStyle w:val="Odstavecseseznamem"/>
        <w:numPr>
          <w:ilvl w:val="2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lastRenderedPageBreak/>
        <w:t>posouzení</w:t>
      </w:r>
      <w:r>
        <w:rPr>
          <w:spacing w:val="-4"/>
          <w:sz w:val="20"/>
        </w:rPr>
        <w:t xml:space="preserve"> </w:t>
      </w:r>
      <w:r>
        <w:rPr>
          <w:sz w:val="20"/>
        </w:rPr>
        <w:t>reálně</w:t>
      </w:r>
      <w:r>
        <w:rPr>
          <w:spacing w:val="-3"/>
          <w:sz w:val="20"/>
        </w:rPr>
        <w:t xml:space="preserve"> </w:t>
      </w:r>
      <w:r>
        <w:rPr>
          <w:sz w:val="20"/>
        </w:rPr>
        <w:t>dosažených</w:t>
      </w:r>
      <w:r>
        <w:rPr>
          <w:spacing w:val="-2"/>
          <w:sz w:val="20"/>
        </w:rPr>
        <w:t xml:space="preserve"> </w:t>
      </w:r>
      <w:r>
        <w:rPr>
          <w:sz w:val="20"/>
        </w:rPr>
        <w:t>úspor</w:t>
      </w:r>
      <w:r>
        <w:rPr>
          <w:spacing w:val="-2"/>
          <w:sz w:val="20"/>
        </w:rPr>
        <w:t xml:space="preserve"> </w:t>
      </w:r>
      <w:r>
        <w:rPr>
          <w:sz w:val="20"/>
        </w:rPr>
        <w:t>energie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jednom</w:t>
      </w:r>
      <w:r>
        <w:rPr>
          <w:spacing w:val="-1"/>
          <w:sz w:val="20"/>
        </w:rPr>
        <w:t xml:space="preserve"> </w:t>
      </w:r>
      <w:r>
        <w:rPr>
          <w:sz w:val="20"/>
        </w:rPr>
        <w:t>roce</w:t>
      </w:r>
      <w:r>
        <w:rPr>
          <w:spacing w:val="-4"/>
          <w:sz w:val="20"/>
        </w:rPr>
        <w:t xml:space="preserve"> </w:t>
      </w:r>
      <w:r>
        <w:rPr>
          <w:sz w:val="20"/>
        </w:rPr>
        <w:t>provozu.</w:t>
      </w:r>
    </w:p>
    <w:p w:rsidR="00D82501" w:rsidRDefault="00D82501">
      <w:pPr>
        <w:jc w:val="both"/>
        <w:rPr>
          <w:sz w:val="20"/>
        </w:rPr>
        <w:sectPr w:rsidR="00D82501">
          <w:type w:val="continuous"/>
          <w:pgSz w:w="12240" w:h="15840"/>
          <w:pgMar w:top="1060" w:right="1000" w:bottom="1580" w:left="1460" w:header="0" w:footer="1384" w:gutter="0"/>
          <w:cols w:space="708"/>
        </w:sectPr>
      </w:pPr>
    </w:p>
    <w:p w:rsidR="00D82501" w:rsidRDefault="005948A0">
      <w:pPr>
        <w:pStyle w:val="Zkladntext"/>
        <w:spacing w:before="73"/>
        <w:ind w:right="128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</w:t>
      </w:r>
      <w:r>
        <w:rPr>
          <w:spacing w:val="3"/>
        </w:rPr>
        <w:t xml:space="preserve"> </w:t>
      </w:r>
      <w:r>
        <w:t>podmínek.</w:t>
      </w:r>
    </w:p>
    <w:p w:rsidR="00D82501" w:rsidRDefault="005948A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82501" w:rsidRDefault="005948A0">
      <w:pPr>
        <w:pStyle w:val="Odstavecseseznamem"/>
        <w:numPr>
          <w:ilvl w:val="1"/>
          <w:numId w:val="5"/>
        </w:numPr>
        <w:tabs>
          <w:tab w:val="left" w:pos="809"/>
        </w:tabs>
        <w:ind w:right="134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zákonem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134/2016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3"/>
          <w:sz w:val="20"/>
        </w:rPr>
        <w:t xml:space="preserve"> </w:t>
      </w:r>
      <w:r>
        <w:rPr>
          <w:sz w:val="20"/>
        </w:rPr>
        <w:t>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25"/>
          <w:sz w:val="20"/>
        </w:rPr>
        <w:t xml:space="preserve"> </w:t>
      </w:r>
      <w:r>
        <w:rPr>
          <w:sz w:val="20"/>
        </w:rPr>
        <w:t>z rozpočtu</w:t>
      </w:r>
      <w:r>
        <w:rPr>
          <w:spacing w:val="27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době</w:t>
      </w:r>
      <w:r>
        <w:rPr>
          <w:spacing w:val="30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výběrového/zadávacího</w:t>
      </w:r>
    </w:p>
    <w:p w:rsidR="00D82501" w:rsidRDefault="00D82501">
      <w:pPr>
        <w:jc w:val="both"/>
        <w:rPr>
          <w:sz w:val="20"/>
        </w:rPr>
        <w:sectPr w:rsidR="00D82501">
          <w:pgSz w:w="12240" w:h="15840"/>
          <w:pgMar w:top="1060" w:right="1000" w:bottom="1660" w:left="1460" w:header="0" w:footer="1384" w:gutter="0"/>
          <w:cols w:space="708"/>
        </w:sectPr>
      </w:pPr>
    </w:p>
    <w:p w:rsidR="00D82501" w:rsidRDefault="005948A0">
      <w:pPr>
        <w:pStyle w:val="Zkladntext"/>
        <w:spacing w:before="73"/>
        <w:ind w:left="808"/>
        <w:jc w:val="left"/>
      </w:pPr>
      <w:r>
        <w:lastRenderedPageBreak/>
        <w:t>řízení,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uveřejněny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webových</w:t>
      </w:r>
      <w:r>
        <w:rPr>
          <w:spacing w:val="-3"/>
        </w:rPr>
        <w:t xml:space="preserve"> </w:t>
      </w:r>
      <w:r>
        <w:t>stránkách</w:t>
      </w:r>
      <w:r>
        <w:rPr>
          <w:spacing w:val="-2"/>
        </w:rPr>
        <w:t xml:space="preserve"> </w:t>
      </w:r>
      <w:r>
        <w:t>Fondu.</w:t>
      </w:r>
    </w:p>
    <w:p w:rsidR="00D82501" w:rsidRDefault="00D82501">
      <w:pPr>
        <w:pStyle w:val="Zkladntext"/>
        <w:spacing w:before="1"/>
        <w:ind w:left="0"/>
        <w:jc w:val="left"/>
        <w:rPr>
          <w:sz w:val="36"/>
        </w:rPr>
      </w:pPr>
    </w:p>
    <w:p w:rsidR="00D82501" w:rsidRDefault="005948A0">
      <w:pPr>
        <w:pStyle w:val="Nadpis1"/>
        <w:spacing w:before="1"/>
      </w:pPr>
      <w:r>
        <w:t>V.</w:t>
      </w:r>
    </w:p>
    <w:p w:rsidR="00D82501" w:rsidRDefault="005948A0">
      <w:pPr>
        <w:pStyle w:val="Nadpis2"/>
        <w:ind w:left="491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82501" w:rsidRDefault="00D82501">
      <w:pPr>
        <w:pStyle w:val="Zkladntext"/>
        <w:spacing w:before="1"/>
        <w:ind w:left="0"/>
        <w:jc w:val="left"/>
        <w:rPr>
          <w:b/>
          <w:sz w:val="18"/>
        </w:rPr>
      </w:pPr>
    </w:p>
    <w:p w:rsidR="00D82501" w:rsidRDefault="005948A0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82501" w:rsidRDefault="005948A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6, podle článku IV bodu 2 písm. a), c), d) nebo e) nebo</w:t>
      </w:r>
      <w:r>
        <w:rPr>
          <w:spacing w:val="-52"/>
          <w:sz w:val="20"/>
        </w:rPr>
        <w:t xml:space="preserve"> </w:t>
      </w:r>
      <w:r>
        <w:rPr>
          <w:sz w:val="20"/>
        </w:rPr>
        <w:t>podle článku IV bodu 1 písm. b) za první nebo druhou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D82501" w:rsidRDefault="005948A0">
      <w:pPr>
        <w:pStyle w:val="Odstavecseseznamem"/>
        <w:numPr>
          <w:ilvl w:val="0"/>
          <w:numId w:val="4"/>
        </w:numPr>
        <w:tabs>
          <w:tab w:val="left" w:pos="526"/>
        </w:tabs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odpovídající použitým prostředkům.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 xml:space="preserve"> </w:t>
      </w:r>
      <w:r>
        <w:rPr>
          <w:sz w:val="20"/>
        </w:rPr>
        <w:t>toto porušení postiženo odvodem ve výši odpovídající použitým prostředkům, v případě plnění 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míře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2"/>
          <w:sz w:val="20"/>
        </w:rPr>
        <w:t xml:space="preserve"> </w:t>
      </w:r>
      <w:r>
        <w:rPr>
          <w:sz w:val="20"/>
        </w:rPr>
        <w:t>90-100 %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82501" w:rsidRDefault="005948A0">
      <w:pPr>
        <w:pStyle w:val="Odstavecseseznamem"/>
        <w:numPr>
          <w:ilvl w:val="0"/>
          <w:numId w:val="4"/>
        </w:numPr>
        <w:tabs>
          <w:tab w:val="left" w:pos="526"/>
        </w:tabs>
        <w:ind w:right="13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82501" w:rsidRDefault="005948A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82501" w:rsidRDefault="005948A0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D82501" w:rsidRDefault="005948A0">
      <w:pPr>
        <w:pStyle w:val="Zkladntext"/>
        <w:jc w:val="left"/>
      </w:pPr>
      <w:r>
        <w:t>podpory.</w:t>
      </w:r>
    </w:p>
    <w:p w:rsidR="00D82501" w:rsidRDefault="00D82501">
      <w:pPr>
        <w:pStyle w:val="Zkladntext"/>
        <w:spacing w:before="13"/>
        <w:ind w:left="0"/>
        <w:jc w:val="left"/>
        <w:rPr>
          <w:sz w:val="35"/>
        </w:rPr>
      </w:pPr>
    </w:p>
    <w:p w:rsidR="00D82501" w:rsidRDefault="005948A0">
      <w:pPr>
        <w:pStyle w:val="Nadpis1"/>
      </w:pPr>
      <w:r>
        <w:t>VI.</w:t>
      </w:r>
    </w:p>
    <w:p w:rsidR="00D82501" w:rsidRDefault="005948A0">
      <w:pPr>
        <w:pStyle w:val="Nadpis2"/>
        <w:ind w:left="492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82501" w:rsidRDefault="00D82501">
      <w:pPr>
        <w:pStyle w:val="Zkladntext"/>
        <w:spacing w:before="1"/>
        <w:ind w:left="0"/>
        <w:jc w:val="left"/>
        <w:rPr>
          <w:b/>
          <w:sz w:val="18"/>
        </w:rPr>
      </w:pP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82501" w:rsidRDefault="005948A0">
      <w:pPr>
        <w:pStyle w:val="Zkladntext"/>
        <w:spacing w:before="1"/>
        <w:jc w:val="left"/>
      </w:pPr>
      <w:r>
        <w:t>Smlouvou.</w:t>
      </w:r>
    </w:p>
    <w:p w:rsidR="00D82501" w:rsidRDefault="00D82501">
      <w:pPr>
        <w:sectPr w:rsidR="00D82501">
          <w:pgSz w:w="12240" w:h="15840"/>
          <w:pgMar w:top="1060" w:right="1000" w:bottom="1660" w:left="1460" w:header="0" w:footer="1384" w:gutter="0"/>
          <w:cols w:space="708"/>
        </w:sectPr>
      </w:pP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82501" w:rsidRDefault="005948A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82501" w:rsidRDefault="005948A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82501" w:rsidRDefault="00D82501">
      <w:pPr>
        <w:pStyle w:val="Zkladntext"/>
        <w:spacing w:before="1"/>
        <w:ind w:left="0"/>
        <w:jc w:val="left"/>
        <w:rPr>
          <w:sz w:val="36"/>
        </w:rPr>
      </w:pPr>
    </w:p>
    <w:p w:rsidR="00D82501" w:rsidRDefault="005948A0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82501" w:rsidRDefault="00D82501">
      <w:pPr>
        <w:pStyle w:val="Zkladntext"/>
        <w:spacing w:before="1"/>
        <w:ind w:left="0"/>
        <w:jc w:val="left"/>
        <w:rPr>
          <w:sz w:val="18"/>
        </w:rPr>
      </w:pPr>
    </w:p>
    <w:p w:rsidR="00D82501" w:rsidRDefault="005948A0">
      <w:pPr>
        <w:pStyle w:val="Zkladntext"/>
        <w:ind w:left="242"/>
        <w:jc w:val="left"/>
      </w:pPr>
      <w:r>
        <w:t>dne:</w:t>
      </w: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D82501">
      <w:pPr>
        <w:pStyle w:val="Zkladntext"/>
        <w:spacing w:before="3"/>
        <w:ind w:left="0"/>
        <w:jc w:val="left"/>
        <w:rPr>
          <w:sz w:val="29"/>
        </w:rPr>
      </w:pPr>
    </w:p>
    <w:p w:rsidR="00D82501" w:rsidRDefault="005948A0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82501" w:rsidRDefault="005948A0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D82501">
      <w:pPr>
        <w:pStyle w:val="Zkladntext"/>
        <w:spacing w:before="2"/>
        <w:ind w:left="0"/>
        <w:jc w:val="left"/>
        <w:rPr>
          <w:sz w:val="32"/>
        </w:rPr>
      </w:pPr>
    </w:p>
    <w:p w:rsidR="00D82501" w:rsidRDefault="005948A0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13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Stanovení</w:t>
      </w:r>
      <w:r>
        <w:rPr>
          <w:spacing w:val="16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odvodů,</w:t>
      </w:r>
      <w:r>
        <w:rPr>
          <w:spacing w:val="15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použijí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15"/>
        </w:rPr>
        <w:t xml:space="preserve"> </w:t>
      </w:r>
      <w:r>
        <w:t>porušení</w:t>
      </w:r>
      <w:r>
        <w:rPr>
          <w:spacing w:val="15"/>
        </w:rPr>
        <w:t xml:space="preserve"> </w:t>
      </w:r>
      <w:r>
        <w:t>povinností</w:t>
      </w:r>
      <w:r>
        <w:rPr>
          <w:spacing w:val="13"/>
        </w:rPr>
        <w:t xml:space="preserve"> </w:t>
      </w:r>
      <w:r>
        <w:t>při</w:t>
      </w:r>
      <w:r>
        <w:rPr>
          <w:spacing w:val="1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82501" w:rsidRDefault="00D82501">
      <w:pPr>
        <w:spacing w:line="264" w:lineRule="auto"/>
        <w:sectPr w:rsidR="00D82501">
          <w:pgSz w:w="12240" w:h="15840"/>
          <w:pgMar w:top="1060" w:right="1000" w:bottom="1660" w:left="1460" w:header="0" w:footer="1384" w:gutter="0"/>
          <w:cols w:space="708"/>
        </w:sectPr>
      </w:pPr>
    </w:p>
    <w:p w:rsidR="00D82501" w:rsidRDefault="005948A0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D82501" w:rsidRDefault="00D82501">
      <w:pPr>
        <w:pStyle w:val="Zkladntext"/>
        <w:ind w:left="0"/>
        <w:jc w:val="left"/>
        <w:rPr>
          <w:sz w:val="26"/>
        </w:rPr>
      </w:pPr>
    </w:p>
    <w:p w:rsidR="00D82501" w:rsidRDefault="00D82501">
      <w:pPr>
        <w:pStyle w:val="Zkladntext"/>
        <w:spacing w:before="2"/>
        <w:ind w:left="0"/>
        <w:jc w:val="left"/>
        <w:rPr>
          <w:sz w:val="32"/>
        </w:rPr>
      </w:pPr>
    </w:p>
    <w:p w:rsidR="00D82501" w:rsidRDefault="005948A0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7"/>
          <w:tab w:val="left" w:pos="4980"/>
          <w:tab w:val="left" w:pos="6088"/>
          <w:tab w:val="left" w:pos="7124"/>
          <w:tab w:val="left" w:pos="8337"/>
          <w:tab w:val="left" w:pos="8814"/>
        </w:tabs>
        <w:spacing w:line="264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82501" w:rsidRDefault="00D82501">
      <w:pPr>
        <w:pStyle w:val="Zkladntext"/>
        <w:spacing w:before="1"/>
        <w:ind w:left="0"/>
        <w:jc w:val="left"/>
        <w:rPr>
          <w:b/>
          <w:sz w:val="27"/>
        </w:rPr>
      </w:pPr>
    </w:p>
    <w:p w:rsidR="00D82501" w:rsidRDefault="005948A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 xml:space="preserve">A.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9"/>
        </w:tabs>
        <w:spacing w:before="12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zadávacího řízení (dále souhrnně jen „zákon“) 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rozpočtu</w:t>
      </w:r>
      <w:r>
        <w:rPr>
          <w:spacing w:val="45"/>
          <w:sz w:val="20"/>
        </w:rPr>
        <w:t xml:space="preserve"> </w:t>
      </w:r>
      <w:r>
        <w:rPr>
          <w:sz w:val="20"/>
        </w:rPr>
        <w:t>SFŽP</w:t>
      </w:r>
      <w:r>
        <w:rPr>
          <w:spacing w:val="46"/>
          <w:sz w:val="20"/>
        </w:rPr>
        <w:t xml:space="preserve"> </w:t>
      </w:r>
      <w:r>
        <w:rPr>
          <w:sz w:val="20"/>
        </w:rPr>
        <w:t>ČR,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znění</w:t>
      </w:r>
      <w:r>
        <w:rPr>
          <w:spacing w:val="45"/>
          <w:sz w:val="20"/>
        </w:rPr>
        <w:t xml:space="preserve"> </w:t>
      </w:r>
      <w:r>
        <w:rPr>
          <w:sz w:val="20"/>
        </w:rPr>
        <w:t>účinném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době</w:t>
      </w:r>
      <w:r>
        <w:rPr>
          <w:spacing w:val="45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6"/>
          <w:sz w:val="20"/>
        </w:rPr>
        <w:t xml:space="preserve"> </w:t>
      </w:r>
      <w:r>
        <w:rPr>
          <w:sz w:val="20"/>
        </w:rPr>
        <w:t>řízení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D82501" w:rsidRDefault="005948A0">
      <w:pPr>
        <w:pStyle w:val="Zkladntext"/>
        <w:spacing w:before="2"/>
        <w:ind w:left="808"/>
        <w:jc w:val="left"/>
      </w:pPr>
      <w:r>
        <w:t>„Pokyny</w:t>
      </w:r>
      <w:r>
        <w:rPr>
          <w:spacing w:val="-5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t>ČR“).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8"/>
          <w:tab w:val="left" w:pos="809"/>
        </w:tabs>
        <w:spacing w:before="79" w:line="312" w:lineRule="auto"/>
        <w:ind w:right="136" w:hanging="432"/>
        <w:jc w:val="left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2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8"/>
          <w:tab w:val="left" w:pos="809"/>
        </w:tabs>
        <w:spacing w:before="0" w:line="266" w:lineRule="exact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8"/>
          <w:tab w:val="left" w:pos="809"/>
        </w:tabs>
        <w:spacing w:before="80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 xml:space="preserve"> </w:t>
      </w:r>
      <w:r>
        <w:rPr>
          <w:sz w:val="20"/>
        </w:rPr>
        <w:t>odvodu</w:t>
      </w:r>
      <w:r>
        <w:rPr>
          <w:spacing w:val="90"/>
          <w:sz w:val="20"/>
        </w:rPr>
        <w:t xml:space="preserve"> </w:t>
      </w:r>
      <w:r>
        <w:rPr>
          <w:sz w:val="20"/>
        </w:rPr>
        <w:t>se</w:t>
      </w:r>
      <w:r>
        <w:rPr>
          <w:spacing w:val="88"/>
          <w:sz w:val="20"/>
        </w:rPr>
        <w:t xml:space="preserve"> </w:t>
      </w:r>
      <w:r>
        <w:rPr>
          <w:sz w:val="20"/>
        </w:rPr>
        <w:t>vypočte</w:t>
      </w:r>
      <w:r>
        <w:rPr>
          <w:spacing w:val="90"/>
          <w:sz w:val="20"/>
        </w:rPr>
        <w:t xml:space="preserve"> </w:t>
      </w:r>
      <w:r>
        <w:rPr>
          <w:sz w:val="20"/>
        </w:rPr>
        <w:t>z</w:t>
      </w:r>
      <w:r>
        <w:rPr>
          <w:spacing w:val="90"/>
          <w:sz w:val="20"/>
        </w:rPr>
        <w:t xml:space="preserve"> </w:t>
      </w:r>
      <w:r>
        <w:rPr>
          <w:sz w:val="20"/>
        </w:rPr>
        <w:t>částky,</w:t>
      </w:r>
      <w:r>
        <w:rPr>
          <w:spacing w:val="91"/>
          <w:sz w:val="20"/>
        </w:rPr>
        <w:t xml:space="preserve"> </w:t>
      </w:r>
      <w:r>
        <w:rPr>
          <w:sz w:val="20"/>
        </w:rPr>
        <w:t>která</w:t>
      </w:r>
      <w:r>
        <w:rPr>
          <w:spacing w:val="89"/>
          <w:sz w:val="20"/>
        </w:rPr>
        <w:t xml:space="preserve"> </w:t>
      </w:r>
      <w:r>
        <w:rPr>
          <w:sz w:val="20"/>
        </w:rPr>
        <w:t>byla</w:t>
      </w:r>
      <w:r>
        <w:rPr>
          <w:spacing w:val="89"/>
          <w:sz w:val="20"/>
        </w:rPr>
        <w:t xml:space="preserve"> </w:t>
      </w:r>
      <w:r>
        <w:rPr>
          <w:sz w:val="20"/>
        </w:rPr>
        <w:t>nebo</w:t>
      </w:r>
      <w:r>
        <w:rPr>
          <w:spacing w:val="91"/>
          <w:sz w:val="20"/>
        </w:rPr>
        <w:t xml:space="preserve"> </w:t>
      </w:r>
      <w:r>
        <w:rPr>
          <w:sz w:val="20"/>
        </w:rPr>
        <w:t>má</w:t>
      </w:r>
      <w:r>
        <w:rPr>
          <w:spacing w:val="89"/>
          <w:sz w:val="20"/>
        </w:rPr>
        <w:t xml:space="preserve"> </w:t>
      </w:r>
      <w:r>
        <w:rPr>
          <w:sz w:val="20"/>
        </w:rPr>
        <w:t>být</w:t>
      </w:r>
      <w:r>
        <w:rPr>
          <w:spacing w:val="8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rozpočtu</w:t>
      </w:r>
      <w:r>
        <w:rPr>
          <w:spacing w:val="89"/>
          <w:sz w:val="20"/>
        </w:rPr>
        <w:t xml:space="preserve"> </w:t>
      </w:r>
      <w:r>
        <w:rPr>
          <w:sz w:val="20"/>
        </w:rPr>
        <w:t>Fondu</w:t>
      </w:r>
      <w:r>
        <w:rPr>
          <w:spacing w:val="90"/>
          <w:sz w:val="20"/>
        </w:rPr>
        <w:t xml:space="preserve"> </w:t>
      </w:r>
      <w:r>
        <w:rPr>
          <w:sz w:val="20"/>
        </w:rPr>
        <w:t>poskytnuta</w:t>
      </w:r>
    </w:p>
    <w:p w:rsidR="00D82501" w:rsidRDefault="005948A0">
      <w:pPr>
        <w:pStyle w:val="Zkladntext"/>
        <w:spacing w:before="79"/>
        <w:ind w:left="808"/>
        <w:jc w:val="left"/>
      </w:pPr>
      <w:r>
        <w:t>v</w:t>
      </w:r>
      <w:r>
        <w:rPr>
          <w:spacing w:val="-3"/>
        </w:rPr>
        <w:t xml:space="preserve"> </w:t>
      </w:r>
      <w:r>
        <w:t>souvislosti s</w:t>
      </w:r>
      <w:r>
        <w:rPr>
          <w:spacing w:val="-4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9"/>
        </w:tabs>
        <w:spacing w:before="80" w:line="312" w:lineRule="auto"/>
        <w:ind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2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1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82501" w:rsidRDefault="005948A0">
      <w:pPr>
        <w:pStyle w:val="Odstavecseseznamem"/>
        <w:numPr>
          <w:ilvl w:val="1"/>
          <w:numId w:val="2"/>
        </w:numPr>
        <w:tabs>
          <w:tab w:val="left" w:pos="809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82501" w:rsidRDefault="00D82501">
      <w:pPr>
        <w:spacing w:line="312" w:lineRule="auto"/>
        <w:jc w:val="both"/>
        <w:rPr>
          <w:sz w:val="20"/>
        </w:rPr>
        <w:sectPr w:rsidR="00D82501">
          <w:pgSz w:w="12240" w:h="15840"/>
          <w:pgMar w:top="1060" w:right="1000" w:bottom="1660" w:left="1460" w:header="0" w:footer="1384" w:gutter="0"/>
          <w:cols w:space="708"/>
        </w:sectPr>
      </w:pPr>
    </w:p>
    <w:p w:rsidR="00D82501" w:rsidRDefault="005948A0">
      <w:pPr>
        <w:pStyle w:val="Nadpis1"/>
        <w:numPr>
          <w:ilvl w:val="0"/>
          <w:numId w:val="2"/>
        </w:numPr>
        <w:tabs>
          <w:tab w:val="left" w:pos="526"/>
          <w:tab w:val="left" w:pos="961"/>
        </w:tabs>
        <w:spacing w:before="73"/>
        <w:ind w:right="0"/>
      </w:pPr>
      <w:r>
        <w:lastRenderedPageBreak/>
        <w:t>B.</w:t>
      </w:r>
      <w:r>
        <w:tab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82501" w:rsidRDefault="00D82501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82501" w:rsidRDefault="005948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82501" w:rsidRDefault="005948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82501" w:rsidRDefault="005948A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2501" w:rsidRDefault="005948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2501" w:rsidRDefault="005948A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250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2501" w:rsidRDefault="005948A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2501" w:rsidRDefault="005948A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250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82501" w:rsidRDefault="005948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82501" w:rsidRDefault="005948A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82501" w:rsidRDefault="005948A0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82501" w:rsidRDefault="005948A0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82501" w:rsidRDefault="005948A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8250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2501" w:rsidRDefault="005948A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250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82501" w:rsidRDefault="005948A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82501" w:rsidRDefault="005948A0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82501" w:rsidRDefault="005948A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8250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82501" w:rsidRDefault="005948A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2501" w:rsidRDefault="005948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82501" w:rsidRDefault="005948A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82501" w:rsidRDefault="00D82501">
      <w:pPr>
        <w:rPr>
          <w:sz w:val="20"/>
        </w:rPr>
        <w:sectPr w:rsidR="00D82501">
          <w:pgSz w:w="12240" w:h="15840"/>
          <w:pgMar w:top="1060" w:right="100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2501" w:rsidRDefault="005948A0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82501" w:rsidRDefault="005948A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8250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82501" w:rsidRDefault="005948A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2501" w:rsidRDefault="005948A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8250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8250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82501" w:rsidRDefault="005948A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82501" w:rsidRDefault="005948A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82501" w:rsidRDefault="005948A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2501" w:rsidRDefault="005948A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250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2501" w:rsidRDefault="005948A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250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82501" w:rsidRDefault="005948A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82501" w:rsidRDefault="005948A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250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D82501" w:rsidRDefault="00D82501">
      <w:pPr>
        <w:rPr>
          <w:sz w:val="20"/>
        </w:rPr>
        <w:sectPr w:rsidR="00D82501">
          <w:pgSz w:w="12240" w:h="15840"/>
          <w:pgMar w:top="1140" w:right="1000" w:bottom="1897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2501" w:rsidRDefault="005948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82501" w:rsidRDefault="005948A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82501" w:rsidRDefault="005948A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82501" w:rsidRDefault="005948A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82501" w:rsidRDefault="005948A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82501" w:rsidRDefault="005948A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82501" w:rsidRDefault="005948A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82501" w:rsidRDefault="005948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2501" w:rsidRDefault="005948A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8250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2501" w:rsidRDefault="005948A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82501" w:rsidRDefault="005948A0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82501" w:rsidRDefault="005948A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82501" w:rsidRDefault="005948A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82501" w:rsidRDefault="005948A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250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82501" w:rsidRDefault="005948A0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82501" w:rsidRDefault="005948A0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8250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2501" w:rsidRDefault="005948A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2501" w:rsidRDefault="005948A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82501" w:rsidRDefault="00D82501">
      <w:pPr>
        <w:pStyle w:val="Zkladntext"/>
        <w:ind w:left="0"/>
        <w:jc w:val="left"/>
        <w:rPr>
          <w:b/>
        </w:rPr>
      </w:pPr>
    </w:p>
    <w:p w:rsidR="00D82501" w:rsidRDefault="00BA31B8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A2EE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82501" w:rsidRDefault="00D82501">
      <w:pPr>
        <w:pStyle w:val="Zkladntext"/>
        <w:ind w:left="0"/>
        <w:jc w:val="left"/>
        <w:rPr>
          <w:b/>
        </w:rPr>
      </w:pPr>
    </w:p>
    <w:p w:rsidR="00D82501" w:rsidRDefault="00D82501">
      <w:pPr>
        <w:pStyle w:val="Zkladntext"/>
        <w:spacing w:before="12"/>
        <w:ind w:left="0"/>
        <w:jc w:val="left"/>
        <w:rPr>
          <w:b/>
          <w:sz w:val="13"/>
        </w:rPr>
      </w:pPr>
    </w:p>
    <w:p w:rsidR="00D82501" w:rsidRDefault="005948A0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82501" w:rsidRDefault="00D82501">
      <w:pPr>
        <w:rPr>
          <w:sz w:val="16"/>
        </w:rPr>
        <w:sectPr w:rsidR="00D82501">
          <w:type w:val="continuous"/>
          <w:pgSz w:w="12240" w:h="15840"/>
          <w:pgMar w:top="1140" w:right="100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0" w:right="7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82501" w:rsidRDefault="005948A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82501" w:rsidRDefault="005948A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2501" w:rsidRDefault="005948A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D8250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82501" w:rsidRDefault="005948A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82501" w:rsidRDefault="005948A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2501" w:rsidRDefault="005948A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82501" w:rsidRDefault="005948A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2501" w:rsidRDefault="005948A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82501" w:rsidRDefault="005948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82501" w:rsidRDefault="005948A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82501" w:rsidRDefault="005948A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82501" w:rsidRDefault="005948A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2501" w:rsidRDefault="005948A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8250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82501" w:rsidRDefault="005948A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2501" w:rsidRDefault="005948A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82501" w:rsidRDefault="005948A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82501" w:rsidRDefault="005948A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8250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2501" w:rsidRDefault="005948A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2501" w:rsidRDefault="005948A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82501" w:rsidRDefault="005948A0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82501" w:rsidRDefault="005948A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2501" w:rsidRDefault="005948A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2501" w:rsidRDefault="005948A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2501" w:rsidRDefault="005948A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2501" w:rsidRDefault="005948A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D82501" w:rsidRDefault="005948A0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82501">
        <w:trPr>
          <w:trHeight w:val="29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0" w:right="71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</w:tc>
      </w:tr>
    </w:tbl>
    <w:p w:rsidR="00D82501" w:rsidRDefault="00D82501">
      <w:pPr>
        <w:jc w:val="right"/>
        <w:rPr>
          <w:sz w:val="20"/>
        </w:rPr>
        <w:sectPr w:rsidR="00D82501">
          <w:pgSz w:w="12240" w:h="15840"/>
          <w:pgMar w:top="1140" w:right="1000" w:bottom="1640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314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D82501" w:rsidRDefault="005948A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2501" w:rsidRDefault="005948A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82501" w:rsidRDefault="005948A0">
            <w:pPr>
              <w:pStyle w:val="TableParagraph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2501" w:rsidRDefault="005948A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2501" w:rsidRDefault="005948A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82501" w:rsidRDefault="005948A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82501" w:rsidRDefault="005948A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82501" w:rsidRDefault="005948A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82501" w:rsidRDefault="005948A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82501" w:rsidRDefault="005948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2501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82501" w:rsidRDefault="005948A0">
            <w:pPr>
              <w:pStyle w:val="TableParagraph"/>
              <w:spacing w:before="4" w:line="237" w:lineRule="auto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82501" w:rsidRDefault="005948A0"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2501" w:rsidRDefault="005948A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82501" w:rsidRDefault="005948A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2501" w:rsidRDefault="005948A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2501" w:rsidRDefault="005948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D8250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2501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2501" w:rsidRDefault="005948A0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D82501" w:rsidRDefault="00D82501">
      <w:pPr>
        <w:rPr>
          <w:sz w:val="20"/>
        </w:rPr>
        <w:sectPr w:rsidR="00D82501">
          <w:type w:val="continuous"/>
          <w:pgSz w:w="12240" w:h="15840"/>
          <w:pgMar w:top="1140" w:right="100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250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2501" w:rsidRDefault="005948A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2501" w:rsidRDefault="005948A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82501" w:rsidRDefault="005948A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8250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82501" w:rsidRDefault="005948A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2501" w:rsidRDefault="005948A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2501" w:rsidRDefault="005948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2501" w:rsidRDefault="005948A0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82501" w:rsidRDefault="005948A0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82501" w:rsidRDefault="005948A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2501" w:rsidRDefault="005948A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D82501" w:rsidRDefault="005948A0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250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82501" w:rsidRDefault="005948A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82501" w:rsidRDefault="005948A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2501" w:rsidRDefault="005948A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8250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2501" w:rsidRDefault="005948A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82501" w:rsidRDefault="005948A0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82501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82501" w:rsidRDefault="005948A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82501" w:rsidRDefault="00D82501">
      <w:pPr>
        <w:rPr>
          <w:sz w:val="20"/>
        </w:rPr>
        <w:sectPr w:rsidR="00D82501">
          <w:type w:val="continuous"/>
          <w:pgSz w:w="12240" w:h="15840"/>
          <w:pgMar w:top="1140" w:right="1000" w:bottom="1620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2501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250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82501" w:rsidRDefault="005948A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2501" w:rsidRDefault="005948A0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82501" w:rsidRDefault="005948A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2501" w:rsidRDefault="005948A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82501" w:rsidRDefault="005948A0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250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82501" w:rsidRDefault="005948A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82501" w:rsidRDefault="005948A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82501" w:rsidRDefault="005948A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250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82501" w:rsidRDefault="005948A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2501" w:rsidRDefault="005948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2501" w:rsidRDefault="005948A0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82501" w:rsidRDefault="005948A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82501" w:rsidRDefault="00D82501">
      <w:pPr>
        <w:rPr>
          <w:sz w:val="20"/>
        </w:rPr>
        <w:sectPr w:rsidR="00D82501">
          <w:type w:val="continuous"/>
          <w:pgSz w:w="12240" w:h="15840"/>
          <w:pgMar w:top="1140" w:right="1000" w:bottom="1928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82501" w:rsidRDefault="005948A0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82501" w:rsidRDefault="005948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2501" w:rsidRDefault="005948A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82501" w:rsidRDefault="005948A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2501" w:rsidRDefault="005948A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250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2501" w:rsidRDefault="005948A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82501" w:rsidRDefault="005948A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82501" w:rsidRDefault="005948A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82501" w:rsidRDefault="005948A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250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2501" w:rsidRDefault="005948A0">
            <w:pPr>
              <w:pStyle w:val="TableParagraph"/>
              <w:spacing w:before="2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2501" w:rsidRDefault="005948A0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250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82501" w:rsidRDefault="005948A0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D82501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2501" w:rsidRDefault="005948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D82501" w:rsidRDefault="00BA31B8">
      <w:pPr>
        <w:pStyle w:val="Zkladntext"/>
        <w:spacing w:before="12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3211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82501" w:rsidRDefault="00D82501">
      <w:pPr>
        <w:pStyle w:val="Zkladntext"/>
        <w:ind w:left="0"/>
        <w:jc w:val="left"/>
      </w:pPr>
    </w:p>
    <w:p w:rsidR="00D82501" w:rsidRDefault="00D82501">
      <w:pPr>
        <w:pStyle w:val="Zkladntext"/>
        <w:spacing w:before="12"/>
        <w:ind w:left="0"/>
        <w:jc w:val="left"/>
        <w:rPr>
          <w:sz w:val="13"/>
        </w:rPr>
      </w:pPr>
    </w:p>
    <w:p w:rsidR="00D82501" w:rsidRDefault="005948A0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82501" w:rsidRDefault="00D82501">
      <w:pPr>
        <w:rPr>
          <w:sz w:val="16"/>
        </w:rPr>
        <w:sectPr w:rsidR="00D82501">
          <w:type w:val="continuous"/>
          <w:pgSz w:w="12240" w:h="15840"/>
          <w:pgMar w:top="1140" w:right="1000" w:bottom="1660" w:left="1460" w:header="0" w:footer="1384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250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250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82501" w:rsidRDefault="005948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2501" w:rsidRDefault="005948A0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250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2501" w:rsidRDefault="005948A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2501" w:rsidRDefault="00D8250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2501" w:rsidRDefault="00D8250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2501" w:rsidRDefault="005948A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82501" w:rsidRDefault="005948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8250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2501" w:rsidRDefault="00D8250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82501" w:rsidRDefault="005948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2501" w:rsidRDefault="00D8250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2501" w:rsidRDefault="005948A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82501" w:rsidRDefault="005948A0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250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82501" w:rsidRDefault="005948A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D82501" w:rsidRDefault="005948A0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</w:p>
          <w:p w:rsidR="00D82501" w:rsidRDefault="005948A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2501" w:rsidRDefault="005948A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2501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501" w:rsidRDefault="00D8250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2501" w:rsidRDefault="005948A0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82501" w:rsidRDefault="005948A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948A0" w:rsidRDefault="005948A0"/>
    <w:sectPr w:rsidR="005948A0">
      <w:pgSz w:w="12240" w:h="15840"/>
      <w:pgMar w:top="1140" w:right="1000" w:bottom="1660" w:left="146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95" w:rsidRDefault="00561195">
      <w:r>
        <w:separator/>
      </w:r>
    </w:p>
  </w:endnote>
  <w:endnote w:type="continuationSeparator" w:id="0">
    <w:p w:rsidR="00561195" w:rsidRDefault="005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01" w:rsidRDefault="00BA31B8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501" w:rsidRDefault="005948A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1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82501" w:rsidRDefault="005948A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71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95" w:rsidRDefault="00561195">
      <w:r>
        <w:separator/>
      </w:r>
    </w:p>
  </w:footnote>
  <w:footnote w:type="continuationSeparator" w:id="0">
    <w:p w:rsidR="00561195" w:rsidRDefault="0056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377"/>
    <w:multiLevelType w:val="hybridMultilevel"/>
    <w:tmpl w:val="13EEEA86"/>
    <w:lvl w:ilvl="0" w:tplc="A3C08F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A0F810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29028A8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E1F8A902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5AC6E994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5EBCBAD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184A2626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F7F87D20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B8DA1986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D4335C"/>
    <w:multiLevelType w:val="hybridMultilevel"/>
    <w:tmpl w:val="3FAC2A00"/>
    <w:lvl w:ilvl="0" w:tplc="CC3A458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22225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B22E884"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 w:tplc="D6CE1DFE"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 w:tplc="0D6C4ADA"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 w:tplc="23B2DAD0"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 w:tplc="FAB6C3CC"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 w:tplc="F2D2E550"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 w:tplc="C666B090"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A76FC2"/>
    <w:multiLevelType w:val="hybridMultilevel"/>
    <w:tmpl w:val="507642E8"/>
    <w:lvl w:ilvl="0" w:tplc="21EA5BD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4E819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2128FE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396CF9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3F087FF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EA88D0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C524A67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FE1E664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632207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43501A91"/>
    <w:multiLevelType w:val="hybridMultilevel"/>
    <w:tmpl w:val="C4627F5E"/>
    <w:lvl w:ilvl="0" w:tplc="A586B994">
      <w:start w:val="1"/>
      <w:numFmt w:val="decimal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E8EAEBF8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06AD62C">
      <w:numFmt w:val="bullet"/>
      <w:lvlText w:val="•"/>
      <w:lvlJc w:val="left"/>
      <w:pPr>
        <w:ind w:left="960" w:hanging="380"/>
      </w:pPr>
      <w:rPr>
        <w:rFonts w:hint="default"/>
        <w:lang w:val="cs-CZ" w:eastAsia="en-US" w:bidi="ar-SA"/>
      </w:rPr>
    </w:lvl>
    <w:lvl w:ilvl="3" w:tplc="11E4AE40">
      <w:numFmt w:val="bullet"/>
      <w:lvlText w:val="•"/>
      <w:lvlJc w:val="left"/>
      <w:pPr>
        <w:ind w:left="2062" w:hanging="380"/>
      </w:pPr>
      <w:rPr>
        <w:rFonts w:hint="default"/>
        <w:lang w:val="cs-CZ" w:eastAsia="en-US" w:bidi="ar-SA"/>
      </w:rPr>
    </w:lvl>
    <w:lvl w:ilvl="4" w:tplc="4798F908">
      <w:numFmt w:val="bullet"/>
      <w:lvlText w:val="•"/>
      <w:lvlJc w:val="left"/>
      <w:pPr>
        <w:ind w:left="3165" w:hanging="380"/>
      </w:pPr>
      <w:rPr>
        <w:rFonts w:hint="default"/>
        <w:lang w:val="cs-CZ" w:eastAsia="en-US" w:bidi="ar-SA"/>
      </w:rPr>
    </w:lvl>
    <w:lvl w:ilvl="5" w:tplc="56AC8C7C">
      <w:numFmt w:val="bullet"/>
      <w:lvlText w:val="•"/>
      <w:lvlJc w:val="left"/>
      <w:pPr>
        <w:ind w:left="4267" w:hanging="380"/>
      </w:pPr>
      <w:rPr>
        <w:rFonts w:hint="default"/>
        <w:lang w:val="cs-CZ" w:eastAsia="en-US" w:bidi="ar-SA"/>
      </w:rPr>
    </w:lvl>
    <w:lvl w:ilvl="6" w:tplc="FF32CC1E">
      <w:numFmt w:val="bullet"/>
      <w:lvlText w:val="•"/>
      <w:lvlJc w:val="left"/>
      <w:pPr>
        <w:ind w:left="5370" w:hanging="380"/>
      </w:pPr>
      <w:rPr>
        <w:rFonts w:hint="default"/>
        <w:lang w:val="cs-CZ" w:eastAsia="en-US" w:bidi="ar-SA"/>
      </w:rPr>
    </w:lvl>
    <w:lvl w:ilvl="7" w:tplc="289C2C9C">
      <w:numFmt w:val="bullet"/>
      <w:lvlText w:val="•"/>
      <w:lvlJc w:val="left"/>
      <w:pPr>
        <w:ind w:left="6472" w:hanging="380"/>
      </w:pPr>
      <w:rPr>
        <w:rFonts w:hint="default"/>
        <w:lang w:val="cs-CZ" w:eastAsia="en-US" w:bidi="ar-SA"/>
      </w:rPr>
    </w:lvl>
    <w:lvl w:ilvl="8" w:tplc="CB8C3A9A">
      <w:numFmt w:val="bullet"/>
      <w:lvlText w:val="•"/>
      <w:lvlJc w:val="left"/>
      <w:pPr>
        <w:ind w:left="7575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60628B8"/>
    <w:multiLevelType w:val="hybridMultilevel"/>
    <w:tmpl w:val="A62E9E9A"/>
    <w:lvl w:ilvl="0" w:tplc="14D6B1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AEF0A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A4B2F4C4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8558F46C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7C0A24CC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FE7A221E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552AA928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EE7E0956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640CB2FC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C773729"/>
    <w:multiLevelType w:val="hybridMultilevel"/>
    <w:tmpl w:val="C4BE4036"/>
    <w:lvl w:ilvl="0" w:tplc="CAF0F8E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80D944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BA26BD26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11B48882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65305D7C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BC382408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8E12C81E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E41A42FC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51885A84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A480233"/>
    <w:multiLevelType w:val="hybridMultilevel"/>
    <w:tmpl w:val="0E6C8BEE"/>
    <w:lvl w:ilvl="0" w:tplc="D3D8BD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2A004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D3E0E7C8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77A679E2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47D06BC6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F616593C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D7CC3422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7C8A26E2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F6E6A018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CFB7563"/>
    <w:multiLevelType w:val="hybridMultilevel"/>
    <w:tmpl w:val="663EC700"/>
    <w:lvl w:ilvl="0" w:tplc="C8841724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5CC7378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44527A0C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8FE85400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D37E25EA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ECAACDEC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6D9A08E0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EF705A50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23EA4F52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01"/>
    <w:rsid w:val="00561195"/>
    <w:rsid w:val="005948A0"/>
    <w:rsid w:val="00BA31B8"/>
    <w:rsid w:val="00D82501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3C16"/>
  <w15:docId w15:val="{38C6813A-0FB6-4968-9034-6C6F0DC2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92" w:right="38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8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5026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2021-11-25T15:06:00Z</dcterms:created>
  <dcterms:modified xsi:type="dcterms:W3CDTF">2021-11-25T15:06:00Z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2021-11-25T00:00:00Z</vt:filetime>
  </property>
</Properties>
</file>