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/>
        <w:ind w:left="0" w:right="32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.35pt;margin-top:0.5pt;width:60.pt;height:60.5pt;z-index:-125829376;mso-wrap-distance-left:5.pt;mso-wrap-distance-right:377.75pt;mso-wrap-distance-bottom:38.9pt;mso-position-horizontal-relative:margin" wrapcoords="0 0 4893 0 4893 5217 21600 5217 21600 15597 4893 15597 4893 16455 21047 16455 21047 21600 0 21600 0 0">
            <v:imagedata r:id="rId5" r:href="rId6"/>
            <w10:wrap type="square" side="right" anchorx="margin"/>
          </v:shape>
        </w:pict>
      </w:r>
      <w:r>
        <w:pict>
          <v:shape id="_x0000_s1027" type="#_x0000_t75" style="position:absolute;margin-left:77.3pt;margin-top:15.1pt;width:190.1pt;height:29.3pt;z-index:-125829375;mso-wrap-distance-left:73.9pt;mso-wrap-distance-top:14.65pt;mso-wrap-distance-right:173.75pt;mso-wrap-distance-bottom:55.7pt;mso-position-horizontal-relative:margin" wrapcoords="0 0 4893 0 4893 5217 21600 5217 21600 15597 4893 15597 4893 16455 21047 16455 21047 21600 0 21600 0 0">
            <v:imagedata r:id="rId7" r:href="rId8"/>
            <w10:wrap type="square" side="right"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52.9pt;margin-top:46.55pt;width:107.5pt;height:15.1pt;z-index:-125829374;mso-wrap-distance-left:149.5pt;mso-wrap-distance-top:46.1pt;mso-wrap-distance-right:180.5pt;mso-wrap-distance-bottom:38.2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lang w:val="cs-CZ" w:eastAsia="cs-CZ" w:bidi="cs-CZ"/>
                      <w:spacing w:val="0"/>
                      <w:color w:val="000000"/>
                      <w:position w:val="0"/>
                    </w:rPr>
                    <w:t>...pro vaše IT!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[27243842] BOXED, s.r.o.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1092"/>
        <w:ind w:left="8820" w:right="32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1428/4 Velflíkova</w:t>
        <w:br/>
        <w:t>Praha 6 16000</w:t>
        <w:br/>
        <w:t>Česká republika</w:t>
      </w:r>
    </w:p>
    <w:tbl>
      <w:tblPr>
        <w:tblOverlap w:val="never"/>
        <w:tblLayout w:type="fixed"/>
        <w:jc w:val="left"/>
      </w:tblPr>
      <w:tblGrid>
        <w:gridCol w:w="1440"/>
        <w:gridCol w:w="2539"/>
        <w:gridCol w:w="2515"/>
        <w:gridCol w:w="1819"/>
        <w:gridCol w:w="1440"/>
        <w:gridCol w:w="538"/>
      </w:tblGrid>
      <w:tr>
        <w:trPr>
          <w:trHeight w:val="374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91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91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91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5"/>
              <w:framePr w:w="1029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2" w:lineRule="exact"/>
              <w:ind w:left="0" w:right="0" w:firstLine="0"/>
            </w:pPr>
            <w:r>
              <w:rPr>
                <w:rStyle w:val="CharStyle7"/>
              </w:rPr>
              <w:t>[ 70379ZL41 Základní škola a mateřská škola Plzeň -</w:t>
              <w:br/>
              <w:t>Vresinská 17. příspěvková organizace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1029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Božfcov.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91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91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91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1029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Vřesinská 1)9/17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91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91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291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91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91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1029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Plzeň - Božko*/ 326 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91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91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9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1029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60" w:lineRule="exact"/>
              <w:ind w:left="0" w:right="0" w:firstLine="0"/>
            </w:pPr>
            <w:r>
              <w:rPr>
                <w:rStyle w:val="CharStyle12"/>
              </w:rPr>
              <w:t>Faktura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1029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60" w:lineRule="exact"/>
              <w:ind w:left="0" w:right="0" w:firstLine="0"/>
            </w:pPr>
            <w:r>
              <w:rPr>
                <w:rStyle w:val="CharStyle12"/>
              </w:rPr>
              <w:t>- Daňový dokla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1029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60" w:lineRule="exact"/>
              <w:ind w:left="0" w:right="0" w:firstLine="0"/>
            </w:pPr>
            <w:r>
              <w:rPr>
                <w:rStyle w:val="CharStyle12"/>
              </w:rPr>
              <w:t>d 2100100936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1029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Česká republika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1029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/t' ^ V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1029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/yr</w:t>
            </w:r>
          </w:p>
          <w:p>
            <w:pPr>
              <w:pStyle w:val="Style5"/>
              <w:framePr w:w="1029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'z-o* y</w:t>
            </w:r>
          </w:p>
        </w:tc>
      </w:tr>
      <w:tr>
        <w:trPr>
          <w:trHeight w:val="37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29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Datum vystaveni: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29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Datum splatností: Zdroj: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29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220" w:right="0" w:firstLine="0"/>
            </w:pPr>
            <w:r>
              <w:rPr>
                <w:rStyle w:val="CharStyle7"/>
              </w:rPr>
              <w:t>Incoterms: DUZP: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91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91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291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0"/>
        <w:framePr w:w="10291" w:wrap="notBeside" w:vAnchor="text" w:hAnchor="text" w:y="1"/>
        <w:tabs>
          <w:tab w:leader="none" w:pos="1656" w:val="left"/>
          <w:tab w:leader="none" w:pos="3230" w:val="left"/>
          <w:tab w:leader="none" w:pos="5083" w:val="left"/>
        </w:tabs>
        <w:widowControl w:val="0"/>
        <w:keepNext w:val="0"/>
        <w:keepLines w:val="0"/>
        <w:shd w:val="clear" w:color="auto" w:fill="auto"/>
        <w:bidi w:val="0"/>
        <w:spacing w:before="0" w:after="0" w:line="120" w:lineRule="exact"/>
        <w:ind w:left="0" w:right="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26.11.2021.</w:t>
        <w:tab/>
        <w:t>11.12.202 L</w:t>
        <w:tab/>
        <w:t>21Z3X02010 EXW</w:t>
        <w:tab/>
        <w:t>25.1 1.2021</w:t>
      </w:r>
    </w:p>
    <w:p>
      <w:pPr>
        <w:framePr w:w="10291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spacing w:line="360" w:lineRule="exact"/>
        <w:rPr>
          <w:sz w:val="24"/>
          <w:szCs w:val="24"/>
        </w:rPr>
      </w:pPr>
    </w:p>
    <w:tbl>
      <w:tblPr>
        <w:tblOverlap w:val="never"/>
        <w:tblLayout w:type="fixed"/>
        <w:jc w:val="center"/>
      </w:tblPr>
      <w:tblGrid>
        <w:gridCol w:w="7795"/>
        <w:gridCol w:w="816"/>
        <w:gridCol w:w="989"/>
        <w:gridCol w:w="480"/>
        <w:gridCol w:w="984"/>
      </w:tblGrid>
      <w:tr>
        <w:trPr>
          <w:trHeight w:val="48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140" w:right="0" w:firstLine="0"/>
            </w:pPr>
            <w:r>
              <w:rPr>
                <w:rStyle w:val="CharStyle7"/>
              </w:rPr>
              <w:t>POPIS |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MNOŽSTVÍ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10" w:lineRule="exact"/>
              <w:ind w:left="0" w:right="0" w:firstLine="0"/>
            </w:pPr>
            <w:r>
              <w:rPr>
                <w:rStyle w:val="CharStyle14"/>
              </w:rPr>
              <w:t>ednotkováI</w:t>
            </w:r>
          </w:p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CENA j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DANÉ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20" w:lineRule="exact"/>
              <w:ind w:left="0" w:right="180" w:firstLine="0"/>
            </w:pPr>
            <w:r>
              <w:rPr>
                <w:rStyle w:val="CharStyle7"/>
              </w:rPr>
              <w:t>CELKOVÁ</w:t>
            </w:r>
          </w:p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20" w:lineRule="exact"/>
              <w:ind w:left="0" w:right="180" w:firstLine="0"/>
            </w:pPr>
            <w:r>
              <w:rPr>
                <w:rStyle w:val="CharStyle7"/>
              </w:rPr>
              <w:t>CENA</w:t>
            </w:r>
          </w:p>
        </w:tc>
      </w:tr>
      <w:tr>
        <w:trPr>
          <w:trHeight w:val="8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140" w:right="0" w:firstLine="0"/>
            </w:pPr>
            <w:r>
              <w:rPr>
                <w:rStyle w:val="CharStyle7"/>
              </w:rPr>
              <w:t xml:space="preserve">Item disassembled řrom Balíček 9 + 1 a Pedagogická diagnostika školní zralosti </w:t>
            </w:r>
            <w:r>
              <w:rPr>
                <w:rStyle w:val="CharStyle13"/>
              </w:rPr>
              <w:t>/ý</w:t>
            </w:r>
            <w:r>
              <w:rPr>
                <w:rStyle w:val="CharStyle7"/>
              </w:rPr>
              <w:t xml:space="preserve"> </w:t>
            </w:r>
            <w:r>
              <w:rPr>
                <w:rStyle w:val="CharStyle15"/>
              </w:rPr>
              <w:t xml:space="preserve">_ </w:t>
            </w:r>
            <w:r>
              <w:rPr>
                <w:rStyle w:val="CharStyle16"/>
              </w:rPr>
              <w:t>46~/čT</w:t>
              <w:br/>
            </w:r>
            <w:r>
              <w:rPr>
                <w:rStyle w:val="CharStyle7"/>
              </w:rPr>
              <w:t>[UMM240L011 UMAX Vision3oo!&lt; 10C LTE</w:t>
            </w:r>
          </w:p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140" w:right="0" w:firstLine="0"/>
            </w:pPr>
            <w:r>
              <w:rPr>
                <w:rStyle w:val="CharStyle7"/>
              </w:rPr>
              <w:t>Displej L0.L " 1920 x 1200 IPS. Unicos SC935) 1.5 GHz. RAM 3 G3. interní paměť 32 GB. paměťová karta až 123 GB. Wi-</w:t>
              <w:br/>
              <w:t>ři, Bluetooth, GPS, 4G/LTE. webkamera 5 Mpx + 2 Mpx. hmotnost 500g. USB-C. baterie Li-Póly SOOOmAh. Android 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9.000 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3 950.00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120" w:lineRule="exact"/>
              <w:ind w:left="0" w:right="0" w:firstLine="0"/>
            </w:pPr>
            <w:r>
              <w:rPr>
                <w:rStyle w:val="CharStyle7"/>
              </w:rPr>
              <w:t>21%</w:t>
            </w:r>
          </w:p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240" w:after="0" w:line="120" w:lineRule="exact"/>
              <w:ind w:left="0" w:right="0" w:firstLine="0"/>
            </w:pPr>
            <w:r>
              <w:rPr>
                <w:rStyle w:val="CharStyle7"/>
              </w:rPr>
              <w:t>:</w:t>
            </w:r>
          </w:p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180" w:firstLine="0"/>
            </w:pPr>
            <w:r>
              <w:rPr>
                <w:rStyle w:val="CharStyle7"/>
              </w:rPr>
              <w:t>35 550.00 Kč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140" w:right="0" w:firstLine="0"/>
            </w:pPr>
            <w:r>
              <w:rPr>
                <w:rStyle w:val="CharStyle7"/>
              </w:rPr>
              <w:t>ltem disassembled řrom Balíček 9f l a Pedagogická diagnostika školní zralosti</w:t>
            </w:r>
          </w:p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140" w:right="0" w:firstLine="0"/>
            </w:pPr>
            <w:r>
              <w:rPr>
                <w:rStyle w:val="CharStyle7"/>
              </w:rPr>
              <w:t xml:space="preserve">iZákladna - Nabíjecí box (Android (US3-C)) </w:t>
            </w:r>
            <w:r>
              <w:rPr>
                <w:rStyle w:val="CharStyle13"/>
              </w:rPr>
              <w:t>46</w:t>
            </w:r>
          </w:p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140" w:right="0" w:firstLine="0"/>
            </w:pPr>
            <w:r>
              <w:rPr>
                <w:rStyle w:val="CharStyle7"/>
              </w:rPr>
              <w:t>Bezpečné uložení 3 hromadná nabíjení až 10 tabletu, samostatná pozice pro každý tablet, ochrana proti přehřátí, snadný</w:t>
              <w:br/>
              <w:t>přesun mezi třídami, box s víkem s možností stohovat, záruka 24 měsíců.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1.000 ks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9 990.00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i</w:t>
            </w:r>
          </w:p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21% ;</w:t>
            </w:r>
          </w:p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360" w:line="120" w:lineRule="exact"/>
              <w:ind w:left="0" w:right="0" w:firstLine="0"/>
            </w:pPr>
            <w:r>
              <w:rPr>
                <w:rStyle w:val="CharStyle7"/>
              </w:rPr>
              <w:t>i</w:t>
            </w:r>
          </w:p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360" w:after="0" w:line="120" w:lineRule="exact"/>
              <w:ind w:left="0" w:right="0" w:firstLine="0"/>
            </w:pPr>
            <w:r>
              <w:rPr>
                <w:rStyle w:val="CharStyle7"/>
              </w:rPr>
              <w:t>i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180" w:firstLine="0"/>
            </w:pPr>
            <w:r>
              <w:rPr>
                <w:rStyle w:val="CharStyle7"/>
              </w:rPr>
              <w:t>9 990.00 Kč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7"/>
              </w:rPr>
              <w:t xml:space="preserve">Item disassembled from Balíček 9 f 1 a Pedagogická diagnostika školní zralosti </w:t>
            </w:r>
            <w:r>
              <w:rPr>
                <w:rStyle w:val="CharStyle13"/>
              </w:rPr>
              <w:t>j-ó'/^</w:t>
              <w:br/>
            </w:r>
            <w:r>
              <w:rPr>
                <w:rStyle w:val="CharStyle7"/>
              </w:rPr>
              <w:t>iSophi Pedagogická diagnostika předškolní zralosti (věk 5-7 let) +- iSophi SMART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1.000 ks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21 400.00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21% j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180" w:firstLine="0"/>
            </w:pPr>
            <w:r>
              <w:rPr>
                <w:rStyle w:val="CharStyle7"/>
              </w:rPr>
              <w:t>21 400.00 Kč</w:t>
            </w:r>
          </w:p>
        </w:tc>
      </w:tr>
      <w:tr>
        <w:trPr>
          <w:trHeight w:val="2098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7"/>
              </w:rPr>
              <w:t>Item disassembled řrom Balíček 9+• i a Pedagogická diagnostika školní zralosti</w:t>
            </w:r>
          </w:p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7"/>
              </w:rPr>
              <w:t>Sada interaktivních výukových aplikací v T3</w:t>
            </w:r>
          </w:p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7"/>
              </w:rPr>
              <w:t>Pro zařízení s OS Windows: Libreořřice. VLC player. 7-zip. GIMP. Inkscape. MusicMaker. MovieMaker. PDFreader.</w:t>
            </w:r>
          </w:p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7"/>
              </w:rPr>
              <w:t>Flexibook. OneMote. Dumy 3box +■ nápadníky. ACM klient. Google Eart. Chromé. Firefox. Geogebra klasik, grafy,</w:t>
            </w:r>
          </w:p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7"/>
              </w:rPr>
              <w:t>kalkulátor, Epic pen. Scracch desktop. LINGWA slovní zásoba (Angličtina). LINGWA slovní zásoba (Němčina). Šikula -</w:t>
            </w:r>
          </w:p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82" w:lineRule="exact"/>
              <w:ind w:left="140" w:right="0" w:firstLine="0"/>
            </w:pPr>
            <w:r>
              <w:rPr>
                <w:rStyle w:val="CharStyle7"/>
              </w:rPr>
              <w:t>veselá písmenka. EasyLanguaqe - Angličtina {+■ Gramatika). EasyLanguage - Němčina (r- Gramatika)</w:t>
            </w:r>
          </w:p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82" w:lineRule="exact"/>
              <w:ind w:left="140" w:right="0" w:firstLine="0"/>
            </w:pPr>
            <w:r>
              <w:rPr>
                <w:rStyle w:val="CharStyle7"/>
              </w:rPr>
              <w:t>Pro zařízení s OS Android: 5x Myšákovy aplikace (myšlení, prostor, sluch, vzory a zrak). Adobe Acrobat PDF. Drawing</w:t>
              <w:br/>
              <w:t>board. Čtečka Fraus. PMQ aplikace (Abeceda. Čísla a matematika. Angličtina. Prostorová orientace. Výukové kartičky).</w:t>
              <w:br/>
              <w:t>Scratch. Google Earth. VLC. cshare. Baby musical instrument;, Human body. Kahoot. Aoo SMART. QR code reader,</w:t>
              <w:br/>
              <w:t>iSophi diagnostika. Teams. Bimi boo. Wikipedia. Office Reader (Word. Excel. Power point)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i.000 ks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1 500.00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21% 1</w:t>
            </w:r>
          </w:p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40" w:lineRule="exact"/>
              <w:ind w:left="0" w:right="0" w:firstLine="0"/>
            </w:pPr>
            <w:r>
              <w:rPr>
                <w:rStyle w:val="CharStyle18"/>
              </w:rPr>
              <w:t>1</w:t>
            </w:r>
          </w:p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40" w:lineRule="exact"/>
              <w:ind w:left="0" w:right="0" w:firstLine="0"/>
            </w:pPr>
            <w:r>
              <w:rPr>
                <w:rStyle w:val="CharStyle18"/>
              </w:rPr>
              <w:t>j</w:t>
            </w:r>
          </w:p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5" w:lineRule="exact"/>
              <w:ind w:left="0" w:right="0" w:firstLine="0"/>
            </w:pPr>
            <w:r>
              <w:rPr>
                <w:lang w:val="cs-CZ" w:eastAsia="cs-CZ" w:bidi="cs-CZ"/>
                <w:rFonts w:ascii="Microsoft Sans Serif" w:eastAsia="Microsoft Sans Serif" w:hAnsi="Microsoft Sans Serif" w:cs="Microsoft Sans Serif"/>
                <w:w w:val="100"/>
                <w:spacing w:val="0"/>
                <w:color w:val="000000"/>
                <w:position w:val="0"/>
              </w:rPr>
              <w:t>1</w:t>
            </w:r>
          </w:p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5" w:lineRule="exact"/>
              <w:ind w:left="0" w:right="0" w:firstLine="0"/>
            </w:pPr>
            <w:r>
              <w:rPr>
                <w:rStyle w:val="CharStyle7"/>
              </w:rPr>
              <w:t>i</w:t>
            </w:r>
          </w:p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5" w:lineRule="exact"/>
              <w:ind w:left="0" w:right="0" w:firstLine="0"/>
            </w:pPr>
            <w:r>
              <w:rPr>
                <w:rStyle w:val="CharStyle15"/>
              </w:rPr>
              <w:t>i</w:t>
            </w:r>
          </w:p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10" w:lineRule="exact"/>
              <w:ind w:left="0" w:right="0" w:firstLine="0"/>
            </w:pPr>
            <w:r>
              <w:rPr>
                <w:rStyle w:val="CharStyle15"/>
              </w:rPr>
              <w:t>i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180" w:firstLine="0"/>
            </w:pPr>
            <w:r>
              <w:rPr>
                <w:rStyle w:val="CharStyle7"/>
              </w:rPr>
              <w:t>✓ 1 500.00 Kč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140" w:right="0" w:firstLine="0"/>
            </w:pPr>
            <w:r>
              <w:rPr>
                <w:rStyle w:val="CharStyle7"/>
              </w:rPr>
              <w:t>Item disassembled from Balíček 9 +-1 a Pedagogická diagnostika školní zralosti</w:t>
              <w:br/>
              <w:t>54 výukových scénářů pro realizaci ICT šablony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1.000 ks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4 500.00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21%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*4 500.00 :&lt;č</w:t>
            </w:r>
          </w:p>
        </w:tc>
      </w:tr>
      <w:tr>
        <w:trPr>
          <w:trHeight w:val="119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200" w:right="0" w:firstLine="0"/>
            </w:pPr>
            <w:r>
              <w:rPr>
                <w:rStyle w:val="CharStyle7"/>
              </w:rPr>
              <w:t>Item disassembled from Balíček 9+1 a Pedagogická diagnostika školní zralosti</w:t>
              <w:br/>
              <w:t>[SALIllI Balíček 9 + 1 3 Pedagogická diagnostika (Odborník z praxe)</w:t>
            </w:r>
          </w:p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2" w:lineRule="exact"/>
              <w:ind w:left="0" w:right="0" w:firstLine="0"/>
            </w:pPr>
            <w:r>
              <w:rPr>
                <w:rStyle w:val="CharStyle7"/>
              </w:rPr>
              <w:t>Odborník z praxe pro realizaci ICT šablony</w:t>
            </w:r>
          </w:p>
          <w:p>
            <w:pPr>
              <w:pStyle w:val="Style5"/>
              <w:numPr>
                <w:ilvl w:val="0"/>
                <w:numId w:val="1"/>
              </w:numPr>
              <w:framePr w:w="11064" w:wrap="notBeside" w:vAnchor="text" w:hAnchor="text" w:xAlign="center" w:y="1"/>
              <w:tabs>
                <w:tab w:leader="none" w:pos="8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2" w:lineRule="exact"/>
              <w:ind w:left="0" w:right="0" w:firstLine="0"/>
            </w:pPr>
            <w:r>
              <w:rPr>
                <w:rStyle w:val="CharStyle7"/>
              </w:rPr>
              <w:t>Podpora školám při realizaci aktivit v souladu s pravidlem 35.</w:t>
            </w:r>
          </w:p>
          <w:p>
            <w:pPr>
              <w:pStyle w:val="Style5"/>
              <w:numPr>
                <w:ilvl w:val="0"/>
                <w:numId w:val="1"/>
              </w:numPr>
              <w:framePr w:w="11064" w:wrap="notBeside" w:vAnchor="text" w:hAnchor="text" w:xAlign="center" w:y="1"/>
              <w:tabs>
                <w:tab w:leader="none" w:pos="8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2" w:lineRule="exact"/>
              <w:ind w:left="0" w:right="0" w:firstLine="0"/>
            </w:pPr>
            <w:r>
              <w:rPr>
                <w:rStyle w:val="CharStyle7"/>
              </w:rPr>
              <w:t>Součástí je zajištění odborníka pro společné naplánování, přípravu a podporu při realizaci aktivit.</w:t>
            </w:r>
          </w:p>
          <w:p>
            <w:pPr>
              <w:pStyle w:val="Style5"/>
              <w:numPr>
                <w:ilvl w:val="0"/>
                <w:numId w:val="1"/>
              </w:numPr>
              <w:framePr w:w="11064" w:wrap="notBeside" w:vAnchor="text" w:hAnchor="text" w:xAlign="center" w:y="1"/>
              <w:tabs>
                <w:tab w:leader="none" w:pos="9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2" w:lineRule="exact"/>
              <w:ind w:left="0" w:right="0" w:firstLine="0"/>
            </w:pPr>
            <w:r>
              <w:rPr>
                <w:rStyle w:val="CharStyle7"/>
              </w:rPr>
              <w:t>Součástí předání metodických materiálů a následná reflexe a vykázáni aktivit dle formulářů MŠMT pro Šablony III.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1.000 ks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5 500.00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21 %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5 500.00 Kč</w:t>
            </w:r>
          </w:p>
        </w:tc>
      </w:tr>
      <w:tr>
        <w:trPr>
          <w:trHeight w:val="101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200" w:right="0" w:firstLine="0"/>
            </w:pPr>
            <w:r>
              <w:rPr>
                <w:rStyle w:val="CharStyle7"/>
              </w:rPr>
              <w:t xml:space="preserve">Item disassembled from Balíček 9 + 1 a Peaaqogická diagnostika školní zralosti / </w:t>
            </w:r>
            <w:r>
              <w:rPr>
                <w:rStyle w:val="CharStyle13"/>
                <w:vertAlign w:val="superscript"/>
              </w:rPr>
              <w:t>t</w:t>
            </w:r>
            <w:r>
              <w:rPr>
                <w:rStyle w:val="CharStyle13"/>
              </w:rPr>
              <w:t>fí</w:t>
            </w:r>
            <w:r>
              <w:rPr>
                <w:rStyle w:val="CharStyle13"/>
                <w:vertAlign w:val="superscript"/>
              </w:rPr>
              <w:t>c</w:t>
            </w:r>
            <w:r>
              <w:rPr>
                <w:rStyle w:val="CharStyle13"/>
              </w:rPr>
              <w:t>)</w:t>
              <w:br/>
            </w:r>
            <w:r>
              <w:rPr>
                <w:rStyle w:val="CharStyle7"/>
              </w:rPr>
              <w:t xml:space="preserve">(NX.EG9EC.0051 Acer Extensa 215 L5.57R3-)250U/4G3/L28SSD/Wl0Pro EDU (4GB DDR4. 55D L28GB) </w:t>
            </w:r>
            <w:r>
              <w:rPr>
                <w:rStyle w:val="CharStyle13"/>
              </w:rPr>
              <w:t>^ '</w:t>
              <w:br/>
            </w:r>
            <w:r>
              <w:rPr>
                <w:rStyle w:val="CharStyle7"/>
              </w:rPr>
              <w:t>Displej 15.6“ Full HD LCD. procesor AMD Ryzen 3 3 250U. operační paměť 4 GB. úložiště 12B GB PCle NVMe 55D.</w:t>
              <w:br/>
              <w:t>webkamera. GLAN. Wi-Fi. BT. HDMI. USB 3.2. operační systém Windows 10 Pro EDU. Acer Classroom Manager, sada</w:t>
              <w:br/>
              <w:t>výukových aplikací, záruka 24 měsíců.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1.000 ks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12 L90.00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21%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12 L90.00 Kč</w:t>
            </w: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bottom w:val="single" w:sz="4"/>
            </w:tcBorders>
            <w:vAlign w:val="center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200" w:right="0" w:firstLine="0"/>
            </w:pPr>
            <w:r>
              <w:rPr>
                <w:rStyle w:val="CharStyle7"/>
              </w:rPr>
              <w:t>Item disassembled from Balíček 9+-L a Pedagogická diagnostika školní zralosti</w:t>
              <w:br/>
              <w:t>Zaškolení práce s pedagogickou diagnostikou a nástrojem SMART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1.000 ks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5 370.0C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21%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pStyle w:val="Style5"/>
              <w:framePr w:w="110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5 3 70.00 Kč</w:t>
            </w:r>
          </w:p>
        </w:tc>
      </w:tr>
    </w:tbl>
    <w:p>
      <w:pPr>
        <w:pStyle w:val="Style10"/>
        <w:framePr w:w="11064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0" w:right="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Informace:</w:t>
      </w:r>
    </w:p>
    <w:p>
      <w:pPr>
        <w:framePr w:w="1106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pict>
          <v:shape id="_x0000_s1029" type="#_x0000_t202" style="position:absolute;margin-left:384.7pt;margin-top:-3.1pt;width:168.95pt;height:5.e-002pt;z-index:-125829373;mso-wrap-distance-left:5.pt;mso-wrap-distance-top:16.1pt;mso-wrap-distance-right:5.pt;mso-wrap-distance-bottom:30.9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646"/>
                    <w:gridCol w:w="1733"/>
                  </w:tblGrid>
                  <w:tr>
                    <w:trPr>
                      <w:trHeight w:val="28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7"/>
                          </w:rPr>
                          <w:t>Mezisoučet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7"/>
                          </w:rPr>
                          <w:t>79 333,85 Kč</w:t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7"/>
                          </w:rPr>
                          <w:t>Dané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5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7"/>
                          </w:rPr>
                          <w:t>16 661,15 Kč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r>
        <w:pict>
          <v:shape id="_x0000_s1030" type="#_x0000_t75" style="position:absolute;margin-left:385.7pt;margin-top:24.95pt;width:168.5pt;height:14.9pt;z-index:-125829372;mso-wrap-distance-left:5.pt;mso-wrap-distance-top:44.15pt;mso-wrap-distance-right:5.pt;mso-wrap-distance-bottom:17.3pt;mso-position-horizontal-relative:margin" wrapcoords="0 0 21568 0 21568 14107 21600 14107 21600 21600 121 21600 121 14710 0 14710 0 0">
            <v:imagedata r:id="rId9" r:href="rId10"/>
            <w10:wrap type="square" side="left" anchorx="margin"/>
          </v:shape>
        </w:pict>
      </w:r>
      <w:r>
        <w:pict>
          <v:shape id="_x0000_s1031" type="#_x0000_t202" style="position:absolute;margin-left:356.9pt;margin-top:1.2pt;width:18.pt;height:13.2pt;z-index:-125829371;mso-wrap-distance-left:5.pt;mso-wrap-distance-right:5.pt;mso-position-horizontal-relative:margin" wrapcoords="513 0 21600 0 21600 5606 20517 12520 20517 21600 0 21600 0 12520 513 5606 513 0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3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šVolu</w:t>
                  </w:r>
                </w:p>
                <w:p>
                  <w:pPr>
                    <w:framePr w:h="264" w:wrap="around" w:vAnchor="text" w:hAnchor="margin" w:x="7139" w:y="25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 id="_x0000_s1032" type="#_x0000_t75" style="width:18pt;height:13pt;">
                        <v:imagedata r:id="rId11" r:href="rId12"/>
                      </v:shape>
                    </w:pic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i klad m škola n mateřská</w:t>
        <w:br/>
        <w:t>Plzeň - Božko v,</w:t>
        <w:br/>
        <w:t>Vfes i risku 17,</w:t>
        <w:br/>
        <w:t>příspěvková orguaizuci</w:t>
      </w:r>
    </w:p>
    <w:p>
      <w:pPr>
        <w:pStyle w:val="Style10"/>
        <w:framePr w:w="10930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0" w:right="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DODACÍ LIST - SEZNAM SÉRIOVÝCH ČÍSEL</w:t>
      </w:r>
    </w:p>
    <w:tbl>
      <w:tblPr>
        <w:tblOverlap w:val="never"/>
        <w:tblLayout w:type="fixed"/>
        <w:jc w:val="center"/>
      </w:tblPr>
      <w:tblGrid>
        <w:gridCol w:w="3734"/>
        <w:gridCol w:w="806"/>
        <w:gridCol w:w="6389"/>
      </w:tblGrid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9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PRODUCT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9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QUANTITY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9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SN/LN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9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[UMM2401011 UMAX VisionBook 10C LTE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9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9.0 ks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9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2" w:lineRule="exact"/>
              <w:ind w:left="0" w:right="0" w:firstLine="0"/>
            </w:pPr>
            <w:r>
              <w:rPr>
                <w:rStyle w:val="CharStyle7"/>
              </w:rPr>
              <w:t>UML0CLTE20L1L786. UML0CLTE20 L1254 7. UM 10CLTE20L12500. UML0CLTE20 112480.</w:t>
              <w:br/>
              <w:t>UML0CLTE2OIL2392. UM10CLTE20111779. UML0CLTE201 L2507. UML0CLTE20 lL1770.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9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9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1093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20" w:lineRule="exact"/>
              <w:ind w:left="0" w:right="0" w:firstLine="0"/>
            </w:pPr>
            <w:r>
              <w:rPr>
                <w:rStyle w:val="CharStyle7"/>
              </w:rPr>
              <w:t>UM 10CLTE20112391</w:t>
            </w:r>
          </w:p>
        </w:tc>
      </w:tr>
    </w:tbl>
    <w:p>
      <w:pPr>
        <w:framePr w:w="1093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5"/>
        <w:tabs>
          <w:tab w:leader="none" w:pos="9671" w:val="left"/>
          <w:tab w:leader="none" w:pos="1005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241" w:after="0" w:line="254" w:lineRule="exact"/>
        <w:ind w:left="1640" w:right="70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 xml:space="preserve">Tel: 222268500 E-mail: </w:t>
      </w:r>
      <w:r>
        <w:fldChar w:fldCharType="begin"/>
      </w:r>
      <w:r>
        <w:rPr>
          <w:rStyle w:val="CharStyle21"/>
        </w:rPr>
        <w:instrText> HYPERLINK "mailto:5k0ly@b0xed.cz" </w:instrText>
      </w:r>
      <w:r>
        <w:fldChar w:fldCharType="separate"/>
      </w:r>
      <w:r>
        <w:rPr>
          <w:rStyle w:val="Hyperlink"/>
        </w:rPr>
        <w:t>5</w:t>
      </w:r>
      <w:r>
        <w:rPr>
          <w:rStyle w:val="Hyperlink"/>
          <w:lang w:val="en-US" w:eastAsia="en-US" w:bidi="en-US"/>
          <w:rFonts w:ascii="Microsoft Sans Serif" w:eastAsia="Microsoft Sans Serif" w:hAnsi="Microsoft Sans Serif" w:cs="Microsoft Sans Serif"/>
          <w:w w:val="100"/>
          <w:spacing w:val="0"/>
          <w:position w:val="0"/>
        </w:rPr>
        <w:t>k</w:t>
      </w:r>
      <w:r>
        <w:rPr>
          <w:rStyle w:val="Hyperlink"/>
        </w:rPr>
        <w:t>0</w:t>
      </w:r>
      <w:r>
        <w:rPr>
          <w:rStyle w:val="Hyperlink"/>
          <w:lang w:val="en-US" w:eastAsia="en-US" w:bidi="en-US"/>
          <w:rFonts w:ascii="Microsoft Sans Serif" w:eastAsia="Microsoft Sans Serif" w:hAnsi="Microsoft Sans Serif" w:cs="Microsoft Sans Serif"/>
          <w:w w:val="100"/>
          <w:spacing w:val="0"/>
          <w:position w:val="0"/>
        </w:rPr>
        <w:t>ly@b</w:t>
      </w:r>
      <w:r>
        <w:rPr>
          <w:rStyle w:val="Hyperlink"/>
        </w:rPr>
        <w:t>0</w:t>
      </w:r>
      <w:r>
        <w:rPr>
          <w:rStyle w:val="Hyperlink"/>
          <w:lang w:val="en-US" w:eastAsia="en-US" w:bidi="en-US"/>
          <w:rFonts w:ascii="Microsoft Sans Serif" w:eastAsia="Microsoft Sans Serif" w:hAnsi="Microsoft Sans Serif" w:cs="Microsoft Sans Serif"/>
          <w:w w:val="100"/>
          <w:spacing w:val="0"/>
          <w:position w:val="0"/>
        </w:rPr>
        <w:t>xed.cz</w:t>
      </w:r>
      <w:r>
        <w:fldChar w:fldCharType="end"/>
      </w:r>
      <w:r>
        <w:rPr>
          <w:lang w:val="en-US" w:eastAsia="en-US" w:bidi="en-US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 xml:space="preserve"> </w:t>
      </w: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Web: http5://</w:t>
      </w:r>
      <w:r>
        <w:fldChar w:fldCharType="begin"/>
      </w:r>
      <w:r>
        <w:rPr>
          <w:color w:val="000000"/>
        </w:rPr>
        <w:instrText> HYPERLINK "http://www.boxed.cz" </w:instrText>
      </w:r>
      <w:r>
        <w:fldChar w:fldCharType="separate"/>
      </w:r>
      <w:r>
        <w:rPr>
          <w:rStyle w:val="Hyperlink"/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position w:val="0"/>
        </w:rPr>
        <w:t>www.</w:t>
      </w:r>
      <w:r>
        <w:rPr>
          <w:rStyle w:val="Hyperlink"/>
          <w:lang w:val="en-US" w:eastAsia="en-US" w:bidi="en-US"/>
          <w:rFonts w:ascii="Microsoft Sans Serif" w:eastAsia="Microsoft Sans Serif" w:hAnsi="Microsoft Sans Serif" w:cs="Microsoft Sans Serif"/>
          <w:w w:val="100"/>
          <w:spacing w:val="0"/>
          <w:position w:val="0"/>
        </w:rPr>
        <w:t>boxed.cz</w:t>
      </w:r>
      <w:r>
        <w:fldChar w:fldCharType="end"/>
      </w:r>
      <w:r>
        <w:rPr>
          <w:lang w:val="en-US" w:eastAsia="en-US" w:bidi="en-US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 xml:space="preserve"> </w:t>
      </w: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IČO: 27243842 DIČ: CZ27243842</w:t>
        <w:br/>
        <w:t>BOXED. s.r.o. Velflíkova 1428/4 Praha 6 16000 Česká republika</w:t>
        <w:br/>
        <w:t>Č.Ú.: 1041024652 / 5500 IBAN: CZ7755000000001041024652 SWIFT: RZBC CZ PP</w:t>
        <w:tab/>
        <w:t>,/</w:t>
        <w:tab/>
      </w:r>
      <w:r>
        <w:rPr>
          <w:rStyle w:val="CharStyle22"/>
        </w:rPr>
        <w:t>J?/</w:t>
      </w:r>
    </w:p>
    <w:p>
      <w:pPr>
        <w:pStyle w:val="Style5"/>
        <w:tabs>
          <w:tab w:leader="none" w:pos="9671" w:val="left"/>
          <w:tab w:leader="none" w:pos="1065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2640" w:right="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Korespondenční a kontaktní adresa: BOXED, s.r.o. jenečská 1304, Unhošť. 273 51</w:t>
        <w:tab/>
        <w:t>^</w:t>
        <w:tab/>
      </w:r>
      <w:r>
        <w:rPr>
          <w:rStyle w:val="CharStyle22"/>
        </w:rPr>
        <w:t>/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5320" w:right="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Strana: 1/2</w:t>
      </w:r>
    </w:p>
    <w:sectPr>
      <w:footnotePr>
        <w:pos w:val="pageBottom"/>
        <w:numFmt w:val="decimal"/>
        <w:numRestart w:val="continuous"/>
      </w:footnotePr>
      <w:pgSz w:w="11900" w:h="16840"/>
      <w:pgMar w:top="119" w:left="217" w:right="570" w:bottom="119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2"/>
        <w:szCs w:val="12"/>
        <w:rFonts w:ascii="Microsoft Sans Serif" w:eastAsia="Microsoft Sans Serif" w:hAnsi="Microsoft Sans Serif" w:cs="Microsoft Sans Serif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4) Exact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  <w:w w:val="150"/>
    </w:rPr>
  </w:style>
  <w:style w:type="character" w:customStyle="1" w:styleId="CharStyle6">
    <w:name w:val="Základní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6"/>
      <w:szCs w:val="16"/>
    </w:rPr>
  </w:style>
  <w:style w:type="character" w:customStyle="1" w:styleId="CharStyle7">
    <w:name w:val="Základní text (2) + 6 pt"/>
    <w:basedOn w:val="CharStyle6"/>
    <w:rPr>
      <w:lang w:val="cs-CZ" w:eastAsia="cs-CZ" w:bidi="cs-CZ"/>
      <w:sz w:val="12"/>
      <w:szCs w:val="12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customStyle="1" w:styleId="CharStyle9">
    <w:name w:val="Titulek obrázku Exact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13"/>
      <w:szCs w:val="13"/>
      <w:rFonts w:ascii="Times New Roman" w:eastAsia="Times New Roman" w:hAnsi="Times New Roman" w:cs="Times New Roman"/>
    </w:rPr>
  </w:style>
  <w:style w:type="character" w:customStyle="1" w:styleId="CharStyle11">
    <w:name w:val="Titulek tabulky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12"/>
      <w:szCs w:val="12"/>
    </w:rPr>
  </w:style>
  <w:style w:type="character" w:customStyle="1" w:styleId="CharStyle12">
    <w:name w:val="Základní text (2) + Calibri,18 pt,Řádkování 1 pt"/>
    <w:basedOn w:val="CharStyle6"/>
    <w:rPr>
      <w:lang w:val="cs-CZ" w:eastAsia="cs-CZ" w:bidi="cs-CZ"/>
      <w:sz w:val="36"/>
      <w:szCs w:val="36"/>
      <w:rFonts w:ascii="Calibri" w:eastAsia="Calibri" w:hAnsi="Calibri" w:cs="Calibri"/>
      <w:w w:val="100"/>
      <w:spacing w:val="20"/>
      <w:color w:val="000000"/>
      <w:position w:val="0"/>
    </w:rPr>
  </w:style>
  <w:style w:type="character" w:customStyle="1" w:styleId="CharStyle13">
    <w:name w:val="Základní text (2) + Times New Roman,7,5 pt,Kurzíva"/>
    <w:basedOn w:val="CharStyle6"/>
    <w:rPr>
      <w:lang w:val="cs-CZ" w:eastAsia="cs-CZ" w:bidi="cs-CZ"/>
      <w:i/>
      <w:iCs/>
      <w:sz w:val="15"/>
      <w:szCs w:val="15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4">
    <w:name w:val="Základní text (2) + 5,5 pt,Malá písmena,Řádkování 1 pt"/>
    <w:basedOn w:val="CharStyle6"/>
    <w:rPr>
      <w:lang w:val="cs-CZ" w:eastAsia="cs-CZ" w:bidi="cs-CZ"/>
      <w:smallCaps/>
      <w:sz w:val="11"/>
      <w:szCs w:val="11"/>
      <w:rFonts w:ascii="Microsoft Sans Serif" w:eastAsia="Microsoft Sans Serif" w:hAnsi="Microsoft Sans Serif" w:cs="Microsoft Sans Serif"/>
      <w:w w:val="100"/>
      <w:spacing w:val="20"/>
      <w:color w:val="000000"/>
      <w:position w:val="0"/>
    </w:rPr>
  </w:style>
  <w:style w:type="character" w:customStyle="1" w:styleId="CharStyle15">
    <w:name w:val="Základní text (2) + 5,5 pt,Měřítko 40%"/>
    <w:basedOn w:val="CharStyle6"/>
    <w:rPr>
      <w:lang w:val="cs-CZ" w:eastAsia="cs-CZ" w:bidi="cs-CZ"/>
      <w:sz w:val="11"/>
      <w:szCs w:val="11"/>
      <w:rFonts w:ascii="Microsoft Sans Serif" w:eastAsia="Microsoft Sans Serif" w:hAnsi="Microsoft Sans Serif" w:cs="Microsoft Sans Serif"/>
      <w:w w:val="40"/>
      <w:spacing w:val="0"/>
      <w:color w:val="000000"/>
      <w:position w:val="0"/>
    </w:rPr>
  </w:style>
  <w:style w:type="character" w:customStyle="1" w:styleId="CharStyle16">
    <w:name w:val="Základní text (2) + 8,5 pt,Kurzíva,Řádkování -1 pt"/>
    <w:basedOn w:val="CharStyle6"/>
    <w:rPr>
      <w:lang w:val="cs-CZ" w:eastAsia="cs-CZ" w:bidi="cs-CZ"/>
      <w:i/>
      <w:iCs/>
      <w:sz w:val="17"/>
      <w:szCs w:val="17"/>
      <w:rFonts w:ascii="Microsoft Sans Serif" w:eastAsia="Microsoft Sans Serif" w:hAnsi="Microsoft Sans Serif" w:cs="Microsoft Sans Serif"/>
      <w:w w:val="100"/>
      <w:spacing w:val="-30"/>
      <w:color w:val="000000"/>
      <w:position w:val="0"/>
    </w:rPr>
  </w:style>
  <w:style w:type="character" w:customStyle="1" w:styleId="CharStyle17">
    <w:name w:val="Základní text (2) + Candara,7,5 pt"/>
    <w:basedOn w:val="CharStyle6"/>
    <w:rPr>
      <w:lang w:val="cs-CZ" w:eastAsia="cs-CZ" w:bidi="cs-CZ"/>
      <w:sz w:val="15"/>
      <w:szCs w:val="15"/>
      <w:rFonts w:ascii="Candara" w:eastAsia="Candara" w:hAnsi="Candara" w:cs="Candara"/>
      <w:w w:val="100"/>
      <w:spacing w:val="0"/>
      <w:color w:val="000000"/>
      <w:position w:val="0"/>
    </w:rPr>
  </w:style>
  <w:style w:type="character" w:customStyle="1" w:styleId="CharStyle18">
    <w:name w:val="Základní text (2) + Times New Roman,7 pt"/>
    <w:basedOn w:val="CharStyle6"/>
    <w:rPr>
      <w:lang w:val="cs-CZ" w:eastAsia="cs-CZ" w:bidi="cs-CZ"/>
      <w:sz w:val="14"/>
      <w:szCs w:val="1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0">
    <w:name w:val="Základní text (3)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</w:rPr>
  </w:style>
  <w:style w:type="character" w:customStyle="1" w:styleId="CharStyle21">
    <w:name w:val="Základní text (2) + Candara"/>
    <w:basedOn w:val="CharStyle6"/>
    <w:rPr>
      <w:lang w:val="en-US" w:eastAsia="en-US" w:bidi="en-US"/>
      <w:sz w:val="16"/>
      <w:szCs w:val="16"/>
      <w:rFonts w:ascii="Candara" w:eastAsia="Candara" w:hAnsi="Candara" w:cs="Candara"/>
      <w:w w:val="100"/>
      <w:spacing w:val="0"/>
      <w:color w:val="000000"/>
      <w:position w:val="0"/>
    </w:rPr>
  </w:style>
  <w:style w:type="character" w:customStyle="1" w:styleId="CharStyle22">
    <w:name w:val="Základní text (2) + Calibri,14 pt,Kurzíva,Řádkování -1 pt"/>
    <w:basedOn w:val="CharStyle6"/>
    <w:rPr>
      <w:lang w:val="cs-CZ" w:eastAsia="cs-CZ" w:bidi="cs-CZ"/>
      <w:i/>
      <w:iCs/>
      <w:sz w:val="28"/>
      <w:szCs w:val="28"/>
      <w:rFonts w:ascii="Calibri" w:eastAsia="Calibri" w:hAnsi="Calibri" w:cs="Calibri"/>
      <w:w w:val="100"/>
      <w:spacing w:val="-30"/>
      <w:color w:val="000000"/>
      <w:position w:val="0"/>
    </w:rPr>
  </w:style>
  <w:style w:type="paragraph" w:customStyle="1" w:styleId="Style3">
    <w:name w:val="Základní text (4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  <w:w w:val="150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  <w:jc w:val="right"/>
      <w:spacing w:line="24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</w:rPr>
  </w:style>
  <w:style w:type="paragraph" w:customStyle="1" w:styleId="Style8">
    <w:name w:val="Titulek obrázku"/>
    <w:basedOn w:val="Normal"/>
    <w:link w:val="CharStyle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Times New Roman" w:eastAsia="Times New Roman" w:hAnsi="Times New Roman" w:cs="Times New Roman"/>
    </w:rPr>
  </w:style>
  <w:style w:type="paragraph" w:customStyle="1" w:styleId="Style10">
    <w:name w:val="Titulek tabulky"/>
    <w:basedOn w:val="Normal"/>
    <w:link w:val="CharStyle11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</w:rPr>
  </w:style>
  <w:style w:type="paragraph" w:customStyle="1" w:styleId="Style19">
    <w:name w:val="Základní text (3)"/>
    <w:basedOn w:val="Normal"/>
    <w:link w:val="CharStyle20"/>
    <w:pPr>
      <w:widowControl w:val="0"/>
      <w:shd w:val="clear" w:color="auto" w:fill="FFFFFF"/>
      <w:jc w:val="center"/>
      <w:spacing w:line="168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