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3F" w:rsidRDefault="00F6783F" w:rsidP="00F6783F">
      <w:pPr>
        <w:pStyle w:val="Nzev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</w:t>
      </w:r>
    </w:p>
    <w:p w:rsidR="00F6783F" w:rsidRDefault="00F6783F" w:rsidP="00F6783F">
      <w:pPr>
        <w:pStyle w:val="Nzev"/>
        <w:rPr>
          <w:b/>
          <w:szCs w:val="24"/>
        </w:rPr>
      </w:pPr>
      <w:r>
        <w:rPr>
          <w:b/>
          <w:szCs w:val="24"/>
        </w:rPr>
        <w:t xml:space="preserve">k Dohodě č. 048/2014-OD o vytvoření společného školského obvodu a poskytnutí finančního příspěvku  </w:t>
      </w:r>
    </w:p>
    <w:p w:rsidR="00F6783F" w:rsidRDefault="00F6783F" w:rsidP="00F6783F">
      <w:pPr>
        <w:pStyle w:val="Nzev"/>
        <w:rPr>
          <w:b/>
          <w:sz w:val="28"/>
          <w:szCs w:val="28"/>
        </w:rPr>
      </w:pPr>
    </w:p>
    <w:p w:rsidR="00F6783F" w:rsidRDefault="00F6783F" w:rsidP="00F6783F">
      <w:pPr>
        <w:pStyle w:val="Nzev"/>
        <w:rPr>
          <w:b/>
          <w:sz w:val="28"/>
          <w:szCs w:val="28"/>
        </w:rPr>
      </w:pPr>
    </w:p>
    <w:p w:rsidR="00F6783F" w:rsidRDefault="00F6783F" w:rsidP="00F6783F">
      <w:pPr>
        <w:jc w:val="center"/>
        <w:rPr>
          <w:sz w:val="24"/>
        </w:rPr>
      </w:pPr>
    </w:p>
    <w:p w:rsidR="00F6783F" w:rsidRDefault="00F6783F" w:rsidP="00F6783F">
      <w:pPr>
        <w:jc w:val="center"/>
        <w:rPr>
          <w:b/>
          <w:sz w:val="24"/>
        </w:rPr>
      </w:pPr>
    </w:p>
    <w:p w:rsidR="00F6783F" w:rsidRDefault="00F6783F" w:rsidP="00F6783F">
      <w:pPr>
        <w:jc w:val="both"/>
        <w:rPr>
          <w:b/>
          <w:sz w:val="24"/>
        </w:rPr>
      </w:pPr>
      <w:r>
        <w:rPr>
          <w:b/>
          <w:sz w:val="24"/>
        </w:rPr>
        <w:t>Smluvní strany:</w:t>
      </w:r>
    </w:p>
    <w:p w:rsidR="00F6783F" w:rsidRDefault="00F6783F" w:rsidP="00F6783F">
      <w:pPr>
        <w:jc w:val="both"/>
        <w:rPr>
          <w:sz w:val="24"/>
        </w:rPr>
      </w:pPr>
    </w:p>
    <w:p w:rsidR="00F6783F" w:rsidRDefault="00F6783F" w:rsidP="00F6783F">
      <w:pPr>
        <w:jc w:val="both"/>
        <w:rPr>
          <w:b/>
          <w:sz w:val="24"/>
        </w:rPr>
      </w:pPr>
      <w:r>
        <w:rPr>
          <w:b/>
          <w:sz w:val="24"/>
        </w:rPr>
        <w:t>Město Říčany</w:t>
      </w:r>
    </w:p>
    <w:p w:rsidR="00F6783F" w:rsidRDefault="00F6783F" w:rsidP="00F6783F">
      <w:pPr>
        <w:jc w:val="both"/>
        <w:rPr>
          <w:sz w:val="24"/>
        </w:rPr>
      </w:pPr>
      <w:r>
        <w:rPr>
          <w:sz w:val="24"/>
        </w:rPr>
        <w:t>se sídlem Masarykovo nám. 53, Říčany 251 01</w:t>
      </w:r>
    </w:p>
    <w:p w:rsidR="00F6783F" w:rsidRDefault="00F6783F" w:rsidP="00F6783F">
      <w:pPr>
        <w:jc w:val="both"/>
        <w:rPr>
          <w:sz w:val="24"/>
        </w:rPr>
      </w:pPr>
      <w:proofErr w:type="spellStart"/>
      <w:r>
        <w:rPr>
          <w:sz w:val="24"/>
        </w:rPr>
        <w:t>zast</w:t>
      </w:r>
      <w:proofErr w:type="spellEnd"/>
      <w:r>
        <w:rPr>
          <w:sz w:val="24"/>
        </w:rPr>
        <w:t>. starostou Mgr. Vladimírem Kořenem</w:t>
      </w:r>
    </w:p>
    <w:p w:rsidR="00F6783F" w:rsidRDefault="00F6783F" w:rsidP="00F6783F">
      <w:pPr>
        <w:jc w:val="both"/>
        <w:rPr>
          <w:sz w:val="24"/>
        </w:rPr>
      </w:pPr>
      <w:r>
        <w:rPr>
          <w:sz w:val="24"/>
        </w:rPr>
        <w:t>IČ 00240 702</w:t>
      </w:r>
    </w:p>
    <w:p w:rsidR="00F6783F" w:rsidRDefault="00F6783F" w:rsidP="00F6783F">
      <w:pPr>
        <w:jc w:val="both"/>
        <w:rPr>
          <w:sz w:val="24"/>
        </w:rPr>
      </w:pPr>
      <w:r>
        <w:rPr>
          <w:sz w:val="24"/>
        </w:rPr>
        <w:t xml:space="preserve">bank. </w:t>
      </w:r>
      <w:proofErr w:type="gramStart"/>
      <w:r>
        <w:rPr>
          <w:sz w:val="24"/>
        </w:rPr>
        <w:t>spoj</w:t>
      </w:r>
      <w:proofErr w:type="gramEnd"/>
      <w:r>
        <w:rPr>
          <w:sz w:val="24"/>
        </w:rPr>
        <w:t>.: KB, a.</w:t>
      </w:r>
      <w:proofErr w:type="gramStart"/>
      <w:r>
        <w:rPr>
          <w:sz w:val="24"/>
        </w:rPr>
        <w:t>s.,  pobočka</w:t>
      </w:r>
      <w:proofErr w:type="gramEnd"/>
      <w:r>
        <w:rPr>
          <w:sz w:val="24"/>
        </w:rPr>
        <w:t xml:space="preserve"> Říčany</w:t>
      </w:r>
    </w:p>
    <w:p w:rsidR="00F6783F" w:rsidRDefault="00F6783F" w:rsidP="00F6783F">
      <w:pPr>
        <w:jc w:val="both"/>
        <w:rPr>
          <w:sz w:val="24"/>
        </w:rPr>
      </w:pP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 19</w:t>
      </w:r>
      <w:proofErr w:type="gramEnd"/>
      <w:r>
        <w:rPr>
          <w:sz w:val="24"/>
        </w:rPr>
        <w:t>-724201/0100</w:t>
      </w:r>
    </w:p>
    <w:p w:rsidR="00F6783F" w:rsidRDefault="00F6783F" w:rsidP="00F6783F">
      <w:pPr>
        <w:jc w:val="both"/>
        <w:rPr>
          <w:sz w:val="24"/>
        </w:rPr>
      </w:pPr>
      <w:r>
        <w:rPr>
          <w:sz w:val="24"/>
        </w:rPr>
        <w:t>dále jen město Říčany</w:t>
      </w:r>
    </w:p>
    <w:p w:rsidR="00F6783F" w:rsidRDefault="00F6783F" w:rsidP="00F6783F">
      <w:pPr>
        <w:jc w:val="both"/>
        <w:rPr>
          <w:sz w:val="24"/>
        </w:rPr>
      </w:pPr>
    </w:p>
    <w:p w:rsidR="00F6783F" w:rsidRDefault="00F6783F" w:rsidP="00F678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</w:t>
      </w:r>
    </w:p>
    <w:p w:rsidR="00F6783F" w:rsidRDefault="00F6783F" w:rsidP="00F6783F">
      <w:pPr>
        <w:jc w:val="both"/>
        <w:rPr>
          <w:sz w:val="24"/>
        </w:rPr>
      </w:pPr>
    </w:p>
    <w:p w:rsidR="00F6783F" w:rsidRDefault="00F6783F" w:rsidP="00F6783F">
      <w:pPr>
        <w:pStyle w:val="Nadpis1"/>
      </w:pPr>
      <w:r>
        <w:t>Obec Březí</w:t>
      </w:r>
    </w:p>
    <w:p w:rsidR="00F6783F" w:rsidRDefault="00F6783F" w:rsidP="00F6783F">
      <w:pPr>
        <w:jc w:val="both"/>
        <w:rPr>
          <w:sz w:val="24"/>
        </w:rPr>
      </w:pPr>
      <w:r>
        <w:rPr>
          <w:sz w:val="24"/>
        </w:rPr>
        <w:t>se sídlem Březí 101, 251 01 Říčany</w:t>
      </w:r>
    </w:p>
    <w:p w:rsidR="00F6783F" w:rsidRDefault="00F6783F" w:rsidP="00F6783F">
      <w:pPr>
        <w:jc w:val="both"/>
        <w:rPr>
          <w:sz w:val="24"/>
        </w:rPr>
      </w:pP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 starostou Augustinem </w:t>
      </w:r>
      <w:proofErr w:type="spellStart"/>
      <w:r>
        <w:rPr>
          <w:sz w:val="24"/>
        </w:rPr>
        <w:t>Opplem</w:t>
      </w:r>
      <w:proofErr w:type="spellEnd"/>
    </w:p>
    <w:p w:rsidR="00F6783F" w:rsidRDefault="00F6783F" w:rsidP="00F6783F">
      <w:pPr>
        <w:jc w:val="both"/>
        <w:rPr>
          <w:sz w:val="24"/>
        </w:rPr>
      </w:pPr>
      <w:r>
        <w:rPr>
          <w:sz w:val="24"/>
        </w:rPr>
        <w:t>IČ  00640 123</w:t>
      </w:r>
    </w:p>
    <w:p w:rsidR="00F6783F" w:rsidRDefault="00F6783F" w:rsidP="00F6783F">
      <w:pPr>
        <w:jc w:val="both"/>
        <w:rPr>
          <w:sz w:val="24"/>
        </w:rPr>
      </w:pPr>
      <w:r>
        <w:rPr>
          <w:sz w:val="24"/>
        </w:rPr>
        <w:t xml:space="preserve">bank. </w:t>
      </w:r>
      <w:proofErr w:type="gramStart"/>
      <w:r>
        <w:rPr>
          <w:sz w:val="24"/>
        </w:rPr>
        <w:t>spoj</w:t>
      </w:r>
      <w:proofErr w:type="gramEnd"/>
      <w:r>
        <w:rPr>
          <w:sz w:val="24"/>
        </w:rPr>
        <w:t>. GE Money Bank</w:t>
      </w:r>
    </w:p>
    <w:p w:rsidR="00F6783F" w:rsidRDefault="00F6783F" w:rsidP="00F6783F">
      <w:pPr>
        <w:jc w:val="both"/>
        <w:rPr>
          <w:sz w:val="24"/>
        </w:rPr>
      </w:pP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  15226</w:t>
      </w:r>
      <w:proofErr w:type="gramEnd"/>
      <w:r>
        <w:rPr>
          <w:sz w:val="24"/>
        </w:rPr>
        <w:t>-504/0600</w:t>
      </w:r>
    </w:p>
    <w:p w:rsidR="00F6783F" w:rsidRDefault="00F6783F" w:rsidP="00F6783F">
      <w:pPr>
        <w:jc w:val="both"/>
        <w:rPr>
          <w:sz w:val="24"/>
        </w:rPr>
      </w:pPr>
      <w:r>
        <w:rPr>
          <w:sz w:val="24"/>
        </w:rPr>
        <w:t>dále jen obec Březí</w:t>
      </w:r>
    </w:p>
    <w:p w:rsidR="00F6783F" w:rsidRDefault="00F6783F" w:rsidP="00F6783F">
      <w:pPr>
        <w:jc w:val="both"/>
        <w:rPr>
          <w:sz w:val="24"/>
        </w:rPr>
      </w:pPr>
    </w:p>
    <w:p w:rsidR="00F6783F" w:rsidRDefault="00F6783F" w:rsidP="00F6783F">
      <w:pPr>
        <w:jc w:val="both"/>
        <w:rPr>
          <w:sz w:val="24"/>
        </w:rPr>
      </w:pPr>
    </w:p>
    <w:p w:rsidR="00F6783F" w:rsidRDefault="00F6783F" w:rsidP="00F6783F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F6783F" w:rsidRDefault="00F6783F" w:rsidP="00F6783F">
      <w:pPr>
        <w:pStyle w:val="Zkladntext"/>
        <w:ind w:left="360"/>
        <w:rPr>
          <w:b/>
        </w:rPr>
      </w:pPr>
    </w:p>
    <w:p w:rsidR="00F6783F" w:rsidRDefault="00F6783F" w:rsidP="00F6783F">
      <w:pPr>
        <w:pStyle w:val="Zkladntext"/>
      </w:pPr>
      <w:r>
        <w:tab/>
        <w:t xml:space="preserve">Mezi městem Říčany a obcí Březí byla  souladu s § 178 zákona č. 561/2004 Sb., (školský zákon), dne </w:t>
      </w:r>
      <w:proofErr w:type="gramStart"/>
      <w:r>
        <w:t>11.2.2014</w:t>
      </w:r>
      <w:proofErr w:type="gramEnd"/>
      <w:r>
        <w:t xml:space="preserve"> uzavřena Dohoda č. 048/2014-OD o vytvoření společného školského obvodu, na základě které město Říčany jako zřizovatel základních škol zajišťuje plnění povinné školní docházky pro žáky s místem trvalého pobytu na území obce Březí. Předmětem této dohody je dále závazek obce Březí poskytnout městu Říčany finanční příspěvek, který představuje spoluúčast obce březí na finančním krytí nákladů spojených s výstavbou a budováním novým kmenových tříd v základních školách, jejichž zřizovatelem je město Říčany.</w:t>
      </w:r>
    </w:p>
    <w:p w:rsidR="00F6783F" w:rsidRDefault="00F6783F" w:rsidP="00F6783F">
      <w:pPr>
        <w:pStyle w:val="Zkladntext"/>
      </w:pPr>
    </w:p>
    <w:p w:rsidR="00F6783F" w:rsidRDefault="00F6783F" w:rsidP="00F6783F">
      <w:pPr>
        <w:pStyle w:val="Zkladntext"/>
      </w:pPr>
    </w:p>
    <w:p w:rsidR="00F6783F" w:rsidRDefault="00F6783F" w:rsidP="00F6783F">
      <w:pPr>
        <w:pStyle w:val="Zkladntext"/>
        <w:jc w:val="center"/>
        <w:rPr>
          <w:b/>
        </w:rPr>
      </w:pPr>
      <w:r>
        <w:rPr>
          <w:b/>
        </w:rPr>
        <w:t>II.</w:t>
      </w:r>
    </w:p>
    <w:p w:rsidR="00F6783F" w:rsidRDefault="00F6783F" w:rsidP="00F6783F">
      <w:pPr>
        <w:pStyle w:val="Zkladntext"/>
        <w:ind w:firstLine="708"/>
      </w:pPr>
      <w:r>
        <w:t>V souvislosti s výstavbou nové budovy 1. základní školy Masarykovo nám. Říčany, příspěvkové organizace, se smluvní strany dohodly na uzavření tohoto dodatku, kterým se výše citovaná dohoda s hlediska stanovení výše finančního příspěvku na investiční náklady na vybudování nových kmenových tříd, mění takto:</w:t>
      </w:r>
    </w:p>
    <w:p w:rsidR="00F6783F" w:rsidRDefault="00F6783F" w:rsidP="00F6783F">
      <w:pPr>
        <w:pStyle w:val="Zkladntext"/>
        <w:ind w:firstLine="708"/>
      </w:pPr>
    </w:p>
    <w:p w:rsidR="00F6783F" w:rsidRDefault="00F6783F" w:rsidP="00F6783F">
      <w:pPr>
        <w:pStyle w:val="Zkladntext"/>
        <w:ind w:firstLine="708"/>
        <w:rPr>
          <w:b/>
        </w:rPr>
      </w:pPr>
    </w:p>
    <w:p w:rsidR="00F6783F" w:rsidRDefault="00F6783F" w:rsidP="00F6783F">
      <w:pPr>
        <w:pStyle w:val="Zkladntext"/>
        <w:rPr>
          <w:b/>
        </w:rPr>
      </w:pPr>
      <w:r>
        <w:rPr>
          <w:b/>
        </w:rPr>
        <w:t>Čl. IV. bod 2), odst. 2 nově zní takto:</w:t>
      </w:r>
    </w:p>
    <w:p w:rsidR="00F6783F" w:rsidRDefault="00F6783F" w:rsidP="00F6783F">
      <w:pPr>
        <w:pStyle w:val="Zkladntext"/>
      </w:pPr>
      <w:r>
        <w:t xml:space="preserve">Pro rok 2017 a v dalších letech trvání této dohody byl finanční příspěvek na investiční náklady stanoven paušální částkou 30.000,- Kč (slovy: </w:t>
      </w:r>
      <w:proofErr w:type="spellStart"/>
      <w:r>
        <w:t>třicettisíckorunčeských</w:t>
      </w:r>
      <w:proofErr w:type="spellEnd"/>
      <w:r>
        <w:t xml:space="preserve">) na jednoho žáka. </w:t>
      </w:r>
      <w:r>
        <w:lastRenderedPageBreak/>
        <w:t xml:space="preserve">Finanční příspěvek je splatný bezhotovostním převodem na bankovní účet města Říčany uvedený v záhlaví této dohody VS 0482014, a to na základě městem Říčany vystavené faktury s 60 denní splatností. Město Říčany se zavazuje tuto fakturu vystavit každoročně vždy do </w:t>
      </w:r>
      <w:proofErr w:type="gramStart"/>
      <w:r>
        <w:t>31.3. daného</w:t>
      </w:r>
      <w:proofErr w:type="gramEnd"/>
      <w:r>
        <w:t xml:space="preserve"> roku.</w:t>
      </w:r>
    </w:p>
    <w:p w:rsidR="00F6783F" w:rsidRDefault="00F6783F" w:rsidP="00F6783F">
      <w:pPr>
        <w:pStyle w:val="Zkladntext"/>
      </w:pPr>
    </w:p>
    <w:p w:rsidR="00F6783F" w:rsidRDefault="00F6783F" w:rsidP="00F6783F">
      <w:pPr>
        <w:pStyle w:val="Zkladntext"/>
      </w:pPr>
    </w:p>
    <w:p w:rsidR="00F6783F" w:rsidRDefault="00F6783F" w:rsidP="00F6783F">
      <w:pPr>
        <w:pStyle w:val="Zkladntext"/>
      </w:pPr>
    </w:p>
    <w:p w:rsidR="00F6783F" w:rsidRDefault="00F6783F" w:rsidP="00F6783F">
      <w:pPr>
        <w:pStyle w:val="Zkladntext"/>
        <w:ind w:firstLine="708"/>
      </w:pPr>
      <w:r>
        <w:t>Ostatní ujednání Dohody č. 048/2014-</w:t>
      </w:r>
      <w:proofErr w:type="gramStart"/>
      <w:r>
        <w:t>OD  o vytvoření</w:t>
      </w:r>
      <w:proofErr w:type="gramEnd"/>
      <w:r>
        <w:t xml:space="preserve"> společného školského obvodu a poskytnutí finančního příspěvku zůstávají tímto dodatkem nedotčena a nemění se. Tento dodatek nabývá platnosti a účinnosti dnem podpisu smluvních stran.</w:t>
      </w:r>
    </w:p>
    <w:p w:rsidR="00F6783F" w:rsidRDefault="00F6783F" w:rsidP="00F6783F">
      <w:pPr>
        <w:pStyle w:val="Zkladntext"/>
        <w:ind w:firstLine="708"/>
      </w:pPr>
    </w:p>
    <w:p w:rsidR="00F6783F" w:rsidRDefault="00F6783F" w:rsidP="00F6783F">
      <w:pPr>
        <w:ind w:firstLine="708"/>
        <w:jc w:val="both"/>
        <w:rPr>
          <w:sz w:val="24"/>
        </w:rPr>
      </w:pPr>
    </w:p>
    <w:p w:rsidR="00F6783F" w:rsidRDefault="00F6783F" w:rsidP="00F6783F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F6783F" w:rsidRDefault="00F6783F" w:rsidP="00F6783F">
      <w:pPr>
        <w:ind w:firstLine="708"/>
        <w:jc w:val="both"/>
        <w:rPr>
          <w:sz w:val="24"/>
        </w:rPr>
      </w:pPr>
      <w:r>
        <w:rPr>
          <w:sz w:val="24"/>
        </w:rPr>
        <w:t xml:space="preserve">Uzavření tohoto dodatku schválila Rada </w:t>
      </w:r>
      <w:proofErr w:type="gramStart"/>
      <w:r>
        <w:rPr>
          <w:sz w:val="24"/>
        </w:rPr>
        <w:t>města  Říčany</w:t>
      </w:r>
      <w:proofErr w:type="gramEnd"/>
      <w:r>
        <w:rPr>
          <w:sz w:val="24"/>
        </w:rPr>
        <w:t xml:space="preserve"> na svém zasedání dne  </w:t>
      </w:r>
      <w:r>
        <w:rPr>
          <w:sz w:val="24"/>
        </w:rPr>
        <w:t>19. 1. 2017</w:t>
      </w:r>
      <w:r>
        <w:rPr>
          <w:sz w:val="24"/>
        </w:rPr>
        <w:t xml:space="preserve"> pod č. </w:t>
      </w:r>
      <w:proofErr w:type="spellStart"/>
      <w:r>
        <w:rPr>
          <w:sz w:val="24"/>
        </w:rPr>
        <w:t>usn</w:t>
      </w:r>
      <w:proofErr w:type="spellEnd"/>
      <w:r>
        <w:rPr>
          <w:sz w:val="24"/>
        </w:rPr>
        <w:t xml:space="preserve">. </w:t>
      </w:r>
      <w:r>
        <w:rPr>
          <w:sz w:val="24"/>
        </w:rPr>
        <w:t>17-03-012.</w:t>
      </w:r>
    </w:p>
    <w:p w:rsidR="00F6783F" w:rsidRDefault="00F6783F" w:rsidP="00F6783F">
      <w:pPr>
        <w:ind w:firstLine="708"/>
        <w:jc w:val="both"/>
        <w:rPr>
          <w:sz w:val="24"/>
        </w:rPr>
      </w:pPr>
      <w:r>
        <w:rPr>
          <w:sz w:val="24"/>
        </w:rPr>
        <w:t xml:space="preserve">Tento dodatek byl schválen Zastupitelstvem obce Březí dne </w:t>
      </w:r>
      <w:r>
        <w:rPr>
          <w:sz w:val="24"/>
        </w:rPr>
        <w:t>14. 2. 2017</w:t>
      </w:r>
      <w:r>
        <w:rPr>
          <w:sz w:val="24"/>
        </w:rPr>
        <w:t xml:space="preserve"> pod </w:t>
      </w:r>
      <w:proofErr w:type="spellStart"/>
      <w:r>
        <w:rPr>
          <w:sz w:val="24"/>
        </w:rPr>
        <w:t>č.uns</w:t>
      </w:r>
      <w:proofErr w:type="spellEnd"/>
      <w:r>
        <w:rPr>
          <w:sz w:val="24"/>
        </w:rPr>
        <w:t xml:space="preserve">. </w:t>
      </w:r>
      <w:r>
        <w:rPr>
          <w:sz w:val="24"/>
        </w:rPr>
        <w:t>1/3/2017.</w:t>
      </w:r>
    </w:p>
    <w:p w:rsidR="00F6783F" w:rsidRDefault="00F6783F" w:rsidP="00F6783F">
      <w:pPr>
        <w:jc w:val="both"/>
        <w:rPr>
          <w:sz w:val="24"/>
        </w:rPr>
      </w:pPr>
    </w:p>
    <w:p w:rsidR="00F6783F" w:rsidRDefault="00F6783F" w:rsidP="00F6783F">
      <w:pPr>
        <w:jc w:val="both"/>
        <w:rPr>
          <w:sz w:val="24"/>
        </w:rPr>
      </w:pPr>
      <w:r>
        <w:rPr>
          <w:sz w:val="24"/>
        </w:rPr>
        <w:tab/>
        <w:t xml:space="preserve">Dodatek č. 1 byl vypracován ve 4 výtiscích, z nichž 3 výtisky si </w:t>
      </w:r>
      <w:proofErr w:type="gramStart"/>
      <w:r>
        <w:rPr>
          <w:sz w:val="24"/>
        </w:rPr>
        <w:t>ponechá  město</w:t>
      </w:r>
      <w:proofErr w:type="gramEnd"/>
      <w:r>
        <w:rPr>
          <w:sz w:val="24"/>
        </w:rPr>
        <w:t xml:space="preserve"> Říčany a 1 výtisk obdrží obec Březí.</w:t>
      </w:r>
    </w:p>
    <w:p w:rsidR="00F6783F" w:rsidRDefault="00F6783F" w:rsidP="00F6783F">
      <w:pPr>
        <w:jc w:val="both"/>
        <w:rPr>
          <w:sz w:val="24"/>
        </w:rPr>
      </w:pPr>
    </w:p>
    <w:p w:rsidR="00F6783F" w:rsidRDefault="00F6783F" w:rsidP="00F6783F">
      <w:pPr>
        <w:jc w:val="both"/>
        <w:rPr>
          <w:sz w:val="24"/>
        </w:rPr>
      </w:pPr>
    </w:p>
    <w:p w:rsidR="00F6783F" w:rsidRDefault="00F6783F" w:rsidP="00F6783F">
      <w:pPr>
        <w:jc w:val="both"/>
        <w:rPr>
          <w:sz w:val="24"/>
        </w:rPr>
      </w:pPr>
      <w:r>
        <w:rPr>
          <w:sz w:val="24"/>
        </w:rPr>
        <w:t>V Říčanech dne ……</w:t>
      </w:r>
      <w:proofErr w:type="gramStart"/>
      <w:r>
        <w:rPr>
          <w:sz w:val="24"/>
        </w:rPr>
        <w:t>…..</w:t>
      </w:r>
      <w:proofErr w:type="gramEnd"/>
    </w:p>
    <w:p w:rsidR="00F6783F" w:rsidRDefault="00F6783F" w:rsidP="00F6783F">
      <w:pPr>
        <w:jc w:val="both"/>
        <w:rPr>
          <w:sz w:val="24"/>
        </w:rPr>
      </w:pPr>
    </w:p>
    <w:p w:rsidR="00F6783F" w:rsidRDefault="00F6783F" w:rsidP="00F6783F">
      <w:pPr>
        <w:jc w:val="both"/>
        <w:rPr>
          <w:sz w:val="24"/>
        </w:rPr>
      </w:pPr>
    </w:p>
    <w:p w:rsidR="00F6783F" w:rsidRDefault="00F6783F" w:rsidP="00F6783F">
      <w:pPr>
        <w:jc w:val="both"/>
        <w:rPr>
          <w:sz w:val="24"/>
        </w:rPr>
      </w:pPr>
      <w:r>
        <w:rPr>
          <w:sz w:val="24"/>
        </w:rPr>
        <w:t>…………………………..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  <w:t>…………………………………..</w:t>
      </w:r>
    </w:p>
    <w:p w:rsidR="00F6783F" w:rsidRDefault="00F6783F" w:rsidP="00F6783F">
      <w:pPr>
        <w:pStyle w:val="Nadpis1"/>
        <w:rPr>
          <w:b w:val="0"/>
        </w:rPr>
      </w:pPr>
      <w:r>
        <w:rPr>
          <w:b w:val="0"/>
        </w:rPr>
        <w:t xml:space="preserve">Město Říčany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Obec Březí</w:t>
      </w:r>
    </w:p>
    <w:p w:rsidR="00F6783F" w:rsidRDefault="00F6783F" w:rsidP="00F6783F">
      <w:pPr>
        <w:pStyle w:val="Nadpis1"/>
        <w:rPr>
          <w:b w:val="0"/>
        </w:rPr>
      </w:pPr>
      <w:proofErr w:type="spellStart"/>
      <w:r>
        <w:rPr>
          <w:b w:val="0"/>
        </w:rPr>
        <w:t>zast</w:t>
      </w:r>
      <w:proofErr w:type="spellEnd"/>
      <w:r>
        <w:rPr>
          <w:b w:val="0"/>
        </w:rPr>
        <w:t>. starostou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  <w:proofErr w:type="spellStart"/>
      <w:r>
        <w:rPr>
          <w:b w:val="0"/>
        </w:rPr>
        <w:t>zast</w:t>
      </w:r>
      <w:proofErr w:type="spellEnd"/>
      <w:r>
        <w:rPr>
          <w:b w:val="0"/>
        </w:rPr>
        <w:t xml:space="preserve">. starostou </w:t>
      </w:r>
      <w:r>
        <w:rPr>
          <w:b w:val="0"/>
        </w:rPr>
        <w:tab/>
      </w:r>
    </w:p>
    <w:p w:rsidR="00F6783F" w:rsidRDefault="00F6783F" w:rsidP="00F6783F">
      <w:pPr>
        <w:pStyle w:val="Nadpis1"/>
        <w:rPr>
          <w:b w:val="0"/>
        </w:rPr>
      </w:pPr>
      <w:r>
        <w:rPr>
          <w:b w:val="0"/>
        </w:rPr>
        <w:t>Mgr. Vladimírem Kořenem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Augustinem </w:t>
      </w:r>
      <w:proofErr w:type="spellStart"/>
      <w:r>
        <w:rPr>
          <w:b w:val="0"/>
        </w:rPr>
        <w:t>Opplem</w:t>
      </w:r>
      <w:proofErr w:type="spellEnd"/>
    </w:p>
    <w:p w:rsidR="00F6783F" w:rsidRDefault="00F6783F" w:rsidP="00F6783F">
      <w:pPr>
        <w:pStyle w:val="Nadpis1"/>
        <w:rPr>
          <w:b w:val="0"/>
        </w:rPr>
      </w:pPr>
    </w:p>
    <w:p w:rsidR="00CB258E" w:rsidRDefault="00CB258E"/>
    <w:sectPr w:rsidR="00CB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3F"/>
    <w:rsid w:val="00CB258E"/>
    <w:rsid w:val="00F6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58926-87BC-4CEA-87EC-84AC028A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783F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783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6783F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F678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6783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6783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Řeřichová Ivana</dc:creator>
  <cp:keywords/>
  <dc:description/>
  <cp:lastModifiedBy>Řeřichová Ivana</cp:lastModifiedBy>
  <cp:revision>2</cp:revision>
  <dcterms:created xsi:type="dcterms:W3CDTF">2017-04-04T07:22:00Z</dcterms:created>
  <dcterms:modified xsi:type="dcterms:W3CDTF">2017-04-04T07:24:00Z</dcterms:modified>
</cp:coreProperties>
</file>