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F2109E" w:rsidP="00663C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</w:t>
      </w:r>
      <w:r w:rsidR="00C303A6" w:rsidRPr="00814C29">
        <w:rPr>
          <w:rFonts w:ascii="Arial" w:hAnsi="Arial" w:cs="Arial"/>
          <w:b/>
          <w:sz w:val="24"/>
          <w:szCs w:val="24"/>
        </w:rPr>
        <w:t>ámcov</w:t>
      </w:r>
      <w:r>
        <w:rPr>
          <w:rFonts w:ascii="Arial" w:hAnsi="Arial" w:cs="Arial"/>
          <w:b/>
          <w:sz w:val="24"/>
          <w:szCs w:val="24"/>
        </w:rPr>
        <w:t>á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smlouv</w:t>
      </w:r>
      <w:r>
        <w:rPr>
          <w:rFonts w:ascii="Arial" w:hAnsi="Arial" w:cs="Arial"/>
          <w:b/>
          <w:sz w:val="24"/>
          <w:szCs w:val="24"/>
        </w:rPr>
        <w:t>a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</w:t>
      </w:r>
      <w:r w:rsidR="00C303A6"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3D5B1C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</w:t>
      </w:r>
      <w:r w:rsidR="0028411D">
        <w:rPr>
          <w:rFonts w:ascii="Arial" w:hAnsi="Arial" w:cs="Arial"/>
        </w:rPr>
        <w:t>Komerční banka a.s.</w:t>
      </w:r>
      <w:r w:rsidRPr="00EF69D7">
        <w:rPr>
          <w:rFonts w:ascii="Arial" w:hAnsi="Arial" w:cs="Arial"/>
        </w:rPr>
        <w:t xml:space="preserve">, </w:t>
      </w:r>
      <w:proofErr w:type="spellStart"/>
      <w:proofErr w:type="gramStart"/>
      <w:r w:rsidRPr="00EF69D7">
        <w:rPr>
          <w:rFonts w:ascii="Arial" w:hAnsi="Arial" w:cs="Arial"/>
        </w:rPr>
        <w:t>č.ú</w:t>
      </w:r>
      <w:proofErr w:type="spellEnd"/>
      <w:r w:rsidRPr="00EF69D7">
        <w:rPr>
          <w:rFonts w:ascii="Arial" w:hAnsi="Arial" w:cs="Arial"/>
        </w:rPr>
        <w:t>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Martin Kubica, </w:t>
      </w:r>
      <w:hyperlink r:id="rId7" w:history="1">
        <w:proofErr w:type="spellStart"/>
        <w:r w:rsidR="00C517EE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EF69D7">
        <w:rPr>
          <w:rFonts w:ascii="Arial" w:hAnsi="Arial" w:cs="Arial"/>
        </w:rPr>
        <w:t xml:space="preserve">, tel: </w:t>
      </w:r>
      <w:proofErr w:type="spellStart"/>
      <w:r w:rsidR="00C517EE"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9376BC" w:rsidRPr="00EF69D7" w:rsidRDefault="009376BC" w:rsidP="009376BC">
      <w:pPr>
        <w:jc w:val="both"/>
        <w:rPr>
          <w:rFonts w:ascii="Arial" w:hAnsi="Arial" w:cs="Arial"/>
        </w:rPr>
      </w:pPr>
    </w:p>
    <w:p w:rsidR="009376BC" w:rsidRPr="00CF00EE" w:rsidRDefault="009376BC" w:rsidP="009376BC">
      <w:pPr>
        <w:pStyle w:val="Bezmezer"/>
        <w:rPr>
          <w:rFonts w:ascii="Arial" w:hAnsi="Arial" w:cs="Arial"/>
        </w:rPr>
      </w:pPr>
      <w:r w:rsidRPr="00EF69D7">
        <w:rPr>
          <w:rFonts w:ascii="Arial" w:hAnsi="Arial" w:cs="Arial"/>
          <w:b/>
        </w:rPr>
        <w:t xml:space="preserve">Zhotovitel    </w:t>
      </w:r>
      <w:r>
        <w:rPr>
          <w:rFonts w:ascii="Arial" w:hAnsi="Arial" w:cs="Arial"/>
          <w:b/>
        </w:rPr>
        <w:t xml:space="preserve">  </w:t>
      </w:r>
      <w:r w:rsidRPr="00CF00EE">
        <w:rPr>
          <w:rFonts w:ascii="Arial" w:hAnsi="Arial" w:cs="Arial"/>
          <w:b/>
        </w:rPr>
        <w:t>UNICAR, spol. s.r.o.</w:t>
      </w:r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se sídlem Vítkovická 2744/36, Ostrava, </w:t>
      </w:r>
      <w:r>
        <w:rPr>
          <w:rFonts w:ascii="Arial" w:hAnsi="Arial" w:cs="Arial"/>
        </w:rPr>
        <w:t>702 00</w:t>
      </w:r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zapsaný v OR vedeném u KS v Ostravě, Oddíl C, vložka 2074</w:t>
      </w:r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jednající: </w:t>
      </w:r>
      <w:proofErr w:type="spellStart"/>
      <w:r w:rsidR="00C517EE">
        <w:rPr>
          <w:rFonts w:ascii="Arial" w:hAnsi="Arial" w:cs="Arial"/>
        </w:rPr>
        <w:t>xxx</w:t>
      </w:r>
      <w:proofErr w:type="spellEnd"/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IČ : 43965580</w:t>
      </w:r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DIČ: CZ43965580</w:t>
      </w:r>
    </w:p>
    <w:p w:rsidR="009376BC" w:rsidRPr="00CF00EE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Bankovní </w:t>
      </w:r>
      <w:proofErr w:type="gramStart"/>
      <w:r w:rsidRPr="00CF00EE">
        <w:rPr>
          <w:rFonts w:ascii="Arial" w:hAnsi="Arial" w:cs="Arial"/>
        </w:rPr>
        <w:t>spojení : Komerční</w:t>
      </w:r>
      <w:proofErr w:type="gramEnd"/>
      <w:r w:rsidRPr="00CF00EE">
        <w:rPr>
          <w:rFonts w:ascii="Arial" w:hAnsi="Arial" w:cs="Arial"/>
        </w:rPr>
        <w:t xml:space="preserve"> banka Ostrava č. </w:t>
      </w:r>
      <w:proofErr w:type="spellStart"/>
      <w:r w:rsidRPr="00CF00EE">
        <w:rPr>
          <w:rFonts w:ascii="Arial" w:hAnsi="Arial" w:cs="Arial"/>
        </w:rPr>
        <w:t>ú</w:t>
      </w:r>
      <w:proofErr w:type="spellEnd"/>
      <w:r w:rsidRPr="00CF00EE">
        <w:rPr>
          <w:rFonts w:ascii="Arial" w:hAnsi="Arial" w:cs="Arial"/>
        </w:rPr>
        <w:t>. 1135547761/0100</w:t>
      </w:r>
    </w:p>
    <w:p w:rsidR="009376BC" w:rsidRDefault="009376BC" w:rsidP="009376BC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Kontaktní </w:t>
      </w:r>
      <w:proofErr w:type="gramStart"/>
      <w:r w:rsidRPr="00CF00EE">
        <w:rPr>
          <w:rFonts w:ascii="Arial" w:hAnsi="Arial" w:cs="Arial"/>
        </w:rPr>
        <w:t xml:space="preserve">osoby : </w:t>
      </w:r>
      <w:proofErr w:type="spellStart"/>
      <w:r w:rsidR="00C517EE">
        <w:rPr>
          <w:rFonts w:ascii="Arial" w:hAnsi="Arial" w:cs="Arial"/>
        </w:rPr>
        <w:t>xxx</w:t>
      </w:r>
      <w:proofErr w:type="spellEnd"/>
      <w:proofErr w:type="gramEnd"/>
      <w:r w:rsidRPr="00CF00EE">
        <w:rPr>
          <w:rFonts w:ascii="Arial" w:hAnsi="Arial" w:cs="Arial"/>
        </w:rPr>
        <w:t xml:space="preserve">, </w:t>
      </w:r>
      <w:hyperlink r:id="rId8" w:history="1">
        <w:proofErr w:type="spellStart"/>
        <w:r w:rsidR="00C517EE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CF00EE">
        <w:rPr>
          <w:rFonts w:ascii="Arial" w:hAnsi="Arial" w:cs="Arial"/>
        </w:rPr>
        <w:t xml:space="preserve">, tel: </w:t>
      </w:r>
      <w:proofErr w:type="spellStart"/>
      <w:r w:rsidR="00C517EE">
        <w:rPr>
          <w:rFonts w:ascii="Arial" w:hAnsi="Arial" w:cs="Arial"/>
        </w:rPr>
        <w:t>xxx</w:t>
      </w:r>
      <w:proofErr w:type="spellEnd"/>
    </w:p>
    <w:p w:rsidR="009376BC" w:rsidRDefault="009376BC" w:rsidP="009376BC">
      <w:pPr>
        <w:pStyle w:val="Bezmezer"/>
        <w:ind w:left="12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 w:rsidR="00C517EE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hyperlink r:id="rId9" w:history="1">
        <w:proofErr w:type="spellStart"/>
        <w:r w:rsidR="00C517EE"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t xml:space="preserve">, </w:t>
      </w:r>
      <w:r w:rsidRPr="00131DA2">
        <w:rPr>
          <w:rFonts w:ascii="Arial" w:hAnsi="Arial" w:cs="Arial"/>
        </w:rPr>
        <w:t xml:space="preserve">tel: </w:t>
      </w:r>
      <w:proofErr w:type="spellStart"/>
      <w:r w:rsidR="00C517EE">
        <w:rPr>
          <w:rFonts w:ascii="Arial" w:hAnsi="Arial" w:cs="Arial"/>
        </w:rPr>
        <w:t>xxx</w:t>
      </w:r>
      <w:proofErr w:type="spellEnd"/>
    </w:p>
    <w:p w:rsidR="009376BC" w:rsidRDefault="009376BC" w:rsidP="009376BC">
      <w:pPr>
        <w:pStyle w:val="Bezmezer"/>
        <w:ind w:left="12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 w:rsidR="00C517EE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hyperlink r:id="rId10" w:history="1">
        <w:proofErr w:type="spellStart"/>
        <w:r w:rsidR="00C517EE"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Fonts w:ascii="Arial" w:hAnsi="Arial" w:cs="Arial"/>
        </w:rPr>
        <w:t xml:space="preserve">, tel: </w:t>
      </w:r>
      <w:proofErr w:type="spellStart"/>
      <w:r w:rsidR="00C517EE">
        <w:rPr>
          <w:rFonts w:ascii="Arial" w:hAnsi="Arial" w:cs="Arial"/>
        </w:rPr>
        <w:t>xxx</w:t>
      </w:r>
      <w:proofErr w:type="spellEnd"/>
    </w:p>
    <w:p w:rsidR="009376BC" w:rsidRPr="00EF69D7" w:rsidRDefault="009376BC" w:rsidP="009376BC">
      <w:pPr>
        <w:pStyle w:val="Bezmezer"/>
        <w:ind w:left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>Zhotovitel se zavazuje poskytovat tyto služby za podmínek stanovených touto smlouvou a v souladu se zadávacími podmínkami veřejné zakázky malého rozsahu</w:t>
      </w:r>
      <w:r w:rsidR="00834ACF">
        <w:rPr>
          <w:rFonts w:ascii="Arial" w:hAnsi="Arial" w:cs="Arial"/>
        </w:rPr>
        <w:t xml:space="preserve"> nazvanou</w:t>
      </w:r>
      <w:r w:rsidRPr="00EF69D7">
        <w:rPr>
          <w:rFonts w:ascii="Arial" w:hAnsi="Arial" w:cs="Arial"/>
        </w:rPr>
        <w:t xml:space="preserve">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3D5B1C">
        <w:rPr>
          <w:rFonts w:ascii="Arial" w:hAnsi="Arial" w:cs="Arial"/>
          <w:color w:val="000000"/>
        </w:rPr>
        <w:t>2</w:t>
      </w:r>
      <w:r w:rsidR="00307E92">
        <w:rPr>
          <w:rFonts w:ascii="Arial" w:hAnsi="Arial" w:cs="Arial"/>
          <w:color w:val="000000"/>
        </w:rPr>
        <w:t>2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</w:t>
      </w:r>
      <w:r w:rsidR="00136520">
        <w:rPr>
          <w:rFonts w:ascii="Arial" w:hAnsi="Arial" w:cs="Arial"/>
        </w:rPr>
        <w:t>převzetí vozidla</w:t>
      </w:r>
      <w:r w:rsidRPr="00EF69D7">
        <w:rPr>
          <w:rFonts w:ascii="Arial" w:hAnsi="Arial" w:cs="Arial"/>
        </w:rPr>
        <w:t xml:space="preserve">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</w:t>
      </w:r>
      <w:r w:rsidRPr="00EF69D7">
        <w:rPr>
          <w:rFonts w:ascii="Arial" w:hAnsi="Arial" w:cs="Arial"/>
        </w:rPr>
        <w:lastRenderedPageBreak/>
        <w:t xml:space="preserve">identifikaci vozidla, datum, popis závady nebo požadovaného úkonu, předpokládaný termín </w:t>
      </w:r>
      <w:r w:rsidRPr="00EF1849">
        <w:rPr>
          <w:rFonts w:ascii="Arial" w:hAnsi="Arial" w:cs="Arial"/>
        </w:rPr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9376BC">
        <w:rPr>
          <w:rFonts w:ascii="Arial" w:hAnsi="Arial" w:cs="Arial"/>
        </w:rPr>
        <w:t>15</w:t>
      </w:r>
      <w:r w:rsidR="00874307">
        <w:rPr>
          <w:rFonts w:ascii="Arial" w:hAnsi="Arial" w:cs="Arial"/>
        </w:rPr>
        <w:t xml:space="preserve"> 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136520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</w:t>
      </w:r>
      <w:r w:rsidRPr="00EF1849">
        <w:rPr>
          <w:rFonts w:ascii="Arial" w:hAnsi="Arial" w:cs="Arial"/>
        </w:rPr>
        <w:t xml:space="preserve">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136520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136520">
        <w:rPr>
          <w:rFonts w:ascii="Arial" w:hAnsi="Arial" w:cs="Arial"/>
          <w:sz w:val="20"/>
        </w:rPr>
        <w:t>Tato smlouva nabývá platnosti dnem oboustranného p</w:t>
      </w:r>
      <w:r w:rsidR="00411D5A" w:rsidRPr="00136520">
        <w:rPr>
          <w:rFonts w:ascii="Arial" w:hAnsi="Arial" w:cs="Arial"/>
          <w:sz w:val="20"/>
        </w:rPr>
        <w:t xml:space="preserve">odpisu a účinnosti dnem </w:t>
      </w:r>
      <w:r w:rsidR="00DA262E" w:rsidRPr="00136520">
        <w:rPr>
          <w:rFonts w:ascii="Arial" w:hAnsi="Arial" w:cs="Arial"/>
          <w:sz w:val="20"/>
        </w:rPr>
        <w:t>1. 1. 202</w:t>
      </w:r>
      <w:r w:rsidR="00307E92" w:rsidRPr="00136520">
        <w:rPr>
          <w:rFonts w:ascii="Arial" w:hAnsi="Arial" w:cs="Arial"/>
          <w:sz w:val="20"/>
        </w:rPr>
        <w:t>2</w:t>
      </w:r>
      <w:r w:rsidR="0048721A" w:rsidRPr="00136520">
        <w:rPr>
          <w:rFonts w:ascii="Arial" w:hAnsi="Arial" w:cs="Arial"/>
          <w:sz w:val="20"/>
        </w:rPr>
        <w:t xml:space="preserve"> za předpokladu předchozího uveřejnění této smlouvy v registru smluv</w:t>
      </w:r>
      <w:r w:rsidRPr="00136520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25C9F">
        <w:rPr>
          <w:rFonts w:ascii="Arial" w:hAnsi="Arial" w:cs="Arial"/>
        </w:rPr>
        <w:t>mailová</w:t>
      </w:r>
      <w:proofErr w:type="spellEnd"/>
      <w:r w:rsidRPr="00425C9F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1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1"/>
      <w:r w:rsidRPr="00425C9F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425C9F">
        <w:rPr>
          <w:rFonts w:ascii="Arial" w:hAnsi="Arial" w:cs="Arial"/>
        </w:rPr>
        <w:t>metadat</w:t>
      </w:r>
      <w:proofErr w:type="spellEnd"/>
      <w:r w:rsidRPr="00425C9F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136520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:rsidR="00425C9F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26.11.2021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Ostravě dne  1.12.2021</w:t>
      </w: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</w:p>
    <w:p w:rsidR="00C517EE" w:rsidRDefault="00C517EE" w:rsidP="00C517EE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</w:p>
    <w:p w:rsidR="00C517EE" w:rsidRDefault="00C517EE" w:rsidP="00C517EE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C517EE" w:rsidRDefault="00C517EE" w:rsidP="00C517EE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>
        <w:rPr>
          <w:rFonts w:ascii="Arial" w:hAnsi="Arial" w:cs="Arial"/>
          <w:sz w:val="20"/>
        </w:rPr>
        <w:t>Tkáč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</w:p>
    <w:p w:rsidR="00C517EE" w:rsidRDefault="00C517EE" w:rsidP="00C517EE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>generální ředitel</w:t>
      </w:r>
      <w:r>
        <w:rPr>
          <w:rFonts w:ascii="Arial" w:hAnsi="Arial" w:cs="Arial"/>
          <w:sz w:val="20"/>
        </w:rPr>
        <w:tab/>
      </w:r>
    </w:p>
    <w:p w:rsidR="00EF69D7" w:rsidRPr="00EF69D7" w:rsidRDefault="00EF69D7" w:rsidP="00C517EE">
      <w:pPr>
        <w:pStyle w:val="Podtitul"/>
        <w:jc w:val="both"/>
        <w:rPr>
          <w:rFonts w:ascii="Arial" w:hAnsi="Arial" w:cs="Arial"/>
        </w:rPr>
      </w:pPr>
    </w:p>
    <w:sectPr w:rsidR="00EF69D7" w:rsidRPr="00EF69D7" w:rsidSect="008168A6">
      <w:footerReference w:type="default" r:id="rId11"/>
      <w:head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1C" w:rsidRDefault="00800A1C" w:rsidP="0028411D">
      <w:r>
        <w:separator/>
      </w:r>
    </w:p>
  </w:endnote>
  <w:endnote w:type="continuationSeparator" w:id="0">
    <w:p w:rsidR="00800A1C" w:rsidRDefault="00800A1C" w:rsidP="0028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560377"/>
      <w:docPartObj>
        <w:docPartGallery w:val="Page Numbers (Bottom of Page)"/>
        <w:docPartUnique/>
      </w:docPartObj>
    </w:sdtPr>
    <w:sdtContent>
      <w:p w:rsidR="0028411D" w:rsidRDefault="00F9456B">
        <w:pPr>
          <w:pStyle w:val="Zpat"/>
          <w:jc w:val="center"/>
        </w:pPr>
        <w:r>
          <w:fldChar w:fldCharType="begin"/>
        </w:r>
        <w:r w:rsidR="0028411D">
          <w:instrText>PAGE   \* MERGEFORMAT</w:instrText>
        </w:r>
        <w:r>
          <w:fldChar w:fldCharType="separate"/>
        </w:r>
        <w:r w:rsidR="002A1027">
          <w:rPr>
            <w:noProof/>
          </w:rPr>
          <w:t>2</w:t>
        </w:r>
        <w:r>
          <w:fldChar w:fldCharType="end"/>
        </w:r>
      </w:p>
    </w:sdtContent>
  </w:sdt>
  <w:p w:rsidR="0028411D" w:rsidRDefault="0028411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1C" w:rsidRDefault="00800A1C" w:rsidP="0028411D">
      <w:r>
        <w:separator/>
      </w:r>
    </w:p>
  </w:footnote>
  <w:footnote w:type="continuationSeparator" w:id="0">
    <w:p w:rsidR="00800A1C" w:rsidRDefault="00800A1C" w:rsidP="0028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A6" w:rsidRDefault="008168A6" w:rsidP="008168A6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>
      <w:rPr>
        <w:rFonts w:ascii="Arial" w:hAnsi="Arial" w:cs="Arial"/>
        <w:b/>
        <w:sz w:val="18"/>
        <w:szCs w:val="18"/>
      </w:rPr>
      <w:t>10-1443/21</w:t>
    </w:r>
  </w:p>
  <w:p w:rsidR="008168A6" w:rsidRDefault="008168A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D6BAD"/>
    <w:rsid w:val="00136520"/>
    <w:rsid w:val="0015053E"/>
    <w:rsid w:val="002703C6"/>
    <w:rsid w:val="0028411D"/>
    <w:rsid w:val="002A1027"/>
    <w:rsid w:val="002C2AC2"/>
    <w:rsid w:val="002F38DA"/>
    <w:rsid w:val="00307E92"/>
    <w:rsid w:val="003D5B1C"/>
    <w:rsid w:val="00411D5A"/>
    <w:rsid w:val="00425C9F"/>
    <w:rsid w:val="00481007"/>
    <w:rsid w:val="0048721A"/>
    <w:rsid w:val="004938F1"/>
    <w:rsid w:val="004A6A5A"/>
    <w:rsid w:val="005019D2"/>
    <w:rsid w:val="00663CE7"/>
    <w:rsid w:val="006E6AEA"/>
    <w:rsid w:val="006F3F1A"/>
    <w:rsid w:val="00712972"/>
    <w:rsid w:val="00800A1C"/>
    <w:rsid w:val="008168A6"/>
    <w:rsid w:val="00834ACF"/>
    <w:rsid w:val="00874307"/>
    <w:rsid w:val="008F0A5B"/>
    <w:rsid w:val="008F3C7B"/>
    <w:rsid w:val="009376BC"/>
    <w:rsid w:val="00991557"/>
    <w:rsid w:val="009E475B"/>
    <w:rsid w:val="00A90D7C"/>
    <w:rsid w:val="00A94E87"/>
    <w:rsid w:val="00B97D89"/>
    <w:rsid w:val="00C303A6"/>
    <w:rsid w:val="00C517EE"/>
    <w:rsid w:val="00C92AF2"/>
    <w:rsid w:val="00D14575"/>
    <w:rsid w:val="00D4555B"/>
    <w:rsid w:val="00D81754"/>
    <w:rsid w:val="00DA262E"/>
    <w:rsid w:val="00DA50E8"/>
    <w:rsid w:val="00DC24A7"/>
    <w:rsid w:val="00E37C53"/>
    <w:rsid w:val="00E641DB"/>
    <w:rsid w:val="00EF1849"/>
    <w:rsid w:val="00EF69D7"/>
    <w:rsid w:val="00F2109E"/>
    <w:rsid w:val="00F22646"/>
    <w:rsid w:val="00F935DC"/>
    <w:rsid w:val="00F9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4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C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gelnarov&#225;@unica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.kubica@pod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iri.muras@unica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enek.minster@unica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1824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2021-11-24T11:40:00Z</cp:lastPrinted>
  <dcterms:created xsi:type="dcterms:W3CDTF">2021-12-02T12:17:00Z</dcterms:created>
  <dcterms:modified xsi:type="dcterms:W3CDTF">2021-12-02T12:31:00Z</dcterms:modified>
</cp:coreProperties>
</file>