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47"/>
        <w:gridCol w:w="1011"/>
        <w:gridCol w:w="2042"/>
        <w:gridCol w:w="1940"/>
        <w:gridCol w:w="1743"/>
        <w:gridCol w:w="788"/>
        <w:gridCol w:w="1193"/>
        <w:gridCol w:w="1440"/>
      </w:tblGrid>
      <w:tr w:rsidR="00AB041B" w:rsidRPr="00AB041B" w14:paraId="797C978C" w14:textId="77777777" w:rsidTr="00AB041B">
        <w:trPr>
          <w:trHeight w:val="255"/>
        </w:trPr>
        <w:tc>
          <w:tcPr>
            <w:tcW w:w="10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51DE" w14:textId="77777777" w:rsidR="00AB041B" w:rsidRPr="00AB041B" w:rsidRDefault="00AB041B" w:rsidP="00AB0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AB041B" w:rsidRPr="00AB041B" w14:paraId="5600135B" w14:textId="77777777" w:rsidTr="00AB041B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D743" w14:textId="77777777" w:rsidR="00AB041B" w:rsidRPr="00AB041B" w:rsidRDefault="00AB041B" w:rsidP="00AB0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F37E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ED8E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570C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47DD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E7B1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3531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3BA4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EE2D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41B" w:rsidRPr="00AB041B" w14:paraId="2523AB05" w14:textId="77777777" w:rsidTr="00AB041B">
        <w:trPr>
          <w:trHeight w:val="315"/>
        </w:trPr>
        <w:tc>
          <w:tcPr>
            <w:tcW w:w="10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702F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SMLOUVY O DOHODNUTÝCH NEJVYŠŠÍCH CENÁCH VÝROBCE LÉČIVÝCH PŘÍPRAVKŮ</w:t>
            </w:r>
          </w:p>
        </w:tc>
      </w:tr>
      <w:tr w:rsidR="00AB041B" w:rsidRPr="00AB041B" w14:paraId="036F405A" w14:textId="77777777" w:rsidTr="00AB041B">
        <w:trPr>
          <w:trHeight w:val="255"/>
        </w:trPr>
        <w:tc>
          <w:tcPr>
            <w:tcW w:w="10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A087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B041B" w:rsidRPr="00AB041B" w14:paraId="68E33597" w14:textId="77777777" w:rsidTr="00AB041B">
        <w:trPr>
          <w:trHeight w:val="255"/>
        </w:trPr>
        <w:tc>
          <w:tcPr>
            <w:tcW w:w="10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5FFC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uzavřená dohodou smluvních stran</w:t>
            </w:r>
          </w:p>
        </w:tc>
      </w:tr>
      <w:tr w:rsidR="00AB041B" w:rsidRPr="00AB041B" w14:paraId="5FC620A9" w14:textId="77777777" w:rsidTr="00AB041B">
        <w:trPr>
          <w:trHeight w:val="675"/>
        </w:trPr>
        <w:tc>
          <w:tcPr>
            <w:tcW w:w="10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BC309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to ve veřejném zájmu dle § 17 odst. </w:t>
            </w:r>
            <w:proofErr w:type="gramStart"/>
            <w:r w:rsidRPr="00AB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 w:rsidRPr="00AB04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AB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</w:t>
            </w:r>
            <w:proofErr w:type="gramEnd"/>
            <w:r w:rsidRPr="00AB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 souladu  s § 39c odst. 2 písm. c) a § 39a odst. 2 písm. b)zákona č. 48/1997 Sb., o veřejném zdravotním pojištění, ve znění pozdějších předpisů </w:t>
            </w:r>
          </w:p>
        </w:tc>
      </w:tr>
      <w:tr w:rsidR="00AB041B" w:rsidRPr="00AB041B" w14:paraId="7FF0AE3A" w14:textId="77777777" w:rsidTr="00AB041B">
        <w:trPr>
          <w:trHeight w:val="34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DEEB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A9F2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9B2D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0DB3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6BB7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FD3C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B1A7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18C0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69B9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41B" w:rsidRPr="00AB041B" w14:paraId="20A1BAB2" w14:textId="77777777" w:rsidTr="00AB041B">
        <w:trPr>
          <w:trHeight w:val="255"/>
        </w:trPr>
        <w:tc>
          <w:tcPr>
            <w:tcW w:w="10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E6F9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Seznam léčivých přípravků s dohodnutou nejvyšší cenou výrobce (DNCV)</w:t>
            </w:r>
          </w:p>
        </w:tc>
      </w:tr>
      <w:tr w:rsidR="00AB041B" w:rsidRPr="00AB041B" w14:paraId="16B07E6E" w14:textId="77777777" w:rsidTr="00AB041B">
        <w:trPr>
          <w:trHeight w:val="2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0924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990D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3BA6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246C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2A42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1CE2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146C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32B2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D119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41B" w:rsidRPr="00AB041B" w14:paraId="223A7805" w14:textId="77777777" w:rsidTr="00AB041B">
        <w:trPr>
          <w:trHeight w:val="48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F0D58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F921A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B0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Poř.č</w:t>
            </w:r>
            <w:proofErr w:type="spellEnd"/>
            <w:r w:rsidRPr="00AB0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4E4EF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KOD SUKL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F7778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NAZ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71DD9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0CCD8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DRZ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F7175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ZEM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D05A10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DNCV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1BF95E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DNC</w:t>
            </w:r>
          </w:p>
        </w:tc>
      </w:tr>
      <w:tr w:rsidR="00AB041B" w:rsidRPr="00AB041B" w14:paraId="59A44771" w14:textId="77777777" w:rsidTr="00AB041B">
        <w:trPr>
          <w:trHeight w:val="2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2EBC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CB0C0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5700A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3BF8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1A18A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FC22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B6564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D7A48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E48A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41B" w:rsidRPr="00AB041B" w14:paraId="00E9C815" w14:textId="77777777" w:rsidTr="00AB041B">
        <w:trPr>
          <w:trHeight w:val="81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9491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14257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B7E7" w14:textId="77777777" w:rsidR="00AB041B" w:rsidRPr="00AB041B" w:rsidRDefault="00AB041B" w:rsidP="00AB0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232059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10E1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SELEGOS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5A3C" w14:textId="77777777" w:rsidR="00AB041B" w:rsidRPr="00AB041B" w:rsidRDefault="00AB041B" w:rsidP="00AB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5MG TBL NOB 50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4891C" w14:textId="77777777" w:rsidR="00AB041B" w:rsidRPr="00AB041B" w:rsidRDefault="00AB041B" w:rsidP="00AB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CE4CA" w14:textId="77777777" w:rsidR="00AB041B" w:rsidRPr="00AB041B" w:rsidRDefault="00AB041B" w:rsidP="00AB0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0FB3" w14:textId="77777777" w:rsidR="00AB041B" w:rsidRPr="00AB041B" w:rsidRDefault="00AB041B" w:rsidP="00AB0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178,4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F23D" w14:textId="77777777" w:rsidR="00AB041B" w:rsidRPr="00AB041B" w:rsidRDefault="00AB041B" w:rsidP="00AB0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267,6</w:t>
            </w:r>
          </w:p>
        </w:tc>
      </w:tr>
      <w:tr w:rsidR="00AB041B" w:rsidRPr="00AB041B" w14:paraId="5358DD14" w14:textId="77777777" w:rsidTr="00AB041B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D90C4" w14:textId="77777777" w:rsidR="00AB041B" w:rsidRPr="00AB041B" w:rsidRDefault="00AB041B" w:rsidP="00AB0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77F74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158B9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58F9D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37524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1D0B4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04F12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662E5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CC0AE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41B" w:rsidRPr="00AB041B" w14:paraId="6A8F791A" w14:textId="77777777" w:rsidTr="00AB041B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62A80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928FF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96D4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514D6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D3D11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A186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5E2F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2F602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88C2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41B" w:rsidRPr="00AB041B" w14:paraId="0CC11207" w14:textId="77777777" w:rsidTr="00AB041B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5D9C0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F6587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6D085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A6E69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A81CC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25D0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409A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83BF2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09140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41B" w:rsidRPr="00AB041B" w14:paraId="09DA3D70" w14:textId="77777777" w:rsidTr="00AB041B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5ED9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C8F88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5967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1AE25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2803B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E3984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4DE1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56ACE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F5845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41B" w:rsidRPr="00AB041B" w14:paraId="164B1FB1" w14:textId="77777777" w:rsidTr="00AB041B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BA85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4913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1. Výše uvedená dohodnutá </w:t>
            </w:r>
            <w:proofErr w:type="gramStart"/>
            <w:r w:rsidRPr="00AB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nejvyšší  cena</w:t>
            </w:r>
            <w:proofErr w:type="gramEnd"/>
            <w:r w:rsidRPr="00AB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se vztahuje na </w:t>
            </w:r>
            <w:proofErr w:type="spellStart"/>
            <w:r w:rsidRPr="00AB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všechy</w:t>
            </w:r>
            <w:proofErr w:type="spellEnd"/>
            <w:r w:rsidRPr="00AB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dodávky uvedeného léčivého přípravku na trh ČR.</w:t>
            </w:r>
          </w:p>
        </w:tc>
      </w:tr>
      <w:tr w:rsidR="00AB041B" w:rsidRPr="00AB041B" w14:paraId="6E3C355D" w14:textId="77777777" w:rsidTr="00AB041B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8F35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D026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 Výše uvedená dohodnutá nejvyšší cena je platná ke dni podpisu poslední smluvní stranou a účinná k: 1. 12. 2021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3139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B041B" w:rsidRPr="00AB041B" w14:paraId="1D13225F" w14:textId="77777777" w:rsidTr="00AB041B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32F0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E84A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6D8D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67B5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480C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BE2A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27DF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9551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0F35" w14:textId="77777777" w:rsidR="00AB041B" w:rsidRPr="00AB041B" w:rsidRDefault="00AB041B" w:rsidP="00AB0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41B" w:rsidRPr="00AB041B" w14:paraId="2E7F369B" w14:textId="77777777" w:rsidTr="00AB041B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603F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FA2C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Praze dne: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470B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78C5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Praze dne: 23.11.2021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D624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DBDF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EE14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41B" w:rsidRPr="00AB041B" w14:paraId="7962ACE6" w14:textId="77777777" w:rsidTr="00AB041B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9AC5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55D5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6CD2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A714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8E99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3F61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1DC3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C484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CD66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41B" w:rsidRPr="00AB041B" w14:paraId="2543AEC4" w14:textId="77777777" w:rsidTr="00AB041B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F481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E9EF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 pojišťovny: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2CF8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1A50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 Firmu: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2EF9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0456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3713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B9F4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41B" w:rsidRPr="00AB041B" w14:paraId="0BE3F264" w14:textId="77777777" w:rsidTr="00AB041B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690D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D504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cs-CZ"/>
              </w:rPr>
              <w:t>razítko a podpis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C442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EE98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cs-CZ"/>
              </w:rPr>
              <w:t>razítko a podpis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1628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EDAB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C3F8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A488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41B" w:rsidRPr="00AB041B" w14:paraId="06B82AFD" w14:textId="77777777" w:rsidTr="00AB041B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AFFC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1F3A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D542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E8A5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C71A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FD05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9B14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4E8B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0323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41B" w:rsidRPr="00AB041B" w14:paraId="02DA1B37" w14:textId="77777777" w:rsidTr="00AB041B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D425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7E0A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………………………………………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FD01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………………………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F21F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5252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0370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85AD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41B" w:rsidRPr="00AB041B" w14:paraId="71047B22" w14:textId="77777777" w:rsidTr="00AB041B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BD8A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FF38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Mgr. Kateřina Podrazilová, Ph.D.</w:t>
            </w: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FEFE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Mgr. Darius Dubovský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4A57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CF1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261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41B" w:rsidRPr="00AB041B" w14:paraId="4ED9C7DA" w14:textId="77777777" w:rsidTr="00AB041B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B485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452E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předsedkyně Lékové komise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E102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Country Manager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E7C4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FC1C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709A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8C4A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41B" w:rsidRPr="00AB041B" w14:paraId="2D7B43EA" w14:textId="77777777" w:rsidTr="00AB041B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CF4A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FC3C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B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Svazu zdravotních pojišťoven ČR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6609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31C0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5B5C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8C45" w14:textId="77777777" w:rsidR="00AB041B" w:rsidRPr="00AB041B" w:rsidRDefault="00AB041B" w:rsidP="00AB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2794" w14:textId="77777777" w:rsidR="00AB041B" w:rsidRPr="00AB041B" w:rsidRDefault="00AB041B" w:rsidP="00AB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99D1886" w14:textId="77777777" w:rsidR="00F4386A" w:rsidRPr="00AB041B" w:rsidRDefault="00F4386A" w:rsidP="00AB041B"/>
    <w:sectPr w:rsidR="00F4386A" w:rsidRPr="00AB041B" w:rsidSect="00AB0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1B"/>
    <w:rsid w:val="00AB041B"/>
    <w:rsid w:val="00F4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B0D1"/>
  <w15:chartTrackingRefBased/>
  <w15:docId w15:val="{ED8F95EC-FC56-4723-B4B8-B3D2023B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Jiratova</dc:creator>
  <cp:keywords/>
  <dc:description/>
  <cp:lastModifiedBy>Jana Jiratova</cp:lastModifiedBy>
  <cp:revision>1</cp:revision>
  <dcterms:created xsi:type="dcterms:W3CDTF">2021-12-02T15:46:00Z</dcterms:created>
  <dcterms:modified xsi:type="dcterms:W3CDTF">2021-12-02T15:52:00Z</dcterms:modified>
</cp:coreProperties>
</file>