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0D" w:rsidRDefault="00722B9B" w:rsidP="00722B9B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9B" w:rsidRDefault="00722B9B" w:rsidP="00722B9B">
      <w:pPr>
        <w:jc w:val="both"/>
        <w:rPr>
          <w:b/>
          <w:sz w:val="44"/>
          <w:szCs w:val="44"/>
        </w:rPr>
      </w:pPr>
    </w:p>
    <w:p w:rsidR="001C4D65" w:rsidRDefault="001C4D65" w:rsidP="001C4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Nábytek u Tužů, s.r.o.</w:t>
      </w:r>
    </w:p>
    <w:p w:rsidR="001C4D65" w:rsidRDefault="001C4D65" w:rsidP="001C4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Krkonošská 200</w:t>
      </w:r>
    </w:p>
    <w:p w:rsidR="001C4D65" w:rsidRDefault="001C4D65" w:rsidP="001C4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:rsidR="001C4D65" w:rsidRDefault="001C4D65" w:rsidP="001C4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26011123</w:t>
      </w:r>
    </w:p>
    <w:p w:rsidR="001C4D65" w:rsidRDefault="001C4D65" w:rsidP="001C4D65">
      <w:pPr>
        <w:spacing w:after="0"/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1.12.2021</w:t>
      </w: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22B9B">
        <w:rPr>
          <w:b/>
          <w:sz w:val="24"/>
          <w:szCs w:val="24"/>
          <w:u w:val="single"/>
        </w:rPr>
        <w:t>Věc: objednávka nábytku, židlí, křesel</w:t>
      </w:r>
      <w:r>
        <w:rPr>
          <w:b/>
          <w:sz w:val="24"/>
          <w:szCs w:val="24"/>
          <w:u w:val="single"/>
        </w:rPr>
        <w:t>,</w:t>
      </w:r>
      <w:r w:rsidR="001C4D6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lavic</w:t>
      </w:r>
      <w:r w:rsidRPr="00722B9B">
        <w:rPr>
          <w:b/>
          <w:sz w:val="24"/>
          <w:szCs w:val="24"/>
          <w:u w:val="single"/>
        </w:rPr>
        <w:t xml:space="preserve"> a sedaček</w:t>
      </w:r>
      <w:r>
        <w:rPr>
          <w:b/>
          <w:sz w:val="24"/>
          <w:szCs w:val="24"/>
          <w:u w:val="single"/>
        </w:rPr>
        <w:t>.</w:t>
      </w:r>
    </w:p>
    <w:p w:rsidR="00722B9B" w:rsidRDefault="00722B9B" w:rsidP="00722B9B">
      <w:pPr>
        <w:jc w:val="both"/>
        <w:rPr>
          <w:b/>
          <w:sz w:val="24"/>
          <w:szCs w:val="24"/>
          <w:u w:val="single"/>
        </w:rPr>
      </w:pPr>
    </w:p>
    <w:p w:rsidR="00722B9B" w:rsidRDefault="00722B9B" w:rsidP="00722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Objednáváme u Vás dodávku a montáž nábytku, židlí, křesel, lavic a sedaček dle Vámi předložené nabídky.</w:t>
      </w: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Celková částka nepřesáhne 720.000,- Kč</w:t>
      </w:r>
      <w:r w:rsidR="001C4D65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>.</w:t>
      </w:r>
      <w:bookmarkStart w:id="0" w:name="_GoBack"/>
      <w:bookmarkEnd w:id="0"/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</w:p>
    <w:p w:rsidR="00722B9B" w:rsidRDefault="00722B9B" w:rsidP="00722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C4D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 _ _ _ _ _ _ _ _ _ _ _ _ _ _ _ _ </w:t>
      </w:r>
    </w:p>
    <w:p w:rsidR="00722B9B" w:rsidRPr="00722B9B" w:rsidRDefault="00722B9B" w:rsidP="00722B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1C4D65">
        <w:rPr>
          <w:sz w:val="24"/>
          <w:szCs w:val="24"/>
        </w:rPr>
        <w:t xml:space="preserve">  </w:t>
      </w:r>
      <w:r>
        <w:rPr>
          <w:sz w:val="24"/>
          <w:szCs w:val="24"/>
        </w:rPr>
        <w:t>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  <w:r w:rsidR="001C4D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ZŠ Školní Vrchlabí</w:t>
      </w:r>
    </w:p>
    <w:sectPr w:rsidR="00722B9B" w:rsidRPr="0072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9B"/>
    <w:rsid w:val="001C4D65"/>
    <w:rsid w:val="00722B9B"/>
    <w:rsid w:val="00B3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6E73"/>
  <w15:chartTrackingRefBased/>
  <w15:docId w15:val="{E09AFF67-BE2F-47A9-9832-FCDF2F7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C4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C4D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57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cp:lastPrinted>2021-12-01T09:34:00Z</cp:lastPrinted>
  <dcterms:created xsi:type="dcterms:W3CDTF">2021-12-01T09:17:00Z</dcterms:created>
  <dcterms:modified xsi:type="dcterms:W3CDTF">2021-12-01T09:35:00Z</dcterms:modified>
</cp:coreProperties>
</file>