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5A" w:rsidRDefault="0092294E">
      <w:pPr>
        <w:tabs>
          <w:tab w:val="left" w:pos="7005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eastAsia="cs-CZ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C5A" w:rsidRDefault="00867C5A">
      <w:pPr>
        <w:pStyle w:val="Zkladntext"/>
        <w:spacing w:before="9"/>
        <w:rPr>
          <w:rFonts w:ascii="Times New Roman"/>
          <w:sz w:val="29"/>
        </w:rPr>
      </w:pPr>
    </w:p>
    <w:p w:rsidR="00867C5A" w:rsidRDefault="0092294E">
      <w:pPr>
        <w:spacing w:before="100"/>
        <w:ind w:left="2692" w:right="266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podpory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z</w:t>
      </w:r>
    </w:p>
    <w:p w:rsidR="00867C5A" w:rsidRDefault="0092294E">
      <w:pPr>
        <w:spacing w:line="424" w:lineRule="exact"/>
        <w:ind w:left="720" w:right="70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klimatu“</w:t>
      </w:r>
    </w:p>
    <w:p w:rsidR="00867C5A" w:rsidRDefault="0092294E">
      <w:pPr>
        <w:spacing w:before="1"/>
        <w:ind w:left="720" w:right="69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 xml:space="preserve"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 xml:space="preserve"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 xml:space="preserve"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 xml:space="preserve"> </w:t>
      </w:r>
      <w:r>
        <w:rPr>
          <w:i/>
          <w:color w:val="808080"/>
          <w:sz w:val="32"/>
        </w:rPr>
        <w:t>2014-2021</w:t>
      </w:r>
    </w:p>
    <w:p w:rsidR="00867C5A" w:rsidRDefault="00867C5A">
      <w:pPr>
        <w:pStyle w:val="Zkladntext"/>
        <w:spacing w:before="12"/>
        <w:rPr>
          <w:i/>
          <w:sz w:val="31"/>
        </w:rPr>
      </w:pPr>
    </w:p>
    <w:p w:rsidR="00867C5A" w:rsidRDefault="0092294E">
      <w:pPr>
        <w:ind w:left="2692" w:right="2659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3201400071</w:t>
      </w:r>
    </w:p>
    <w:p w:rsidR="00867C5A" w:rsidRDefault="00867C5A">
      <w:pPr>
        <w:pStyle w:val="Zkladntext"/>
        <w:rPr>
          <w:sz w:val="40"/>
        </w:rPr>
      </w:pPr>
    </w:p>
    <w:p w:rsidR="00867C5A" w:rsidRDefault="0092294E">
      <w:pPr>
        <w:pStyle w:val="Zkladntext"/>
        <w:ind w:left="16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67C5A" w:rsidRDefault="00867C5A">
      <w:pPr>
        <w:pStyle w:val="Zkladntext"/>
        <w:spacing w:before="1"/>
      </w:pPr>
    </w:p>
    <w:p w:rsidR="00867C5A" w:rsidRDefault="0092294E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67C5A" w:rsidRDefault="0092294E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867C5A" w:rsidRDefault="0092294E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67C5A" w:rsidRDefault="0092294E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67C5A" w:rsidRDefault="0092294E">
      <w:pPr>
        <w:pStyle w:val="Zkladntext"/>
        <w:tabs>
          <w:tab w:val="left" w:pos="3042"/>
        </w:tabs>
        <w:ind w:left="16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</w:p>
    <w:p w:rsidR="00867C5A" w:rsidRDefault="0092294E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67C5A" w:rsidRDefault="0092294E">
      <w:pPr>
        <w:pStyle w:val="Zkladntext"/>
        <w:tabs>
          <w:tab w:val="left" w:pos="3042"/>
          <w:tab w:val="left" w:leader="hyphen" w:pos="563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rFonts w:ascii="Times New Roman" w:hAnsi="Times New Roman"/>
        </w:rPr>
        <w:tab/>
      </w:r>
      <w:r>
        <w:t>40002-9025001/0710</w:t>
      </w:r>
    </w:p>
    <w:p w:rsidR="00867C5A" w:rsidRDefault="0092294E">
      <w:pPr>
        <w:pStyle w:val="Zkladntext"/>
        <w:tabs>
          <w:tab w:val="left" w:leader="hyphen" w:pos="5752"/>
        </w:tabs>
        <w:ind w:left="3042"/>
      </w:pPr>
      <w:r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867C5A" w:rsidRDefault="0092294E">
      <w:pPr>
        <w:pStyle w:val="Zkladntext"/>
        <w:spacing w:before="1" w:line="477" w:lineRule="auto"/>
        <w:ind w:left="162" w:right="8068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„Fond“)</w:t>
      </w:r>
      <w:r>
        <w:rPr>
          <w:spacing w:val="-52"/>
        </w:rPr>
        <w:t xml:space="preserve"> </w:t>
      </w:r>
      <w:r>
        <w:t>a</w:t>
      </w:r>
    </w:p>
    <w:p w:rsidR="00867C5A" w:rsidRDefault="0092294E">
      <w:pPr>
        <w:pStyle w:val="Nadpis2"/>
        <w:spacing w:before="5"/>
        <w:jc w:val="left"/>
      </w:pPr>
      <w:r>
        <w:t>PRODUKCE</w:t>
      </w:r>
      <w:r>
        <w:rPr>
          <w:spacing w:val="-6"/>
        </w:rPr>
        <w:t xml:space="preserve"> </w:t>
      </w:r>
      <w:r>
        <w:t>RADIM</w:t>
      </w:r>
      <w:r>
        <w:rPr>
          <w:spacing w:val="-6"/>
        </w:rPr>
        <w:t xml:space="preserve"> </w:t>
      </w:r>
      <w:r>
        <w:t>PROCHÁZKA</w:t>
      </w:r>
      <w:r>
        <w:rPr>
          <w:spacing w:val="-6"/>
        </w:rPr>
        <w:t xml:space="preserve"> </w:t>
      </w:r>
      <w:r>
        <w:t>s.r.o.</w:t>
      </w:r>
    </w:p>
    <w:p w:rsidR="00867C5A" w:rsidRDefault="0092294E">
      <w:pPr>
        <w:pStyle w:val="Zkladntext"/>
        <w:ind w:left="162"/>
      </w:pPr>
      <w:r>
        <w:t>obchodní</w:t>
      </w:r>
      <w:r>
        <w:rPr>
          <w:spacing w:val="-3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 obchodním</w:t>
      </w:r>
      <w:r>
        <w:rPr>
          <w:spacing w:val="-4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 Praze,</w:t>
      </w:r>
      <w:r>
        <w:rPr>
          <w:spacing w:val="-3"/>
        </w:rPr>
        <w:t xml:space="preserve"> </w:t>
      </w:r>
      <w:r>
        <w:t>oddíl</w:t>
      </w:r>
      <w:r>
        <w:rPr>
          <w:spacing w:val="1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115373</w:t>
      </w:r>
    </w:p>
    <w:p w:rsidR="00867C5A" w:rsidRDefault="0092294E">
      <w:pPr>
        <w:pStyle w:val="Zkladntext"/>
        <w:tabs>
          <w:tab w:val="left" w:pos="3042"/>
        </w:tabs>
        <w:spacing w:before="1" w:line="265" w:lineRule="exact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Řehořova</w:t>
      </w:r>
      <w:r>
        <w:rPr>
          <w:spacing w:val="-1"/>
        </w:rPr>
        <w:t xml:space="preserve"> </w:t>
      </w:r>
      <w:r>
        <w:t>1039/54,</w:t>
      </w:r>
      <w:r>
        <w:rPr>
          <w:spacing w:val="-3"/>
        </w:rPr>
        <w:t xml:space="preserve"> </w:t>
      </w:r>
      <w:r>
        <w:t>130 00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3</w:t>
      </w:r>
    </w:p>
    <w:p w:rsidR="00867C5A" w:rsidRDefault="0092294E">
      <w:pPr>
        <w:pStyle w:val="Zkladntext"/>
        <w:tabs>
          <w:tab w:val="left" w:pos="3042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27383229</w:t>
      </w:r>
    </w:p>
    <w:p w:rsidR="00867C5A" w:rsidRDefault="0092294E">
      <w:pPr>
        <w:pStyle w:val="Zkladntext"/>
        <w:tabs>
          <w:tab w:val="left" w:pos="3042"/>
        </w:tabs>
        <w:ind w:left="162"/>
      </w:pPr>
      <w:r>
        <w:t>zastoupená:</w:t>
      </w:r>
      <w:r>
        <w:tab/>
      </w:r>
      <w:r>
        <w:t>Radimem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 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z k</w:t>
      </w:r>
      <w:r>
        <w:rPr>
          <w:spacing w:val="-2"/>
        </w:rPr>
        <w:t xml:space="preserve"> </w:t>
      </w:r>
      <w:r>
        <w:t>o u,</w:t>
      </w:r>
      <w:r>
        <w:rPr>
          <w:spacing w:val="1"/>
        </w:rPr>
        <w:t xml:space="preserve"> </w:t>
      </w:r>
      <w:r>
        <w:t>jednatelem</w:t>
      </w:r>
    </w:p>
    <w:p w:rsidR="00867C5A" w:rsidRDefault="0092294E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B50CC2" w:rsidRPr="00B50CC2">
        <w:rPr>
          <w:highlight w:val="yellow"/>
        </w:rPr>
        <w:t>xxxx</w:t>
      </w:r>
    </w:p>
    <w:p w:rsidR="00867C5A" w:rsidRDefault="0092294E">
      <w:pPr>
        <w:pStyle w:val="Zkladntext"/>
        <w:tabs>
          <w:tab w:val="left" w:pos="304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B50CC2" w:rsidRPr="00B50CC2">
        <w:rPr>
          <w:highlight w:val="yellow"/>
        </w:rPr>
        <w:t>xxxx</w:t>
      </w:r>
      <w:bookmarkStart w:id="0" w:name="_GoBack"/>
      <w:bookmarkEnd w:id="0"/>
    </w:p>
    <w:p w:rsidR="00867C5A" w:rsidRDefault="0092294E">
      <w:pPr>
        <w:pStyle w:val="Zkladntext"/>
        <w:tabs>
          <w:tab w:val="left" w:pos="3042"/>
        </w:tabs>
        <w:spacing w:before="1"/>
        <w:ind w:left="162"/>
      </w:pPr>
      <w:r>
        <w:t>v</w:t>
      </w:r>
      <w:r>
        <w:t>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3201400071</w:t>
      </w:r>
    </w:p>
    <w:p w:rsidR="00867C5A" w:rsidRDefault="0092294E">
      <w:pPr>
        <w:pStyle w:val="Zkladntext"/>
        <w:spacing w:before="120" w:line="720" w:lineRule="auto"/>
        <w:ind w:left="162" w:right="69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867C5A" w:rsidRDefault="00867C5A">
      <w:pPr>
        <w:spacing w:line="720" w:lineRule="auto"/>
        <w:sectPr w:rsidR="00867C5A">
          <w:footerReference w:type="default" r:id="rId9"/>
          <w:type w:val="continuous"/>
          <w:pgSz w:w="12240" w:h="15840"/>
          <w:pgMar w:top="940" w:right="1000" w:bottom="1580" w:left="1540" w:header="0" w:footer="1384" w:gutter="0"/>
          <w:pgNumType w:start="1"/>
          <w:cols w:space="708"/>
        </w:sectPr>
      </w:pPr>
    </w:p>
    <w:p w:rsidR="00867C5A" w:rsidRDefault="0092294E">
      <w:pPr>
        <w:pStyle w:val="Nadpis1"/>
        <w:spacing w:before="139"/>
        <w:ind w:right="2664"/>
      </w:pPr>
      <w:r>
        <w:lastRenderedPageBreak/>
        <w:t>I.</w:t>
      </w:r>
    </w:p>
    <w:p w:rsidR="00867C5A" w:rsidRDefault="0092294E">
      <w:pPr>
        <w:pStyle w:val="Nadpis2"/>
        <w:spacing w:before="1"/>
        <w:ind w:left="4041"/>
        <w:jc w:val="both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67C5A" w:rsidRDefault="00867C5A">
      <w:pPr>
        <w:pStyle w:val="Zkladntext"/>
        <w:spacing w:before="1"/>
        <w:rPr>
          <w:b/>
          <w:sz w:val="18"/>
        </w:rPr>
      </w:pPr>
    </w:p>
    <w:p w:rsidR="00867C5A" w:rsidRDefault="0092294E">
      <w:pPr>
        <w:pStyle w:val="Odstavecseseznamem"/>
        <w:numPr>
          <w:ilvl w:val="0"/>
          <w:numId w:val="11"/>
        </w:numPr>
        <w:tabs>
          <w:tab w:val="left" w:pos="44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Programu</w:t>
      </w:r>
      <w:r>
        <w:rPr>
          <w:spacing w:val="46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52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7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změna</w:t>
      </w:r>
      <w:r>
        <w:rPr>
          <w:spacing w:val="47"/>
          <w:sz w:val="20"/>
        </w:rPr>
        <w:t xml:space="preserve"> </w:t>
      </w:r>
      <w:r>
        <w:rPr>
          <w:sz w:val="20"/>
        </w:rPr>
        <w:t>klimatu“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4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Norských</w:t>
      </w:r>
      <w:r>
        <w:rPr>
          <w:spacing w:val="46"/>
          <w:sz w:val="20"/>
        </w:rPr>
        <w:t xml:space="preserve"> </w:t>
      </w:r>
      <w:r>
        <w:rPr>
          <w:sz w:val="20"/>
        </w:rPr>
        <w:t>fondů</w:t>
      </w:r>
      <w:r>
        <w:rPr>
          <w:spacing w:val="45"/>
          <w:sz w:val="20"/>
        </w:rPr>
        <w:t xml:space="preserve"> </w:t>
      </w:r>
      <w:r>
        <w:rPr>
          <w:sz w:val="20"/>
        </w:rPr>
        <w:t>2014-2021</w:t>
      </w:r>
      <w:r>
        <w:rPr>
          <w:spacing w:val="45"/>
          <w:sz w:val="20"/>
        </w:rPr>
        <w:t xml:space="preserve"> </w:t>
      </w:r>
      <w:r>
        <w:rPr>
          <w:sz w:val="20"/>
        </w:rPr>
        <w:t>(dále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17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7"/>
          <w:sz w:val="20"/>
        </w:rPr>
        <w:t xml:space="preserve"> </w:t>
      </w:r>
      <w:r>
        <w:rPr>
          <w:sz w:val="20"/>
        </w:rPr>
        <w:t>ministra</w:t>
      </w:r>
      <w:r>
        <w:rPr>
          <w:spacing w:val="1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3201400071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3"/>
          <w:sz w:val="20"/>
        </w:rPr>
        <w:t xml:space="preserve"> </w:t>
      </w:r>
      <w:r>
        <w:rPr>
          <w:sz w:val="20"/>
        </w:rPr>
        <w:t>z Programu (dále jen „Rozhodnutí ministra“), ze dne 2. 8. 2021 a v souladu se směrnicí Ministerstva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č. 8/2019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z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hospodářského</w:t>
      </w:r>
      <w:r>
        <w:rPr>
          <w:spacing w:val="1"/>
          <w:sz w:val="20"/>
        </w:rPr>
        <w:t xml:space="preserve"> </w:t>
      </w:r>
      <w:r>
        <w:rPr>
          <w:sz w:val="20"/>
        </w:rPr>
        <w:t>prostoru a z 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1"/>
          <w:sz w:val="20"/>
        </w:rPr>
        <w:t xml:space="preserve"> </w:t>
      </w:r>
      <w:r>
        <w:rPr>
          <w:sz w:val="20"/>
        </w:rPr>
        <w:t>administrovaných</w:t>
      </w:r>
      <w:r>
        <w:rPr>
          <w:spacing w:val="1"/>
          <w:sz w:val="20"/>
        </w:rPr>
        <w:t xml:space="preserve"> </w:t>
      </w:r>
      <w:r>
        <w:rPr>
          <w:sz w:val="20"/>
        </w:rPr>
        <w:t>Státním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platném znění.</w:t>
      </w:r>
    </w:p>
    <w:p w:rsidR="00867C5A" w:rsidRDefault="0092294E">
      <w:pPr>
        <w:pStyle w:val="Odstavecseseznamem"/>
        <w:numPr>
          <w:ilvl w:val="0"/>
          <w:numId w:val="11"/>
        </w:numPr>
        <w:tabs>
          <w:tab w:val="left" w:pos="522"/>
        </w:tabs>
        <w:spacing w:before="120"/>
        <w:ind w:left="521" w:right="13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potvrzuje,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seznámil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zněním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všemi</w:t>
      </w:r>
      <w:r>
        <w:rPr>
          <w:spacing w:val="33"/>
          <w:sz w:val="20"/>
        </w:rPr>
        <w:t xml:space="preserve"> </w:t>
      </w:r>
      <w:r>
        <w:rPr>
          <w:sz w:val="20"/>
        </w:rPr>
        <w:t>podmínkami</w:t>
      </w:r>
      <w:r>
        <w:rPr>
          <w:spacing w:val="33"/>
          <w:sz w:val="20"/>
        </w:rPr>
        <w:t xml:space="preserve"> </w:t>
      </w:r>
      <w:r>
        <w:rPr>
          <w:sz w:val="20"/>
        </w:rPr>
        <w:t>Výzvy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SGS-4</w:t>
      </w:r>
      <w:r>
        <w:rPr>
          <w:spacing w:val="34"/>
          <w:sz w:val="20"/>
        </w:rPr>
        <w:t xml:space="preserve"> </w:t>
      </w:r>
      <w:r>
        <w:rPr>
          <w:sz w:val="20"/>
        </w:rPr>
        <w:t>Reine,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Programu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podmínkám stanoveným touto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4"/>
          <w:sz w:val="20"/>
        </w:rPr>
        <w:t xml:space="preserve"> </w:t>
      </w:r>
      <w:r>
        <w:rPr>
          <w:sz w:val="20"/>
        </w:rPr>
        <w:t>a jsou</w:t>
      </w:r>
      <w:r>
        <w:rPr>
          <w:spacing w:val="55"/>
          <w:sz w:val="20"/>
        </w:rPr>
        <w:t xml:space="preserve"> </w:t>
      </w:r>
      <w:r>
        <w:rPr>
          <w:sz w:val="20"/>
        </w:rPr>
        <w:t>v souladu</w:t>
      </w:r>
      <w:r>
        <w:rPr>
          <w:spacing w:val="55"/>
          <w:sz w:val="20"/>
        </w:rPr>
        <w:t xml:space="preserve"> </w:t>
      </w:r>
      <w:r>
        <w:rPr>
          <w:sz w:val="20"/>
        </w:rPr>
        <w:t>s cíli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principy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8"/>
          <w:sz w:val="20"/>
        </w:rPr>
        <w:t xml:space="preserve"> </w:t>
      </w:r>
      <w:r>
        <w:rPr>
          <w:sz w:val="20"/>
        </w:rPr>
        <w:t>právního</w:t>
      </w:r>
      <w:r>
        <w:rPr>
          <w:spacing w:val="-7"/>
          <w:sz w:val="20"/>
        </w:rPr>
        <w:t xml:space="preserve"> </w:t>
      </w:r>
      <w:r>
        <w:rPr>
          <w:sz w:val="20"/>
        </w:rPr>
        <w:t>rámce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5"/>
          <w:sz w:val="20"/>
        </w:rPr>
        <w:t xml:space="preserve"> </w:t>
      </w:r>
      <w:r>
        <w:rPr>
          <w:sz w:val="20"/>
        </w:rPr>
        <w:t>mechanismu</w:t>
      </w:r>
      <w:r>
        <w:rPr>
          <w:spacing w:val="-8"/>
          <w:sz w:val="20"/>
        </w:rPr>
        <w:t xml:space="preserve"> </w:t>
      </w:r>
      <w:r>
        <w:rPr>
          <w:sz w:val="20"/>
        </w:rPr>
        <w:t>Norska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2014-</w:t>
      </w:r>
      <w:r>
        <w:rPr>
          <w:spacing w:val="-52"/>
          <w:sz w:val="20"/>
        </w:rPr>
        <w:t xml:space="preserve"> </w:t>
      </w:r>
      <w:r>
        <w:rPr>
          <w:sz w:val="20"/>
        </w:rPr>
        <w:t>2021, zejména pak uvedeného v článku 1.5. Nařízení o implementaci Finančního mechanismu Norska</w:t>
      </w:r>
      <w:r>
        <w:rPr>
          <w:spacing w:val="1"/>
          <w:sz w:val="20"/>
        </w:rPr>
        <w:t xml:space="preserve"> </w:t>
      </w:r>
      <w:r>
        <w:rPr>
          <w:sz w:val="20"/>
        </w:rPr>
        <w:t>2014-2021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„Nařízení“)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Dohody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867C5A" w:rsidRDefault="0092294E">
      <w:pPr>
        <w:pStyle w:val="Odstavecseseznamem"/>
        <w:numPr>
          <w:ilvl w:val="0"/>
          <w:numId w:val="11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 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3"/>
          <w:sz w:val="20"/>
        </w:rPr>
        <w:t xml:space="preserve"> </w:t>
      </w:r>
      <w:r>
        <w:rPr>
          <w:sz w:val="20"/>
        </w:rPr>
        <w:t>názvem:</w:t>
      </w:r>
    </w:p>
    <w:p w:rsidR="00867C5A" w:rsidRDefault="0092294E">
      <w:pPr>
        <w:pStyle w:val="Nadpis2"/>
        <w:spacing w:before="120" w:line="265" w:lineRule="exact"/>
        <w:ind w:left="4117"/>
        <w:jc w:val="both"/>
      </w:pPr>
      <w:r>
        <w:t>„Planeta</w:t>
      </w:r>
      <w:r>
        <w:rPr>
          <w:spacing w:val="-4"/>
        </w:rPr>
        <w:t xml:space="preserve"> </w:t>
      </w:r>
      <w:r>
        <w:t>Praha“</w:t>
      </w:r>
    </w:p>
    <w:p w:rsidR="00867C5A" w:rsidRDefault="0092294E">
      <w:pPr>
        <w:pStyle w:val="Zkladntext"/>
        <w:spacing w:line="265" w:lineRule="exact"/>
        <w:ind w:left="44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867C5A" w:rsidRDefault="00867C5A">
      <w:pPr>
        <w:pStyle w:val="Zkladntext"/>
      </w:pPr>
    </w:p>
    <w:p w:rsidR="00867C5A" w:rsidRDefault="0092294E">
      <w:pPr>
        <w:pStyle w:val="Odstavecseseznamem"/>
        <w:numPr>
          <w:ilvl w:val="0"/>
          <w:numId w:val="11"/>
        </w:numPr>
        <w:tabs>
          <w:tab w:val="left" w:pos="522"/>
        </w:tabs>
        <w:spacing w:before="0"/>
        <w:ind w:left="522" w:hanging="360"/>
        <w:rPr>
          <w:sz w:val="20"/>
        </w:rPr>
      </w:pPr>
      <w:r>
        <w:rPr>
          <w:sz w:val="20"/>
        </w:rPr>
        <w:t>Podpora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8"/>
          <w:sz w:val="20"/>
        </w:rPr>
        <w:t xml:space="preserve"> </w:t>
      </w:r>
      <w:r>
        <w:rPr>
          <w:sz w:val="20"/>
        </w:rPr>
        <w:t>Komise</w:t>
      </w:r>
      <w:r>
        <w:rPr>
          <w:spacing w:val="8"/>
          <w:sz w:val="20"/>
        </w:rPr>
        <w:t xml:space="preserve"> </w:t>
      </w:r>
      <w:r>
        <w:rPr>
          <w:sz w:val="20"/>
        </w:rPr>
        <w:t>(ES)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1407/2013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dne</w:t>
      </w:r>
    </w:p>
    <w:p w:rsidR="00867C5A" w:rsidRDefault="0092294E">
      <w:pPr>
        <w:pStyle w:val="Zkladntext"/>
        <w:spacing w:before="1"/>
        <w:ind w:left="521"/>
      </w:pPr>
      <w:r>
        <w:t>18.</w:t>
      </w:r>
      <w:r>
        <w:rPr>
          <w:spacing w:val="35"/>
        </w:rPr>
        <w:t xml:space="preserve"> </w:t>
      </w:r>
      <w:r>
        <w:t>prosince</w:t>
      </w:r>
      <w:r>
        <w:rPr>
          <w:spacing w:val="34"/>
        </w:rPr>
        <w:t xml:space="preserve"> </w:t>
      </w:r>
      <w:r>
        <w:t>2013</w:t>
      </w:r>
      <w:r>
        <w:rPr>
          <w:spacing w:val="3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použití</w:t>
      </w:r>
      <w:r>
        <w:rPr>
          <w:spacing w:val="36"/>
        </w:rPr>
        <w:t xml:space="preserve"> </w:t>
      </w:r>
      <w:r>
        <w:t>článků</w:t>
      </w:r>
      <w:r>
        <w:rPr>
          <w:spacing w:val="35"/>
        </w:rPr>
        <w:t xml:space="preserve"> </w:t>
      </w:r>
      <w:r>
        <w:t>107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108</w:t>
      </w:r>
      <w:r>
        <w:rPr>
          <w:spacing w:val="37"/>
        </w:rPr>
        <w:t xml:space="preserve"> </w:t>
      </w:r>
      <w:r>
        <w:t>Smlouvy</w:t>
      </w:r>
      <w:r>
        <w:rPr>
          <w:spacing w:val="3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fungování</w:t>
      </w:r>
      <w:r>
        <w:rPr>
          <w:spacing w:val="36"/>
        </w:rPr>
        <w:t xml:space="preserve"> </w:t>
      </w:r>
      <w:r>
        <w:t>Evropské</w:t>
      </w:r>
      <w:r>
        <w:rPr>
          <w:spacing w:val="36"/>
        </w:rPr>
        <w:t xml:space="preserve"> </w:t>
      </w:r>
      <w:r>
        <w:t>unie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podporu</w:t>
      </w:r>
      <w:r>
        <w:rPr>
          <w:spacing w:val="3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minimis.“,</w:t>
      </w:r>
      <w:r>
        <w:rPr>
          <w:spacing w:val="-2"/>
        </w:rPr>
        <w:t xml:space="preserve"> </w:t>
      </w:r>
      <w:r>
        <w:t>zveřejněném</w:t>
      </w:r>
      <w:r>
        <w:rPr>
          <w:spacing w:val="-2"/>
        </w:rPr>
        <w:t xml:space="preserve"> </w:t>
      </w:r>
      <w:r>
        <w:t>v Úředním</w:t>
      </w:r>
      <w:r>
        <w:rPr>
          <w:spacing w:val="-3"/>
        </w:rPr>
        <w:t xml:space="preserve"> </w:t>
      </w:r>
      <w:r>
        <w:t>věstníku EU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867C5A" w:rsidRDefault="00867C5A">
      <w:pPr>
        <w:pStyle w:val="Zkladntext"/>
        <w:spacing w:before="1"/>
        <w:rPr>
          <w:sz w:val="18"/>
        </w:rPr>
      </w:pPr>
    </w:p>
    <w:p w:rsidR="00867C5A" w:rsidRDefault="0092294E">
      <w:pPr>
        <w:pStyle w:val="Nadpis1"/>
        <w:spacing w:before="1" w:line="265" w:lineRule="exact"/>
        <w:ind w:right="2308"/>
      </w:pPr>
      <w:r>
        <w:t>II.</w:t>
      </w:r>
    </w:p>
    <w:p w:rsidR="00867C5A" w:rsidRDefault="0092294E">
      <w:pPr>
        <w:pStyle w:val="Nadpis2"/>
        <w:spacing w:line="265" w:lineRule="exact"/>
        <w:ind w:left="2692" w:right="2311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akce</w:t>
      </w:r>
    </w:p>
    <w:p w:rsidR="00867C5A" w:rsidRDefault="0092294E">
      <w:pPr>
        <w:ind w:left="2692" w:right="230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ministra</w:t>
      </w:r>
      <w:r>
        <w:rPr>
          <w:sz w:val="20"/>
        </w:rPr>
        <w:t>)</w:t>
      </w:r>
    </w:p>
    <w:p w:rsidR="00867C5A" w:rsidRDefault="00867C5A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471"/>
      </w:tblGrid>
      <w:tr w:rsidR="00867C5A">
        <w:trPr>
          <w:trHeight w:val="385"/>
        </w:trPr>
        <w:tc>
          <w:tcPr>
            <w:tcW w:w="6888" w:type="dxa"/>
          </w:tcPr>
          <w:p w:rsidR="00867C5A" w:rsidRDefault="0092294E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471" w:type="dxa"/>
          </w:tcPr>
          <w:p w:rsidR="00867C5A" w:rsidRDefault="0092294E">
            <w:pPr>
              <w:pStyle w:val="TableParagraph"/>
              <w:spacing w:line="265" w:lineRule="exact"/>
              <w:ind w:left="3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867C5A">
        <w:trPr>
          <w:trHeight w:val="506"/>
        </w:trPr>
        <w:tc>
          <w:tcPr>
            <w:tcW w:w="6888" w:type="dxa"/>
          </w:tcPr>
          <w:p w:rsidR="00867C5A" w:rsidRDefault="0092294E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471" w:type="dxa"/>
          </w:tcPr>
          <w:p w:rsidR="00867C5A" w:rsidRDefault="0092294E">
            <w:pPr>
              <w:pStyle w:val="TableParagraph"/>
              <w:spacing w:before="120"/>
              <w:ind w:left="362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867C5A">
        <w:trPr>
          <w:trHeight w:val="446"/>
        </w:trPr>
        <w:tc>
          <w:tcPr>
            <w:tcW w:w="6888" w:type="dxa"/>
          </w:tcPr>
          <w:p w:rsidR="00867C5A" w:rsidRDefault="0092294E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471" w:type="dxa"/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7C5A">
        <w:trPr>
          <w:trHeight w:val="386"/>
        </w:trPr>
        <w:tc>
          <w:tcPr>
            <w:tcW w:w="6888" w:type="dxa"/>
          </w:tcPr>
          <w:p w:rsidR="00867C5A" w:rsidRDefault="0092294E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1" w:type="dxa"/>
          </w:tcPr>
          <w:p w:rsidR="00867C5A" w:rsidRDefault="0092294E">
            <w:pPr>
              <w:pStyle w:val="TableParagraph"/>
              <w:spacing w:before="60"/>
              <w:ind w:left="3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867C5A">
        <w:trPr>
          <w:trHeight w:val="710"/>
        </w:trPr>
        <w:tc>
          <w:tcPr>
            <w:tcW w:w="6888" w:type="dxa"/>
          </w:tcPr>
          <w:p w:rsidR="00867C5A" w:rsidRDefault="0092294E">
            <w:pPr>
              <w:pStyle w:val="TableParagraph"/>
              <w:spacing w:before="60" w:line="265" w:lineRule="exact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867C5A" w:rsidRDefault="0092294E">
            <w:pPr>
              <w:pStyle w:val="TableParagraph"/>
              <w:spacing w:line="265" w:lineRule="exact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06.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sz w:val="20"/>
              </w:rPr>
              <w:t>):</w:t>
            </w:r>
          </w:p>
        </w:tc>
        <w:tc>
          <w:tcPr>
            <w:tcW w:w="1471" w:type="dxa"/>
          </w:tcPr>
          <w:p w:rsidR="00867C5A" w:rsidRDefault="00867C5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67C5A" w:rsidRDefault="0092294E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867C5A">
        <w:trPr>
          <w:trHeight w:val="385"/>
        </w:trPr>
        <w:tc>
          <w:tcPr>
            <w:tcW w:w="6888" w:type="dxa"/>
          </w:tcPr>
          <w:p w:rsidR="00867C5A" w:rsidRDefault="0092294E">
            <w:pPr>
              <w:pStyle w:val="TableParagraph"/>
              <w:spacing w:before="12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Příjemce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podpory 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</w:tc>
        <w:tc>
          <w:tcPr>
            <w:tcW w:w="1471" w:type="dxa"/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67C5A" w:rsidRDefault="0092294E">
      <w:pPr>
        <w:pStyle w:val="Zkladntext"/>
        <w:spacing w:before="4"/>
        <w:ind w:left="867" w:right="132" w:hanging="360"/>
        <w:jc w:val="both"/>
      </w:pPr>
      <w:r>
        <w:t>-</w:t>
      </w:r>
      <w:r>
        <w:rPr>
          <w:spacing w:val="1"/>
        </w:rPr>
        <w:t xml:space="preserve"> </w:t>
      </w:r>
      <w:r>
        <w:t>v rámci realizace projektu bude natočen odborný a populárně-naučný celovečerní film PLANETA</w:t>
      </w:r>
      <w:r>
        <w:rPr>
          <w:spacing w:val="1"/>
        </w:rPr>
        <w:t xml:space="preserve"> </w:t>
      </w:r>
      <w:r>
        <w:t>PRAHA,</w:t>
      </w:r>
      <w:r>
        <w:rPr>
          <w:spacing w:val="35"/>
        </w:rPr>
        <w:t xml:space="preserve"> </w:t>
      </w:r>
      <w:r>
        <w:t>doplněný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anglický</w:t>
      </w:r>
      <w:r>
        <w:rPr>
          <w:spacing w:val="35"/>
        </w:rPr>
        <w:t xml:space="preserve"> </w:t>
      </w:r>
      <w:r>
        <w:t>dubbing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anglické</w:t>
      </w:r>
      <w:r>
        <w:rPr>
          <w:spacing w:val="34"/>
        </w:rPr>
        <w:t xml:space="preserve"> </w:t>
      </w:r>
      <w:r>
        <w:t>titulky,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délce</w:t>
      </w:r>
      <w:r>
        <w:rPr>
          <w:spacing w:val="34"/>
        </w:rPr>
        <w:t xml:space="preserve"> </w:t>
      </w:r>
      <w:r>
        <w:t>přesahující</w:t>
      </w:r>
      <w:r>
        <w:rPr>
          <w:spacing w:val="36"/>
        </w:rPr>
        <w:t xml:space="preserve"> </w:t>
      </w:r>
      <w:r>
        <w:t>40</w:t>
      </w:r>
      <w:r>
        <w:rPr>
          <w:spacing w:val="36"/>
        </w:rPr>
        <w:t xml:space="preserve"> </w:t>
      </w:r>
      <w:r>
        <w:t>min.,</w:t>
      </w:r>
      <w:r>
        <w:rPr>
          <w:spacing w:val="36"/>
        </w:rPr>
        <w:t xml:space="preserve"> </w:t>
      </w:r>
      <w:r>
        <w:t>zaměřený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divokou přírodu pražské</w:t>
      </w:r>
      <w:r>
        <w:rPr>
          <w:spacing w:val="1"/>
        </w:rPr>
        <w:t xml:space="preserve"> </w:t>
      </w:r>
      <w:r>
        <w:t>metropole,</w:t>
      </w:r>
    </w:p>
    <w:p w:rsidR="00867C5A" w:rsidRDefault="0092294E">
      <w:pPr>
        <w:pStyle w:val="Odstavecseseznamem"/>
        <w:numPr>
          <w:ilvl w:val="0"/>
          <w:numId w:val="10"/>
        </w:numPr>
        <w:tabs>
          <w:tab w:val="left" w:pos="868"/>
        </w:tabs>
        <w:ind w:right="130"/>
        <w:rPr>
          <w:sz w:val="20"/>
        </w:rPr>
      </w:pPr>
      <w:r>
        <w:rPr>
          <w:sz w:val="20"/>
        </w:rPr>
        <w:t>bude vytvořena tištěna odborná a populárně-naučná publikace PLANETA PRAHA s minimálním</w:t>
      </w:r>
      <w:r>
        <w:rPr>
          <w:spacing w:val="1"/>
          <w:sz w:val="20"/>
        </w:rPr>
        <w:t xml:space="preserve"> </w:t>
      </w:r>
      <w:r>
        <w:rPr>
          <w:sz w:val="20"/>
        </w:rPr>
        <w:t>nákladem</w:t>
      </w:r>
      <w:r>
        <w:rPr>
          <w:spacing w:val="-3"/>
          <w:sz w:val="20"/>
        </w:rPr>
        <w:t xml:space="preserve"> </w:t>
      </w:r>
      <w:r>
        <w:rPr>
          <w:sz w:val="20"/>
        </w:rPr>
        <w:t>5000 výtisků,</w:t>
      </w:r>
    </w:p>
    <w:p w:rsidR="00867C5A" w:rsidRDefault="0092294E">
      <w:pPr>
        <w:pStyle w:val="Odstavecseseznamem"/>
        <w:numPr>
          <w:ilvl w:val="0"/>
          <w:numId w:val="10"/>
        </w:numPr>
        <w:tabs>
          <w:tab w:val="left" w:pos="868"/>
        </w:tabs>
        <w:spacing w:before="118"/>
        <w:ind w:hanging="361"/>
        <w:rPr>
          <w:sz w:val="20"/>
        </w:rPr>
      </w:pPr>
      <w:r>
        <w:rPr>
          <w:sz w:val="20"/>
        </w:rPr>
        <w:t>budou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vytvořeny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3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odborné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nebo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populárně-naučné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články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publikované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8"/>
          <w:sz w:val="20"/>
        </w:rPr>
        <w:t xml:space="preserve"> </w:t>
      </w:r>
      <w:r>
        <w:rPr>
          <w:sz w:val="20"/>
        </w:rPr>
        <w:t>periodikách</w:t>
      </w:r>
    </w:p>
    <w:p w:rsidR="00867C5A" w:rsidRDefault="00867C5A">
      <w:pPr>
        <w:jc w:val="both"/>
        <w:rPr>
          <w:sz w:val="20"/>
        </w:rPr>
        <w:sectPr w:rsidR="00867C5A">
          <w:pgSz w:w="12240" w:h="15840"/>
          <w:pgMar w:top="1500" w:right="1000" w:bottom="1660" w:left="1540" w:header="0" w:footer="1384" w:gutter="0"/>
          <w:cols w:space="708"/>
        </w:sectPr>
      </w:pPr>
    </w:p>
    <w:p w:rsidR="00867C5A" w:rsidRDefault="0092294E">
      <w:pPr>
        <w:pStyle w:val="Zkladntext"/>
        <w:spacing w:before="73"/>
        <w:ind w:left="867"/>
      </w:pPr>
      <w:r>
        <w:lastRenderedPageBreak/>
        <w:t>s</w:t>
      </w:r>
      <w:r>
        <w:rPr>
          <w:spacing w:val="-5"/>
        </w:rPr>
        <w:t xml:space="preserve"> </w:t>
      </w:r>
      <w:r>
        <w:t>celorepublikovým</w:t>
      </w:r>
      <w:r>
        <w:rPr>
          <w:spacing w:val="-6"/>
        </w:rPr>
        <w:t xml:space="preserve"> </w:t>
      </w:r>
      <w:r>
        <w:t>dosah</w:t>
      </w:r>
      <w:r>
        <w:t>em,</w:t>
      </w:r>
    </w:p>
    <w:p w:rsidR="00867C5A" w:rsidRDefault="0092294E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20"/>
        <w:ind w:right="134"/>
        <w:jc w:val="left"/>
        <w:rPr>
          <w:sz w:val="20"/>
        </w:rPr>
      </w:pPr>
      <w:r>
        <w:rPr>
          <w:sz w:val="20"/>
        </w:rPr>
        <w:t>budou</w:t>
      </w:r>
      <w:r>
        <w:rPr>
          <w:spacing w:val="2"/>
          <w:sz w:val="20"/>
        </w:rPr>
        <w:t xml:space="preserve"> </w:t>
      </w:r>
      <w:r>
        <w:rPr>
          <w:sz w:val="20"/>
        </w:rPr>
        <w:t>uskutečněny</w:t>
      </w:r>
      <w:r>
        <w:rPr>
          <w:spacing w:val="2"/>
          <w:sz w:val="20"/>
        </w:rPr>
        <w:t xml:space="preserve"> </w:t>
      </w:r>
      <w:r>
        <w:rPr>
          <w:sz w:val="20"/>
        </w:rPr>
        <w:t>vzdělávací</w:t>
      </w:r>
      <w:r>
        <w:rPr>
          <w:spacing w:val="2"/>
          <w:sz w:val="20"/>
        </w:rPr>
        <w:t xml:space="preserve"> </w:t>
      </w:r>
      <w:r>
        <w:rPr>
          <w:sz w:val="20"/>
        </w:rPr>
        <w:t>aktivity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formě</w:t>
      </w:r>
      <w:r>
        <w:rPr>
          <w:spacing w:val="56"/>
          <w:sz w:val="20"/>
        </w:rPr>
        <w:t xml:space="preserve"> </w:t>
      </w:r>
      <w:r>
        <w:rPr>
          <w:sz w:val="20"/>
        </w:rPr>
        <w:t>seminářů  pro</w:t>
      </w:r>
      <w:r>
        <w:rPr>
          <w:spacing w:val="55"/>
          <w:sz w:val="20"/>
        </w:rPr>
        <w:t xml:space="preserve"> </w:t>
      </w:r>
      <w:r>
        <w:rPr>
          <w:sz w:val="20"/>
        </w:rPr>
        <w:t>odbornou</w:t>
      </w:r>
      <w:r>
        <w:rPr>
          <w:spacing w:val="55"/>
          <w:sz w:val="20"/>
        </w:rPr>
        <w:t xml:space="preserve"> </w:t>
      </w:r>
      <w:r>
        <w:rPr>
          <w:sz w:val="20"/>
        </w:rPr>
        <w:t>veřejnost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56"/>
          <w:sz w:val="20"/>
        </w:rPr>
        <w:t xml:space="preserve"> </w:t>
      </w:r>
      <w:r>
        <w:rPr>
          <w:sz w:val="20"/>
        </w:rPr>
        <w:t>školení</w:t>
      </w:r>
      <w:r>
        <w:rPr>
          <w:spacing w:val="-52"/>
          <w:sz w:val="20"/>
        </w:rPr>
        <w:t xml:space="preserve"> </w:t>
      </w:r>
      <w:r>
        <w:rPr>
          <w:sz w:val="20"/>
        </w:rPr>
        <w:t>pro širokou veřejnost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pasivním</w:t>
      </w:r>
      <w:r>
        <w:rPr>
          <w:spacing w:val="-2"/>
          <w:sz w:val="20"/>
        </w:rPr>
        <w:t xml:space="preserve"> </w:t>
      </w:r>
      <w:r>
        <w:rPr>
          <w:sz w:val="20"/>
        </w:rPr>
        <w:t>zapojením</w:t>
      </w:r>
      <w:r>
        <w:rPr>
          <w:spacing w:val="-2"/>
          <w:sz w:val="20"/>
        </w:rPr>
        <w:t xml:space="preserve"> </w:t>
      </w:r>
      <w:r>
        <w:rPr>
          <w:sz w:val="20"/>
        </w:rPr>
        <w:t>více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2000 osob,</w:t>
      </w:r>
    </w:p>
    <w:p w:rsidR="00867C5A" w:rsidRDefault="0092294E">
      <w:pPr>
        <w:pStyle w:val="Zkladntext"/>
        <w:spacing w:before="121"/>
        <w:ind w:left="507"/>
      </w:pPr>
      <w:r>
        <w:t>Dále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splnit</w:t>
      </w:r>
      <w:r>
        <w:rPr>
          <w:spacing w:val="-4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indikátory:</w:t>
      </w:r>
    </w:p>
    <w:p w:rsidR="00867C5A" w:rsidRDefault="0092294E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ind w:hanging="361"/>
        <w:jc w:val="left"/>
        <w:rPr>
          <w:sz w:val="20"/>
        </w:rPr>
      </w:pPr>
      <w:r>
        <w:rPr>
          <w:sz w:val="20"/>
        </w:rPr>
        <w:t>uskutečnit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kampaň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zvýšení</w:t>
      </w:r>
      <w:r>
        <w:rPr>
          <w:spacing w:val="-4"/>
          <w:sz w:val="20"/>
        </w:rPr>
        <w:t xml:space="preserve"> </w:t>
      </w:r>
      <w:r>
        <w:rPr>
          <w:sz w:val="20"/>
        </w:rPr>
        <w:t>povědomí,</w:t>
      </w:r>
    </w:p>
    <w:p w:rsidR="00867C5A" w:rsidRDefault="0092294E">
      <w:pPr>
        <w:pStyle w:val="Odstavecseseznamem"/>
        <w:numPr>
          <w:ilvl w:val="0"/>
          <w:numId w:val="10"/>
        </w:numPr>
        <w:tabs>
          <w:tab w:val="left" w:pos="867"/>
          <w:tab w:val="left" w:pos="868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oslovit</w:t>
      </w:r>
      <w:r>
        <w:rPr>
          <w:spacing w:val="-2"/>
          <w:sz w:val="20"/>
        </w:rPr>
        <w:t xml:space="preserve"> </w:t>
      </w:r>
      <w:r>
        <w:rPr>
          <w:sz w:val="20"/>
        </w:rPr>
        <w:t>kampaní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zvyšování</w:t>
      </w:r>
      <w:r>
        <w:rPr>
          <w:spacing w:val="-3"/>
          <w:sz w:val="20"/>
        </w:rPr>
        <w:t xml:space="preserve"> </w:t>
      </w:r>
      <w:r>
        <w:rPr>
          <w:sz w:val="20"/>
        </w:rPr>
        <w:t>povědomí min.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500</w:t>
      </w:r>
      <w:r>
        <w:rPr>
          <w:spacing w:val="-2"/>
          <w:sz w:val="20"/>
        </w:rPr>
        <w:t xml:space="preserve"> </w:t>
      </w:r>
      <w:r>
        <w:rPr>
          <w:sz w:val="20"/>
        </w:rPr>
        <w:t>osob.</w:t>
      </w:r>
    </w:p>
    <w:p w:rsidR="00867C5A" w:rsidRDefault="00867C5A">
      <w:pPr>
        <w:pStyle w:val="Zkladntext"/>
        <w:spacing w:before="12"/>
        <w:rPr>
          <w:sz w:val="17"/>
        </w:rPr>
      </w:pPr>
    </w:p>
    <w:p w:rsidR="00867C5A" w:rsidRDefault="0092294E">
      <w:pPr>
        <w:pStyle w:val="Nadpis1"/>
        <w:ind w:right="2306"/>
      </w:pPr>
      <w:r>
        <w:t>III.</w:t>
      </w:r>
    </w:p>
    <w:p w:rsidR="00867C5A" w:rsidRDefault="0092294E">
      <w:pPr>
        <w:pStyle w:val="Nadpis2"/>
        <w:ind w:left="2692" w:right="2308"/>
      </w:pPr>
      <w:r>
        <w:t>Výše</w:t>
      </w:r>
      <w:r>
        <w:rPr>
          <w:spacing w:val="-8"/>
        </w:rPr>
        <w:t xml:space="preserve"> </w:t>
      </w:r>
      <w:r>
        <w:t>podpory</w:t>
      </w:r>
    </w:p>
    <w:p w:rsidR="00867C5A" w:rsidRDefault="00867C5A">
      <w:pPr>
        <w:pStyle w:val="Zkladntext"/>
        <w:spacing w:before="1"/>
        <w:rPr>
          <w:b/>
          <w:sz w:val="18"/>
        </w:rPr>
      </w:pPr>
    </w:p>
    <w:p w:rsidR="00867C5A" w:rsidRDefault="0092294E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přílohami,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vychází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1"/>
          <w:sz w:val="20"/>
        </w:rPr>
        <w:t xml:space="preserve"> </w:t>
      </w:r>
      <w:r>
        <w:rPr>
          <w:sz w:val="20"/>
        </w:rPr>
        <w:t>ministra,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čl.</w:t>
      </w:r>
      <w:r>
        <w:rPr>
          <w:spacing w:val="12"/>
          <w:sz w:val="20"/>
        </w:rPr>
        <w:t xml:space="preserve"> </w:t>
      </w:r>
      <w:r>
        <w:rPr>
          <w:sz w:val="20"/>
        </w:rPr>
        <w:t>I,</w:t>
      </w:r>
      <w:r>
        <w:rPr>
          <w:spacing w:val="9"/>
          <w:sz w:val="20"/>
        </w:rPr>
        <w:t xml:space="preserve"> </w:t>
      </w:r>
      <w:r>
        <w:rPr>
          <w:sz w:val="20"/>
        </w:rPr>
        <w:t>odst.</w:t>
      </w:r>
      <w:r>
        <w:rPr>
          <w:spacing w:val="10"/>
          <w:sz w:val="20"/>
        </w:rPr>
        <w:t xml:space="preserve"> </w:t>
      </w:r>
      <w:r>
        <w:rPr>
          <w:sz w:val="20"/>
        </w:rPr>
        <w:t>1)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činí</w:t>
      </w:r>
      <w:r>
        <w:rPr>
          <w:spacing w:val="14"/>
          <w:sz w:val="20"/>
        </w:rPr>
        <w:t xml:space="preserve"> </w:t>
      </w:r>
      <w:r>
        <w:rPr>
          <w:sz w:val="20"/>
        </w:rPr>
        <w:t>pevně</w:t>
      </w:r>
      <w:r>
        <w:rPr>
          <w:spacing w:val="9"/>
          <w:sz w:val="20"/>
        </w:rPr>
        <w:t xml:space="preserve"> </w:t>
      </w:r>
      <w:r>
        <w:rPr>
          <w:sz w:val="20"/>
        </w:rPr>
        <w:t>stanovenou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neměnnou</w:t>
      </w:r>
      <w:r>
        <w:rPr>
          <w:spacing w:val="10"/>
          <w:sz w:val="20"/>
        </w:rPr>
        <w:t xml:space="preserve"> </w:t>
      </w:r>
      <w:r>
        <w:rPr>
          <w:sz w:val="20"/>
        </w:rPr>
        <w:t>částku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296 000,00</w:t>
      </w:r>
      <w:r>
        <w:rPr>
          <w:spacing w:val="11"/>
          <w:sz w:val="20"/>
        </w:rPr>
        <w:t xml:space="preserve"> </w:t>
      </w:r>
      <w:r>
        <w:rPr>
          <w:sz w:val="20"/>
        </w:rPr>
        <w:t>Kč</w:t>
      </w:r>
      <w:r>
        <w:rPr>
          <w:spacing w:val="9"/>
          <w:sz w:val="20"/>
        </w:rPr>
        <w:t xml:space="preserve"> </w:t>
      </w:r>
      <w:r>
        <w:rPr>
          <w:sz w:val="20"/>
        </w:rPr>
        <w:t>(tj.</w:t>
      </w:r>
      <w:r>
        <w:rPr>
          <w:spacing w:val="-52"/>
          <w:sz w:val="20"/>
        </w:rPr>
        <w:t xml:space="preserve"> </w:t>
      </w:r>
      <w:r>
        <w:rPr>
          <w:sz w:val="20"/>
        </w:rPr>
        <w:t>49 846,15 EUR), která bude vyplacena v poměru 85 % z prostředků Finančního mechanismu Norska</w:t>
      </w:r>
      <w:r>
        <w:rPr>
          <w:spacing w:val="1"/>
          <w:sz w:val="20"/>
        </w:rPr>
        <w:t xml:space="preserve"> </w:t>
      </w:r>
      <w:r>
        <w:rPr>
          <w:sz w:val="20"/>
        </w:rPr>
        <w:t>2014-2021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867C5A" w:rsidRDefault="0092294E">
      <w:pPr>
        <w:pStyle w:val="Odstavecseseznamem"/>
        <w:numPr>
          <w:ilvl w:val="0"/>
          <w:numId w:val="9"/>
        </w:numPr>
        <w:tabs>
          <w:tab w:val="left" w:pos="44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re</w:t>
      </w:r>
      <w:r>
        <w:rPr>
          <w:sz w:val="20"/>
        </w:rPr>
        <w:t>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867C5A" w:rsidRDefault="00867C5A">
      <w:pPr>
        <w:pStyle w:val="Zkladntext"/>
        <w:spacing w:before="2"/>
        <w:rPr>
          <w:sz w:val="18"/>
        </w:rPr>
      </w:pPr>
    </w:p>
    <w:p w:rsidR="00867C5A" w:rsidRDefault="0092294E">
      <w:pPr>
        <w:pStyle w:val="Nadpis1"/>
        <w:ind w:right="2308"/>
      </w:pPr>
      <w:r>
        <w:t>IV.</w:t>
      </w:r>
    </w:p>
    <w:p w:rsidR="00867C5A" w:rsidRDefault="0092294E">
      <w:pPr>
        <w:pStyle w:val="Nadpis2"/>
        <w:ind w:left="2692" w:right="2311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867C5A" w:rsidRDefault="00867C5A">
      <w:pPr>
        <w:pStyle w:val="Zkladntext"/>
        <w:spacing w:before="6"/>
        <w:rPr>
          <w:b/>
          <w:sz w:val="10"/>
        </w:rPr>
      </w:pPr>
    </w:p>
    <w:p w:rsidR="00867C5A" w:rsidRDefault="0092294E">
      <w:pPr>
        <w:pStyle w:val="Odstavecseseznamem"/>
        <w:numPr>
          <w:ilvl w:val="0"/>
          <w:numId w:val="8"/>
        </w:numPr>
        <w:tabs>
          <w:tab w:val="left" w:pos="520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0"/>
        </w:tabs>
        <w:ind w:right="132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poskytnuty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Programu;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uzavřít</w:t>
      </w:r>
      <w:r>
        <w:rPr>
          <w:spacing w:val="-3"/>
          <w:sz w:val="20"/>
        </w:rPr>
        <w:t xml:space="preserve"> </w:t>
      </w:r>
      <w:r>
        <w:rPr>
          <w:sz w:val="20"/>
        </w:rPr>
        <w:t>dohodu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3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24"/>
          <w:sz w:val="20"/>
        </w:rPr>
        <w:t xml:space="preserve"> </w:t>
      </w:r>
      <w:r>
        <w:rPr>
          <w:sz w:val="20"/>
        </w:rPr>
        <w:t>požadovat</w:t>
      </w:r>
      <w:r>
        <w:rPr>
          <w:spacing w:val="24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7"/>
          <w:sz w:val="20"/>
        </w:rPr>
        <w:t xml:space="preserve"> </w:t>
      </w:r>
      <w:r>
        <w:rPr>
          <w:sz w:val="20"/>
        </w:rPr>
        <w:t>1 296 000,00</w:t>
      </w:r>
      <w:r>
        <w:rPr>
          <w:spacing w:val="26"/>
          <w:sz w:val="20"/>
        </w:rPr>
        <w:t xml:space="preserve"> </w:t>
      </w:r>
      <w:r>
        <w:rPr>
          <w:sz w:val="20"/>
        </w:rPr>
        <w:t>Kč</w:t>
      </w:r>
      <w:r>
        <w:rPr>
          <w:spacing w:val="24"/>
          <w:sz w:val="20"/>
        </w:rPr>
        <w:t xml:space="preserve"> </w:t>
      </w:r>
      <w:r>
        <w:rPr>
          <w:sz w:val="20"/>
        </w:rPr>
        <w:t>(tj.</w:t>
      </w:r>
      <w:r>
        <w:rPr>
          <w:spacing w:val="27"/>
          <w:sz w:val="20"/>
        </w:rPr>
        <w:t xml:space="preserve"> </w:t>
      </w:r>
      <w:r>
        <w:rPr>
          <w:sz w:val="20"/>
        </w:rPr>
        <w:t>49 846,15 EUR),</w:t>
      </w:r>
      <w:r>
        <w:rPr>
          <w:spacing w:val="24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III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a v souladu s Pokyny pro žadatele a konečné příjemce z Programu (dále jen „Pokyny 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žadatele“),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tvoří přílohu Výzvy;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0"/>
        </w:tabs>
        <w:ind w:right="132"/>
        <w:jc w:val="both"/>
        <w:rPr>
          <w:sz w:val="20"/>
        </w:rPr>
      </w:pPr>
      <w:r>
        <w:rPr>
          <w:sz w:val="20"/>
        </w:rPr>
        <w:t>povinen postupovat v souladu s rozpočte</w:t>
      </w:r>
      <w:r>
        <w:rPr>
          <w:sz w:val="20"/>
        </w:rPr>
        <w:t>m akce a dodržet jak způsob výpočtu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Agendovém</w:t>
      </w:r>
      <w:r>
        <w:rPr>
          <w:spacing w:val="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7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(dále</w:t>
      </w:r>
      <w:r>
        <w:rPr>
          <w:spacing w:val="10"/>
          <w:sz w:val="20"/>
        </w:rPr>
        <w:t xml:space="preserve"> </w:t>
      </w:r>
      <w:r>
        <w:rPr>
          <w:sz w:val="20"/>
        </w:rPr>
        <w:t>jen</w:t>
      </w:r>
      <w:r>
        <w:rPr>
          <w:spacing w:val="9"/>
          <w:sz w:val="20"/>
        </w:rPr>
        <w:t xml:space="preserve"> </w:t>
      </w:r>
      <w:r>
        <w:rPr>
          <w:sz w:val="20"/>
        </w:rPr>
        <w:t>„AIS</w:t>
      </w:r>
      <w:r>
        <w:rPr>
          <w:spacing w:val="6"/>
          <w:sz w:val="20"/>
        </w:rPr>
        <w:t xml:space="preserve"> </w:t>
      </w:r>
      <w:r>
        <w:rPr>
          <w:sz w:val="20"/>
        </w:rPr>
        <w:t>SFŽP</w:t>
      </w:r>
      <w:r>
        <w:rPr>
          <w:spacing w:val="7"/>
          <w:sz w:val="20"/>
        </w:rPr>
        <w:t xml:space="preserve"> </w:t>
      </w:r>
      <w:r>
        <w:rPr>
          <w:sz w:val="20"/>
        </w:rPr>
        <w:t>ČR“).</w:t>
      </w:r>
      <w:r>
        <w:rPr>
          <w:spacing w:val="9"/>
          <w:sz w:val="20"/>
        </w:rPr>
        <w:t xml:space="preserve"> </w:t>
      </w:r>
      <w:r>
        <w:rPr>
          <w:sz w:val="20"/>
        </w:rPr>
        <w:t>Změnu</w:t>
      </w:r>
      <w:r>
        <w:rPr>
          <w:spacing w:val="5"/>
          <w:sz w:val="20"/>
        </w:rPr>
        <w:t xml:space="preserve"> </w:t>
      </w:r>
      <w:r>
        <w:rPr>
          <w:sz w:val="20"/>
        </w:rPr>
        <w:t>rozložení</w:t>
      </w:r>
      <w:r>
        <w:rPr>
          <w:spacing w:val="6"/>
          <w:sz w:val="20"/>
        </w:rPr>
        <w:t xml:space="preserve"> </w:t>
      </w:r>
      <w:r>
        <w:rPr>
          <w:sz w:val="20"/>
        </w:rPr>
        <w:t>investic</w:t>
      </w:r>
      <w:r>
        <w:rPr>
          <w:spacing w:val="-52"/>
          <w:sz w:val="20"/>
        </w:rPr>
        <w:t xml:space="preserve"> </w:t>
      </w:r>
      <w:r>
        <w:rPr>
          <w:sz w:val="20"/>
        </w:rPr>
        <w:t>a 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a Pokynů</w:t>
      </w:r>
      <w:r>
        <w:rPr>
          <w:spacing w:val="-1"/>
          <w:sz w:val="20"/>
        </w:rPr>
        <w:t xml:space="preserve"> </w:t>
      </w:r>
      <w:r>
        <w:rPr>
          <w:sz w:val="20"/>
        </w:rPr>
        <w:t>pro žadatele;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</w:t>
      </w:r>
      <w:r>
        <w:rPr>
          <w:spacing w:val="1"/>
          <w:sz w:val="20"/>
        </w:rPr>
        <w:t xml:space="preserve"> </w:t>
      </w:r>
      <w:r>
        <w:rPr>
          <w:sz w:val="20"/>
        </w:rPr>
        <w:t>na realizaci akce a povinnosti vyplývající z této Smlouvy. Smlouvu nelze měnit se zpětnou</w:t>
      </w:r>
      <w:r>
        <w:rPr>
          <w:spacing w:val="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změny;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57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6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9"/>
          <w:sz w:val="20"/>
        </w:rPr>
        <w:t xml:space="preserve"> </w:t>
      </w:r>
      <w:r>
        <w:rPr>
          <w:sz w:val="20"/>
        </w:rPr>
        <w:t>zprávu,</w:t>
      </w:r>
      <w:r>
        <w:rPr>
          <w:spacing w:val="59"/>
          <w:sz w:val="20"/>
        </w:rPr>
        <w:t xml:space="preserve"> </w:t>
      </w:r>
      <w:r>
        <w:rPr>
          <w:sz w:val="20"/>
        </w:rPr>
        <w:t>včetně</w:t>
      </w:r>
      <w:r>
        <w:rPr>
          <w:spacing w:val="57"/>
          <w:sz w:val="20"/>
        </w:rPr>
        <w:t xml:space="preserve"> </w:t>
      </w:r>
      <w:r>
        <w:rPr>
          <w:sz w:val="20"/>
        </w:rPr>
        <w:t>žádosti</w:t>
      </w:r>
    </w:p>
    <w:p w:rsidR="00867C5A" w:rsidRDefault="0092294E">
      <w:pPr>
        <w:pStyle w:val="Zkladntext"/>
        <w:ind w:left="1241" w:right="137"/>
        <w:jc w:val="both"/>
      </w:pPr>
      <w:r>
        <w:t>o platbu; závěrečnou monitorovací zprávu příjemce podpory předloží nejpozději do 1 měsíce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této Smlouvy;</w:t>
      </w:r>
    </w:p>
    <w:p w:rsidR="00867C5A" w:rsidRDefault="00867C5A">
      <w:pPr>
        <w:jc w:val="both"/>
        <w:sectPr w:rsidR="00867C5A">
          <w:pgSz w:w="12240" w:h="15840"/>
          <w:pgMar w:top="1060" w:right="1000" w:bottom="1580" w:left="1540" w:header="0" w:footer="1384" w:gutter="0"/>
          <w:cols w:space="708"/>
        </w:sectPr>
      </w:pP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73"/>
        <w:ind w:left="1241" w:right="135" w:hanging="360"/>
        <w:jc w:val="both"/>
        <w:rPr>
          <w:sz w:val="20"/>
        </w:rPr>
      </w:pPr>
      <w:r>
        <w:rPr>
          <w:sz w:val="20"/>
        </w:rPr>
        <w:lastRenderedPageBreak/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zaznamenat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příjmy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standardy a obecně uznávanými účetními zásadami a rovněž musí být jasně a jednoznačně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identifikovatelné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vztahu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zaznamenávat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0"/>
        </w:tabs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1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28"/>
          <w:sz w:val="20"/>
        </w:rPr>
        <w:t xml:space="preserve"> </w:t>
      </w:r>
      <w:r>
        <w:rPr>
          <w:sz w:val="20"/>
        </w:rPr>
        <w:t>archivovat</w:t>
      </w:r>
      <w:r>
        <w:rPr>
          <w:spacing w:val="28"/>
          <w:sz w:val="20"/>
        </w:rPr>
        <w:t xml:space="preserve"> </w:t>
      </w:r>
      <w:r>
        <w:rPr>
          <w:sz w:val="20"/>
        </w:rPr>
        <w:t>všechny</w:t>
      </w:r>
      <w:r>
        <w:rPr>
          <w:spacing w:val="28"/>
          <w:sz w:val="20"/>
        </w:rPr>
        <w:t xml:space="preserve"> </w:t>
      </w:r>
      <w:r>
        <w:rPr>
          <w:sz w:val="20"/>
        </w:rPr>
        <w:t>dokumenty</w:t>
      </w:r>
      <w:r>
        <w:rPr>
          <w:spacing w:val="28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30"/>
          <w:sz w:val="20"/>
        </w:rPr>
        <w:t xml:space="preserve"> </w:t>
      </w:r>
      <w:r>
        <w:rPr>
          <w:sz w:val="20"/>
        </w:rPr>
        <w:t>s</w:t>
      </w:r>
      <w:r>
        <w:rPr>
          <w:spacing w:val="30"/>
          <w:sz w:val="20"/>
        </w:rPr>
        <w:t xml:space="preserve"> </w:t>
      </w:r>
      <w:r>
        <w:rPr>
          <w:sz w:val="20"/>
        </w:rPr>
        <w:t>realizací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nejméně</w:t>
      </w:r>
      <w:r>
        <w:rPr>
          <w:spacing w:val="28"/>
          <w:sz w:val="20"/>
        </w:rPr>
        <w:t xml:space="preserve"> </w:t>
      </w:r>
      <w:r>
        <w:rPr>
          <w:sz w:val="20"/>
        </w:rPr>
        <w:t>10</w:t>
      </w:r>
      <w:r>
        <w:rPr>
          <w:spacing w:val="29"/>
          <w:sz w:val="20"/>
        </w:rPr>
        <w:t xml:space="preserve"> </w:t>
      </w:r>
      <w:r>
        <w:rPr>
          <w:sz w:val="20"/>
        </w:rPr>
        <w:t>let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ledna</w:t>
      </w:r>
      <w:r>
        <w:rPr>
          <w:spacing w:val="50"/>
          <w:sz w:val="20"/>
        </w:rPr>
        <w:t xml:space="preserve"> </w:t>
      </w:r>
      <w:r>
        <w:rPr>
          <w:sz w:val="20"/>
        </w:rPr>
        <w:t>roku</w:t>
      </w:r>
      <w:r>
        <w:rPr>
          <w:spacing w:val="5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0"/>
          <w:sz w:val="20"/>
        </w:rPr>
        <w:t xml:space="preserve"> </w:t>
      </w:r>
      <w:r>
        <w:rPr>
          <w:sz w:val="20"/>
        </w:rPr>
        <w:t>po</w:t>
      </w:r>
      <w:r>
        <w:rPr>
          <w:spacing w:val="5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5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9"/>
          <w:sz w:val="20"/>
        </w:rPr>
        <w:t xml:space="preserve"> </w:t>
      </w:r>
      <w:r>
        <w:rPr>
          <w:sz w:val="20"/>
        </w:rPr>
        <w:t>zprávy,</w:t>
      </w:r>
      <w:r>
        <w:rPr>
          <w:spacing w:val="50"/>
          <w:sz w:val="20"/>
        </w:rPr>
        <w:t xml:space="preserve"> </w:t>
      </w:r>
      <w:r>
        <w:rPr>
          <w:sz w:val="20"/>
        </w:rPr>
        <w:t>nejméně</w:t>
      </w:r>
      <w:r>
        <w:rPr>
          <w:spacing w:val="48"/>
          <w:sz w:val="20"/>
        </w:rPr>
        <w:t xml:space="preserve"> </w:t>
      </w:r>
      <w:r>
        <w:rPr>
          <w:sz w:val="20"/>
        </w:rPr>
        <w:t>však</w:t>
      </w:r>
      <w:r>
        <w:rPr>
          <w:spacing w:val="-52"/>
          <w:sz w:val="20"/>
        </w:rPr>
        <w:t xml:space="preserve"> </w:t>
      </w:r>
      <w:r>
        <w:rPr>
          <w:sz w:val="20"/>
        </w:rPr>
        <w:t>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23" w:line="237" w:lineRule="auto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</w:t>
      </w:r>
      <w:r>
        <w:rPr>
          <w:spacing w:val="1"/>
          <w:sz w:val="20"/>
        </w:rPr>
        <w:t xml:space="preserve"> </w:t>
      </w:r>
      <w:r>
        <w:rPr>
          <w:sz w:val="20"/>
        </w:rPr>
        <w:t>Fondů</w:t>
      </w:r>
      <w:r>
        <w:rPr>
          <w:spacing w:val="-1"/>
          <w:sz w:val="20"/>
        </w:rPr>
        <w:t xml:space="preserve"> </w:t>
      </w:r>
      <w:r>
        <w:rPr>
          <w:sz w:val="20"/>
        </w:rPr>
        <w:t>EHP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1"/>
          <w:sz w:val="20"/>
        </w:rPr>
        <w:t xml:space="preserve"> </w:t>
      </w:r>
      <w:r>
        <w:rPr>
          <w:sz w:val="20"/>
        </w:rPr>
        <w:t>2014-2021;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8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</w:t>
      </w:r>
      <w:r>
        <w:rPr>
          <w:sz w:val="20"/>
        </w:rPr>
        <w:t>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zabránilo</w:t>
      </w:r>
      <w:r>
        <w:rPr>
          <w:spacing w:val="-1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čemuž 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podrobit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kontrolám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určených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účinné</w:t>
      </w:r>
      <w:r>
        <w:rPr>
          <w:spacing w:val="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 mechanismů EHP a Norska 2014-2021, tj. Auditního orgánu, Certifikačního orgánu,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"/>
          <w:sz w:val="20"/>
        </w:rPr>
        <w:t xml:space="preserve"> </w:t>
      </w:r>
      <w:r>
        <w:rPr>
          <w:sz w:val="20"/>
        </w:rPr>
        <w:t>místa,</w:t>
      </w:r>
      <w:r>
        <w:rPr>
          <w:spacing w:val="1"/>
          <w:sz w:val="20"/>
        </w:rPr>
        <w:t xml:space="preserve"> </w:t>
      </w:r>
      <w:r>
        <w:rPr>
          <w:sz w:val="20"/>
        </w:rPr>
        <w:t>Kanceláři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mechanismů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50"/>
          <w:sz w:val="20"/>
        </w:rPr>
        <w:t xml:space="preserve"> </w:t>
      </w:r>
      <w:r>
        <w:rPr>
          <w:sz w:val="20"/>
        </w:rPr>
        <w:t>sdružení</w:t>
      </w:r>
      <w:r>
        <w:rPr>
          <w:spacing w:val="100"/>
          <w:sz w:val="20"/>
        </w:rPr>
        <w:t xml:space="preserve"> </w:t>
      </w:r>
      <w:r>
        <w:rPr>
          <w:sz w:val="20"/>
        </w:rPr>
        <w:t>volného</w:t>
      </w:r>
      <w:r>
        <w:rPr>
          <w:spacing w:val="101"/>
          <w:sz w:val="20"/>
        </w:rPr>
        <w:t xml:space="preserve"> </w:t>
      </w:r>
      <w:r>
        <w:rPr>
          <w:sz w:val="20"/>
        </w:rPr>
        <w:t>obchodu</w:t>
      </w:r>
      <w:r>
        <w:rPr>
          <w:spacing w:val="103"/>
          <w:sz w:val="20"/>
        </w:rPr>
        <w:t xml:space="preserve"> </w:t>
      </w:r>
      <w:r>
        <w:rPr>
          <w:sz w:val="20"/>
        </w:rPr>
        <w:t>a</w:t>
      </w:r>
      <w:r>
        <w:rPr>
          <w:spacing w:val="100"/>
          <w:sz w:val="20"/>
        </w:rPr>
        <w:t xml:space="preserve"> </w:t>
      </w:r>
      <w:r>
        <w:rPr>
          <w:sz w:val="20"/>
        </w:rPr>
        <w:t>neprodleně</w:t>
      </w:r>
      <w:r>
        <w:rPr>
          <w:spacing w:val="100"/>
          <w:sz w:val="20"/>
        </w:rPr>
        <w:t xml:space="preserve"> </w:t>
      </w:r>
      <w:r>
        <w:rPr>
          <w:sz w:val="20"/>
        </w:rPr>
        <w:t>poskytnout</w:t>
      </w:r>
      <w:r>
        <w:rPr>
          <w:spacing w:val="100"/>
          <w:sz w:val="20"/>
        </w:rPr>
        <w:t xml:space="preserve"> </w:t>
      </w:r>
      <w:r>
        <w:rPr>
          <w:sz w:val="20"/>
        </w:rPr>
        <w:t>požadovaný</w:t>
      </w:r>
      <w:r>
        <w:rPr>
          <w:spacing w:val="99"/>
          <w:sz w:val="20"/>
        </w:rPr>
        <w:t xml:space="preserve"> </w:t>
      </w:r>
      <w:r>
        <w:rPr>
          <w:sz w:val="20"/>
        </w:rPr>
        <w:t>přístup</w:t>
      </w:r>
      <w:r>
        <w:rPr>
          <w:spacing w:val="-53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audity,</w:t>
      </w:r>
      <w:r>
        <w:rPr>
          <w:spacing w:val="1"/>
          <w:sz w:val="20"/>
        </w:rPr>
        <w:t xml:space="preserve"> </w:t>
      </w:r>
      <w:r>
        <w:rPr>
          <w:sz w:val="20"/>
        </w:rPr>
        <w:t>monitorováním</w:t>
      </w:r>
      <w:r>
        <w:rPr>
          <w:spacing w:val="1"/>
          <w:sz w:val="20"/>
        </w:rPr>
        <w:t xml:space="preserve"> </w:t>
      </w:r>
      <w:r>
        <w:rPr>
          <w:sz w:val="20"/>
        </w:rPr>
        <w:t>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</w:t>
      </w:r>
      <w:r>
        <w:rPr>
          <w:spacing w:val="-2"/>
          <w:sz w:val="20"/>
        </w:rPr>
        <w:t xml:space="preserve"> </w:t>
      </w:r>
      <w:r>
        <w:rPr>
          <w:sz w:val="20"/>
        </w:rPr>
        <w:t>protokoly</w:t>
      </w:r>
      <w:r>
        <w:rPr>
          <w:spacing w:val="-2"/>
          <w:sz w:val="20"/>
        </w:rPr>
        <w:t xml:space="preserve"> </w:t>
      </w:r>
      <w:r>
        <w:rPr>
          <w:sz w:val="20"/>
        </w:rPr>
        <w:t>přímo Certifikačnímu</w:t>
      </w:r>
      <w:r>
        <w:rPr>
          <w:spacing w:val="-1"/>
          <w:sz w:val="20"/>
        </w:rPr>
        <w:t xml:space="preserve"> </w:t>
      </w:r>
      <w:r>
        <w:rPr>
          <w:sz w:val="20"/>
        </w:rPr>
        <w:t>orgánu;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</w:t>
      </w:r>
      <w:r>
        <w:rPr>
          <w:sz w:val="20"/>
        </w:rPr>
        <w:t>jištěných při realizaci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akce, tj. zejména porušení právního rámce Fondů EHP a Norska 2014-2021, ustanovení Evropské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unie, nebo ustanovení vnitrostátních právních předpisů země původu příjemce podpory, které</w:t>
      </w:r>
      <w:r>
        <w:rPr>
          <w:spacing w:val="1"/>
          <w:sz w:val="20"/>
        </w:rPr>
        <w:t xml:space="preserve"> </w:t>
      </w:r>
      <w:r>
        <w:rPr>
          <w:sz w:val="20"/>
        </w:rPr>
        <w:t>ovlivňují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ohrožují</w:t>
      </w:r>
      <w:r>
        <w:rPr>
          <w:spacing w:val="1"/>
          <w:sz w:val="20"/>
        </w:rPr>
        <w:t xml:space="preserve"> </w:t>
      </w:r>
      <w:r>
        <w:rPr>
          <w:sz w:val="20"/>
        </w:rPr>
        <w:t>jakoukoli</w:t>
      </w:r>
      <w:r>
        <w:rPr>
          <w:spacing w:val="1"/>
          <w:sz w:val="20"/>
        </w:rPr>
        <w:t xml:space="preserve"> </w:t>
      </w:r>
      <w:r>
        <w:rPr>
          <w:sz w:val="20"/>
        </w:rPr>
        <w:t>fázi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například</w:t>
      </w:r>
      <w:r>
        <w:rPr>
          <w:spacing w:val="1"/>
          <w:sz w:val="20"/>
        </w:rPr>
        <w:t xml:space="preserve"> </w:t>
      </w:r>
      <w:r>
        <w:rPr>
          <w:sz w:val="20"/>
        </w:rPr>
        <w:t>nezpůsobilými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7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4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3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</w:t>
      </w:r>
      <w:r>
        <w:rPr>
          <w:sz w:val="20"/>
        </w:rPr>
        <w:t>í;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3"/>
          <w:sz w:val="20"/>
        </w:rPr>
        <w:t xml:space="preserve"> </w:t>
      </w:r>
      <w:r>
        <w:rPr>
          <w:sz w:val="20"/>
        </w:rPr>
        <w:t>včetně</w:t>
      </w:r>
      <w:r>
        <w:rPr>
          <w:spacing w:val="21"/>
          <w:sz w:val="20"/>
        </w:rPr>
        <w:t xml:space="preserve"> </w:t>
      </w:r>
      <w:r>
        <w:rPr>
          <w:sz w:val="20"/>
        </w:rPr>
        <w:t>způsobu</w:t>
      </w:r>
      <w:r>
        <w:rPr>
          <w:spacing w:val="2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3"/>
          <w:sz w:val="20"/>
        </w:rPr>
        <w:t xml:space="preserve"> </w:t>
      </w:r>
      <w:r>
        <w:rPr>
          <w:sz w:val="20"/>
        </w:rPr>
        <w:t>dlouhodobé</w:t>
      </w:r>
      <w:r>
        <w:rPr>
          <w:spacing w:val="2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22"/>
          <w:sz w:val="20"/>
        </w:rPr>
        <w:t xml:space="preserve"> </w:t>
      </w:r>
      <w:r>
        <w:rPr>
          <w:sz w:val="20"/>
        </w:rPr>
        <w:t>které</w:t>
      </w:r>
      <w:r>
        <w:rPr>
          <w:spacing w:val="21"/>
          <w:sz w:val="20"/>
        </w:rPr>
        <w:t xml:space="preserve"> </w:t>
      </w:r>
      <w:r>
        <w:rPr>
          <w:sz w:val="20"/>
        </w:rPr>
        <w:t>zahrnují</w:t>
      </w:r>
      <w:r>
        <w:rPr>
          <w:spacing w:val="22"/>
          <w:sz w:val="20"/>
        </w:rPr>
        <w:t xml:space="preserve"> </w:t>
      </w:r>
      <w:r>
        <w:rPr>
          <w:sz w:val="20"/>
        </w:rPr>
        <w:t>investici</w:t>
      </w:r>
      <w:r>
        <w:rPr>
          <w:spacing w:val="-52"/>
          <w:sz w:val="20"/>
        </w:rPr>
        <w:t xml:space="preserve"> </w:t>
      </w:r>
      <w:r>
        <w:rPr>
          <w:sz w:val="20"/>
        </w:rPr>
        <w:t>do nemovitosti</w:t>
      </w:r>
      <w:r>
        <w:rPr>
          <w:spacing w:val="-1"/>
          <w:sz w:val="20"/>
        </w:rPr>
        <w:t xml:space="preserve"> </w:t>
      </w:r>
      <w:r>
        <w:rPr>
          <w:sz w:val="20"/>
        </w:rPr>
        <w:t>a/nebo pozemku (včetně</w:t>
      </w:r>
      <w:r>
        <w:rPr>
          <w:spacing w:val="-1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navíc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867C5A" w:rsidRDefault="0092294E">
      <w:pPr>
        <w:pStyle w:val="Odstavecseseznamem"/>
        <w:numPr>
          <w:ilvl w:val="2"/>
          <w:numId w:val="8"/>
        </w:numPr>
        <w:tabs>
          <w:tab w:val="left" w:pos="1962"/>
        </w:tabs>
        <w:ind w:right="139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 xml:space="preserve"> </w:t>
      </w:r>
      <w:r>
        <w:rPr>
          <w:sz w:val="20"/>
        </w:rPr>
        <w:t>nemovitost</w:t>
      </w:r>
      <w:r>
        <w:rPr>
          <w:spacing w:val="-3"/>
          <w:sz w:val="20"/>
        </w:rPr>
        <w:t xml:space="preserve"> </w:t>
      </w:r>
      <w:r>
        <w:rPr>
          <w:sz w:val="20"/>
        </w:rPr>
        <w:t>a/nebo pozemek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867C5A" w:rsidRDefault="0092294E">
      <w:pPr>
        <w:pStyle w:val="Odstavecseseznamem"/>
        <w:numPr>
          <w:ilvl w:val="2"/>
          <w:numId w:val="8"/>
        </w:numPr>
        <w:tabs>
          <w:tab w:val="left" w:pos="1962"/>
        </w:tabs>
        <w:spacing w:before="120"/>
        <w:ind w:right="13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-52"/>
          <w:sz w:val="20"/>
        </w:rPr>
        <w:t xml:space="preserve"> </w:t>
      </w:r>
      <w:r>
        <w:rPr>
          <w:sz w:val="20"/>
        </w:rPr>
        <w:t>pojistit</w:t>
      </w:r>
      <w:r>
        <w:rPr>
          <w:spacing w:val="54"/>
          <w:sz w:val="20"/>
        </w:rPr>
        <w:t xml:space="preserve"> </w:t>
      </w:r>
      <w:r>
        <w:rPr>
          <w:sz w:val="20"/>
        </w:rPr>
        <w:t>jak</w:t>
      </w:r>
      <w:r>
        <w:rPr>
          <w:spacing w:val="55"/>
          <w:sz w:val="20"/>
        </w:rPr>
        <w:t xml:space="preserve"> </w:t>
      </w:r>
      <w:r>
        <w:rPr>
          <w:sz w:val="20"/>
        </w:rPr>
        <w:t>během</w:t>
      </w:r>
      <w:r>
        <w:rPr>
          <w:spacing w:val="5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56"/>
          <w:sz w:val="20"/>
        </w:rPr>
        <w:t xml:space="preserve"> </w:t>
      </w:r>
      <w:r>
        <w:rPr>
          <w:sz w:val="20"/>
        </w:rPr>
        <w:t>tak</w:t>
      </w:r>
      <w:r>
        <w:rPr>
          <w:spacing w:val="54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stanovenou</w:t>
      </w:r>
      <w:r>
        <w:rPr>
          <w:spacing w:val="55"/>
          <w:sz w:val="20"/>
        </w:rPr>
        <w:t xml:space="preserve"> </w:t>
      </w:r>
      <w:r>
        <w:rPr>
          <w:sz w:val="20"/>
        </w:rPr>
        <w:t>dobu</w:t>
      </w:r>
      <w:r>
        <w:rPr>
          <w:spacing w:val="55"/>
          <w:sz w:val="20"/>
        </w:rPr>
        <w:t xml:space="preserve"> </w:t>
      </w:r>
      <w:r>
        <w:rPr>
          <w:sz w:val="20"/>
        </w:rPr>
        <w:t>nejméně</w:t>
      </w:r>
      <w:r>
        <w:rPr>
          <w:spacing w:val="55"/>
          <w:sz w:val="20"/>
        </w:rPr>
        <w:t xml:space="preserve"> </w:t>
      </w:r>
      <w:r>
        <w:rPr>
          <w:sz w:val="20"/>
        </w:rPr>
        <w:t>pěti  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zprávy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Fondu;</w:t>
      </w:r>
    </w:p>
    <w:p w:rsidR="00867C5A" w:rsidRDefault="0092294E">
      <w:pPr>
        <w:pStyle w:val="Odstavecseseznamem"/>
        <w:numPr>
          <w:ilvl w:val="2"/>
          <w:numId w:val="8"/>
        </w:numPr>
        <w:tabs>
          <w:tab w:val="left" w:pos="1962"/>
        </w:tabs>
        <w:ind w:hanging="370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 vyčlen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údržbu;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"/>
          <w:sz w:val="20"/>
        </w:rPr>
        <w:t xml:space="preserve"> </w:t>
      </w:r>
      <w:r>
        <w:rPr>
          <w:sz w:val="20"/>
        </w:rPr>
        <w:t>požadavky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publicitu</w:t>
      </w:r>
      <w:r>
        <w:rPr>
          <w:spacing w:val="4"/>
          <w:sz w:val="20"/>
        </w:rPr>
        <w:t xml:space="preserve"> </w:t>
      </w:r>
      <w:r>
        <w:rPr>
          <w:sz w:val="20"/>
        </w:rPr>
        <w:t>(zejména</w:t>
      </w:r>
      <w:r>
        <w:rPr>
          <w:spacing w:val="4"/>
          <w:sz w:val="20"/>
        </w:rPr>
        <w:t xml:space="preserve"> </w:t>
      </w:r>
      <w:r>
        <w:rPr>
          <w:sz w:val="20"/>
        </w:rPr>
        <w:t>požadavky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3"/>
          <w:sz w:val="20"/>
        </w:rPr>
        <w:t xml:space="preserve"> </w:t>
      </w:r>
      <w:r>
        <w:rPr>
          <w:sz w:val="20"/>
        </w:rPr>
        <w:t>log),</w:t>
      </w:r>
      <w:r>
        <w:rPr>
          <w:spacing w:val="4"/>
          <w:sz w:val="20"/>
        </w:rPr>
        <w:t xml:space="preserve"> </w:t>
      </w:r>
      <w:r>
        <w:rPr>
          <w:sz w:val="20"/>
        </w:rPr>
        <w:t>umožnit</w:t>
      </w:r>
    </w:p>
    <w:p w:rsidR="00867C5A" w:rsidRDefault="00867C5A">
      <w:pPr>
        <w:jc w:val="both"/>
        <w:rPr>
          <w:sz w:val="20"/>
        </w:rPr>
        <w:sectPr w:rsidR="00867C5A">
          <w:pgSz w:w="12240" w:h="15840"/>
          <w:pgMar w:top="1060" w:right="1000" w:bottom="1660" w:left="1540" w:header="0" w:footer="1384" w:gutter="0"/>
          <w:cols w:space="708"/>
        </w:sectPr>
      </w:pPr>
    </w:p>
    <w:p w:rsidR="00867C5A" w:rsidRDefault="0092294E">
      <w:pPr>
        <w:pStyle w:val="Zkladntext"/>
        <w:spacing w:before="73"/>
        <w:ind w:left="1241" w:right="134"/>
        <w:jc w:val="both"/>
      </w:pPr>
      <w:r>
        <w:lastRenderedPageBreak/>
        <w:t>zástupcům Fondu získávat a využívat pořízený fotografický materiál a filmové záběry a ty dále</w:t>
      </w:r>
      <w:r>
        <w:rPr>
          <w:spacing w:val="1"/>
        </w:rPr>
        <w:t xml:space="preserve"> </w:t>
      </w:r>
      <w:r>
        <w:t>poskytovat</w:t>
      </w:r>
      <w:r>
        <w:rPr>
          <w:spacing w:val="-8"/>
        </w:rPr>
        <w:t xml:space="preserve"> </w:t>
      </w:r>
      <w:r>
        <w:t>třetím</w:t>
      </w:r>
      <w:r>
        <w:rPr>
          <w:spacing w:val="-6"/>
        </w:rPr>
        <w:t xml:space="preserve"> </w:t>
      </w:r>
      <w:r>
        <w:t>stranám,</w:t>
      </w:r>
      <w:r>
        <w:rPr>
          <w:spacing w:val="-7"/>
        </w:rPr>
        <w:t xml:space="preserve"> </w:t>
      </w:r>
      <w:r>
        <w:t>jakož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ostatní</w:t>
      </w:r>
      <w:r>
        <w:rPr>
          <w:spacing w:val="-8"/>
        </w:rPr>
        <w:t xml:space="preserve"> </w:t>
      </w:r>
      <w:r>
        <w:t>pokyny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požadavky,</w:t>
      </w:r>
      <w:r>
        <w:rPr>
          <w:spacing w:val="-7"/>
        </w:rPr>
        <w:t xml:space="preserve"> </w:t>
      </w:r>
      <w:r>
        <w:t>jež</w:t>
      </w:r>
      <w:r>
        <w:rPr>
          <w:spacing w:val="-6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Pokyny</w:t>
      </w:r>
      <w:r>
        <w:rPr>
          <w:spacing w:val="-5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žadatele.</w:t>
      </w:r>
    </w:p>
    <w:p w:rsidR="00867C5A" w:rsidRDefault="0092294E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8" w:hanging="36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1"/>
          <w:sz w:val="20"/>
        </w:rPr>
        <w:t xml:space="preserve"> </w:t>
      </w:r>
      <w:r>
        <w:rPr>
          <w:sz w:val="20"/>
        </w:rPr>
        <w:t>ledna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roku;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obsah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pokyny.</w:t>
      </w:r>
    </w:p>
    <w:p w:rsidR="00867C5A" w:rsidRDefault="00867C5A">
      <w:pPr>
        <w:pStyle w:val="Zkladntext"/>
      </w:pPr>
    </w:p>
    <w:p w:rsidR="00867C5A" w:rsidRDefault="00867C5A">
      <w:pPr>
        <w:sectPr w:rsidR="00867C5A">
          <w:pgSz w:w="12240" w:h="15840"/>
          <w:pgMar w:top="1060" w:right="1000" w:bottom="1660" w:left="1540" w:header="0" w:footer="1384" w:gutter="0"/>
          <w:cols w:space="708"/>
        </w:sectPr>
      </w:pPr>
    </w:p>
    <w:p w:rsidR="00867C5A" w:rsidRDefault="00867C5A">
      <w:pPr>
        <w:pStyle w:val="Zkladntext"/>
        <w:rPr>
          <w:sz w:val="26"/>
        </w:rPr>
      </w:pPr>
    </w:p>
    <w:p w:rsidR="00867C5A" w:rsidRDefault="00867C5A">
      <w:pPr>
        <w:pStyle w:val="Zkladntext"/>
        <w:rPr>
          <w:sz w:val="26"/>
        </w:rPr>
      </w:pPr>
    </w:p>
    <w:p w:rsidR="00867C5A" w:rsidRDefault="00867C5A">
      <w:pPr>
        <w:pStyle w:val="Zkladntext"/>
        <w:spacing w:before="1"/>
        <w:rPr>
          <w:sz w:val="24"/>
        </w:rPr>
      </w:pPr>
    </w:p>
    <w:p w:rsidR="00867C5A" w:rsidRDefault="0092294E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867C5A" w:rsidRDefault="0092294E">
      <w:pPr>
        <w:rPr>
          <w:sz w:val="18"/>
        </w:rPr>
      </w:pPr>
      <w:r>
        <w:br w:type="column"/>
      </w:r>
    </w:p>
    <w:p w:rsidR="00867C5A" w:rsidRDefault="0092294E">
      <w:pPr>
        <w:pStyle w:val="Nadpis1"/>
        <w:ind w:left="145" w:right="3623"/>
      </w:pPr>
      <w:r>
        <w:t>V.</w:t>
      </w:r>
    </w:p>
    <w:p w:rsidR="00867C5A" w:rsidRDefault="0092294E">
      <w:pPr>
        <w:pStyle w:val="Nadpis2"/>
        <w:ind w:left="145" w:right="3625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Fondu</w:t>
      </w:r>
    </w:p>
    <w:p w:rsidR="00867C5A" w:rsidRDefault="00867C5A">
      <w:pPr>
        <w:sectPr w:rsidR="00867C5A">
          <w:type w:val="continuous"/>
          <w:pgSz w:w="12240" w:h="15840"/>
          <w:pgMar w:top="940" w:right="1000" w:bottom="1580" w:left="1540" w:header="0" w:footer="1384" w:gutter="0"/>
          <w:cols w:num="2" w:space="708" w:equalWidth="0">
            <w:col w:w="1181" w:space="2326"/>
            <w:col w:w="6193"/>
          </w:cols>
        </w:sectPr>
      </w:pPr>
    </w:p>
    <w:p w:rsidR="00867C5A" w:rsidRDefault="0092294E">
      <w:pPr>
        <w:pStyle w:val="Odstavecseseznamem"/>
        <w:numPr>
          <w:ilvl w:val="1"/>
          <w:numId w:val="7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</w:t>
      </w:r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7"/>
          <w:sz w:val="20"/>
        </w:rPr>
        <w:t xml:space="preserve"> </w:t>
      </w:r>
      <w:r>
        <w:rPr>
          <w:sz w:val="20"/>
        </w:rPr>
        <w:t>platbu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zálohy;</w:t>
      </w:r>
    </w:p>
    <w:p w:rsidR="00867C5A" w:rsidRDefault="0092294E">
      <w:pPr>
        <w:pStyle w:val="Odstavecseseznamem"/>
        <w:numPr>
          <w:ilvl w:val="1"/>
          <w:numId w:val="7"/>
        </w:numPr>
        <w:tabs>
          <w:tab w:val="left" w:pos="1242"/>
        </w:tabs>
        <w:spacing w:before="119"/>
        <w:ind w:left="1241" w:right="14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Smlouvou;</w:t>
      </w:r>
    </w:p>
    <w:p w:rsidR="00867C5A" w:rsidRDefault="0092294E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31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67C5A" w:rsidRDefault="00867C5A">
      <w:pPr>
        <w:pStyle w:val="Zkladntext"/>
        <w:spacing w:before="6"/>
        <w:rPr>
          <w:sz w:val="10"/>
        </w:rPr>
      </w:pPr>
    </w:p>
    <w:p w:rsidR="00867C5A" w:rsidRDefault="0092294E">
      <w:pPr>
        <w:pStyle w:val="Nadpis1"/>
        <w:spacing w:before="100"/>
      </w:pPr>
      <w:r>
        <w:t>VI.</w:t>
      </w:r>
    </w:p>
    <w:p w:rsidR="00867C5A" w:rsidRDefault="0092294E">
      <w:pPr>
        <w:pStyle w:val="Nadpis2"/>
        <w:ind w:left="2688" w:right="2664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67C5A" w:rsidRDefault="00867C5A">
      <w:pPr>
        <w:pStyle w:val="Zkladntext"/>
        <w:spacing w:before="1"/>
        <w:rPr>
          <w:b/>
          <w:sz w:val="18"/>
        </w:rPr>
      </w:pPr>
    </w:p>
    <w:p w:rsidR="00867C5A" w:rsidRDefault="0092294E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</w:t>
      </w:r>
      <w:r>
        <w:rPr>
          <w:sz w:val="20"/>
        </w:rPr>
        <w:t>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Smlouvě.</w:t>
      </w:r>
    </w:p>
    <w:p w:rsidR="00867C5A" w:rsidRDefault="0092294E">
      <w:pPr>
        <w:pStyle w:val="Odstavecseseznamem"/>
        <w:numPr>
          <w:ilvl w:val="0"/>
          <w:numId w:val="6"/>
        </w:numPr>
        <w:tabs>
          <w:tab w:val="left" w:pos="446"/>
        </w:tabs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54"/>
          <w:sz w:val="20"/>
        </w:rPr>
        <w:t xml:space="preserve"> </w:t>
      </w:r>
      <w:r>
        <w:rPr>
          <w:sz w:val="20"/>
        </w:rPr>
        <w:t>poskytne příjemci</w:t>
      </w:r>
      <w:r>
        <w:rPr>
          <w:spacing w:val="55"/>
          <w:sz w:val="20"/>
        </w:rPr>
        <w:t xml:space="preserve"> </w:t>
      </w:r>
      <w:r>
        <w:rPr>
          <w:sz w:val="20"/>
        </w:rPr>
        <w:t>zálohovou</w:t>
      </w:r>
      <w:r>
        <w:rPr>
          <w:spacing w:val="55"/>
          <w:sz w:val="20"/>
        </w:rPr>
        <w:t xml:space="preserve"> </w:t>
      </w:r>
      <w:r>
        <w:rPr>
          <w:sz w:val="20"/>
        </w:rPr>
        <w:t>ex</w:t>
      </w:r>
      <w:r>
        <w:rPr>
          <w:spacing w:val="55"/>
          <w:sz w:val="20"/>
        </w:rPr>
        <w:t xml:space="preserve"> </w:t>
      </w:r>
      <w:r>
        <w:rPr>
          <w:sz w:val="20"/>
        </w:rPr>
        <w:t>ante platbu,</w:t>
      </w:r>
      <w:r>
        <w:rPr>
          <w:spacing w:val="54"/>
          <w:sz w:val="20"/>
        </w:rPr>
        <w:t xml:space="preserve"> </w:t>
      </w:r>
      <w:r>
        <w:rPr>
          <w:sz w:val="20"/>
        </w:rPr>
        <w:t>její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příjemce provádí</w:t>
      </w:r>
      <w:r>
        <w:rPr>
          <w:spacing w:val="55"/>
          <w:sz w:val="20"/>
        </w:rPr>
        <w:t xml:space="preserve"> </w:t>
      </w:r>
      <w:r>
        <w:rPr>
          <w:sz w:val="20"/>
        </w:rPr>
        <w:t>formou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3"/>
          <w:sz w:val="20"/>
        </w:rPr>
        <w:t xml:space="preserve"> </w:t>
      </w:r>
      <w:r>
        <w:rPr>
          <w:sz w:val="20"/>
        </w:rPr>
        <w:t>výpisy,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dalšími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53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%,</w:t>
      </w:r>
      <w:r>
        <w:rPr>
          <w:spacing w:val="-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vyplaceny až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schválené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3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2"/>
          <w:sz w:val="20"/>
        </w:rPr>
        <w:t xml:space="preserve"> </w:t>
      </w:r>
      <w:r>
        <w:rPr>
          <w:sz w:val="20"/>
        </w:rPr>
        <w:t>zprávy.</w:t>
      </w:r>
    </w:p>
    <w:p w:rsidR="00867C5A" w:rsidRDefault="0092294E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předpisů, proplacena dle převažujícího typu investičních nebo a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uvedených v rozpočtu projektu v AIS SFŽP ČR. Vyúčtování </w:t>
      </w:r>
      <w:r>
        <w:rPr>
          <w:sz w:val="20"/>
        </w:rPr>
        <w:t>poskytnuté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skutečné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2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3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2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867C5A" w:rsidRDefault="0092294E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12"/>
          <w:sz w:val="20"/>
        </w:rPr>
        <w:t xml:space="preserve"> </w:t>
      </w:r>
      <w:r>
        <w:rPr>
          <w:sz w:val="20"/>
        </w:rPr>
        <w:t>platba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schválené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259 200,00</w:t>
      </w:r>
      <w:r>
        <w:rPr>
          <w:spacing w:val="14"/>
          <w:sz w:val="20"/>
        </w:rPr>
        <w:t xml:space="preserve"> </w:t>
      </w:r>
      <w:r>
        <w:rPr>
          <w:sz w:val="20"/>
        </w:rPr>
        <w:t>Kč</w:t>
      </w:r>
      <w:r>
        <w:rPr>
          <w:spacing w:val="11"/>
          <w:sz w:val="20"/>
        </w:rPr>
        <w:t xml:space="preserve"> </w:t>
      </w:r>
      <w:r>
        <w:rPr>
          <w:sz w:val="20"/>
        </w:rPr>
        <w:t>(maximálně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867C5A" w:rsidRDefault="0092294E">
      <w:pPr>
        <w:pStyle w:val="Odstavecseseznamem"/>
        <w:numPr>
          <w:ilvl w:val="0"/>
          <w:numId w:val="6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</w:t>
      </w:r>
      <w:r>
        <w:rPr>
          <w:sz w:val="20"/>
        </w:rPr>
        <w:t>rávy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odečteno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žádosti o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průběžnou / konečnou platbu až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plné výše poskytnuté zálohy.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případě, že zálohová platba nebyla plně vyúčtována v rámci první průběžné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>použije se stejná zásada pro následující monitorovac</w:t>
      </w:r>
      <w:r>
        <w:rPr>
          <w:sz w:val="20"/>
        </w:rPr>
        <w:t>í zprávu. Je-li celková částka zálohové platby plně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vyúčtována a podaná žádost o platbu obsahuje další způsobilé výdaje nad vyúčtování, Fond vyplatí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připadající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tyto</w:t>
      </w:r>
      <w:r>
        <w:rPr>
          <w:spacing w:val="2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základě</w:t>
      </w:r>
      <w:r>
        <w:rPr>
          <w:spacing w:val="2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2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uhrazených výdajů.</w:t>
      </w:r>
    </w:p>
    <w:p w:rsidR="00867C5A" w:rsidRDefault="00867C5A">
      <w:pPr>
        <w:jc w:val="both"/>
        <w:rPr>
          <w:sz w:val="20"/>
        </w:rPr>
        <w:sectPr w:rsidR="00867C5A">
          <w:type w:val="continuous"/>
          <w:pgSz w:w="12240" w:h="15840"/>
          <w:pgMar w:top="940" w:right="1000" w:bottom="1580" w:left="1540" w:header="0" w:footer="1384" w:gutter="0"/>
          <w:cols w:space="708"/>
        </w:sectPr>
      </w:pPr>
    </w:p>
    <w:p w:rsidR="00867C5A" w:rsidRDefault="0092294E">
      <w:pPr>
        <w:pStyle w:val="Odstavecseseznamem"/>
        <w:numPr>
          <w:ilvl w:val="0"/>
          <w:numId w:val="6"/>
        </w:numPr>
        <w:tabs>
          <w:tab w:val="left" w:pos="446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867C5A" w:rsidRDefault="00867C5A">
      <w:pPr>
        <w:pStyle w:val="Zkladntext"/>
        <w:spacing w:before="9"/>
        <w:rPr>
          <w:sz w:val="10"/>
        </w:rPr>
      </w:pPr>
    </w:p>
    <w:p w:rsidR="00867C5A" w:rsidRDefault="0092294E">
      <w:pPr>
        <w:pStyle w:val="Nadpis1"/>
        <w:spacing w:before="99"/>
      </w:pPr>
      <w:r>
        <w:t>VII.</w:t>
      </w:r>
    </w:p>
    <w:p w:rsidR="00867C5A" w:rsidRDefault="0092294E">
      <w:pPr>
        <w:pStyle w:val="Nadpis2"/>
        <w:spacing w:before="1"/>
        <w:ind w:left="2690" w:right="2664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867C5A" w:rsidRDefault="00867C5A">
      <w:pPr>
        <w:pStyle w:val="Zkladntext"/>
        <w:rPr>
          <w:b/>
          <w:sz w:val="18"/>
        </w:rPr>
      </w:pPr>
    </w:p>
    <w:p w:rsidR="00867C5A" w:rsidRDefault="0092294E">
      <w:pPr>
        <w:pStyle w:val="Odstavecseseznamem"/>
        <w:numPr>
          <w:ilvl w:val="0"/>
          <w:numId w:val="5"/>
        </w:numPr>
        <w:tabs>
          <w:tab w:val="left" w:pos="446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6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2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218/2000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8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67C5A" w:rsidRDefault="0092294E">
      <w:pPr>
        <w:pStyle w:val="Odstavecseseznamem"/>
        <w:numPr>
          <w:ilvl w:val="0"/>
          <w:numId w:val="5"/>
        </w:numPr>
        <w:tabs>
          <w:tab w:val="left" w:pos="44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b., nebo r.,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67C5A" w:rsidRDefault="0092294E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 xml:space="preserve">Naplnění čl. II odst. 4 nebo čl. IV odst. 1 písm. </w:t>
      </w:r>
      <w:r>
        <w:rPr>
          <w:sz w:val="20"/>
        </w:rPr>
        <w:t>a. je prokazováno 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67C5A" w:rsidRDefault="0092294E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</w:p>
    <w:p w:rsidR="00867C5A" w:rsidRDefault="0092294E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</w:p>
    <w:p w:rsidR="00867C5A" w:rsidRDefault="0092294E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867C5A" w:rsidRDefault="0092294E">
      <w:pPr>
        <w:pStyle w:val="Zkladntext"/>
        <w:spacing w:before="121"/>
        <w:ind w:left="445" w:right="135"/>
        <w:jc w:val="both"/>
      </w:pPr>
      <w:r>
        <w:t>V případě nesplnění nebo částečného naplnění více než jednoho ze závazných indikátorů akce dle čl. II</w:t>
      </w:r>
      <w:r>
        <w:rPr>
          <w:spacing w:val="1"/>
        </w:rPr>
        <w:t xml:space="preserve"> </w:t>
      </w:r>
      <w:r>
        <w:t>odst. 4, bude odvod uplatněn pouze v sazbě dle indikátoru, u něhož došlo k nejnižšímu naplnění</w:t>
      </w:r>
      <w:r>
        <w:rPr>
          <w:spacing w:val="1"/>
        </w:rPr>
        <w:t xml:space="preserve"> </w:t>
      </w:r>
      <w:r>
        <w:t>stanoveného účelu.</w:t>
      </w:r>
    </w:p>
    <w:p w:rsidR="00867C5A" w:rsidRDefault="0092294E">
      <w:pPr>
        <w:pStyle w:val="Odstavecseseznamem"/>
        <w:numPr>
          <w:ilvl w:val="0"/>
          <w:numId w:val="5"/>
        </w:numPr>
        <w:tabs>
          <w:tab w:val="left" w:pos="4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</w:t>
      </w:r>
      <w:r>
        <w:rPr>
          <w:sz w:val="20"/>
        </w:rPr>
        <w:t>ou jako poskytovatel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</w:t>
      </w:r>
      <w:r>
        <w:rPr>
          <w:spacing w:val="1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867C5A" w:rsidRDefault="0092294E">
      <w:pPr>
        <w:pStyle w:val="Odstavecseseznamem"/>
        <w:numPr>
          <w:ilvl w:val="0"/>
          <w:numId w:val="5"/>
        </w:numPr>
        <w:tabs>
          <w:tab w:val="left" w:pos="4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53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867C5A" w:rsidRDefault="0092294E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67C5A" w:rsidRDefault="00867C5A">
      <w:pPr>
        <w:pStyle w:val="Zkladntext"/>
        <w:spacing w:before="8"/>
        <w:rPr>
          <w:sz w:val="10"/>
        </w:rPr>
      </w:pPr>
    </w:p>
    <w:p w:rsidR="00867C5A" w:rsidRDefault="0092294E">
      <w:pPr>
        <w:pStyle w:val="Nadpis1"/>
        <w:spacing w:before="100"/>
      </w:pPr>
      <w:r>
        <w:t>VIII.</w:t>
      </w:r>
    </w:p>
    <w:p w:rsidR="00867C5A" w:rsidRDefault="0092294E">
      <w:pPr>
        <w:pStyle w:val="Nadpis2"/>
        <w:ind w:left="2690" w:right="2664"/>
      </w:pPr>
      <w:r>
        <w:t>Společná</w:t>
      </w:r>
      <w:r>
        <w:rPr>
          <w:spacing w:val="-5"/>
        </w:rPr>
        <w:t xml:space="preserve"> </w:t>
      </w:r>
      <w:r>
        <w:t>ustanovení</w:t>
      </w:r>
    </w:p>
    <w:p w:rsidR="00867C5A" w:rsidRDefault="00867C5A">
      <w:pPr>
        <w:pStyle w:val="Zkladntext"/>
        <w:spacing w:before="1"/>
        <w:rPr>
          <w:b/>
          <w:sz w:val="18"/>
        </w:rPr>
      </w:pPr>
    </w:p>
    <w:p w:rsidR="00867C5A" w:rsidRDefault="0092294E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podpisem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67C5A" w:rsidRDefault="0092294E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4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867C5A" w:rsidRDefault="0092294E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5"/>
        <w:jc w:val="both"/>
        <w:rPr>
          <w:sz w:val="20"/>
        </w:rPr>
      </w:pPr>
      <w:r>
        <w:rPr>
          <w:w w:val="95"/>
          <w:sz w:val="20"/>
        </w:rPr>
        <w:t>byl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poučen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důsledcích,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mohou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vyplývat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poskytnutí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nepravdivých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neúplných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informací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jak ve Smlouvě, tak v monitorovacích zprávách, včetně žádostí o platbu a neoprávněného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prostředků;</w:t>
      </w:r>
    </w:p>
    <w:p w:rsidR="00867C5A" w:rsidRDefault="0092294E">
      <w:pPr>
        <w:pStyle w:val="Odstavecseseznamem"/>
        <w:numPr>
          <w:ilvl w:val="1"/>
          <w:numId w:val="4"/>
        </w:numPr>
        <w:tabs>
          <w:tab w:val="left" w:pos="882"/>
        </w:tabs>
        <w:spacing w:before="123" w:line="237" w:lineRule="auto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pomoci.</w:t>
      </w:r>
    </w:p>
    <w:p w:rsidR="00867C5A" w:rsidRDefault="00867C5A">
      <w:pPr>
        <w:spacing w:line="237" w:lineRule="auto"/>
        <w:jc w:val="both"/>
        <w:rPr>
          <w:sz w:val="20"/>
        </w:rPr>
        <w:sectPr w:rsidR="00867C5A">
          <w:pgSz w:w="12240" w:h="15840"/>
          <w:pgMar w:top="1060" w:right="1000" w:bottom="1660" w:left="1540" w:header="0" w:footer="1384" w:gutter="0"/>
          <w:cols w:space="708"/>
        </w:sectPr>
      </w:pPr>
    </w:p>
    <w:p w:rsidR="00867C5A" w:rsidRDefault="0092294E">
      <w:pPr>
        <w:pStyle w:val="Nadpis1"/>
        <w:spacing w:before="73"/>
        <w:ind w:right="2664"/>
      </w:pPr>
      <w:r>
        <w:lastRenderedPageBreak/>
        <w:t>IX.</w:t>
      </w:r>
    </w:p>
    <w:p w:rsidR="00867C5A" w:rsidRDefault="0092294E">
      <w:pPr>
        <w:pStyle w:val="Nadpis2"/>
        <w:ind w:left="2690" w:right="266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67C5A" w:rsidRDefault="00867C5A">
      <w:pPr>
        <w:pStyle w:val="Zkladntext"/>
        <w:spacing w:before="1"/>
        <w:rPr>
          <w:b/>
          <w:sz w:val="18"/>
        </w:rPr>
      </w:pPr>
    </w:p>
    <w:p w:rsidR="00867C5A" w:rsidRDefault="0092294E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67C5A" w:rsidRDefault="0092294E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měněna nebo</w:t>
      </w:r>
      <w:r>
        <w:rPr>
          <w:spacing w:val="-1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</w:p>
    <w:p w:rsidR="00867C5A" w:rsidRDefault="0092294E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67C5A" w:rsidRDefault="0092294E">
      <w:pPr>
        <w:pStyle w:val="Odstavecseseznamem"/>
        <w:numPr>
          <w:ilvl w:val="0"/>
          <w:numId w:val="3"/>
        </w:numPr>
        <w:tabs>
          <w:tab w:val="left" w:pos="446"/>
        </w:tabs>
        <w:ind w:right="135"/>
        <w:jc w:val="both"/>
        <w:rPr>
          <w:sz w:val="20"/>
        </w:rPr>
      </w:pPr>
      <w:r>
        <w:rPr>
          <w:w w:val="95"/>
          <w:sz w:val="20"/>
        </w:rPr>
        <w:t>Pro účely této Smlouvy se informací (povinností informovat) roz</w:t>
      </w:r>
      <w:r>
        <w:rPr>
          <w:w w:val="95"/>
          <w:sz w:val="20"/>
        </w:rPr>
        <w:t>umí podání informace v písemné podobě,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 schránkou.</w:t>
      </w:r>
    </w:p>
    <w:p w:rsidR="00867C5A" w:rsidRDefault="0092294E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67C5A" w:rsidRDefault="00867C5A">
      <w:pPr>
        <w:pStyle w:val="Zkladntext"/>
        <w:rPr>
          <w:sz w:val="26"/>
        </w:rPr>
      </w:pPr>
    </w:p>
    <w:p w:rsidR="00867C5A" w:rsidRDefault="00867C5A">
      <w:pPr>
        <w:pStyle w:val="Zkladntext"/>
        <w:spacing w:before="2"/>
        <w:rPr>
          <w:sz w:val="19"/>
        </w:rPr>
      </w:pPr>
    </w:p>
    <w:p w:rsidR="00867C5A" w:rsidRDefault="0092294E">
      <w:pPr>
        <w:pStyle w:val="Zkladntext"/>
        <w:tabs>
          <w:tab w:val="left" w:pos="5922"/>
        </w:tabs>
        <w:ind w:left="445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867C5A" w:rsidRDefault="00867C5A">
      <w:pPr>
        <w:pStyle w:val="Zkladntext"/>
      </w:pPr>
    </w:p>
    <w:p w:rsidR="00867C5A" w:rsidRDefault="0092294E">
      <w:pPr>
        <w:pStyle w:val="Zkladntext"/>
        <w:tabs>
          <w:tab w:val="left" w:pos="5922"/>
        </w:tabs>
        <w:ind w:left="445"/>
      </w:pPr>
      <w:r>
        <w:t>dne:</w:t>
      </w:r>
      <w:r>
        <w:tab/>
        <w:t>dne:</w:t>
      </w:r>
    </w:p>
    <w:p w:rsidR="00867C5A" w:rsidRDefault="00867C5A">
      <w:pPr>
        <w:pStyle w:val="Zkladntext"/>
        <w:rPr>
          <w:sz w:val="26"/>
        </w:rPr>
      </w:pPr>
    </w:p>
    <w:p w:rsidR="00867C5A" w:rsidRDefault="00867C5A">
      <w:pPr>
        <w:pStyle w:val="Zkladntext"/>
        <w:rPr>
          <w:sz w:val="26"/>
        </w:rPr>
      </w:pPr>
    </w:p>
    <w:p w:rsidR="00867C5A" w:rsidRDefault="00867C5A">
      <w:pPr>
        <w:pStyle w:val="Zkladntext"/>
        <w:rPr>
          <w:sz w:val="26"/>
        </w:rPr>
      </w:pPr>
    </w:p>
    <w:p w:rsidR="00867C5A" w:rsidRDefault="00867C5A">
      <w:pPr>
        <w:pStyle w:val="Zkladntext"/>
        <w:spacing w:before="2"/>
        <w:rPr>
          <w:sz w:val="32"/>
        </w:rPr>
      </w:pPr>
    </w:p>
    <w:p w:rsidR="00867C5A" w:rsidRDefault="0092294E">
      <w:pPr>
        <w:tabs>
          <w:tab w:val="left" w:pos="6642"/>
        </w:tabs>
        <w:ind w:left="8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867C5A" w:rsidRDefault="0092294E">
      <w:pPr>
        <w:tabs>
          <w:tab w:val="left" w:pos="7410"/>
        </w:tabs>
        <w:spacing w:before="1"/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</w:p>
    <w:p w:rsidR="00867C5A" w:rsidRDefault="00867C5A">
      <w:pPr>
        <w:pStyle w:val="Zkladntext"/>
        <w:rPr>
          <w:i/>
          <w:sz w:val="26"/>
        </w:rPr>
      </w:pPr>
    </w:p>
    <w:p w:rsidR="00867C5A" w:rsidRDefault="00867C5A">
      <w:pPr>
        <w:pStyle w:val="Zkladntext"/>
        <w:spacing w:before="1"/>
        <w:rPr>
          <w:i/>
          <w:sz w:val="23"/>
        </w:rPr>
      </w:pPr>
    </w:p>
    <w:p w:rsidR="00867C5A" w:rsidRDefault="0092294E">
      <w:pPr>
        <w:pStyle w:val="Zkladntext"/>
        <w:ind w:left="162"/>
      </w:pPr>
      <w:r>
        <w:t>Přílohy:</w:t>
      </w:r>
    </w:p>
    <w:p w:rsidR="00867C5A" w:rsidRDefault="00867C5A">
      <w:pPr>
        <w:pStyle w:val="Zkladntext"/>
        <w:spacing w:before="11"/>
        <w:rPr>
          <w:sz w:val="19"/>
        </w:rPr>
      </w:pPr>
    </w:p>
    <w:p w:rsidR="00867C5A" w:rsidRDefault="0092294E">
      <w:pPr>
        <w:pStyle w:val="Zkladntext"/>
        <w:spacing w:before="1"/>
        <w:ind w:left="162"/>
      </w:pPr>
      <w:r>
        <w:t>Příloha</w:t>
      </w:r>
      <w:r>
        <w:rPr>
          <w:spacing w:val="8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Stanovení</w:t>
      </w:r>
      <w:r>
        <w:rPr>
          <w:spacing w:val="6"/>
        </w:rPr>
        <w:t xml:space="preserve"> </w:t>
      </w:r>
      <w:r>
        <w:t>výše</w:t>
      </w:r>
      <w:r>
        <w:rPr>
          <w:spacing w:val="5"/>
        </w:rPr>
        <w:t xml:space="preserve"> </w:t>
      </w:r>
      <w:r>
        <w:t>odvodů,</w:t>
      </w:r>
      <w:r>
        <w:rPr>
          <w:spacing w:val="8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použijí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porušení</w:t>
      </w:r>
      <w:r>
        <w:rPr>
          <w:spacing w:val="7"/>
        </w:rPr>
        <w:t xml:space="preserve"> </w:t>
      </w:r>
      <w:r>
        <w:t>povinností</w:t>
      </w:r>
      <w:r>
        <w:rPr>
          <w:spacing w:val="6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zadávání</w:t>
      </w:r>
      <w:r>
        <w:rPr>
          <w:spacing w:val="6"/>
        </w:rPr>
        <w:t xml:space="preserve"> </w:t>
      </w:r>
      <w:r>
        <w:t>zakázek/</w:t>
      </w:r>
      <w:r>
        <w:rPr>
          <w:spacing w:val="-5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867C5A" w:rsidRDefault="00867C5A">
      <w:pPr>
        <w:sectPr w:rsidR="00867C5A">
          <w:pgSz w:w="12240" w:h="15840"/>
          <w:pgMar w:top="1060" w:right="1000" w:bottom="1660" w:left="1540" w:header="0" w:footer="1384" w:gutter="0"/>
          <w:cols w:space="708"/>
        </w:sectPr>
      </w:pPr>
    </w:p>
    <w:p w:rsidR="00867C5A" w:rsidRDefault="0092294E">
      <w:pPr>
        <w:pStyle w:val="Zkladntext"/>
        <w:spacing w:before="73" w:line="264" w:lineRule="auto"/>
        <w:ind w:left="162"/>
      </w:pPr>
      <w:r>
        <w:lastRenderedPageBreak/>
        <w:t>Příloha</w:t>
      </w:r>
      <w:r>
        <w:rPr>
          <w:spacing w:val="12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Smlouva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poskytnutí</w:t>
      </w:r>
      <w:r>
        <w:rPr>
          <w:spacing w:val="11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Programu</w:t>
      </w:r>
      <w:r>
        <w:rPr>
          <w:spacing w:val="11"/>
        </w:rPr>
        <w:t xml:space="preserve"> </w:t>
      </w:r>
      <w:r>
        <w:t>„Životní</w:t>
      </w:r>
      <w:r>
        <w:rPr>
          <w:spacing w:val="11"/>
        </w:rPr>
        <w:t xml:space="preserve"> </w:t>
      </w:r>
      <w:r>
        <w:t>prostředí</w:t>
      </w:r>
      <w:r>
        <w:rPr>
          <w:spacing w:val="11"/>
        </w:rPr>
        <w:t xml:space="preserve"> </w:t>
      </w:r>
      <w:r>
        <w:t>ekosystémy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změna</w:t>
      </w:r>
      <w:r>
        <w:rPr>
          <w:spacing w:val="11"/>
        </w:rPr>
        <w:t xml:space="preserve"> </w:t>
      </w:r>
      <w:r>
        <w:t>klimatu“</w:t>
      </w:r>
      <w:r>
        <w:rPr>
          <w:spacing w:val="-52"/>
        </w:rPr>
        <w:t xml:space="preserve"> </w:t>
      </w:r>
      <w:r>
        <w:t>podporovaného z</w:t>
      </w:r>
      <w:r>
        <w:rPr>
          <w:spacing w:val="2"/>
        </w:rPr>
        <w:t xml:space="preserve"> </w:t>
      </w:r>
      <w:r>
        <w:t>Norských</w:t>
      </w:r>
      <w:r>
        <w:rPr>
          <w:spacing w:val="2"/>
        </w:rPr>
        <w:t xml:space="preserve"> </w:t>
      </w:r>
      <w:r>
        <w:t>fondů 2014-2021</w:t>
      </w:r>
    </w:p>
    <w:p w:rsidR="00867C5A" w:rsidRDefault="00867C5A">
      <w:pPr>
        <w:pStyle w:val="Zkladntext"/>
        <w:spacing w:before="1"/>
        <w:rPr>
          <w:sz w:val="27"/>
        </w:rPr>
      </w:pPr>
    </w:p>
    <w:p w:rsidR="00867C5A" w:rsidRDefault="0092294E">
      <w:pPr>
        <w:spacing w:line="264" w:lineRule="auto"/>
        <w:ind w:left="162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výše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odvodů,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použijí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porušení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zadávání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zakázek/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</w:t>
      </w:r>
    </w:p>
    <w:p w:rsidR="00867C5A" w:rsidRDefault="00867C5A">
      <w:pPr>
        <w:pStyle w:val="Zkladntext"/>
        <w:spacing w:before="1"/>
        <w:rPr>
          <w:b/>
          <w:sz w:val="27"/>
        </w:rPr>
      </w:pPr>
    </w:p>
    <w:p w:rsidR="00867C5A" w:rsidRDefault="0092294E">
      <w:pPr>
        <w:pStyle w:val="Nadpis1"/>
        <w:numPr>
          <w:ilvl w:val="0"/>
          <w:numId w:val="2"/>
        </w:numPr>
        <w:tabs>
          <w:tab w:val="left" w:pos="446"/>
        </w:tabs>
        <w:spacing w:before="1"/>
        <w:ind w:right="0"/>
      </w:pPr>
      <w:r>
        <w:t>OBECNÁ</w:t>
      </w:r>
      <w:r>
        <w:rPr>
          <w:spacing w:val="-6"/>
        </w:rPr>
        <w:t xml:space="preserve"> </w:t>
      </w:r>
      <w:r>
        <w:t>USTANOVENÍ</w:t>
      </w:r>
    </w:p>
    <w:p w:rsidR="00867C5A" w:rsidRDefault="00867C5A">
      <w:pPr>
        <w:pStyle w:val="Zkladntext"/>
        <w:rPr>
          <w:b/>
        </w:rPr>
      </w:pP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29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inností stanovených v čl. IV</w:t>
      </w:r>
      <w:r>
        <w:rPr>
          <w:spacing w:val="1"/>
          <w:sz w:val="20"/>
        </w:rPr>
        <w:t xml:space="preserve"> </w:t>
      </w:r>
      <w:r>
        <w:rPr>
          <w:sz w:val="20"/>
        </w:rPr>
        <w:t>bodu 1) písm. j) Smlouvy při zadávání zakázek/veřejných zakázek (souhrnně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7"/>
          <w:sz w:val="20"/>
        </w:rPr>
        <w:t xml:space="preserve"> </w:t>
      </w:r>
      <w:r>
        <w:rPr>
          <w:sz w:val="20"/>
        </w:rPr>
        <w:t>Sb.,</w:t>
      </w:r>
    </w:p>
    <w:p w:rsidR="00867C5A" w:rsidRDefault="0092294E">
      <w:pPr>
        <w:pStyle w:val="Zkladntext"/>
        <w:spacing w:before="2"/>
        <w:ind w:left="870"/>
        <w:jc w:val="both"/>
      </w:pPr>
      <w:r>
        <w:t>o</w:t>
      </w:r>
      <w:r>
        <w:rPr>
          <w:spacing w:val="-1"/>
        </w:rPr>
        <w:t xml:space="preserve"> </w:t>
      </w:r>
      <w:r>
        <w:t>veřejných</w:t>
      </w:r>
      <w:r>
        <w:rPr>
          <w:spacing w:val="34"/>
        </w:rPr>
        <w:t xml:space="preserve"> </w:t>
      </w:r>
      <w:r>
        <w:t>zakázkách,</w:t>
      </w:r>
      <w:r>
        <w:rPr>
          <w:spacing w:val="33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t>účinném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době</w:t>
      </w:r>
      <w:r>
        <w:rPr>
          <w:spacing w:val="36"/>
        </w:rPr>
        <w:t xml:space="preserve"> </w:t>
      </w:r>
      <w:r>
        <w:t>zahájení</w:t>
      </w:r>
      <w:r>
        <w:rPr>
          <w:spacing w:val="33"/>
        </w:rPr>
        <w:t xml:space="preserve"> </w:t>
      </w:r>
      <w:r>
        <w:t>zadávacího</w:t>
      </w:r>
      <w:r>
        <w:rPr>
          <w:spacing w:val="35"/>
        </w:rPr>
        <w:t xml:space="preserve"> </w:t>
      </w:r>
      <w:r>
        <w:t>řízení</w:t>
      </w:r>
      <w:r>
        <w:rPr>
          <w:spacing w:val="35"/>
        </w:rPr>
        <w:t xml:space="preserve"> </w:t>
      </w:r>
      <w:r>
        <w:t>(dále</w:t>
      </w:r>
      <w:r>
        <w:rPr>
          <w:spacing w:val="33"/>
        </w:rPr>
        <w:t xml:space="preserve"> </w:t>
      </w:r>
      <w:r>
        <w:t>souhrnně</w:t>
      </w:r>
      <w:r>
        <w:rPr>
          <w:spacing w:val="35"/>
        </w:rPr>
        <w:t xml:space="preserve"> </w:t>
      </w:r>
      <w:r>
        <w:t>jen</w:t>
      </w:r>
    </w:p>
    <w:p w:rsidR="00867C5A" w:rsidRDefault="0092294E">
      <w:pPr>
        <w:pStyle w:val="Zkladntext"/>
        <w:spacing w:before="80" w:line="312" w:lineRule="auto"/>
        <w:ind w:left="870" w:right="134"/>
        <w:jc w:val="both"/>
      </w:pPr>
      <w:r>
        <w:t>„zákon“)</w:t>
      </w:r>
      <w:r>
        <w:rPr>
          <w:spacing w:val="38"/>
        </w:rPr>
        <w:t xml:space="preserve"> </w:t>
      </w:r>
      <w:r>
        <w:t>a/nebo</w:t>
      </w:r>
      <w:r>
        <w:rPr>
          <w:spacing w:val="40"/>
        </w:rPr>
        <w:t xml:space="preserve"> </w:t>
      </w:r>
      <w:r>
        <w:t>nedodržení</w:t>
      </w:r>
      <w:r>
        <w:rPr>
          <w:spacing w:val="37"/>
        </w:rPr>
        <w:t xml:space="preserve"> </w:t>
      </w:r>
      <w:r>
        <w:t>postupu</w:t>
      </w:r>
      <w:r>
        <w:rPr>
          <w:spacing w:val="40"/>
        </w:rPr>
        <w:t xml:space="preserve"> </w:t>
      </w:r>
      <w:r>
        <w:t>stanoveného</w:t>
      </w:r>
      <w:r>
        <w:rPr>
          <w:spacing w:val="38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Pokynech</w:t>
      </w:r>
      <w:r>
        <w:rPr>
          <w:spacing w:val="39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zadávání</w:t>
      </w:r>
      <w:r>
        <w:rPr>
          <w:spacing w:val="36"/>
        </w:rPr>
        <w:t xml:space="preserve"> </w:t>
      </w:r>
      <w:r>
        <w:t>veřejných</w:t>
      </w:r>
      <w:r>
        <w:rPr>
          <w:spacing w:val="39"/>
        </w:rPr>
        <w:t xml:space="preserve"> </w:t>
      </w:r>
      <w:r>
        <w:t>zakázek</w:t>
      </w:r>
      <w:r>
        <w:rPr>
          <w:spacing w:val="-53"/>
        </w:rPr>
        <w:t xml:space="preserve"> </w:t>
      </w:r>
      <w:r>
        <w:t>v rámci FM Norska 2014-2020, ve znění účinném v době zahájení výběrového/zadávacího řízení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„Pokyny“).</w:t>
      </w: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9"/>
        <w:jc w:val="both"/>
        <w:rPr>
          <w:sz w:val="20"/>
        </w:rPr>
      </w:pP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9"/>
          <w:sz w:val="20"/>
        </w:rPr>
        <w:t xml:space="preserve"> </w:t>
      </w:r>
      <w:r>
        <w:rPr>
          <w:sz w:val="20"/>
        </w:rPr>
        <w:t>že</w:t>
      </w:r>
      <w:r>
        <w:rPr>
          <w:spacing w:val="4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48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nemohlo</w:t>
      </w:r>
      <w:r>
        <w:rPr>
          <w:spacing w:val="49"/>
          <w:sz w:val="20"/>
        </w:rPr>
        <w:t xml:space="preserve"> </w:t>
      </w:r>
      <w:r>
        <w:rPr>
          <w:sz w:val="20"/>
        </w:rPr>
        <w:t>mít</w:t>
      </w:r>
      <w:r>
        <w:rPr>
          <w:spacing w:val="51"/>
          <w:sz w:val="20"/>
        </w:rPr>
        <w:t xml:space="preserve"> </w:t>
      </w:r>
      <w:r>
        <w:rPr>
          <w:sz w:val="20"/>
        </w:rPr>
        <w:t>ani</w:t>
      </w:r>
      <w:r>
        <w:rPr>
          <w:spacing w:val="4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</w:t>
      </w:r>
      <w:r>
        <w:rPr>
          <w:spacing w:val="50"/>
          <w:sz w:val="20"/>
        </w:rPr>
        <w:t xml:space="preserve"> </w:t>
      </w:r>
      <w:r>
        <w:rPr>
          <w:sz w:val="20"/>
        </w:rPr>
        <w:t>dopad,</w:t>
      </w:r>
      <w:r>
        <w:rPr>
          <w:spacing w:val="49"/>
          <w:sz w:val="20"/>
        </w:rPr>
        <w:t xml:space="preserve"> </w:t>
      </w:r>
      <w:r>
        <w:rPr>
          <w:sz w:val="20"/>
        </w:rPr>
        <w:t>nestanoví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 xml:space="preserve"> </w:t>
      </w:r>
      <w:r>
        <w:rPr>
          <w:sz w:val="20"/>
        </w:rPr>
        <w:t>Přílohy.</w:t>
      </w: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2"/>
          <w:sz w:val="20"/>
        </w:rPr>
        <w:t xml:space="preserve"> </w:t>
      </w:r>
      <w:r>
        <w:rPr>
          <w:sz w:val="20"/>
        </w:rPr>
        <w:t>u</w:t>
      </w:r>
      <w:r>
        <w:rPr>
          <w:spacing w:val="44"/>
          <w:sz w:val="20"/>
        </w:rPr>
        <w:t xml:space="preserve"> </w:t>
      </w:r>
      <w:r>
        <w:rPr>
          <w:sz w:val="20"/>
        </w:rPr>
        <w:t>veřejné</w:t>
      </w:r>
      <w:r>
        <w:rPr>
          <w:spacing w:val="42"/>
          <w:sz w:val="20"/>
        </w:rPr>
        <w:t xml:space="preserve"> </w:t>
      </w:r>
      <w:r>
        <w:rPr>
          <w:sz w:val="20"/>
        </w:rPr>
        <w:t>zakázky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43"/>
          <w:sz w:val="20"/>
        </w:rPr>
        <w:t xml:space="preserve"> </w:t>
      </w:r>
      <w:r>
        <w:rPr>
          <w:sz w:val="20"/>
        </w:rPr>
        <w:t>více</w:t>
      </w:r>
      <w:r>
        <w:rPr>
          <w:spacing w:val="42"/>
          <w:sz w:val="20"/>
        </w:rPr>
        <w:t xml:space="preserve"> </w:t>
      </w:r>
      <w:r>
        <w:rPr>
          <w:sz w:val="20"/>
        </w:rPr>
        <w:t>porušení,</w:t>
      </w:r>
      <w:r>
        <w:rPr>
          <w:spacing w:val="42"/>
          <w:sz w:val="20"/>
        </w:rPr>
        <w:t xml:space="preserve"> </w:t>
      </w:r>
      <w:r>
        <w:rPr>
          <w:sz w:val="20"/>
        </w:rPr>
        <w:t>výše</w:t>
      </w:r>
      <w:r>
        <w:rPr>
          <w:spacing w:val="42"/>
          <w:sz w:val="20"/>
        </w:rPr>
        <w:t xml:space="preserve"> </w:t>
      </w:r>
      <w:r>
        <w:rPr>
          <w:sz w:val="20"/>
        </w:rPr>
        <w:t>odvodů</w:t>
      </w:r>
      <w:r>
        <w:rPr>
          <w:spacing w:val="4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výsledný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s 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4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5"/>
          <w:sz w:val="20"/>
        </w:rPr>
        <w:t xml:space="preserve"> </w:t>
      </w:r>
      <w:r>
        <w:rPr>
          <w:sz w:val="20"/>
        </w:rPr>
        <w:t>vlivu</w:t>
      </w:r>
      <w:r>
        <w:rPr>
          <w:spacing w:val="-52"/>
          <w:sz w:val="20"/>
        </w:rPr>
        <w:t xml:space="preserve"> </w:t>
      </w:r>
      <w:r>
        <w:rPr>
          <w:sz w:val="20"/>
        </w:rPr>
        <w:t>na výsledek výběrového/zadávacího řízení, z hlediska míry porušení základních zásad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 veřejných p</w:t>
      </w:r>
      <w:r>
        <w:rPr>
          <w:sz w:val="20"/>
        </w:rPr>
        <w:t>rostředků. Porušení je nutno považovat za závažné především 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-5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67C5A" w:rsidRDefault="0092294E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 případě, že bude 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867C5A" w:rsidRDefault="00867C5A">
      <w:pPr>
        <w:spacing w:line="312" w:lineRule="auto"/>
        <w:jc w:val="both"/>
        <w:rPr>
          <w:sz w:val="20"/>
        </w:rPr>
        <w:sectPr w:rsidR="00867C5A">
          <w:pgSz w:w="12240" w:h="15840"/>
          <w:pgMar w:top="1060" w:right="1000" w:bottom="1660" w:left="1540" w:header="0" w:footer="1384" w:gutter="0"/>
          <w:cols w:space="708"/>
        </w:sectPr>
      </w:pPr>
    </w:p>
    <w:p w:rsidR="00867C5A" w:rsidRDefault="0092294E">
      <w:pPr>
        <w:pStyle w:val="Nadpis1"/>
        <w:numPr>
          <w:ilvl w:val="0"/>
          <w:numId w:val="2"/>
        </w:numPr>
        <w:tabs>
          <w:tab w:val="left" w:pos="44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1"/>
        </w:rPr>
        <w:t xml:space="preserve"> </w:t>
      </w:r>
      <w:r>
        <w:t>ODVODŮ</w:t>
      </w:r>
    </w:p>
    <w:p w:rsidR="00867C5A" w:rsidRDefault="00867C5A">
      <w:pPr>
        <w:pStyle w:val="Zkladntext"/>
        <w:rPr>
          <w:b/>
        </w:rPr>
      </w:pPr>
    </w:p>
    <w:p w:rsidR="00867C5A" w:rsidRDefault="00867C5A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7C5A" w:rsidRDefault="0092294E">
            <w:pPr>
              <w:pStyle w:val="TableParagraph"/>
              <w:spacing w:before="1"/>
              <w:ind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right="7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7C5A" w:rsidRDefault="0092294E">
            <w:pPr>
              <w:pStyle w:val="TableParagraph"/>
              <w:spacing w:before="1"/>
              <w:ind w:right="5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67C5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67C5A" w:rsidRDefault="0092294E"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67C5A" w:rsidRDefault="0092294E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67C5A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3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67C5A" w:rsidRDefault="0092294E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67C5A" w:rsidRDefault="0092294E">
            <w:pPr>
              <w:pStyle w:val="TableParagraph"/>
              <w:spacing w:before="3" w:line="237" w:lineRule="auto"/>
              <w:ind w:right="44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67C5A" w:rsidRDefault="0092294E">
            <w:pPr>
              <w:pStyle w:val="TableParagraph"/>
              <w:spacing w:before="2"/>
              <w:ind w:right="13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13"/>
              <w:ind w:left="102" w:right="12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67C5A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67C5A" w:rsidRDefault="0092294E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67C5A" w:rsidRDefault="0092294E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67C5A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right="32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right="27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867C5A" w:rsidRDefault="0092294E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867C5A" w:rsidRDefault="0092294E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67C5A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right="8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67C5A" w:rsidRDefault="0092294E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 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867C5A" w:rsidRDefault="0092294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67C5A" w:rsidRDefault="0092294E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867C5A" w:rsidRDefault="0092294E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right="399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14"/>
              <w:ind w:left="102" w:right="10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</w:t>
            </w:r>
            <w:r>
              <w:rPr>
                <w:sz w:val="20"/>
              </w:rPr>
              <w:t>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867C5A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15"/>
              <w:ind w:left="102" w:right="21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867C5A" w:rsidRDefault="00867C5A">
      <w:pPr>
        <w:rPr>
          <w:sz w:val="20"/>
        </w:rPr>
        <w:sectPr w:rsidR="00867C5A">
          <w:pgSz w:w="12240" w:h="15840"/>
          <w:pgMar w:top="1060" w:right="1000" w:bottom="209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31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86"/>
              <w:ind w:left="102" w:right="21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67C5A" w:rsidRDefault="0092294E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left="10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67C5A" w:rsidRDefault="0092294E">
            <w:pPr>
              <w:pStyle w:val="TableParagraph"/>
              <w:spacing w:before="4" w:line="237" w:lineRule="auto"/>
              <w:ind w:left="10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67C5A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6"/>
              <w:ind w:left="102" w:right="34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67C5A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47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29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67C5A" w:rsidRDefault="0092294E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867C5A" w:rsidRDefault="0092294E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24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67C5A" w:rsidRDefault="0092294E">
            <w:pPr>
              <w:pStyle w:val="TableParagraph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67C5A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67C5A" w:rsidRDefault="0092294E">
            <w:pPr>
              <w:pStyle w:val="TableParagraph"/>
              <w:spacing w:before="1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67C5A">
        <w:trPr>
          <w:trHeight w:val="26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12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left="102" w:right="37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867C5A" w:rsidRDefault="0092294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přímý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67C5A" w:rsidRDefault="0092294E">
            <w:pPr>
              <w:pStyle w:val="TableParagraph"/>
              <w:spacing w:before="3" w:line="237" w:lineRule="auto"/>
              <w:ind w:left="102" w:right="322"/>
              <w:rPr>
                <w:sz w:val="20"/>
              </w:rPr>
            </w:pP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67C5A">
        <w:trPr>
          <w:trHeight w:val="74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169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67C5A" w:rsidRDefault="0092294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67C5A" w:rsidRDefault="0092294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67C5A" w:rsidRDefault="0092294E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žádostí o účast,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867C5A" w:rsidRDefault="0092294E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104"/>
              <w:rPr>
                <w:sz w:val="20"/>
              </w:rPr>
            </w:pPr>
            <w:r>
              <w:rPr>
                <w:sz w:val="20"/>
              </w:rPr>
              <w:t>5 %, pokud</w:t>
            </w:r>
            <w:r>
              <w:rPr>
                <w:sz w:val="20"/>
              </w:rPr>
              <w:t xml:space="preserve">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67C5A">
        <w:trPr>
          <w:trHeight w:val="184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903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67C5A" w:rsidRDefault="0092294E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left="102" w:right="169"/>
              <w:rPr>
                <w:sz w:val="20"/>
              </w:rPr>
            </w:pPr>
            <w:r>
              <w:rPr>
                <w:sz w:val="20"/>
              </w:rPr>
              <w:t>pokud nedošlo k 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67C5A" w:rsidRDefault="0092294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</w:tbl>
    <w:p w:rsidR="00867C5A" w:rsidRDefault="00867C5A">
      <w:pPr>
        <w:rPr>
          <w:sz w:val="20"/>
        </w:rPr>
        <w:sectPr w:rsidR="00867C5A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499"/>
              <w:rPr>
                <w:sz w:val="20"/>
              </w:rPr>
            </w:pP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867C5A" w:rsidRDefault="009229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558"/>
              <w:rPr>
                <w:sz w:val="20"/>
              </w:rPr>
            </w:pPr>
            <w:r>
              <w:rPr>
                <w:sz w:val="20"/>
              </w:rPr>
              <w:t>pro poskytnutí 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67C5A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52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67C5A" w:rsidRDefault="009229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755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7C5A" w:rsidRDefault="0092294E">
            <w:pPr>
              <w:pStyle w:val="TableParagraph"/>
              <w:spacing w:before="2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867C5A" w:rsidRDefault="0092294E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67C5A" w:rsidRDefault="0092294E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67C5A" w:rsidRDefault="0092294E">
            <w:pPr>
              <w:pStyle w:val="TableParagraph"/>
              <w:ind w:right="654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32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67C5A" w:rsidRDefault="0092294E">
            <w:pPr>
              <w:pStyle w:val="TableParagraph"/>
              <w:ind w:left="102" w:right="92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67C5A" w:rsidRDefault="0092294E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67C5A" w:rsidRDefault="0092294E">
            <w:pPr>
              <w:pStyle w:val="TableParagraph"/>
              <w:ind w:left="102" w:right="153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67C5A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31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867C5A" w:rsidRDefault="0092294E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  <w:p w:rsidR="00867C5A" w:rsidRDefault="0092294E">
            <w:pPr>
              <w:pStyle w:val="TableParagraph"/>
              <w:spacing w:before="4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867C5A" w:rsidRDefault="0092294E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 centrálních</w:t>
            </w:r>
          </w:p>
          <w:p w:rsidR="00867C5A" w:rsidRDefault="009229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61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67C5A" w:rsidRDefault="0092294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67C5A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659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67C5A" w:rsidRDefault="0092294E">
            <w:pPr>
              <w:pStyle w:val="TableParagraph"/>
              <w:spacing w:before="1"/>
              <w:ind w:left="102" w:right="222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67C5A" w:rsidRDefault="0092294E">
            <w:pPr>
              <w:pStyle w:val="TableParagraph"/>
              <w:ind w:left="102" w:right="9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</w:tbl>
    <w:p w:rsidR="00867C5A" w:rsidRDefault="00867C5A">
      <w:pPr>
        <w:pStyle w:val="Zkladntext"/>
        <w:rPr>
          <w:b/>
        </w:rPr>
      </w:pPr>
    </w:p>
    <w:p w:rsidR="00867C5A" w:rsidRDefault="0092294E">
      <w:pPr>
        <w:pStyle w:val="Zkladntext"/>
        <w:spacing w:before="6"/>
        <w:rPr>
          <w:b/>
          <w:sz w:val="18"/>
        </w:rPr>
      </w:pPr>
      <w:r>
        <w:pict>
          <v:rect id="docshape2" o:spid="_x0000_s1027" style="position:absolute;margin-left:85.1pt;margin-top:13.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867C5A" w:rsidRDefault="00867C5A">
      <w:pPr>
        <w:pStyle w:val="Zkladntext"/>
        <w:rPr>
          <w:b/>
        </w:rPr>
      </w:pPr>
    </w:p>
    <w:p w:rsidR="00867C5A" w:rsidRDefault="00867C5A">
      <w:pPr>
        <w:pStyle w:val="Zkladntext"/>
        <w:spacing w:before="7"/>
        <w:rPr>
          <w:b/>
          <w:sz w:val="13"/>
        </w:rPr>
      </w:pPr>
    </w:p>
    <w:p w:rsidR="00867C5A" w:rsidRDefault="0092294E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případů,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kdy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odvod spadá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jiný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typ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867C5A" w:rsidRDefault="00867C5A">
      <w:pPr>
        <w:rPr>
          <w:rFonts w:ascii="Times New Roman" w:hAnsi="Times New Roman"/>
          <w:sz w:val="16"/>
        </w:rPr>
        <w:sectPr w:rsidR="00867C5A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right="412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hodnotících 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67C5A" w:rsidRDefault="0092294E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67C5A" w:rsidRDefault="0092294E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67C5A" w:rsidRDefault="0092294E">
            <w:pPr>
              <w:pStyle w:val="TableParagraph"/>
              <w:ind w:right="5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doplňující</w:t>
            </w:r>
          </w:p>
          <w:p w:rsidR="00867C5A" w:rsidRDefault="0092294E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67C5A" w:rsidRDefault="0092294E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67C5A" w:rsidRDefault="0092294E"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67C5A" w:rsidRDefault="0092294E">
            <w:pPr>
              <w:pStyle w:val="TableParagraph"/>
              <w:ind w:right="1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67C5A" w:rsidRDefault="0092294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67C5A" w:rsidRDefault="0092294E">
            <w:pPr>
              <w:pStyle w:val="TableParagraph"/>
              <w:spacing w:before="1"/>
              <w:ind w:left="102" w:right="46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67C5A">
        <w:trPr>
          <w:trHeight w:val="47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</w:p>
          <w:p w:rsidR="00867C5A" w:rsidRDefault="0092294E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left="102" w:right="13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67C5A" w:rsidRDefault="0092294E">
            <w:pPr>
              <w:pStyle w:val="TableParagraph"/>
              <w:spacing w:before="1"/>
              <w:ind w:left="102" w:right="89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67C5A" w:rsidRDefault="0092294E">
            <w:pPr>
              <w:pStyle w:val="TableParagraph"/>
              <w:spacing w:before="1"/>
              <w:ind w:left="102" w:right="710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67C5A" w:rsidRDefault="0092294E">
            <w:pPr>
              <w:pStyle w:val="TableParagraph"/>
              <w:ind w:left="102" w:right="37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867C5A" w:rsidRDefault="0092294E">
            <w:pPr>
              <w:pStyle w:val="TableParagraph"/>
              <w:spacing w:before="1"/>
              <w:ind w:left="102" w:right="27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67C5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67C5A" w:rsidRDefault="0092294E">
            <w:pPr>
              <w:pStyle w:val="TableParagraph"/>
              <w:spacing w:before="1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867C5A" w:rsidRDefault="0092294E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67C5A" w:rsidRDefault="0092294E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867C5A" w:rsidRDefault="0092294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867C5A" w:rsidRDefault="0092294E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67C5A" w:rsidRDefault="0092294E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67C5A" w:rsidRDefault="0092294E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59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67C5A" w:rsidRDefault="0092294E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67C5A">
        <w:trPr>
          <w:trHeight w:val="237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26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67C5A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10" w:line="237" w:lineRule="auto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67C5A" w:rsidRDefault="0092294E">
            <w:pPr>
              <w:pStyle w:val="TableParagraph"/>
              <w:spacing w:before="2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867C5A" w:rsidRDefault="0092294E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8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867C5A" w:rsidRDefault="0092294E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10" w:line="237" w:lineRule="auto"/>
              <w:ind w:left="102" w:right="70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67C5A" w:rsidRDefault="0092294E">
            <w:pPr>
              <w:pStyle w:val="TableParagraph"/>
              <w:spacing w:before="2"/>
              <w:ind w:left="102" w:right="68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left="102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67C5A" w:rsidRDefault="0092294E">
            <w:pPr>
              <w:pStyle w:val="TableParagraph"/>
              <w:spacing w:before="4" w:line="237" w:lineRule="auto"/>
              <w:ind w:left="10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</w:t>
            </w:r>
            <w:r>
              <w:rPr>
                <w:sz w:val="20"/>
              </w:rPr>
              <w:t>oho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</w:tc>
      </w:tr>
    </w:tbl>
    <w:p w:rsidR="00867C5A" w:rsidRDefault="00867C5A">
      <w:pPr>
        <w:spacing w:line="237" w:lineRule="auto"/>
        <w:rPr>
          <w:sz w:val="20"/>
        </w:rPr>
        <w:sectPr w:rsidR="00867C5A">
          <w:pgSz w:w="12240" w:h="15840"/>
          <w:pgMar w:top="1140" w:right="1000" w:bottom="164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</w:p>
          <w:p w:rsidR="00867C5A" w:rsidRDefault="0092294E">
            <w:pPr>
              <w:pStyle w:val="TableParagraph"/>
              <w:spacing w:before="1"/>
              <w:ind w:right="294"/>
              <w:rPr>
                <w:sz w:val="20"/>
              </w:rPr>
            </w:pPr>
            <w:r>
              <w:rPr>
                <w:sz w:val="20"/>
              </w:rPr>
              <w:t>aspektech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867C5A" w:rsidRDefault="009229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408"/>
              <w:rPr>
                <w:sz w:val="20"/>
              </w:rPr>
            </w:pP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67C5A" w:rsidRDefault="0092294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67C5A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253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67C5A" w:rsidRDefault="0092294E">
            <w:pPr>
              <w:pStyle w:val="TableParagraph"/>
              <w:spacing w:before="1"/>
              <w:ind w:left="10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67C5A" w:rsidRDefault="0092294E">
            <w:pPr>
              <w:pStyle w:val="TableParagraph"/>
              <w:ind w:left="10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67C5A" w:rsidRDefault="0092294E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67C5A" w:rsidRDefault="0092294E">
            <w:pPr>
              <w:pStyle w:val="TableParagraph"/>
              <w:ind w:left="102" w:right="32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left="102" w:right="262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67C5A" w:rsidRDefault="0092294E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67C5A" w:rsidRDefault="0092294E">
            <w:pPr>
              <w:pStyle w:val="TableParagraph"/>
              <w:ind w:left="102" w:right="124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prostředky Fondu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867C5A">
        <w:trPr>
          <w:trHeight w:val="131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86"/>
              <w:ind w:left="102" w:right="353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67C5A" w:rsidRDefault="0092294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67C5A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3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67C5A" w:rsidRDefault="0092294E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67C5A" w:rsidRDefault="0092294E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67C5A">
        <w:trPr>
          <w:trHeight w:val="182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5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67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67C5A" w:rsidRDefault="0092294E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67C5A" w:rsidRDefault="0092294E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ohledem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67C5A" w:rsidRDefault="00867C5A">
      <w:pPr>
        <w:rPr>
          <w:sz w:val="20"/>
        </w:rPr>
        <w:sectPr w:rsidR="00867C5A">
          <w:type w:val="continuous"/>
          <w:pgSz w:w="12240" w:h="15840"/>
          <w:pgMar w:top="1140" w:right="1000" w:bottom="164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7C5A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378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867C5A" w:rsidRDefault="0092294E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kritérií nebo technických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posouzení a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67C5A" w:rsidRDefault="0092294E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67C5A" w:rsidRDefault="0092294E">
            <w:pPr>
              <w:pStyle w:val="TableParagraph"/>
              <w:spacing w:before="1"/>
              <w:ind w:right="333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67C5A" w:rsidRDefault="0092294E">
            <w:pPr>
              <w:pStyle w:val="TableParagraph"/>
              <w:ind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67C5A" w:rsidRDefault="0092294E">
            <w:pPr>
              <w:pStyle w:val="TableParagraph"/>
              <w:spacing w:before="1"/>
              <w:ind w:right="19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867C5A" w:rsidRDefault="0092294E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867C5A" w:rsidRDefault="0092294E">
            <w:pPr>
              <w:pStyle w:val="TableParagraph"/>
              <w:spacing w:before="3" w:line="237" w:lineRule="auto"/>
              <w:ind w:right="165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48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67C5A" w:rsidRDefault="0092294E">
            <w:pPr>
              <w:pStyle w:val="TableParagraph"/>
              <w:ind w:right="4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867C5A" w:rsidRDefault="0092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8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867C5A" w:rsidRDefault="0092294E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8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67C5A">
        <w:trPr>
          <w:trHeight w:val="18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67C5A" w:rsidRDefault="0092294E">
            <w:pPr>
              <w:pStyle w:val="TableParagraph"/>
              <w:spacing w:before="3" w:line="237" w:lineRule="auto"/>
              <w:ind w:left="102" w:right="401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67C5A" w:rsidRDefault="0092294E">
            <w:pPr>
              <w:pStyle w:val="TableParagraph"/>
              <w:spacing w:before="1"/>
              <w:ind w:left="102" w:right="638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67C5A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13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67C5A" w:rsidRDefault="0092294E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67C5A" w:rsidRDefault="0092294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867C5A" w:rsidRDefault="0092294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739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67C5A" w:rsidRDefault="00867C5A">
      <w:pPr>
        <w:rPr>
          <w:sz w:val="20"/>
        </w:rPr>
        <w:sectPr w:rsidR="00867C5A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145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67C5A" w:rsidRDefault="009229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67C5A" w:rsidRDefault="0092294E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Pokyny jednal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řízení, což vedlo k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</w:p>
          <w:p w:rsidR="00867C5A" w:rsidRDefault="0092294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67C5A" w:rsidRDefault="0092294E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867C5A" w:rsidRDefault="0092294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867C5A" w:rsidRDefault="0092294E"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867C5A" w:rsidRDefault="0092294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661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67C5A" w:rsidRDefault="0092294E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6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67C5A" w:rsidRDefault="0092294E">
            <w:pPr>
              <w:pStyle w:val="TableParagraph"/>
              <w:spacing w:before="1"/>
              <w:ind w:right="96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67C5A" w:rsidRDefault="0092294E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67C5A" w:rsidRDefault="00867C5A">
      <w:pPr>
        <w:rPr>
          <w:sz w:val="20"/>
        </w:rPr>
        <w:sectPr w:rsidR="00867C5A">
          <w:type w:val="continuous"/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4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67C5A" w:rsidRDefault="009229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575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67C5A" w:rsidRDefault="0092294E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67C5A" w:rsidRDefault="009229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67C5A" w:rsidRDefault="0092294E">
            <w:pPr>
              <w:pStyle w:val="TableParagraph"/>
              <w:spacing w:before="2" w:line="237" w:lineRule="auto"/>
              <w:ind w:right="64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867C5A" w:rsidRDefault="0092294E">
            <w:pPr>
              <w:pStyle w:val="TableParagraph"/>
              <w:ind w:right="486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67C5A" w:rsidRDefault="0092294E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867C5A" w:rsidRDefault="0092294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67C5A" w:rsidRDefault="0092294E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867C5A" w:rsidRDefault="0092294E">
            <w:pPr>
              <w:pStyle w:val="TableParagraph"/>
              <w:ind w:right="141"/>
              <w:rPr>
                <w:sz w:val="13"/>
              </w:rPr>
            </w:pP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67C5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33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right="116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 hospodářské soutěže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67C5A" w:rsidRDefault="0092294E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02" w:right="123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67C5A" w:rsidRDefault="0092294E">
            <w:pPr>
              <w:pStyle w:val="TableParagraph"/>
              <w:ind w:left="102" w:right="313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67C5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729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67C5A" w:rsidRDefault="0092294E">
            <w:pPr>
              <w:pStyle w:val="TableParagraph"/>
              <w:spacing w:before="1"/>
              <w:ind w:left="102" w:right="96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67C5A">
        <w:trPr>
          <w:trHeight w:val="102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621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67C5A" w:rsidRDefault="0092294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</w:p>
        </w:tc>
      </w:tr>
    </w:tbl>
    <w:p w:rsidR="00867C5A" w:rsidRDefault="0092294E">
      <w:pPr>
        <w:pStyle w:val="Zkladntext"/>
        <w:spacing w:before="7"/>
        <w:rPr>
          <w:rFonts w:ascii="Times New Roman"/>
          <w:sz w:val="17"/>
        </w:rPr>
      </w:pPr>
      <w:r>
        <w:pict>
          <v:rect id="docshape3" o:spid="_x0000_s1026" style="position:absolute;margin-left:85.1pt;margin-top:11.3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867C5A" w:rsidRDefault="00867C5A">
      <w:pPr>
        <w:pStyle w:val="Zkladntext"/>
        <w:rPr>
          <w:rFonts w:ascii="Times New Roman"/>
        </w:rPr>
      </w:pPr>
    </w:p>
    <w:p w:rsidR="00867C5A" w:rsidRDefault="00867C5A">
      <w:pPr>
        <w:pStyle w:val="Zkladntext"/>
        <w:spacing w:before="9"/>
        <w:rPr>
          <w:rFonts w:ascii="Times New Roman"/>
          <w:sz w:val="18"/>
        </w:rPr>
      </w:pPr>
    </w:p>
    <w:p w:rsidR="00867C5A" w:rsidRDefault="0092294E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může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řízení.</w:t>
      </w:r>
    </w:p>
    <w:p w:rsidR="00867C5A" w:rsidRDefault="00867C5A">
      <w:pPr>
        <w:rPr>
          <w:rFonts w:ascii="Times New Roman" w:hAnsi="Times New Roman"/>
          <w:sz w:val="16"/>
        </w:rPr>
        <w:sectPr w:rsidR="00867C5A">
          <w:pgSz w:w="12240" w:h="15840"/>
          <w:pgMar w:top="1140" w:right="1000" w:bottom="1660" w:left="1540" w:header="0" w:footer="1384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867C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67C5A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387"/>
              <w:rPr>
                <w:sz w:val="20"/>
              </w:rPr>
            </w:pPr>
            <w:r>
              <w:rPr>
                <w:sz w:val="20"/>
              </w:rPr>
              <w:t>systému nebo zadavatel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67C5A" w:rsidRDefault="0092294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67C5A" w:rsidRDefault="0092294E">
            <w:pPr>
              <w:pStyle w:val="TableParagraph"/>
              <w:ind w:left="102" w:right="446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67C5A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67C5A" w:rsidRDefault="0092294E">
            <w:pPr>
              <w:pStyle w:val="TableParagraph"/>
              <w:spacing w:before="1"/>
              <w:ind w:right="295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67C5A" w:rsidRDefault="0092294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67C5A" w:rsidRDefault="0092294E">
            <w:pPr>
              <w:pStyle w:val="TableParagraph"/>
              <w:spacing w:before="2" w:line="237" w:lineRule="auto"/>
              <w:ind w:left="102" w:right="19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67C5A" w:rsidRDefault="0092294E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67C5A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107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67C5A" w:rsidRDefault="0092294E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67C5A" w:rsidRDefault="0092294E">
            <w:pPr>
              <w:pStyle w:val="TableParagraph"/>
              <w:spacing w:before="1"/>
              <w:ind w:left="102" w:right="21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67C5A" w:rsidRDefault="0092294E">
            <w:pPr>
              <w:pStyle w:val="TableParagraph"/>
              <w:spacing w:before="1"/>
              <w:ind w:left="102" w:right="104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67C5A" w:rsidRDefault="0092294E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67C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které</w:t>
            </w:r>
          </w:p>
          <w:p w:rsidR="00867C5A" w:rsidRDefault="0092294E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867C5A" w:rsidRDefault="0092294E">
            <w:pPr>
              <w:pStyle w:val="TableParagraph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867C5A" w:rsidRDefault="0092294E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67C5A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67C5A" w:rsidRDefault="00867C5A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867C5A" w:rsidRDefault="0092294E">
            <w:pPr>
              <w:pStyle w:val="TableParagraph"/>
              <w:spacing w:before="95"/>
              <w:ind w:left="102" w:right="222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2294E" w:rsidRDefault="0092294E"/>
    <w:sectPr w:rsidR="0092294E">
      <w:pgSz w:w="12240" w:h="15840"/>
      <w:pgMar w:top="1140" w:right="1000" w:bottom="1660" w:left="154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4E" w:rsidRDefault="0092294E">
      <w:r>
        <w:separator/>
      </w:r>
    </w:p>
  </w:endnote>
  <w:endnote w:type="continuationSeparator" w:id="0">
    <w:p w:rsidR="0092294E" w:rsidRDefault="0092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5A" w:rsidRDefault="0092294E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867C5A" w:rsidRDefault="0092294E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50CC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4E" w:rsidRDefault="0092294E">
      <w:r>
        <w:separator/>
      </w:r>
    </w:p>
  </w:footnote>
  <w:footnote w:type="continuationSeparator" w:id="0">
    <w:p w:rsidR="0092294E" w:rsidRDefault="0092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6326"/>
    <w:multiLevelType w:val="hybridMultilevel"/>
    <w:tmpl w:val="D94A788C"/>
    <w:lvl w:ilvl="0" w:tplc="FE7694F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64CE76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0AEE35A">
      <w:numFmt w:val="bullet"/>
      <w:lvlText w:val="•"/>
      <w:lvlJc w:val="left"/>
      <w:pPr>
        <w:ind w:left="2180" w:hanging="360"/>
      </w:pPr>
      <w:rPr>
        <w:rFonts w:hint="default"/>
        <w:lang w:val="cs-CZ" w:eastAsia="en-US" w:bidi="ar-SA"/>
      </w:rPr>
    </w:lvl>
    <w:lvl w:ilvl="3" w:tplc="70F28D12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8130702C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E4622366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56F42242">
      <w:numFmt w:val="bullet"/>
      <w:lvlText w:val="•"/>
      <w:lvlJc w:val="left"/>
      <w:pPr>
        <w:ind w:left="5940" w:hanging="360"/>
      </w:pPr>
      <w:rPr>
        <w:rFonts w:hint="default"/>
        <w:lang w:val="cs-CZ" w:eastAsia="en-US" w:bidi="ar-SA"/>
      </w:rPr>
    </w:lvl>
    <w:lvl w:ilvl="7" w:tplc="84FE8AB2">
      <w:numFmt w:val="bullet"/>
      <w:lvlText w:val="•"/>
      <w:lvlJc w:val="left"/>
      <w:pPr>
        <w:ind w:left="6880" w:hanging="360"/>
      </w:pPr>
      <w:rPr>
        <w:rFonts w:hint="default"/>
        <w:lang w:val="cs-CZ" w:eastAsia="en-US" w:bidi="ar-SA"/>
      </w:rPr>
    </w:lvl>
    <w:lvl w:ilvl="8" w:tplc="404E5B6A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DF55A4"/>
    <w:multiLevelType w:val="hybridMultilevel"/>
    <w:tmpl w:val="5D1C8EC0"/>
    <w:lvl w:ilvl="0" w:tplc="C6064FB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683E30">
      <w:numFmt w:val="bullet"/>
      <w:lvlText w:val="•"/>
      <w:lvlJc w:val="left"/>
      <w:pPr>
        <w:ind w:left="5920" w:hanging="284"/>
      </w:pPr>
      <w:rPr>
        <w:rFonts w:hint="default"/>
        <w:lang w:val="cs-CZ" w:eastAsia="en-US" w:bidi="ar-SA"/>
      </w:rPr>
    </w:lvl>
    <w:lvl w:ilvl="2" w:tplc="084E00F6">
      <w:numFmt w:val="bullet"/>
      <w:lvlText w:val="•"/>
      <w:lvlJc w:val="left"/>
      <w:pPr>
        <w:ind w:left="6340" w:hanging="284"/>
      </w:pPr>
      <w:rPr>
        <w:rFonts w:hint="default"/>
        <w:lang w:val="cs-CZ" w:eastAsia="en-US" w:bidi="ar-SA"/>
      </w:rPr>
    </w:lvl>
    <w:lvl w:ilvl="3" w:tplc="2410F154"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4" w:tplc="E9A02496">
      <w:numFmt w:val="bullet"/>
      <w:lvlText w:val="•"/>
      <w:lvlJc w:val="left"/>
      <w:pPr>
        <w:ind w:left="7180" w:hanging="284"/>
      </w:pPr>
      <w:rPr>
        <w:rFonts w:hint="default"/>
        <w:lang w:val="cs-CZ" w:eastAsia="en-US" w:bidi="ar-SA"/>
      </w:rPr>
    </w:lvl>
    <w:lvl w:ilvl="5" w:tplc="E0E2FF88">
      <w:numFmt w:val="bullet"/>
      <w:lvlText w:val="•"/>
      <w:lvlJc w:val="left"/>
      <w:pPr>
        <w:ind w:left="7600" w:hanging="284"/>
      </w:pPr>
      <w:rPr>
        <w:rFonts w:hint="default"/>
        <w:lang w:val="cs-CZ" w:eastAsia="en-US" w:bidi="ar-SA"/>
      </w:rPr>
    </w:lvl>
    <w:lvl w:ilvl="6" w:tplc="B90C8382">
      <w:numFmt w:val="bullet"/>
      <w:lvlText w:val="•"/>
      <w:lvlJc w:val="left"/>
      <w:pPr>
        <w:ind w:left="8020" w:hanging="284"/>
      </w:pPr>
      <w:rPr>
        <w:rFonts w:hint="default"/>
        <w:lang w:val="cs-CZ" w:eastAsia="en-US" w:bidi="ar-SA"/>
      </w:rPr>
    </w:lvl>
    <w:lvl w:ilvl="7" w:tplc="B80AEE80">
      <w:numFmt w:val="bullet"/>
      <w:lvlText w:val="•"/>
      <w:lvlJc w:val="left"/>
      <w:pPr>
        <w:ind w:left="8440" w:hanging="284"/>
      </w:pPr>
      <w:rPr>
        <w:rFonts w:hint="default"/>
        <w:lang w:val="cs-CZ" w:eastAsia="en-US" w:bidi="ar-SA"/>
      </w:rPr>
    </w:lvl>
    <w:lvl w:ilvl="8" w:tplc="2B76A008">
      <w:numFmt w:val="bullet"/>
      <w:lvlText w:val="•"/>
      <w:lvlJc w:val="left"/>
      <w:pPr>
        <w:ind w:left="886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E742B4F"/>
    <w:multiLevelType w:val="hybridMultilevel"/>
    <w:tmpl w:val="4356CAFC"/>
    <w:lvl w:ilvl="0" w:tplc="AB487B3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2614BC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FA0BBD8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3" w:tplc="F9DC1EB0">
      <w:numFmt w:val="bullet"/>
      <w:lvlText w:val="•"/>
      <w:lvlJc w:val="left"/>
      <w:pPr>
        <w:ind w:left="1226" w:hanging="360"/>
      </w:pPr>
      <w:rPr>
        <w:rFonts w:hint="default"/>
        <w:lang w:val="cs-CZ" w:eastAsia="en-US" w:bidi="ar-SA"/>
      </w:rPr>
    </w:lvl>
    <w:lvl w:ilvl="4" w:tplc="91F84404">
      <w:numFmt w:val="bullet"/>
      <w:lvlText w:val="•"/>
      <w:lvlJc w:val="left"/>
      <w:pPr>
        <w:ind w:left="1220" w:hanging="360"/>
      </w:pPr>
      <w:rPr>
        <w:rFonts w:hint="default"/>
        <w:lang w:val="cs-CZ" w:eastAsia="en-US" w:bidi="ar-SA"/>
      </w:rPr>
    </w:lvl>
    <w:lvl w:ilvl="5" w:tplc="D116F052">
      <w:numFmt w:val="bullet"/>
      <w:lvlText w:val="•"/>
      <w:lvlJc w:val="left"/>
      <w:pPr>
        <w:ind w:left="1213" w:hanging="360"/>
      </w:pPr>
      <w:rPr>
        <w:rFonts w:hint="default"/>
        <w:lang w:val="cs-CZ" w:eastAsia="en-US" w:bidi="ar-SA"/>
      </w:rPr>
    </w:lvl>
    <w:lvl w:ilvl="6" w:tplc="0A48DD02">
      <w:numFmt w:val="bullet"/>
      <w:lvlText w:val="•"/>
      <w:lvlJc w:val="left"/>
      <w:pPr>
        <w:ind w:left="1207" w:hanging="360"/>
      </w:pPr>
      <w:rPr>
        <w:rFonts w:hint="default"/>
        <w:lang w:val="cs-CZ" w:eastAsia="en-US" w:bidi="ar-SA"/>
      </w:rPr>
    </w:lvl>
    <w:lvl w:ilvl="7" w:tplc="40DE0718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8" w:tplc="9DBA513A">
      <w:numFmt w:val="bullet"/>
      <w:lvlText w:val="•"/>
      <w:lvlJc w:val="left"/>
      <w:pPr>
        <w:ind w:left="119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8E8347B"/>
    <w:multiLevelType w:val="hybridMultilevel"/>
    <w:tmpl w:val="08947000"/>
    <w:lvl w:ilvl="0" w:tplc="21CAA20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0E1B54">
      <w:numFmt w:val="bullet"/>
      <w:lvlText w:val="•"/>
      <w:lvlJc w:val="left"/>
      <w:pPr>
        <w:ind w:left="520" w:hanging="284"/>
      </w:pPr>
      <w:rPr>
        <w:rFonts w:hint="default"/>
        <w:lang w:val="cs-CZ" w:eastAsia="en-US" w:bidi="ar-SA"/>
      </w:rPr>
    </w:lvl>
    <w:lvl w:ilvl="2" w:tplc="A8D0DFC6">
      <w:numFmt w:val="bullet"/>
      <w:lvlText w:val="•"/>
      <w:lvlJc w:val="left"/>
      <w:pPr>
        <w:ind w:left="860" w:hanging="284"/>
      </w:pPr>
      <w:rPr>
        <w:rFonts w:hint="default"/>
        <w:lang w:val="cs-CZ" w:eastAsia="en-US" w:bidi="ar-SA"/>
      </w:rPr>
    </w:lvl>
    <w:lvl w:ilvl="3" w:tplc="28245D2C">
      <w:numFmt w:val="bullet"/>
      <w:lvlText w:val="•"/>
      <w:lvlJc w:val="left"/>
      <w:pPr>
        <w:ind w:left="1965" w:hanging="284"/>
      </w:pPr>
      <w:rPr>
        <w:rFonts w:hint="default"/>
        <w:lang w:val="cs-CZ" w:eastAsia="en-US" w:bidi="ar-SA"/>
      </w:rPr>
    </w:lvl>
    <w:lvl w:ilvl="4" w:tplc="DADCAEA6">
      <w:numFmt w:val="bullet"/>
      <w:lvlText w:val="•"/>
      <w:lvlJc w:val="left"/>
      <w:pPr>
        <w:ind w:left="3070" w:hanging="284"/>
      </w:pPr>
      <w:rPr>
        <w:rFonts w:hint="default"/>
        <w:lang w:val="cs-CZ" w:eastAsia="en-US" w:bidi="ar-SA"/>
      </w:rPr>
    </w:lvl>
    <w:lvl w:ilvl="5" w:tplc="BC629F32">
      <w:numFmt w:val="bullet"/>
      <w:lvlText w:val="•"/>
      <w:lvlJc w:val="left"/>
      <w:pPr>
        <w:ind w:left="4175" w:hanging="284"/>
      </w:pPr>
      <w:rPr>
        <w:rFonts w:hint="default"/>
        <w:lang w:val="cs-CZ" w:eastAsia="en-US" w:bidi="ar-SA"/>
      </w:rPr>
    </w:lvl>
    <w:lvl w:ilvl="6" w:tplc="ADA4112C"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7" w:tplc="0A6C1228">
      <w:numFmt w:val="bullet"/>
      <w:lvlText w:val="•"/>
      <w:lvlJc w:val="left"/>
      <w:pPr>
        <w:ind w:left="6385" w:hanging="284"/>
      </w:pPr>
      <w:rPr>
        <w:rFonts w:hint="default"/>
        <w:lang w:val="cs-CZ" w:eastAsia="en-US" w:bidi="ar-SA"/>
      </w:rPr>
    </w:lvl>
    <w:lvl w:ilvl="8" w:tplc="0AA00DAA">
      <w:numFmt w:val="bullet"/>
      <w:lvlText w:val="•"/>
      <w:lvlJc w:val="left"/>
      <w:pPr>
        <w:ind w:left="7490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A1B30AB"/>
    <w:multiLevelType w:val="hybridMultilevel"/>
    <w:tmpl w:val="93BE82B0"/>
    <w:lvl w:ilvl="0" w:tplc="0F36F17E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A9862AC">
      <w:numFmt w:val="bullet"/>
      <w:lvlText w:val="•"/>
      <w:lvlJc w:val="left"/>
      <w:pPr>
        <w:ind w:left="1222" w:hanging="116"/>
      </w:pPr>
      <w:rPr>
        <w:rFonts w:hint="default"/>
        <w:lang w:val="cs-CZ" w:eastAsia="en-US" w:bidi="ar-SA"/>
      </w:rPr>
    </w:lvl>
    <w:lvl w:ilvl="2" w:tplc="B76650A2">
      <w:numFmt w:val="bullet"/>
      <w:lvlText w:val="•"/>
      <w:lvlJc w:val="left"/>
      <w:pPr>
        <w:ind w:left="2164" w:hanging="116"/>
      </w:pPr>
      <w:rPr>
        <w:rFonts w:hint="default"/>
        <w:lang w:val="cs-CZ" w:eastAsia="en-US" w:bidi="ar-SA"/>
      </w:rPr>
    </w:lvl>
    <w:lvl w:ilvl="3" w:tplc="EBDACB36">
      <w:numFmt w:val="bullet"/>
      <w:lvlText w:val="•"/>
      <w:lvlJc w:val="left"/>
      <w:pPr>
        <w:ind w:left="3106" w:hanging="116"/>
      </w:pPr>
      <w:rPr>
        <w:rFonts w:hint="default"/>
        <w:lang w:val="cs-CZ" w:eastAsia="en-US" w:bidi="ar-SA"/>
      </w:rPr>
    </w:lvl>
    <w:lvl w:ilvl="4" w:tplc="72324726">
      <w:numFmt w:val="bullet"/>
      <w:lvlText w:val="•"/>
      <w:lvlJc w:val="left"/>
      <w:pPr>
        <w:ind w:left="4048" w:hanging="116"/>
      </w:pPr>
      <w:rPr>
        <w:rFonts w:hint="default"/>
        <w:lang w:val="cs-CZ" w:eastAsia="en-US" w:bidi="ar-SA"/>
      </w:rPr>
    </w:lvl>
    <w:lvl w:ilvl="5" w:tplc="EBAA9B0E">
      <w:numFmt w:val="bullet"/>
      <w:lvlText w:val="•"/>
      <w:lvlJc w:val="left"/>
      <w:pPr>
        <w:ind w:left="4990" w:hanging="116"/>
      </w:pPr>
      <w:rPr>
        <w:rFonts w:hint="default"/>
        <w:lang w:val="cs-CZ" w:eastAsia="en-US" w:bidi="ar-SA"/>
      </w:rPr>
    </w:lvl>
    <w:lvl w:ilvl="6" w:tplc="DFA0A894">
      <w:numFmt w:val="bullet"/>
      <w:lvlText w:val="•"/>
      <w:lvlJc w:val="left"/>
      <w:pPr>
        <w:ind w:left="5932" w:hanging="116"/>
      </w:pPr>
      <w:rPr>
        <w:rFonts w:hint="default"/>
        <w:lang w:val="cs-CZ" w:eastAsia="en-US" w:bidi="ar-SA"/>
      </w:rPr>
    </w:lvl>
    <w:lvl w:ilvl="7" w:tplc="E1B67F2A">
      <w:numFmt w:val="bullet"/>
      <w:lvlText w:val="•"/>
      <w:lvlJc w:val="left"/>
      <w:pPr>
        <w:ind w:left="6874" w:hanging="116"/>
      </w:pPr>
      <w:rPr>
        <w:rFonts w:hint="default"/>
        <w:lang w:val="cs-CZ" w:eastAsia="en-US" w:bidi="ar-SA"/>
      </w:rPr>
    </w:lvl>
    <w:lvl w:ilvl="8" w:tplc="FABCA458">
      <w:numFmt w:val="bullet"/>
      <w:lvlText w:val="•"/>
      <w:lvlJc w:val="left"/>
      <w:pPr>
        <w:ind w:left="7816" w:hanging="116"/>
      </w:pPr>
      <w:rPr>
        <w:rFonts w:hint="default"/>
        <w:lang w:val="cs-CZ" w:eastAsia="en-US" w:bidi="ar-SA"/>
      </w:rPr>
    </w:lvl>
  </w:abstractNum>
  <w:abstractNum w:abstractNumId="5" w15:restartNumberingAfterBreak="0">
    <w:nsid w:val="23054187"/>
    <w:multiLevelType w:val="hybridMultilevel"/>
    <w:tmpl w:val="2A78B398"/>
    <w:lvl w:ilvl="0" w:tplc="3C0AC08A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960D032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87CFAFC">
      <w:numFmt w:val="bullet"/>
      <w:lvlText w:val="•"/>
      <w:lvlJc w:val="left"/>
      <w:pPr>
        <w:ind w:left="1860" w:hanging="425"/>
      </w:pPr>
      <w:rPr>
        <w:rFonts w:hint="default"/>
        <w:lang w:val="cs-CZ" w:eastAsia="en-US" w:bidi="ar-SA"/>
      </w:rPr>
    </w:lvl>
    <w:lvl w:ilvl="3" w:tplc="50681FDA">
      <w:numFmt w:val="bullet"/>
      <w:lvlText w:val="•"/>
      <w:lvlJc w:val="left"/>
      <w:pPr>
        <w:ind w:left="2840" w:hanging="425"/>
      </w:pPr>
      <w:rPr>
        <w:rFonts w:hint="default"/>
        <w:lang w:val="cs-CZ" w:eastAsia="en-US" w:bidi="ar-SA"/>
      </w:rPr>
    </w:lvl>
    <w:lvl w:ilvl="4" w:tplc="70AE44E6">
      <w:numFmt w:val="bullet"/>
      <w:lvlText w:val="•"/>
      <w:lvlJc w:val="left"/>
      <w:pPr>
        <w:ind w:left="3820" w:hanging="425"/>
      </w:pPr>
      <w:rPr>
        <w:rFonts w:hint="default"/>
        <w:lang w:val="cs-CZ" w:eastAsia="en-US" w:bidi="ar-SA"/>
      </w:rPr>
    </w:lvl>
    <w:lvl w:ilvl="5" w:tplc="99C0F820">
      <w:numFmt w:val="bullet"/>
      <w:lvlText w:val="•"/>
      <w:lvlJc w:val="left"/>
      <w:pPr>
        <w:ind w:left="4800" w:hanging="425"/>
      </w:pPr>
      <w:rPr>
        <w:rFonts w:hint="default"/>
        <w:lang w:val="cs-CZ" w:eastAsia="en-US" w:bidi="ar-SA"/>
      </w:rPr>
    </w:lvl>
    <w:lvl w:ilvl="6" w:tplc="7B04DDD8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7" w:tplc="2C2CE736">
      <w:numFmt w:val="bullet"/>
      <w:lvlText w:val="•"/>
      <w:lvlJc w:val="left"/>
      <w:pPr>
        <w:ind w:left="6760" w:hanging="425"/>
      </w:pPr>
      <w:rPr>
        <w:rFonts w:hint="default"/>
        <w:lang w:val="cs-CZ" w:eastAsia="en-US" w:bidi="ar-SA"/>
      </w:rPr>
    </w:lvl>
    <w:lvl w:ilvl="8" w:tplc="C6343588">
      <w:numFmt w:val="bullet"/>
      <w:lvlText w:val="•"/>
      <w:lvlJc w:val="left"/>
      <w:pPr>
        <w:ind w:left="7740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3B764CE4"/>
    <w:multiLevelType w:val="hybridMultilevel"/>
    <w:tmpl w:val="26526B2A"/>
    <w:lvl w:ilvl="0" w:tplc="80C22E9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287298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AAFAB79A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FD4E3BD2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63007EBC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946C803A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CC80EEF2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74101132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0888A3E2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3E697DAB"/>
    <w:multiLevelType w:val="hybridMultilevel"/>
    <w:tmpl w:val="DF8A2B52"/>
    <w:lvl w:ilvl="0" w:tplc="637CEA1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B65B42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5D1466EA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9B020CFC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7666C7C0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A440D6D8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DE3E97F4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CF52169A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67BC2560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46D353F9"/>
    <w:multiLevelType w:val="hybridMultilevel"/>
    <w:tmpl w:val="661CBEA8"/>
    <w:lvl w:ilvl="0" w:tplc="BEC8AEB0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B4063FA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7CE5232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C838B148">
      <w:numFmt w:val="bullet"/>
      <w:lvlText w:val="•"/>
      <w:lvlJc w:val="left"/>
      <w:pPr>
        <w:ind w:left="2927" w:hanging="272"/>
      </w:pPr>
      <w:rPr>
        <w:rFonts w:hint="default"/>
        <w:lang w:val="cs-CZ" w:eastAsia="en-US" w:bidi="ar-SA"/>
      </w:rPr>
    </w:lvl>
    <w:lvl w:ilvl="4" w:tplc="8E4C8280">
      <w:numFmt w:val="bullet"/>
      <w:lvlText w:val="•"/>
      <w:lvlJc w:val="left"/>
      <w:pPr>
        <w:ind w:left="3895" w:hanging="272"/>
      </w:pPr>
      <w:rPr>
        <w:rFonts w:hint="default"/>
        <w:lang w:val="cs-CZ" w:eastAsia="en-US" w:bidi="ar-SA"/>
      </w:rPr>
    </w:lvl>
    <w:lvl w:ilvl="5" w:tplc="CBD09B48">
      <w:numFmt w:val="bullet"/>
      <w:lvlText w:val="•"/>
      <w:lvlJc w:val="left"/>
      <w:pPr>
        <w:ind w:left="4862" w:hanging="272"/>
      </w:pPr>
      <w:rPr>
        <w:rFonts w:hint="default"/>
        <w:lang w:val="cs-CZ" w:eastAsia="en-US" w:bidi="ar-SA"/>
      </w:rPr>
    </w:lvl>
    <w:lvl w:ilvl="6" w:tplc="9D78AC60">
      <w:numFmt w:val="bullet"/>
      <w:lvlText w:val="•"/>
      <w:lvlJc w:val="left"/>
      <w:pPr>
        <w:ind w:left="5830" w:hanging="272"/>
      </w:pPr>
      <w:rPr>
        <w:rFonts w:hint="default"/>
        <w:lang w:val="cs-CZ" w:eastAsia="en-US" w:bidi="ar-SA"/>
      </w:rPr>
    </w:lvl>
    <w:lvl w:ilvl="7" w:tplc="7DCC8B1E">
      <w:numFmt w:val="bullet"/>
      <w:lvlText w:val="•"/>
      <w:lvlJc w:val="left"/>
      <w:pPr>
        <w:ind w:left="6797" w:hanging="272"/>
      </w:pPr>
      <w:rPr>
        <w:rFonts w:hint="default"/>
        <w:lang w:val="cs-CZ" w:eastAsia="en-US" w:bidi="ar-SA"/>
      </w:rPr>
    </w:lvl>
    <w:lvl w:ilvl="8" w:tplc="79E6E890">
      <w:numFmt w:val="bullet"/>
      <w:lvlText w:val="•"/>
      <w:lvlJc w:val="left"/>
      <w:pPr>
        <w:ind w:left="7765" w:hanging="272"/>
      </w:pPr>
      <w:rPr>
        <w:rFonts w:hint="default"/>
        <w:lang w:val="cs-CZ" w:eastAsia="en-US" w:bidi="ar-SA"/>
      </w:rPr>
    </w:lvl>
  </w:abstractNum>
  <w:abstractNum w:abstractNumId="9" w15:restartNumberingAfterBreak="0">
    <w:nsid w:val="61B52E71"/>
    <w:multiLevelType w:val="hybridMultilevel"/>
    <w:tmpl w:val="B146748E"/>
    <w:lvl w:ilvl="0" w:tplc="FA005E00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7C8070">
      <w:numFmt w:val="bullet"/>
      <w:lvlText w:val="•"/>
      <w:lvlJc w:val="left"/>
      <w:pPr>
        <w:ind w:left="1744" w:hanging="360"/>
      </w:pPr>
      <w:rPr>
        <w:rFonts w:hint="default"/>
        <w:lang w:val="cs-CZ" w:eastAsia="en-US" w:bidi="ar-SA"/>
      </w:rPr>
    </w:lvl>
    <w:lvl w:ilvl="2" w:tplc="E124DCD2">
      <w:numFmt w:val="bullet"/>
      <w:lvlText w:val="•"/>
      <w:lvlJc w:val="left"/>
      <w:pPr>
        <w:ind w:left="2628" w:hanging="360"/>
      </w:pPr>
      <w:rPr>
        <w:rFonts w:hint="default"/>
        <w:lang w:val="cs-CZ" w:eastAsia="en-US" w:bidi="ar-SA"/>
      </w:rPr>
    </w:lvl>
    <w:lvl w:ilvl="3" w:tplc="FFF4C9FC">
      <w:numFmt w:val="bullet"/>
      <w:lvlText w:val="•"/>
      <w:lvlJc w:val="left"/>
      <w:pPr>
        <w:ind w:left="3512" w:hanging="360"/>
      </w:pPr>
      <w:rPr>
        <w:rFonts w:hint="default"/>
        <w:lang w:val="cs-CZ" w:eastAsia="en-US" w:bidi="ar-SA"/>
      </w:rPr>
    </w:lvl>
    <w:lvl w:ilvl="4" w:tplc="72688082">
      <w:numFmt w:val="bullet"/>
      <w:lvlText w:val="•"/>
      <w:lvlJc w:val="left"/>
      <w:pPr>
        <w:ind w:left="4396" w:hanging="360"/>
      </w:pPr>
      <w:rPr>
        <w:rFonts w:hint="default"/>
        <w:lang w:val="cs-CZ" w:eastAsia="en-US" w:bidi="ar-SA"/>
      </w:rPr>
    </w:lvl>
    <w:lvl w:ilvl="5" w:tplc="736A2FB2"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 w:tplc="11EA81A8">
      <w:numFmt w:val="bullet"/>
      <w:lvlText w:val="•"/>
      <w:lvlJc w:val="left"/>
      <w:pPr>
        <w:ind w:left="6164" w:hanging="360"/>
      </w:pPr>
      <w:rPr>
        <w:rFonts w:hint="default"/>
        <w:lang w:val="cs-CZ" w:eastAsia="en-US" w:bidi="ar-SA"/>
      </w:rPr>
    </w:lvl>
    <w:lvl w:ilvl="7" w:tplc="9072EC76">
      <w:numFmt w:val="bullet"/>
      <w:lvlText w:val="•"/>
      <w:lvlJc w:val="left"/>
      <w:pPr>
        <w:ind w:left="7048" w:hanging="360"/>
      </w:pPr>
      <w:rPr>
        <w:rFonts w:hint="default"/>
        <w:lang w:val="cs-CZ" w:eastAsia="en-US" w:bidi="ar-SA"/>
      </w:rPr>
    </w:lvl>
    <w:lvl w:ilvl="8" w:tplc="2BD4B32C">
      <w:numFmt w:val="bullet"/>
      <w:lvlText w:val="•"/>
      <w:lvlJc w:val="left"/>
      <w:pPr>
        <w:ind w:left="793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68F10A4"/>
    <w:multiLevelType w:val="hybridMultilevel"/>
    <w:tmpl w:val="46EEA29E"/>
    <w:lvl w:ilvl="0" w:tplc="24007FA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7042F4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B547C52">
      <w:numFmt w:val="bullet"/>
      <w:lvlText w:val="•"/>
      <w:lvlJc w:val="left"/>
      <w:pPr>
        <w:ind w:left="1860" w:hanging="358"/>
      </w:pPr>
      <w:rPr>
        <w:rFonts w:hint="default"/>
        <w:lang w:val="cs-CZ" w:eastAsia="en-US" w:bidi="ar-SA"/>
      </w:rPr>
    </w:lvl>
    <w:lvl w:ilvl="3" w:tplc="F70C20E6">
      <w:numFmt w:val="bullet"/>
      <w:lvlText w:val="•"/>
      <w:lvlJc w:val="left"/>
      <w:pPr>
        <w:ind w:left="2840" w:hanging="358"/>
      </w:pPr>
      <w:rPr>
        <w:rFonts w:hint="default"/>
        <w:lang w:val="cs-CZ" w:eastAsia="en-US" w:bidi="ar-SA"/>
      </w:rPr>
    </w:lvl>
    <w:lvl w:ilvl="4" w:tplc="A3E4FDF6">
      <w:numFmt w:val="bullet"/>
      <w:lvlText w:val="•"/>
      <w:lvlJc w:val="left"/>
      <w:pPr>
        <w:ind w:left="3820" w:hanging="358"/>
      </w:pPr>
      <w:rPr>
        <w:rFonts w:hint="default"/>
        <w:lang w:val="cs-CZ" w:eastAsia="en-US" w:bidi="ar-SA"/>
      </w:rPr>
    </w:lvl>
    <w:lvl w:ilvl="5" w:tplc="851E3904">
      <w:numFmt w:val="bullet"/>
      <w:lvlText w:val="•"/>
      <w:lvlJc w:val="left"/>
      <w:pPr>
        <w:ind w:left="4800" w:hanging="358"/>
      </w:pPr>
      <w:rPr>
        <w:rFonts w:hint="default"/>
        <w:lang w:val="cs-CZ" w:eastAsia="en-US" w:bidi="ar-SA"/>
      </w:rPr>
    </w:lvl>
    <w:lvl w:ilvl="6" w:tplc="C4548166">
      <w:numFmt w:val="bullet"/>
      <w:lvlText w:val="•"/>
      <w:lvlJc w:val="left"/>
      <w:pPr>
        <w:ind w:left="5780" w:hanging="358"/>
      </w:pPr>
      <w:rPr>
        <w:rFonts w:hint="default"/>
        <w:lang w:val="cs-CZ" w:eastAsia="en-US" w:bidi="ar-SA"/>
      </w:rPr>
    </w:lvl>
    <w:lvl w:ilvl="7" w:tplc="BF3269F8">
      <w:numFmt w:val="bullet"/>
      <w:lvlText w:val="•"/>
      <w:lvlJc w:val="left"/>
      <w:pPr>
        <w:ind w:left="6760" w:hanging="358"/>
      </w:pPr>
      <w:rPr>
        <w:rFonts w:hint="default"/>
        <w:lang w:val="cs-CZ" w:eastAsia="en-US" w:bidi="ar-SA"/>
      </w:rPr>
    </w:lvl>
    <w:lvl w:ilvl="8" w:tplc="CCE63240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7C5A"/>
    <w:rsid w:val="00867C5A"/>
    <w:rsid w:val="0092294E"/>
    <w:rsid w:val="00B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015F1A"/>
  <w15:docId w15:val="{6D738E99-95C3-455A-9171-E245992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2692" w:right="26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6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4784</Words>
  <Characters>28226</Characters>
  <Application>Microsoft Office Word</Application>
  <DocSecurity>0</DocSecurity>
  <Lines>235</Lines>
  <Paragraphs>65</Paragraphs>
  <ScaleCrop>false</ScaleCrop>
  <Company>SFZP</Company>
  <LinksUpToDate>false</LinksUpToDate>
  <CharactersWithSpaces>32945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2021-12-01T14:05:00Z</dcterms:created>
  <dcterms:modified xsi:type="dcterms:W3CDTF">2021-12-01T14:06:00Z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2021-12-01T00:00:00Z</vt:filetime>
  </property>
</Properties>
</file>