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53CC0" w14:textId="573BA188" w:rsidR="00D11921" w:rsidRPr="00D11921" w:rsidRDefault="00D11921" w:rsidP="00D11921">
      <w:pPr>
        <w:pStyle w:val="Nzev"/>
        <w:tabs>
          <w:tab w:val="right" w:pos="9071"/>
        </w:tabs>
        <w:rPr>
          <w:rFonts w:ascii="Segoe UI" w:hAnsi="Segoe UI" w:cs="Segoe UI"/>
          <w:sz w:val="36"/>
        </w:rPr>
      </w:pPr>
      <w:r w:rsidRPr="00D11921">
        <w:rPr>
          <w:rFonts w:ascii="Segoe UI" w:hAnsi="Segoe UI" w:cs="Segoe UI"/>
          <w:sz w:val="36"/>
        </w:rPr>
        <w:t xml:space="preserve">Dodatek </w:t>
      </w:r>
      <w:r w:rsidRPr="00D11921">
        <w:rPr>
          <w:rFonts w:ascii="Segoe UI" w:hAnsi="Segoe UI" w:cs="Segoe UI" w:hint="eastAsia"/>
          <w:sz w:val="36"/>
        </w:rPr>
        <w:t>č</w:t>
      </w:r>
      <w:r w:rsidRPr="00D11921">
        <w:rPr>
          <w:rFonts w:ascii="Segoe UI" w:hAnsi="Segoe UI" w:cs="Segoe UI"/>
          <w:sz w:val="36"/>
        </w:rPr>
        <w:t xml:space="preserve">. </w:t>
      </w:r>
      <w:r w:rsidR="009B5E41">
        <w:rPr>
          <w:rFonts w:ascii="Segoe UI" w:hAnsi="Segoe UI" w:cs="Segoe UI"/>
          <w:sz w:val="36"/>
        </w:rPr>
        <w:t>2</w:t>
      </w:r>
      <w:r w:rsidRPr="00D11921">
        <w:rPr>
          <w:rFonts w:ascii="Segoe UI" w:hAnsi="Segoe UI" w:cs="Segoe UI"/>
          <w:sz w:val="36"/>
        </w:rPr>
        <w:t xml:space="preserve"> ke SMLOUV</w:t>
      </w:r>
      <w:r w:rsidRPr="00D11921">
        <w:rPr>
          <w:rFonts w:ascii="Segoe UI" w:hAnsi="Segoe UI" w:cs="Segoe UI" w:hint="eastAsia"/>
          <w:sz w:val="36"/>
        </w:rPr>
        <w:t>Ě</w:t>
      </w:r>
      <w:r w:rsidRPr="00D11921">
        <w:rPr>
          <w:rFonts w:ascii="Segoe UI" w:hAnsi="Segoe UI" w:cs="Segoe UI"/>
          <w:sz w:val="36"/>
        </w:rPr>
        <w:t xml:space="preserve"> O DÍLO</w:t>
      </w:r>
    </w:p>
    <w:p w14:paraId="1F237F0C" w14:textId="4A6003E5" w:rsidR="00D11921" w:rsidRPr="00D11921" w:rsidRDefault="00D11921" w:rsidP="00D11921">
      <w:pPr>
        <w:spacing w:after="120"/>
        <w:jc w:val="center"/>
        <w:rPr>
          <w:rFonts w:ascii="Segoe UI" w:hAnsi="Segoe UI" w:cs="Segoe UI"/>
          <w:sz w:val="24"/>
        </w:rPr>
      </w:pPr>
      <w:r w:rsidRPr="00D11921">
        <w:rPr>
          <w:rFonts w:ascii="Segoe UI" w:hAnsi="Segoe UI" w:cs="Segoe UI"/>
          <w:sz w:val="24"/>
        </w:rPr>
        <w:t>uzav</w:t>
      </w:r>
      <w:r w:rsidRPr="00D11921">
        <w:rPr>
          <w:rFonts w:ascii="Segoe UI" w:hAnsi="Segoe UI" w:cs="Segoe UI" w:hint="eastAsia"/>
          <w:sz w:val="24"/>
        </w:rPr>
        <w:t>ř</w:t>
      </w:r>
      <w:r w:rsidRPr="00D11921">
        <w:rPr>
          <w:rFonts w:ascii="Segoe UI" w:hAnsi="Segoe UI" w:cs="Segoe UI"/>
          <w:sz w:val="24"/>
        </w:rPr>
        <w:t xml:space="preserve">ené podle </w:t>
      </w:r>
      <w:r>
        <w:rPr>
          <w:rFonts w:ascii="Segoe UI" w:hAnsi="Segoe UI" w:cs="Segoe UI"/>
          <w:sz w:val="24"/>
        </w:rPr>
        <w:t xml:space="preserve">ustanovení </w:t>
      </w:r>
      <w:r w:rsidRPr="00D11921">
        <w:rPr>
          <w:rFonts w:ascii="Segoe UI" w:hAnsi="Segoe UI" w:cs="Segoe UI"/>
          <w:sz w:val="24"/>
        </w:rPr>
        <w:t>§ 2586 a násl</w:t>
      </w:r>
      <w:r>
        <w:rPr>
          <w:rFonts w:ascii="Segoe UI" w:hAnsi="Segoe UI" w:cs="Segoe UI"/>
          <w:sz w:val="24"/>
        </w:rPr>
        <w:t xml:space="preserve">edujících </w:t>
      </w:r>
      <w:r w:rsidRPr="00D11921">
        <w:rPr>
          <w:rFonts w:ascii="Segoe UI" w:hAnsi="Segoe UI" w:cs="Segoe UI"/>
          <w:sz w:val="24"/>
        </w:rPr>
        <w:t xml:space="preserve">zákona </w:t>
      </w:r>
      <w:r w:rsidRPr="00D11921">
        <w:rPr>
          <w:rFonts w:ascii="Segoe UI" w:hAnsi="Segoe UI" w:cs="Segoe UI" w:hint="eastAsia"/>
          <w:sz w:val="24"/>
        </w:rPr>
        <w:t>č</w:t>
      </w:r>
      <w:r w:rsidRPr="00D11921">
        <w:rPr>
          <w:rFonts w:ascii="Segoe UI" w:hAnsi="Segoe UI" w:cs="Segoe UI"/>
          <w:sz w:val="24"/>
        </w:rPr>
        <w:t>. 89/2012 Sb., ob</w:t>
      </w:r>
      <w:r w:rsidRPr="00D11921">
        <w:rPr>
          <w:rFonts w:ascii="Segoe UI" w:hAnsi="Segoe UI" w:cs="Segoe UI" w:hint="eastAsia"/>
          <w:sz w:val="24"/>
        </w:rPr>
        <w:t>č</w:t>
      </w:r>
      <w:r w:rsidRPr="00D11921">
        <w:rPr>
          <w:rFonts w:ascii="Segoe UI" w:hAnsi="Segoe UI" w:cs="Segoe UI"/>
          <w:sz w:val="24"/>
        </w:rPr>
        <w:t>anský zákoník</w:t>
      </w:r>
      <w:r w:rsidRPr="0076236E">
        <w:rPr>
          <w:rFonts w:ascii="Segoe UI" w:hAnsi="Segoe UI" w:cs="Segoe UI"/>
          <w:sz w:val="24"/>
        </w:rPr>
        <w:t>, v platném a účinném znění</w:t>
      </w:r>
    </w:p>
    <w:p w14:paraId="2016C1A0" w14:textId="2FCDA229" w:rsidR="006F7A9C" w:rsidRPr="0076236E" w:rsidRDefault="006F7A9C" w:rsidP="00D11921">
      <w:pPr>
        <w:pStyle w:val="Nzev"/>
        <w:tabs>
          <w:tab w:val="right" w:pos="9071"/>
        </w:tabs>
        <w:jc w:val="both"/>
        <w:rPr>
          <w:rFonts w:ascii="Segoe UI" w:hAnsi="Segoe UI" w:cs="Segoe UI"/>
          <w:sz w:val="24"/>
          <w:szCs w:val="24"/>
        </w:rPr>
      </w:pPr>
      <w:r w:rsidRPr="0076236E">
        <w:rPr>
          <w:rFonts w:ascii="Segoe UI" w:hAnsi="Segoe UI" w:cs="Segoe UI"/>
          <w:sz w:val="24"/>
          <w:szCs w:val="24"/>
        </w:rPr>
        <w:t xml:space="preserve">č. objednatele </w:t>
      </w:r>
      <w:r w:rsidR="0045177A">
        <w:rPr>
          <w:rFonts w:ascii="Segoe UI" w:hAnsi="Segoe UI" w:cs="Segoe UI"/>
          <w:sz w:val="24"/>
          <w:szCs w:val="24"/>
        </w:rPr>
        <w:t>IRM/623/2021</w:t>
      </w:r>
      <w:r w:rsidR="00DA6A9F" w:rsidRPr="0076236E">
        <w:rPr>
          <w:rFonts w:ascii="Segoe UI" w:hAnsi="Segoe UI" w:cs="Segoe UI"/>
          <w:sz w:val="24"/>
          <w:szCs w:val="24"/>
        </w:rPr>
        <w:tab/>
        <w:t xml:space="preserve">č. zhotovitele </w:t>
      </w:r>
      <w:r w:rsidR="00581D42">
        <w:rPr>
          <w:rFonts w:ascii="Segoe UI" w:hAnsi="Segoe UI" w:cs="Segoe UI"/>
          <w:sz w:val="24"/>
          <w:szCs w:val="24"/>
        </w:rPr>
        <w:t>1/2021</w:t>
      </w:r>
    </w:p>
    <w:p w14:paraId="58A7A85E" w14:textId="7FC941E3" w:rsidR="006F7A9C" w:rsidRDefault="006F7A9C" w:rsidP="001A1078">
      <w:pPr>
        <w:pStyle w:val="Nzev"/>
        <w:spacing w:before="240"/>
        <w:jc w:val="left"/>
        <w:rPr>
          <w:rFonts w:ascii="Segoe UI" w:hAnsi="Segoe UI" w:cs="Segoe UI"/>
          <w:sz w:val="36"/>
          <w:szCs w:val="36"/>
        </w:rPr>
      </w:pPr>
      <w:r w:rsidRPr="0076236E">
        <w:rPr>
          <w:rFonts w:ascii="Segoe UI" w:hAnsi="Segoe UI" w:cs="Segoe UI"/>
          <w:sz w:val="36"/>
          <w:szCs w:val="36"/>
        </w:rPr>
        <w:t>k</w:t>
      </w:r>
      <w:r w:rsidR="00DA6A9F" w:rsidRPr="0076236E">
        <w:rPr>
          <w:rFonts w:ascii="Segoe UI" w:hAnsi="Segoe UI" w:cs="Segoe UI"/>
          <w:sz w:val="36"/>
          <w:szCs w:val="36"/>
        </w:rPr>
        <w:t> </w:t>
      </w:r>
      <w:r w:rsidRPr="0076236E">
        <w:rPr>
          <w:rFonts w:ascii="Segoe UI" w:hAnsi="Segoe UI" w:cs="Segoe UI"/>
          <w:sz w:val="36"/>
          <w:szCs w:val="36"/>
        </w:rPr>
        <w:t>akci</w:t>
      </w:r>
      <w:r w:rsidR="00DA6A9F" w:rsidRPr="0076236E">
        <w:rPr>
          <w:rFonts w:ascii="Segoe UI" w:hAnsi="Segoe UI" w:cs="Segoe UI"/>
          <w:sz w:val="36"/>
          <w:szCs w:val="36"/>
        </w:rPr>
        <w:t xml:space="preserve"> </w:t>
      </w:r>
      <w:r w:rsidRPr="0076236E">
        <w:rPr>
          <w:rFonts w:ascii="Segoe UI" w:hAnsi="Segoe UI" w:cs="Segoe UI"/>
          <w:sz w:val="36"/>
          <w:szCs w:val="36"/>
        </w:rPr>
        <w:t>„</w:t>
      </w:r>
      <w:r w:rsidR="00830040" w:rsidRPr="0076236E">
        <w:rPr>
          <w:rFonts w:ascii="Segoe UI" w:hAnsi="Segoe UI" w:cs="Segoe UI"/>
          <w:sz w:val="36"/>
          <w:szCs w:val="36"/>
        </w:rPr>
        <w:t>Sběrný dvůr v Náchodě</w:t>
      </w:r>
      <w:r w:rsidRPr="0076236E">
        <w:rPr>
          <w:rFonts w:ascii="Segoe UI" w:hAnsi="Segoe UI" w:cs="Segoe UI"/>
          <w:sz w:val="36"/>
          <w:szCs w:val="36"/>
        </w:rPr>
        <w:t>“</w:t>
      </w:r>
      <w:r w:rsidR="0031124E">
        <w:rPr>
          <w:rFonts w:ascii="Segoe UI" w:hAnsi="Segoe UI" w:cs="Segoe UI"/>
          <w:sz w:val="36"/>
          <w:szCs w:val="36"/>
        </w:rPr>
        <w:t xml:space="preserve"> – II. etapa</w:t>
      </w:r>
    </w:p>
    <w:p w14:paraId="60779BFC" w14:textId="77777777" w:rsidR="001A1078" w:rsidRPr="001A1078" w:rsidRDefault="001A1078" w:rsidP="001A1078">
      <w:pPr>
        <w:jc w:val="both"/>
        <w:rPr>
          <w:rFonts w:ascii="Segoe UI" w:hAnsi="Segoe UI" w:cs="Segoe UI"/>
          <w:sz w:val="24"/>
        </w:rPr>
      </w:pPr>
      <w:r w:rsidRPr="001A1078">
        <w:rPr>
          <w:rFonts w:ascii="Segoe UI" w:hAnsi="Segoe UI" w:cs="Segoe UI"/>
          <w:sz w:val="24"/>
        </w:rPr>
        <w:t>(dále též jen „původní smlouva“):</w:t>
      </w:r>
    </w:p>
    <w:p w14:paraId="305C7CD9" w14:textId="48D99B67" w:rsidR="006F7A9C" w:rsidRPr="0076236E" w:rsidRDefault="006F7A9C" w:rsidP="0072533D">
      <w:pPr>
        <w:tabs>
          <w:tab w:val="left" w:pos="567"/>
          <w:tab w:val="left" w:pos="2835"/>
        </w:tabs>
        <w:spacing w:before="120"/>
        <w:jc w:val="both"/>
        <w:rPr>
          <w:rFonts w:ascii="Segoe UI" w:hAnsi="Segoe UI" w:cs="Segoe UI"/>
          <w:b/>
          <w:sz w:val="24"/>
          <w:szCs w:val="24"/>
        </w:rPr>
      </w:pPr>
      <w:r w:rsidRPr="0076236E">
        <w:rPr>
          <w:rFonts w:ascii="Segoe UI" w:hAnsi="Segoe UI" w:cs="Segoe UI"/>
          <w:b/>
          <w:sz w:val="24"/>
          <w:szCs w:val="24"/>
        </w:rPr>
        <w:t>Objednatel:</w:t>
      </w:r>
      <w:r w:rsidRPr="0076236E">
        <w:rPr>
          <w:rFonts w:ascii="Segoe UI" w:hAnsi="Segoe UI" w:cs="Segoe UI"/>
          <w:b/>
          <w:sz w:val="24"/>
          <w:szCs w:val="24"/>
        </w:rPr>
        <w:tab/>
        <w:t>město Náchod</w:t>
      </w:r>
    </w:p>
    <w:p w14:paraId="672E5BC2" w14:textId="77777777" w:rsidR="006F7A9C" w:rsidRPr="0076236E" w:rsidRDefault="006F7A9C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Segoe UI" w:hAnsi="Segoe UI" w:cs="Segoe UI"/>
          <w:sz w:val="24"/>
          <w:szCs w:val="24"/>
        </w:rPr>
      </w:pPr>
      <w:r w:rsidRPr="0076236E">
        <w:rPr>
          <w:rFonts w:ascii="Segoe UI" w:hAnsi="Segoe UI" w:cs="Segoe UI"/>
          <w:sz w:val="24"/>
          <w:szCs w:val="24"/>
        </w:rPr>
        <w:t>Sídlo:</w:t>
      </w:r>
      <w:r w:rsidRPr="0076236E">
        <w:rPr>
          <w:rFonts w:ascii="Segoe UI" w:hAnsi="Segoe UI" w:cs="Segoe UI"/>
          <w:sz w:val="24"/>
          <w:szCs w:val="24"/>
        </w:rPr>
        <w:tab/>
        <w:t>Masarykovo náměstí 40, 547 01  Náchod</w:t>
      </w:r>
    </w:p>
    <w:p w14:paraId="788313E4" w14:textId="32363E45" w:rsidR="006F7A9C" w:rsidRPr="0076236E" w:rsidRDefault="006F7A9C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Segoe UI" w:hAnsi="Segoe UI" w:cs="Segoe UI"/>
          <w:sz w:val="24"/>
          <w:szCs w:val="24"/>
        </w:rPr>
      </w:pPr>
      <w:r w:rsidRPr="0076236E">
        <w:rPr>
          <w:rFonts w:ascii="Segoe UI" w:hAnsi="Segoe UI" w:cs="Segoe UI"/>
          <w:sz w:val="24"/>
          <w:szCs w:val="24"/>
        </w:rPr>
        <w:t>Adresa pro doručování:</w:t>
      </w:r>
      <w:r w:rsidRPr="0076236E">
        <w:rPr>
          <w:rFonts w:ascii="Segoe UI" w:hAnsi="Segoe UI" w:cs="Segoe UI"/>
          <w:sz w:val="24"/>
          <w:szCs w:val="24"/>
        </w:rPr>
        <w:tab/>
        <w:t>Masarykovo náměstí 40, 547 01  Náchod</w:t>
      </w:r>
    </w:p>
    <w:p w14:paraId="65FFB242" w14:textId="0DC8E171" w:rsidR="00002C47" w:rsidRPr="0076236E" w:rsidRDefault="00002C47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Segoe UI" w:hAnsi="Segoe UI" w:cs="Segoe UI"/>
          <w:sz w:val="24"/>
          <w:szCs w:val="24"/>
        </w:rPr>
      </w:pPr>
      <w:r w:rsidRPr="0076236E">
        <w:rPr>
          <w:rFonts w:ascii="Segoe UI" w:hAnsi="Segoe UI" w:cs="Segoe UI"/>
          <w:sz w:val="24"/>
          <w:szCs w:val="24"/>
        </w:rPr>
        <w:t>Datová schránka:</w:t>
      </w:r>
      <w:r w:rsidRPr="0076236E">
        <w:rPr>
          <w:rFonts w:ascii="Segoe UI" w:hAnsi="Segoe UI" w:cs="Segoe UI"/>
          <w:sz w:val="24"/>
          <w:szCs w:val="24"/>
        </w:rPr>
        <w:tab/>
        <w:t>gmtbqhx</w:t>
      </w:r>
    </w:p>
    <w:p w14:paraId="579EF9AD" w14:textId="77777777" w:rsidR="006F7A9C" w:rsidRPr="0076236E" w:rsidRDefault="006F7A9C" w:rsidP="006F7A9C">
      <w:pPr>
        <w:tabs>
          <w:tab w:val="left" w:pos="567"/>
          <w:tab w:val="left" w:pos="2835"/>
        </w:tabs>
        <w:spacing w:before="120"/>
        <w:ind w:left="284" w:hanging="284"/>
        <w:jc w:val="both"/>
        <w:rPr>
          <w:rFonts w:ascii="Segoe UI" w:hAnsi="Segoe UI" w:cs="Segoe UI"/>
          <w:sz w:val="24"/>
          <w:szCs w:val="24"/>
        </w:rPr>
      </w:pPr>
      <w:r w:rsidRPr="0076236E">
        <w:rPr>
          <w:rFonts w:ascii="Segoe UI" w:hAnsi="Segoe UI" w:cs="Segoe UI"/>
          <w:sz w:val="24"/>
          <w:szCs w:val="24"/>
        </w:rPr>
        <w:t>IČO:</w:t>
      </w:r>
      <w:r w:rsidRPr="0076236E">
        <w:rPr>
          <w:rFonts w:ascii="Segoe UI" w:hAnsi="Segoe UI" w:cs="Segoe UI"/>
          <w:sz w:val="24"/>
          <w:szCs w:val="24"/>
        </w:rPr>
        <w:tab/>
      </w:r>
      <w:r w:rsidRPr="0076236E">
        <w:rPr>
          <w:rFonts w:ascii="Segoe UI" w:hAnsi="Segoe UI" w:cs="Segoe UI"/>
          <w:sz w:val="24"/>
          <w:szCs w:val="24"/>
        </w:rPr>
        <w:tab/>
        <w:t>00272868</w:t>
      </w:r>
    </w:p>
    <w:p w14:paraId="08DD58C3" w14:textId="77777777" w:rsidR="006F7A9C" w:rsidRPr="0076236E" w:rsidRDefault="006F7A9C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Segoe UI" w:hAnsi="Segoe UI" w:cs="Segoe UI"/>
          <w:sz w:val="24"/>
          <w:szCs w:val="24"/>
        </w:rPr>
      </w:pPr>
      <w:r w:rsidRPr="0076236E">
        <w:rPr>
          <w:rFonts w:ascii="Segoe UI" w:hAnsi="Segoe UI" w:cs="Segoe UI"/>
          <w:sz w:val="24"/>
          <w:szCs w:val="24"/>
        </w:rPr>
        <w:t>DIČ:</w:t>
      </w:r>
      <w:r w:rsidRPr="0076236E">
        <w:rPr>
          <w:rFonts w:ascii="Segoe UI" w:hAnsi="Segoe UI" w:cs="Segoe UI"/>
          <w:sz w:val="24"/>
          <w:szCs w:val="24"/>
        </w:rPr>
        <w:tab/>
      </w:r>
      <w:r w:rsidRPr="0076236E">
        <w:rPr>
          <w:rFonts w:ascii="Segoe UI" w:hAnsi="Segoe UI" w:cs="Segoe UI"/>
          <w:sz w:val="24"/>
          <w:szCs w:val="24"/>
        </w:rPr>
        <w:tab/>
        <w:t>CZ00272868</w:t>
      </w:r>
    </w:p>
    <w:p w14:paraId="2EA2EE6F" w14:textId="77777777" w:rsidR="006F7A9C" w:rsidRPr="0076236E" w:rsidRDefault="006F7A9C" w:rsidP="006F7A9C">
      <w:pPr>
        <w:tabs>
          <w:tab w:val="left" w:pos="567"/>
        </w:tabs>
        <w:spacing w:before="120"/>
        <w:ind w:left="284" w:hanging="284"/>
        <w:jc w:val="both"/>
        <w:rPr>
          <w:rFonts w:ascii="Segoe UI" w:hAnsi="Segoe UI" w:cs="Segoe UI"/>
          <w:sz w:val="24"/>
          <w:szCs w:val="24"/>
        </w:rPr>
      </w:pPr>
      <w:r w:rsidRPr="0076236E">
        <w:rPr>
          <w:rFonts w:ascii="Segoe UI" w:hAnsi="Segoe UI" w:cs="Segoe UI"/>
          <w:sz w:val="24"/>
          <w:szCs w:val="24"/>
        </w:rPr>
        <w:t>zastoupený ve věcech smluvních:</w:t>
      </w:r>
    </w:p>
    <w:p w14:paraId="3BA1D7A4" w14:textId="03075E83" w:rsidR="006F7A9C" w:rsidRPr="0076236E" w:rsidRDefault="00825B18" w:rsidP="006F7A9C">
      <w:pPr>
        <w:tabs>
          <w:tab w:val="left" w:pos="567"/>
        </w:tabs>
        <w:ind w:left="283" w:hanging="283"/>
        <w:jc w:val="both"/>
        <w:rPr>
          <w:rFonts w:ascii="Segoe UI" w:hAnsi="Segoe UI" w:cs="Segoe UI"/>
          <w:sz w:val="24"/>
          <w:szCs w:val="24"/>
        </w:rPr>
      </w:pPr>
      <w:r w:rsidRPr="0076236E">
        <w:rPr>
          <w:rFonts w:ascii="Segoe UI" w:hAnsi="Segoe UI" w:cs="Segoe UI"/>
          <w:sz w:val="24"/>
          <w:szCs w:val="24"/>
        </w:rPr>
        <w:t xml:space="preserve">panem </w:t>
      </w:r>
      <w:r w:rsidR="004F24EC" w:rsidRPr="004F24EC">
        <w:rPr>
          <w:rFonts w:ascii="Segoe UI" w:hAnsi="Segoe UI" w:cs="Segoe UI"/>
          <w:sz w:val="24"/>
          <w:szCs w:val="24"/>
        </w:rPr>
        <w:t>Ing. Jan</w:t>
      </w:r>
      <w:r w:rsidR="004F24EC">
        <w:rPr>
          <w:rFonts w:ascii="Segoe UI" w:hAnsi="Segoe UI" w:cs="Segoe UI"/>
          <w:sz w:val="24"/>
          <w:szCs w:val="24"/>
        </w:rPr>
        <w:t>em</w:t>
      </w:r>
      <w:r w:rsidR="004F24EC" w:rsidRPr="004F24EC">
        <w:rPr>
          <w:rFonts w:ascii="Segoe UI" w:hAnsi="Segoe UI" w:cs="Segoe UI"/>
          <w:sz w:val="24"/>
          <w:szCs w:val="24"/>
        </w:rPr>
        <w:t xml:space="preserve"> </w:t>
      </w:r>
      <w:r w:rsidR="004F24EC" w:rsidRPr="004F24EC">
        <w:rPr>
          <w:rFonts w:ascii="Segoe UI" w:hAnsi="Segoe UI" w:cs="Segoe UI" w:hint="eastAsia"/>
          <w:sz w:val="24"/>
          <w:szCs w:val="24"/>
        </w:rPr>
        <w:t>Č</w:t>
      </w:r>
      <w:r w:rsidR="004F24EC" w:rsidRPr="004F24EC">
        <w:rPr>
          <w:rFonts w:ascii="Segoe UI" w:hAnsi="Segoe UI" w:cs="Segoe UI"/>
          <w:sz w:val="24"/>
          <w:szCs w:val="24"/>
        </w:rPr>
        <w:t>tvrte</w:t>
      </w:r>
      <w:r w:rsidR="004F24EC" w:rsidRPr="004F24EC">
        <w:rPr>
          <w:rFonts w:ascii="Segoe UI" w:hAnsi="Segoe UI" w:cs="Segoe UI" w:hint="eastAsia"/>
          <w:sz w:val="24"/>
          <w:szCs w:val="24"/>
        </w:rPr>
        <w:t>č</w:t>
      </w:r>
      <w:r w:rsidR="004F24EC" w:rsidRPr="004F24EC">
        <w:rPr>
          <w:rFonts w:ascii="Segoe UI" w:hAnsi="Segoe UI" w:cs="Segoe UI"/>
          <w:sz w:val="24"/>
          <w:szCs w:val="24"/>
        </w:rPr>
        <w:t>k</w:t>
      </w:r>
      <w:r w:rsidR="004F24EC">
        <w:rPr>
          <w:rFonts w:ascii="Segoe UI" w:hAnsi="Segoe UI" w:cs="Segoe UI"/>
          <w:sz w:val="24"/>
          <w:szCs w:val="24"/>
        </w:rPr>
        <w:t>ou</w:t>
      </w:r>
      <w:r w:rsidR="004F24EC" w:rsidRPr="004F24EC">
        <w:rPr>
          <w:rFonts w:ascii="Segoe UI" w:hAnsi="Segoe UI" w:cs="Segoe UI"/>
          <w:sz w:val="24"/>
          <w:szCs w:val="24"/>
        </w:rPr>
        <w:t>, místostarost</w:t>
      </w:r>
      <w:r w:rsidR="004F24EC">
        <w:rPr>
          <w:rFonts w:ascii="Segoe UI" w:hAnsi="Segoe UI" w:cs="Segoe UI"/>
          <w:sz w:val="24"/>
          <w:szCs w:val="24"/>
        </w:rPr>
        <w:t>ou</w:t>
      </w:r>
      <w:r w:rsidR="004F24EC" w:rsidRPr="004F24EC">
        <w:rPr>
          <w:rFonts w:ascii="Segoe UI" w:hAnsi="Segoe UI" w:cs="Segoe UI"/>
          <w:sz w:val="24"/>
          <w:szCs w:val="24"/>
        </w:rPr>
        <w:t xml:space="preserve"> m</w:t>
      </w:r>
      <w:r w:rsidR="004F24EC" w:rsidRPr="004F24EC">
        <w:rPr>
          <w:rFonts w:ascii="Segoe UI" w:hAnsi="Segoe UI" w:cs="Segoe UI" w:hint="eastAsia"/>
          <w:sz w:val="24"/>
          <w:szCs w:val="24"/>
        </w:rPr>
        <w:t>ě</w:t>
      </w:r>
      <w:r w:rsidR="004F24EC" w:rsidRPr="004F24EC">
        <w:rPr>
          <w:rFonts w:ascii="Segoe UI" w:hAnsi="Segoe UI" w:cs="Segoe UI"/>
          <w:sz w:val="24"/>
          <w:szCs w:val="24"/>
        </w:rPr>
        <w:t>sta</w:t>
      </w:r>
    </w:p>
    <w:p w14:paraId="5B839986" w14:textId="77777777" w:rsidR="00830040" w:rsidRPr="0076236E" w:rsidRDefault="00830040" w:rsidP="00830040">
      <w:pPr>
        <w:tabs>
          <w:tab w:val="left" w:pos="567"/>
        </w:tabs>
        <w:spacing w:before="120"/>
        <w:jc w:val="both"/>
        <w:rPr>
          <w:rFonts w:ascii="Segoe UI" w:hAnsi="Segoe UI" w:cs="Segoe UI"/>
          <w:sz w:val="24"/>
          <w:szCs w:val="24"/>
        </w:rPr>
      </w:pPr>
      <w:r w:rsidRPr="0076236E">
        <w:rPr>
          <w:rFonts w:ascii="Segoe UI" w:hAnsi="Segoe UI" w:cs="Segoe UI"/>
          <w:sz w:val="24"/>
          <w:szCs w:val="24"/>
        </w:rPr>
        <w:t>zastoupený ve věcech technických v rozsahu této smlouvy:</w:t>
      </w:r>
    </w:p>
    <w:p w14:paraId="3175DEB2" w14:textId="505F733A" w:rsidR="0072533D" w:rsidRPr="0072533D" w:rsidRDefault="00B20F38" w:rsidP="0072533D">
      <w:pPr>
        <w:tabs>
          <w:tab w:val="left" w:pos="2835"/>
        </w:tabs>
        <w:rPr>
          <w:rFonts w:ascii="Segoe UI" w:hAnsi="Segoe UI" w:cs="Segoe UI"/>
          <w:sz w:val="24"/>
          <w:szCs w:val="24"/>
        </w:rPr>
      </w:pPr>
      <w:r w:rsidRPr="00B20F38">
        <w:rPr>
          <w:rFonts w:ascii="Segoe UI" w:hAnsi="Segoe UI" w:cs="Segoe UI"/>
          <w:sz w:val="24"/>
          <w:szCs w:val="24"/>
        </w:rPr>
        <w:t>………………………….</w:t>
      </w:r>
    </w:p>
    <w:p w14:paraId="3793FA38" w14:textId="38911B8F" w:rsidR="0072533D" w:rsidRDefault="00B20F38" w:rsidP="0072533D">
      <w:pPr>
        <w:tabs>
          <w:tab w:val="left" w:pos="2835"/>
        </w:tabs>
        <w:rPr>
          <w:rFonts w:ascii="Segoe UI" w:hAnsi="Segoe UI" w:cs="Segoe UI"/>
          <w:sz w:val="24"/>
          <w:szCs w:val="24"/>
        </w:rPr>
      </w:pPr>
      <w:r w:rsidRPr="00B20F38">
        <w:rPr>
          <w:rFonts w:ascii="Segoe UI" w:hAnsi="Segoe UI" w:cs="Segoe UI"/>
          <w:sz w:val="24"/>
          <w:szCs w:val="24"/>
        </w:rPr>
        <w:t>………………………….</w:t>
      </w:r>
    </w:p>
    <w:p w14:paraId="25E77460" w14:textId="3B685061" w:rsidR="001A1078" w:rsidRDefault="001A1078" w:rsidP="0072533D">
      <w:pPr>
        <w:tabs>
          <w:tab w:val="left" w:pos="567"/>
          <w:tab w:val="left" w:pos="2835"/>
        </w:tabs>
        <w:spacing w:before="120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a</w:t>
      </w:r>
    </w:p>
    <w:p w14:paraId="17D0185D" w14:textId="2BE07A59" w:rsidR="006F7A9C" w:rsidRPr="0072533D" w:rsidRDefault="006F7A9C" w:rsidP="0072533D">
      <w:pPr>
        <w:tabs>
          <w:tab w:val="left" w:pos="567"/>
          <w:tab w:val="left" w:pos="2835"/>
        </w:tabs>
        <w:spacing w:before="120"/>
        <w:jc w:val="both"/>
        <w:rPr>
          <w:rFonts w:ascii="Segoe UI" w:hAnsi="Segoe UI" w:cs="Segoe UI"/>
          <w:b/>
          <w:sz w:val="24"/>
          <w:szCs w:val="24"/>
        </w:rPr>
      </w:pPr>
      <w:r w:rsidRPr="0076236E">
        <w:rPr>
          <w:rFonts w:ascii="Segoe UI" w:hAnsi="Segoe UI" w:cs="Segoe UI"/>
          <w:b/>
          <w:sz w:val="24"/>
          <w:szCs w:val="24"/>
        </w:rPr>
        <w:t>Zhotovitel:</w:t>
      </w:r>
      <w:r w:rsidRPr="0072533D">
        <w:rPr>
          <w:rFonts w:ascii="Segoe UI" w:hAnsi="Segoe UI" w:cs="Segoe UI"/>
          <w:b/>
          <w:sz w:val="24"/>
          <w:szCs w:val="24"/>
        </w:rPr>
        <w:tab/>
      </w:r>
      <w:r w:rsidR="00581D42">
        <w:rPr>
          <w:rFonts w:ascii="Segoe UI" w:hAnsi="Segoe UI" w:cs="Segoe UI"/>
          <w:b/>
          <w:sz w:val="24"/>
          <w:szCs w:val="24"/>
        </w:rPr>
        <w:t>Rostislav Dudek</w:t>
      </w:r>
    </w:p>
    <w:p w14:paraId="25437902" w14:textId="306044B7" w:rsidR="006F7A9C" w:rsidRPr="0076236E" w:rsidRDefault="006F7A9C" w:rsidP="006F7A9C">
      <w:pPr>
        <w:tabs>
          <w:tab w:val="left" w:pos="2835"/>
        </w:tabs>
        <w:rPr>
          <w:rFonts w:ascii="Segoe UI" w:hAnsi="Segoe UI" w:cs="Segoe UI"/>
          <w:sz w:val="24"/>
          <w:szCs w:val="24"/>
        </w:rPr>
      </w:pPr>
      <w:r w:rsidRPr="0076236E">
        <w:rPr>
          <w:rFonts w:ascii="Segoe UI" w:hAnsi="Segoe UI" w:cs="Segoe UI"/>
          <w:sz w:val="24"/>
          <w:szCs w:val="24"/>
        </w:rPr>
        <w:t>Sídlo:</w:t>
      </w:r>
      <w:r w:rsidRPr="0076236E">
        <w:rPr>
          <w:rFonts w:ascii="Segoe UI" w:hAnsi="Segoe UI" w:cs="Segoe UI"/>
          <w:sz w:val="24"/>
          <w:szCs w:val="24"/>
        </w:rPr>
        <w:tab/>
      </w:r>
      <w:r w:rsidR="00581D42">
        <w:rPr>
          <w:rFonts w:ascii="Segoe UI" w:hAnsi="Segoe UI" w:cs="Segoe UI"/>
          <w:sz w:val="24"/>
          <w:szCs w:val="24"/>
        </w:rPr>
        <w:t>Přibyslav 72, 549 01 Nové Město nad Metují</w:t>
      </w:r>
    </w:p>
    <w:p w14:paraId="44D3C9A8" w14:textId="77777777" w:rsidR="00581D42" w:rsidRDefault="006F7A9C" w:rsidP="00581D42">
      <w:pPr>
        <w:tabs>
          <w:tab w:val="left" w:pos="2835"/>
        </w:tabs>
        <w:rPr>
          <w:rFonts w:ascii="Segoe UI" w:hAnsi="Segoe UI" w:cs="Segoe UI"/>
          <w:sz w:val="24"/>
          <w:szCs w:val="24"/>
        </w:rPr>
      </w:pPr>
      <w:r w:rsidRPr="0076236E">
        <w:rPr>
          <w:rFonts w:ascii="Segoe UI" w:hAnsi="Segoe UI" w:cs="Segoe UI"/>
          <w:sz w:val="24"/>
          <w:szCs w:val="24"/>
        </w:rPr>
        <w:t>Adresa pro doručování:</w:t>
      </w:r>
      <w:r w:rsidRPr="0076236E">
        <w:rPr>
          <w:rFonts w:ascii="Segoe UI" w:hAnsi="Segoe UI" w:cs="Segoe UI"/>
          <w:sz w:val="24"/>
          <w:szCs w:val="24"/>
        </w:rPr>
        <w:tab/>
      </w:r>
      <w:r w:rsidR="00581D42">
        <w:rPr>
          <w:rFonts w:ascii="Segoe UI" w:hAnsi="Segoe UI" w:cs="Segoe UI"/>
          <w:sz w:val="24"/>
          <w:szCs w:val="24"/>
        </w:rPr>
        <w:t>Přibyslav 72, 549 01 Nové Město nad Metují</w:t>
      </w:r>
      <w:r w:rsidR="00581D42" w:rsidRPr="0076236E">
        <w:rPr>
          <w:rFonts w:ascii="Segoe UI" w:hAnsi="Segoe UI" w:cs="Segoe UI"/>
          <w:sz w:val="24"/>
          <w:szCs w:val="24"/>
        </w:rPr>
        <w:t xml:space="preserve"> </w:t>
      </w:r>
    </w:p>
    <w:p w14:paraId="1C015352" w14:textId="1AE5D5BC" w:rsidR="006D1CE9" w:rsidRPr="0076236E" w:rsidRDefault="006D1CE9" w:rsidP="00A03342">
      <w:pPr>
        <w:tabs>
          <w:tab w:val="left" w:pos="2835"/>
        </w:tabs>
        <w:rPr>
          <w:rFonts w:ascii="Segoe UI" w:hAnsi="Segoe UI" w:cs="Segoe UI"/>
          <w:sz w:val="24"/>
          <w:szCs w:val="24"/>
        </w:rPr>
      </w:pPr>
      <w:r w:rsidRPr="0076236E">
        <w:rPr>
          <w:rFonts w:ascii="Segoe UI" w:hAnsi="Segoe UI" w:cs="Segoe UI"/>
          <w:sz w:val="24"/>
          <w:szCs w:val="24"/>
        </w:rPr>
        <w:t>Datová schránka:</w:t>
      </w:r>
      <w:r w:rsidRPr="0076236E">
        <w:rPr>
          <w:rFonts w:ascii="Segoe UI" w:hAnsi="Segoe UI" w:cs="Segoe UI"/>
          <w:sz w:val="24"/>
          <w:szCs w:val="24"/>
        </w:rPr>
        <w:tab/>
      </w:r>
      <w:r w:rsidR="00A03342" w:rsidRPr="00A03342">
        <w:rPr>
          <w:rFonts w:ascii="Segoe UI" w:hAnsi="Segoe UI" w:cs="Segoe UI"/>
          <w:sz w:val="24"/>
          <w:szCs w:val="24"/>
        </w:rPr>
        <w:t>7fjcbj3</w:t>
      </w:r>
    </w:p>
    <w:p w14:paraId="3B46E213" w14:textId="5A7E08BB" w:rsidR="006F7A9C" w:rsidRPr="0076236E" w:rsidRDefault="006F7A9C" w:rsidP="006F7A9C">
      <w:pPr>
        <w:tabs>
          <w:tab w:val="left" w:pos="2835"/>
        </w:tabs>
        <w:spacing w:before="120"/>
        <w:rPr>
          <w:rFonts w:ascii="Segoe UI" w:hAnsi="Segoe UI" w:cs="Segoe UI"/>
          <w:sz w:val="24"/>
          <w:szCs w:val="24"/>
        </w:rPr>
      </w:pPr>
      <w:r w:rsidRPr="0076236E">
        <w:rPr>
          <w:rFonts w:ascii="Segoe UI" w:hAnsi="Segoe UI" w:cs="Segoe UI"/>
          <w:sz w:val="24"/>
          <w:szCs w:val="24"/>
        </w:rPr>
        <w:t>IČO:</w:t>
      </w:r>
      <w:r w:rsidRPr="0076236E">
        <w:rPr>
          <w:rFonts w:ascii="Segoe UI" w:hAnsi="Segoe UI" w:cs="Segoe UI"/>
          <w:sz w:val="24"/>
          <w:szCs w:val="24"/>
        </w:rPr>
        <w:tab/>
      </w:r>
      <w:r w:rsidR="00581D42">
        <w:rPr>
          <w:rFonts w:ascii="Segoe UI" w:hAnsi="Segoe UI" w:cs="Segoe UI"/>
          <w:sz w:val="24"/>
          <w:szCs w:val="24"/>
        </w:rPr>
        <w:t>48419729</w:t>
      </w:r>
    </w:p>
    <w:p w14:paraId="295BBC69" w14:textId="1B27C689" w:rsidR="006F7A9C" w:rsidRPr="0076236E" w:rsidRDefault="006F7A9C" w:rsidP="006F7A9C">
      <w:pPr>
        <w:tabs>
          <w:tab w:val="left" w:pos="2835"/>
        </w:tabs>
        <w:rPr>
          <w:rFonts w:ascii="Segoe UI" w:hAnsi="Segoe UI" w:cs="Segoe UI"/>
          <w:sz w:val="24"/>
          <w:szCs w:val="24"/>
        </w:rPr>
      </w:pPr>
      <w:bookmarkStart w:id="0" w:name="_Hlk507579586"/>
      <w:r w:rsidRPr="0076236E">
        <w:rPr>
          <w:rFonts w:ascii="Segoe UI" w:hAnsi="Segoe UI" w:cs="Segoe UI"/>
          <w:sz w:val="24"/>
          <w:szCs w:val="24"/>
        </w:rPr>
        <w:t>DIČ:</w:t>
      </w:r>
      <w:r w:rsidRPr="0076236E">
        <w:rPr>
          <w:rFonts w:ascii="Segoe UI" w:hAnsi="Segoe UI" w:cs="Segoe UI"/>
          <w:sz w:val="24"/>
          <w:szCs w:val="24"/>
        </w:rPr>
        <w:tab/>
      </w:r>
      <w:r w:rsidR="00581D42">
        <w:rPr>
          <w:rFonts w:ascii="Segoe UI" w:hAnsi="Segoe UI" w:cs="Segoe UI"/>
          <w:sz w:val="24"/>
          <w:szCs w:val="24"/>
        </w:rPr>
        <w:t>CZ7306205544</w:t>
      </w:r>
    </w:p>
    <w:bookmarkEnd w:id="0"/>
    <w:p w14:paraId="3F57C2E4" w14:textId="77777777" w:rsidR="006F7A9C" w:rsidRPr="0076236E" w:rsidRDefault="006F7A9C" w:rsidP="006F7A9C">
      <w:pPr>
        <w:tabs>
          <w:tab w:val="left" w:pos="2835"/>
        </w:tabs>
        <w:spacing w:before="120"/>
        <w:rPr>
          <w:rFonts w:ascii="Segoe UI" w:hAnsi="Segoe UI" w:cs="Segoe UI"/>
          <w:sz w:val="24"/>
          <w:szCs w:val="24"/>
        </w:rPr>
      </w:pPr>
      <w:r w:rsidRPr="0076236E">
        <w:rPr>
          <w:rFonts w:ascii="Segoe UI" w:hAnsi="Segoe UI" w:cs="Segoe UI"/>
          <w:sz w:val="24"/>
          <w:szCs w:val="24"/>
        </w:rPr>
        <w:t>zastoupený ve věcech smluvních:</w:t>
      </w:r>
    </w:p>
    <w:p w14:paraId="24DC67E4" w14:textId="5FF83395" w:rsidR="006F7A9C" w:rsidRPr="0076236E" w:rsidRDefault="0045177A" w:rsidP="006F7A9C">
      <w:pPr>
        <w:tabs>
          <w:tab w:val="left" w:pos="2835"/>
        </w:tabs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panem </w:t>
      </w:r>
      <w:r w:rsidR="00581D42">
        <w:rPr>
          <w:rFonts w:ascii="Segoe UI" w:hAnsi="Segoe UI" w:cs="Segoe UI"/>
          <w:sz w:val="24"/>
          <w:szCs w:val="24"/>
        </w:rPr>
        <w:t>Rostislavem Dudkem</w:t>
      </w:r>
    </w:p>
    <w:p w14:paraId="74145DC0" w14:textId="77777777" w:rsidR="006D1CE9" w:rsidRPr="0076236E" w:rsidRDefault="006D1CE9" w:rsidP="006D1CE9">
      <w:pPr>
        <w:tabs>
          <w:tab w:val="left" w:pos="567"/>
        </w:tabs>
        <w:spacing w:before="120"/>
        <w:jc w:val="both"/>
        <w:rPr>
          <w:rFonts w:ascii="Segoe UI" w:hAnsi="Segoe UI" w:cs="Segoe UI"/>
          <w:sz w:val="24"/>
          <w:szCs w:val="24"/>
        </w:rPr>
      </w:pPr>
      <w:r w:rsidRPr="0076236E">
        <w:rPr>
          <w:rFonts w:ascii="Segoe UI" w:hAnsi="Segoe UI" w:cs="Segoe UI"/>
          <w:sz w:val="24"/>
          <w:szCs w:val="24"/>
        </w:rPr>
        <w:t>zastoupený ve věcech technických v rozsahu této smlouvy:</w:t>
      </w:r>
    </w:p>
    <w:p w14:paraId="4C5D8AD5" w14:textId="3B9EC539" w:rsidR="006D1CE9" w:rsidRPr="0076236E" w:rsidRDefault="00B20F38" w:rsidP="006D1CE9">
      <w:pPr>
        <w:tabs>
          <w:tab w:val="left" w:pos="567"/>
        </w:tabs>
        <w:jc w:val="both"/>
        <w:rPr>
          <w:rFonts w:ascii="Segoe UI" w:hAnsi="Segoe UI" w:cs="Segoe UI"/>
          <w:sz w:val="24"/>
          <w:szCs w:val="24"/>
        </w:rPr>
      </w:pPr>
      <w:r w:rsidRPr="007B17DC">
        <w:rPr>
          <w:rFonts w:ascii="Segoe UI" w:hAnsi="Segoe UI" w:cs="Segoe UI"/>
          <w:sz w:val="24"/>
          <w:szCs w:val="24"/>
        </w:rPr>
        <w:t>………………………….</w:t>
      </w:r>
    </w:p>
    <w:p w14:paraId="432EC521" w14:textId="1D7D5434" w:rsidR="006F7A9C" w:rsidRPr="0076236E" w:rsidRDefault="006F7A9C" w:rsidP="006F7A9C">
      <w:pPr>
        <w:tabs>
          <w:tab w:val="left" w:pos="2835"/>
        </w:tabs>
        <w:spacing w:before="120"/>
        <w:rPr>
          <w:rFonts w:ascii="Segoe UI" w:hAnsi="Segoe UI" w:cs="Segoe UI"/>
          <w:sz w:val="24"/>
          <w:szCs w:val="24"/>
        </w:rPr>
      </w:pPr>
      <w:r w:rsidRPr="0076236E">
        <w:rPr>
          <w:rFonts w:ascii="Segoe UI" w:hAnsi="Segoe UI" w:cs="Segoe UI"/>
          <w:sz w:val="24"/>
          <w:szCs w:val="24"/>
        </w:rPr>
        <w:t>Bankovní spojení:</w:t>
      </w:r>
      <w:r w:rsidRPr="0076236E">
        <w:rPr>
          <w:rFonts w:ascii="Segoe UI" w:hAnsi="Segoe UI" w:cs="Segoe UI"/>
          <w:sz w:val="24"/>
          <w:szCs w:val="24"/>
        </w:rPr>
        <w:tab/>
      </w:r>
      <w:r w:rsidR="00B20F38" w:rsidRPr="007B17DC">
        <w:rPr>
          <w:rFonts w:ascii="Segoe UI" w:hAnsi="Segoe UI" w:cs="Segoe UI"/>
          <w:sz w:val="24"/>
          <w:szCs w:val="24"/>
        </w:rPr>
        <w:t>………………………….</w:t>
      </w:r>
    </w:p>
    <w:p w14:paraId="744D59C1" w14:textId="4B34586E" w:rsidR="006F7A9C" w:rsidRPr="0076236E" w:rsidRDefault="006F7A9C" w:rsidP="006F7A9C">
      <w:pPr>
        <w:tabs>
          <w:tab w:val="left" w:pos="2835"/>
        </w:tabs>
        <w:rPr>
          <w:rFonts w:ascii="Segoe UI" w:hAnsi="Segoe UI" w:cs="Segoe UI"/>
          <w:sz w:val="24"/>
          <w:szCs w:val="24"/>
        </w:rPr>
      </w:pPr>
      <w:r w:rsidRPr="0076236E">
        <w:rPr>
          <w:rFonts w:ascii="Segoe UI" w:hAnsi="Segoe UI" w:cs="Segoe UI"/>
          <w:sz w:val="24"/>
          <w:szCs w:val="24"/>
        </w:rPr>
        <w:t>Číslo účtu:</w:t>
      </w:r>
      <w:r w:rsidRPr="0076236E">
        <w:rPr>
          <w:rFonts w:ascii="Segoe UI" w:hAnsi="Segoe UI" w:cs="Segoe UI"/>
          <w:sz w:val="24"/>
          <w:szCs w:val="24"/>
        </w:rPr>
        <w:tab/>
      </w:r>
      <w:r w:rsidR="00B20F38" w:rsidRPr="007B17DC">
        <w:rPr>
          <w:rFonts w:ascii="Segoe UI" w:hAnsi="Segoe UI" w:cs="Segoe UI"/>
          <w:sz w:val="24"/>
          <w:szCs w:val="24"/>
        </w:rPr>
        <w:t>………………………….</w:t>
      </w:r>
    </w:p>
    <w:p w14:paraId="6104CC5E" w14:textId="55E12CB6" w:rsidR="00D11921" w:rsidRDefault="00D11921" w:rsidP="00D11921">
      <w:pPr>
        <w:spacing w:before="240"/>
        <w:rPr>
          <w:rFonts w:ascii="Segoe UI" w:hAnsi="Segoe UI" w:cs="Segoe UI"/>
          <w:sz w:val="24"/>
          <w:szCs w:val="24"/>
        </w:rPr>
      </w:pPr>
      <w:r w:rsidRPr="001A1078">
        <w:rPr>
          <w:rFonts w:ascii="Segoe UI" w:hAnsi="Segoe UI" w:cs="Segoe UI"/>
          <w:b/>
          <w:bCs/>
          <w:sz w:val="24"/>
          <w:szCs w:val="24"/>
        </w:rPr>
        <w:t xml:space="preserve">uzavírají tento </w:t>
      </w:r>
      <w:r w:rsidR="001A1078" w:rsidRPr="001A1078">
        <w:rPr>
          <w:rFonts w:ascii="Segoe UI" w:hAnsi="Segoe UI" w:cs="Segoe UI"/>
          <w:b/>
          <w:bCs/>
          <w:sz w:val="24"/>
          <w:szCs w:val="24"/>
        </w:rPr>
        <w:t>dodatek původní smlouvy</w:t>
      </w:r>
      <w:r w:rsidR="001A1078">
        <w:rPr>
          <w:rFonts w:ascii="Segoe UI" w:hAnsi="Segoe UI" w:cs="Segoe UI"/>
          <w:sz w:val="24"/>
          <w:szCs w:val="24"/>
        </w:rPr>
        <w:t xml:space="preserve">, </w:t>
      </w:r>
      <w:r w:rsidRPr="00D11921">
        <w:rPr>
          <w:rFonts w:ascii="Segoe UI" w:hAnsi="Segoe UI" w:cs="Segoe UI"/>
          <w:sz w:val="24"/>
          <w:szCs w:val="24"/>
        </w:rPr>
        <w:t>uzav</w:t>
      </w:r>
      <w:r w:rsidRPr="00D11921">
        <w:rPr>
          <w:rFonts w:ascii="Segoe UI" w:hAnsi="Segoe UI" w:cs="Segoe UI" w:hint="eastAsia"/>
          <w:sz w:val="24"/>
          <w:szCs w:val="24"/>
        </w:rPr>
        <w:t>ř</w:t>
      </w:r>
      <w:r w:rsidRPr="00D11921">
        <w:rPr>
          <w:rFonts w:ascii="Segoe UI" w:hAnsi="Segoe UI" w:cs="Segoe UI"/>
          <w:sz w:val="24"/>
          <w:szCs w:val="24"/>
        </w:rPr>
        <w:t xml:space="preserve">ené mezi nimi dne </w:t>
      </w:r>
      <w:r w:rsidR="00916B96">
        <w:rPr>
          <w:rFonts w:ascii="Segoe UI" w:hAnsi="Segoe UI" w:cs="Segoe UI"/>
          <w:sz w:val="24"/>
          <w:szCs w:val="24"/>
        </w:rPr>
        <w:t>4.5.2021</w:t>
      </w:r>
      <w:r w:rsidR="001A1078">
        <w:rPr>
          <w:rFonts w:ascii="Segoe UI" w:hAnsi="Segoe UI" w:cs="Segoe UI"/>
          <w:sz w:val="24"/>
          <w:szCs w:val="24"/>
        </w:rPr>
        <w:t xml:space="preserve">, kterým se mění termín </w:t>
      </w:r>
      <w:r w:rsidR="001D56D7">
        <w:rPr>
          <w:rFonts w:ascii="Segoe UI" w:hAnsi="Segoe UI" w:cs="Segoe UI"/>
          <w:sz w:val="24"/>
          <w:szCs w:val="24"/>
        </w:rPr>
        <w:t>předmět díla, temín provedení díla a cena za provedení díla.</w:t>
      </w:r>
    </w:p>
    <w:p w14:paraId="58C60192" w14:textId="3A7D2061" w:rsidR="00B16297" w:rsidRPr="00B16297" w:rsidRDefault="00B16297" w:rsidP="00B16297">
      <w:pPr>
        <w:spacing w:before="240"/>
        <w:rPr>
          <w:rFonts w:ascii="Segoe UI" w:hAnsi="Segoe UI" w:cs="Segoe UI"/>
          <w:b/>
          <w:bCs/>
          <w:sz w:val="24"/>
          <w:szCs w:val="24"/>
        </w:rPr>
      </w:pPr>
      <w:r w:rsidRPr="00B16297">
        <w:rPr>
          <w:rFonts w:ascii="Segoe UI" w:hAnsi="Segoe UI" w:cs="Segoe UI"/>
          <w:b/>
          <w:bCs/>
          <w:sz w:val="24"/>
          <w:szCs w:val="24"/>
        </w:rPr>
        <w:t>Článek II. odst.</w:t>
      </w:r>
      <w:r w:rsidR="004A05F6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Pr="00B16297">
        <w:rPr>
          <w:rFonts w:ascii="Segoe UI" w:hAnsi="Segoe UI" w:cs="Segoe UI"/>
          <w:b/>
          <w:bCs/>
          <w:sz w:val="24"/>
          <w:szCs w:val="24"/>
        </w:rPr>
        <w:t>2. původní smlouvy nově zní takto:</w:t>
      </w:r>
    </w:p>
    <w:p w14:paraId="3F372A3C" w14:textId="370483E9" w:rsidR="00B16297" w:rsidRPr="004F2F18" w:rsidRDefault="00B16297" w:rsidP="008C432B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76236E">
        <w:rPr>
          <w:rFonts w:ascii="Segoe UI" w:hAnsi="Segoe UI" w:cs="Segoe UI"/>
          <w:sz w:val="24"/>
          <w:szCs w:val="24"/>
        </w:rPr>
        <w:t>Dílem se v této smlouvě rozumí stavební práce, dodávky a služby (dále též jen „stavební práce“),</w:t>
      </w:r>
      <w:r w:rsidRPr="0076236E">
        <w:rPr>
          <w:rFonts w:ascii="Segoe UI" w:hAnsi="Segoe UI" w:cs="Segoe UI"/>
          <w:color w:val="000000" w:themeColor="text1"/>
          <w:sz w:val="24"/>
          <w:szCs w:val="24"/>
        </w:rPr>
        <w:t xml:space="preserve"> jak jsou podrobně popsány v zadávací dokumentaci k veřejné zakázce „Sběrný dvůr v Náchodě“ (dále též jen „veřejná zakázka“), včetně všech změn, doplnění či vysvětlení (dále též jen „zadávací dokumentace“), tedy zejména v dokumentaci stavby s názvem Sběrný důvr v Náchodě – změna staby před dokončením vypracované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společností</w:t>
      </w:r>
      <w:r w:rsidRPr="0076236E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76236E">
        <w:rPr>
          <w:rFonts w:ascii="Segoe UI" w:eastAsiaTheme="minorHAnsi" w:hAnsi="Segoe UI" w:cs="Segoe UI"/>
          <w:noProof w:val="0"/>
          <w:color w:val="000000" w:themeColor="text1"/>
          <w:sz w:val="24"/>
          <w:szCs w:val="24"/>
          <w:lang w:eastAsia="en-US"/>
        </w:rPr>
        <w:t>Hauckovi</w:t>
      </w:r>
      <w:proofErr w:type="spellEnd"/>
      <w:r w:rsidRPr="0076236E">
        <w:rPr>
          <w:rFonts w:ascii="Segoe UI" w:eastAsiaTheme="minorHAnsi" w:hAnsi="Segoe UI" w:cs="Segoe UI"/>
          <w:noProof w:val="0"/>
          <w:color w:val="000000" w:themeColor="text1"/>
          <w:sz w:val="24"/>
          <w:szCs w:val="24"/>
          <w:lang w:eastAsia="en-US"/>
        </w:rPr>
        <w:t xml:space="preserve">, s.r.o., Zlič </w:t>
      </w:r>
      <w:r w:rsidRPr="0076236E">
        <w:rPr>
          <w:rFonts w:ascii="Segoe UI" w:eastAsiaTheme="minorHAnsi" w:hAnsi="Segoe UI" w:cs="Segoe UI"/>
          <w:noProof w:val="0"/>
          <w:color w:val="000000" w:themeColor="text1"/>
          <w:sz w:val="24"/>
          <w:szCs w:val="24"/>
          <w:lang w:eastAsia="en-US"/>
        </w:rPr>
        <w:lastRenderedPageBreak/>
        <w:t xml:space="preserve">73, 552 03 Česka Skalice, </w:t>
      </w:r>
      <w:r w:rsidRPr="0076236E">
        <w:rPr>
          <w:rFonts w:ascii="Segoe UI" w:hAnsi="Segoe UI" w:cs="Segoe UI"/>
          <w:color w:val="000000" w:themeColor="text1"/>
          <w:sz w:val="24"/>
          <w:szCs w:val="24"/>
        </w:rPr>
        <w:t xml:space="preserve">IČO </w:t>
      </w:r>
      <w:r w:rsidRPr="0076236E">
        <w:rPr>
          <w:rFonts w:ascii="Segoe UI" w:eastAsia="ArialNarrow" w:hAnsi="Segoe UI" w:cs="Segoe UI"/>
          <w:noProof w:val="0"/>
          <w:color w:val="000000" w:themeColor="text1"/>
          <w:sz w:val="24"/>
          <w:szCs w:val="24"/>
          <w:lang w:eastAsia="en-US"/>
        </w:rPr>
        <w:t>287 79 533</w:t>
      </w:r>
      <w:r w:rsidRPr="0076236E">
        <w:rPr>
          <w:rFonts w:ascii="Segoe UI" w:hAnsi="Segoe UI" w:cs="Segoe UI"/>
          <w:color w:val="000000" w:themeColor="text1"/>
          <w:sz w:val="24"/>
          <w:szCs w:val="24"/>
        </w:rPr>
        <w:t>, ve stupni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DSP+</w:t>
      </w:r>
      <w:r w:rsidRPr="0076236E">
        <w:rPr>
          <w:rFonts w:ascii="Segoe UI" w:hAnsi="Segoe UI" w:cs="Segoe UI"/>
          <w:color w:val="000000" w:themeColor="text1"/>
          <w:sz w:val="24"/>
          <w:szCs w:val="24"/>
        </w:rPr>
        <w:t xml:space="preserve"> DPS (dále též jen „dokumentace stavby“) v rozsahu stavebních objektů </w:t>
      </w:r>
      <w:r w:rsidRPr="00F7781B">
        <w:rPr>
          <w:rFonts w:ascii="Segoe UI" w:hAnsi="Segoe UI" w:cs="Segoe UI"/>
          <w:color w:val="000000" w:themeColor="text1"/>
          <w:sz w:val="24"/>
          <w:szCs w:val="24"/>
        </w:rPr>
        <w:t>SO 02 Oplocení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, </w:t>
      </w:r>
      <w:r w:rsidRPr="00F7781B">
        <w:rPr>
          <w:rFonts w:ascii="Segoe UI" w:hAnsi="Segoe UI" w:cs="Segoe UI"/>
          <w:color w:val="000000" w:themeColor="text1"/>
          <w:sz w:val="24"/>
          <w:szCs w:val="24"/>
        </w:rPr>
        <w:t>SO 08 P</w:t>
      </w:r>
      <w:r w:rsidRPr="00F7781B">
        <w:rPr>
          <w:rFonts w:ascii="Segoe UI" w:hAnsi="Segoe UI" w:cs="Segoe UI" w:hint="eastAsia"/>
          <w:color w:val="000000" w:themeColor="text1"/>
          <w:sz w:val="24"/>
          <w:szCs w:val="24"/>
        </w:rPr>
        <w:t>ř</w:t>
      </w:r>
      <w:r w:rsidRPr="00F7781B">
        <w:rPr>
          <w:rFonts w:ascii="Segoe UI" w:hAnsi="Segoe UI" w:cs="Segoe UI"/>
          <w:color w:val="000000" w:themeColor="text1"/>
          <w:sz w:val="24"/>
          <w:szCs w:val="24"/>
        </w:rPr>
        <w:t>ekladišt</w:t>
      </w:r>
      <w:r w:rsidRPr="00F7781B">
        <w:rPr>
          <w:rFonts w:ascii="Segoe UI" w:hAnsi="Segoe UI" w:cs="Segoe UI" w:hint="eastAsia"/>
          <w:color w:val="000000" w:themeColor="text1"/>
          <w:sz w:val="24"/>
          <w:szCs w:val="24"/>
        </w:rPr>
        <w:t>ě</w:t>
      </w:r>
      <w:r w:rsidRPr="00F7781B">
        <w:rPr>
          <w:rFonts w:ascii="Segoe UI" w:hAnsi="Segoe UI" w:cs="Segoe UI"/>
          <w:color w:val="000000" w:themeColor="text1"/>
          <w:sz w:val="24"/>
          <w:szCs w:val="24"/>
        </w:rPr>
        <w:t xml:space="preserve"> – oprava stávající rampy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, </w:t>
      </w:r>
      <w:r w:rsidRPr="00F7781B">
        <w:rPr>
          <w:rFonts w:ascii="Segoe UI" w:hAnsi="Segoe UI" w:cs="Segoe UI"/>
          <w:color w:val="000000" w:themeColor="text1"/>
          <w:sz w:val="24"/>
          <w:szCs w:val="24"/>
        </w:rPr>
        <w:t>SO 13 Objekt sypkých materiál</w:t>
      </w:r>
      <w:r w:rsidRPr="00F7781B">
        <w:rPr>
          <w:rFonts w:ascii="Segoe UI" w:hAnsi="Segoe UI" w:cs="Segoe UI" w:hint="eastAsia"/>
          <w:color w:val="000000" w:themeColor="text1"/>
          <w:sz w:val="24"/>
          <w:szCs w:val="24"/>
        </w:rPr>
        <w:t>ů</w:t>
      </w:r>
      <w:r w:rsidRPr="0076236E">
        <w:rPr>
          <w:rFonts w:ascii="Segoe UI" w:hAnsi="Segoe UI" w:cs="Segoe UI"/>
          <w:color w:val="000000" w:themeColor="text1"/>
          <w:sz w:val="24"/>
          <w:szCs w:val="24"/>
        </w:rPr>
        <w:t>. Smluvní strany činí nesporným, že obsah zadávací dokumentace je jim znám.</w:t>
      </w:r>
    </w:p>
    <w:p w14:paraId="425C24BA" w14:textId="77777777" w:rsidR="00B16297" w:rsidRPr="00B16297" w:rsidRDefault="00B16297" w:rsidP="00B16297">
      <w:pPr>
        <w:spacing w:before="12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B16297">
        <w:rPr>
          <w:rFonts w:ascii="Segoe UI" w:hAnsi="Segoe UI" w:cs="Segoe UI"/>
          <w:color w:val="000000" w:themeColor="text1"/>
          <w:sz w:val="24"/>
          <w:szCs w:val="24"/>
        </w:rPr>
        <w:t>Dodatkem č. 1 došlo ke změně předmětu díla, jak je popsána ve změnovém listu č. 1, který/které tvoří přílohu a nedílnou součást předmětného dodatku.</w:t>
      </w:r>
    </w:p>
    <w:p w14:paraId="044E8EA0" w14:textId="6D4FF00B" w:rsidR="00D11921" w:rsidRPr="001A1078" w:rsidRDefault="001A1078" w:rsidP="00D11921">
      <w:pPr>
        <w:spacing w:before="240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Článek III. původní smlouvy </w:t>
      </w:r>
      <w:r w:rsidR="00D11921" w:rsidRPr="001A1078">
        <w:rPr>
          <w:rFonts w:ascii="Segoe UI" w:hAnsi="Segoe UI" w:cs="Segoe UI"/>
          <w:b/>
          <w:bCs/>
          <w:sz w:val="24"/>
          <w:szCs w:val="24"/>
        </w:rPr>
        <w:t>nov</w:t>
      </w:r>
      <w:r w:rsidR="00D11921" w:rsidRPr="001A1078">
        <w:rPr>
          <w:rFonts w:ascii="Segoe UI" w:hAnsi="Segoe UI" w:cs="Segoe UI" w:hint="eastAsia"/>
          <w:b/>
          <w:bCs/>
          <w:sz w:val="24"/>
          <w:szCs w:val="24"/>
        </w:rPr>
        <w:t>ě</w:t>
      </w:r>
      <w:r w:rsidR="00D11921" w:rsidRPr="001A1078">
        <w:rPr>
          <w:rFonts w:ascii="Segoe UI" w:hAnsi="Segoe UI" w:cs="Segoe UI"/>
          <w:b/>
          <w:bCs/>
          <w:sz w:val="24"/>
          <w:szCs w:val="24"/>
        </w:rPr>
        <w:t xml:space="preserve"> zní takto:</w:t>
      </w:r>
    </w:p>
    <w:p w14:paraId="77E80EC6" w14:textId="2268CABD" w:rsidR="006F7A9C" w:rsidRPr="0076236E" w:rsidRDefault="006F7A9C" w:rsidP="004A1EB9">
      <w:pPr>
        <w:pStyle w:val="Zkladntext"/>
        <w:spacing w:before="120"/>
        <w:rPr>
          <w:rFonts w:ascii="Segoe UI" w:hAnsi="Segoe UI" w:cs="Segoe UI"/>
          <w:sz w:val="24"/>
          <w:szCs w:val="24"/>
        </w:rPr>
      </w:pPr>
      <w:r w:rsidRPr="0076236E">
        <w:rPr>
          <w:rFonts w:ascii="Segoe UI" w:hAnsi="Segoe UI" w:cs="Segoe UI"/>
          <w:sz w:val="24"/>
          <w:szCs w:val="24"/>
        </w:rPr>
        <w:t xml:space="preserve">Zhotovitel se zavazuje provést dílo uvedené v čl. „II. Předmět smlouvy“ </w:t>
      </w:r>
      <w:r w:rsidRPr="009D5B05">
        <w:rPr>
          <w:rFonts w:ascii="Segoe UI" w:hAnsi="Segoe UI" w:cs="Segoe UI"/>
          <w:sz w:val="24"/>
          <w:szCs w:val="24"/>
        </w:rPr>
        <w:t xml:space="preserve">nejpozději </w:t>
      </w:r>
      <w:r w:rsidRPr="009D5B05">
        <w:rPr>
          <w:rFonts w:ascii="Segoe UI" w:hAnsi="Segoe UI" w:cs="Segoe UI"/>
          <w:color w:val="000000"/>
          <w:sz w:val="24"/>
          <w:szCs w:val="24"/>
        </w:rPr>
        <w:t xml:space="preserve">do </w:t>
      </w:r>
      <w:r w:rsidR="00C6000B">
        <w:rPr>
          <w:rFonts w:ascii="Segoe UI" w:hAnsi="Segoe UI" w:cs="Segoe UI"/>
          <w:b/>
          <w:color w:val="000000" w:themeColor="text1"/>
          <w:sz w:val="24"/>
          <w:szCs w:val="24"/>
        </w:rPr>
        <w:t>20.12</w:t>
      </w:r>
      <w:r w:rsidR="00D11921">
        <w:rPr>
          <w:rFonts w:ascii="Segoe UI" w:hAnsi="Segoe UI" w:cs="Segoe UI"/>
          <w:b/>
          <w:color w:val="000000" w:themeColor="text1"/>
          <w:sz w:val="24"/>
          <w:szCs w:val="24"/>
        </w:rPr>
        <w:t>.2021</w:t>
      </w:r>
      <w:r w:rsidR="00A03342">
        <w:rPr>
          <w:rFonts w:ascii="Segoe UI" w:hAnsi="Segoe UI" w:cs="Segoe UI"/>
          <w:color w:val="000000"/>
          <w:sz w:val="24"/>
          <w:szCs w:val="24"/>
        </w:rPr>
        <w:t xml:space="preserve">. </w:t>
      </w:r>
      <w:r w:rsidR="00DB7BDC" w:rsidRPr="0076236E">
        <w:rPr>
          <w:rFonts w:ascii="Segoe UI" w:hAnsi="Segoe UI" w:cs="Segoe UI"/>
          <w:color w:val="000000"/>
          <w:sz w:val="24"/>
          <w:szCs w:val="24"/>
        </w:rPr>
        <w:t>Vyskytnou-li se skryté překážky týkající se místa, kde má být dílo provedeno, posouvá se termín provedení díla o počet pracovních dnů spadající</w:t>
      </w:r>
      <w:r w:rsidR="00587FB4" w:rsidRPr="0076236E">
        <w:rPr>
          <w:rFonts w:ascii="Segoe UI" w:hAnsi="Segoe UI" w:cs="Segoe UI"/>
          <w:color w:val="000000"/>
          <w:sz w:val="24"/>
          <w:szCs w:val="24"/>
        </w:rPr>
        <w:t>c</w:t>
      </w:r>
      <w:r w:rsidR="00DB7BDC" w:rsidRPr="0076236E">
        <w:rPr>
          <w:rFonts w:ascii="Segoe UI" w:hAnsi="Segoe UI" w:cs="Segoe UI"/>
          <w:color w:val="000000"/>
          <w:sz w:val="24"/>
          <w:szCs w:val="24"/>
        </w:rPr>
        <w:t>h do doby oprávněného přerušení provádění díla.</w:t>
      </w:r>
      <w:r w:rsidR="00326B8C" w:rsidRPr="0076236E">
        <w:rPr>
          <w:rFonts w:ascii="Segoe UI" w:hAnsi="Segoe UI" w:cs="Segoe UI"/>
          <w:color w:val="000000"/>
          <w:sz w:val="24"/>
          <w:szCs w:val="24"/>
        </w:rPr>
        <w:t xml:space="preserve"> Takovéto posunutí termínu se potvrdí ve změnovém listu.</w:t>
      </w:r>
      <w:r w:rsidRPr="0076236E">
        <w:rPr>
          <w:rFonts w:ascii="Segoe UI" w:hAnsi="Segoe UI" w:cs="Segoe UI"/>
          <w:sz w:val="24"/>
          <w:szCs w:val="24"/>
        </w:rPr>
        <w:t xml:space="preserve"> </w:t>
      </w:r>
      <w:bookmarkStart w:id="1" w:name="_Hlk507589366"/>
      <w:r w:rsidRPr="0076236E">
        <w:rPr>
          <w:rFonts w:ascii="Segoe UI" w:hAnsi="Segoe UI" w:cs="Segoe UI"/>
          <w:color w:val="000000" w:themeColor="text1"/>
          <w:sz w:val="24"/>
          <w:szCs w:val="24"/>
        </w:rPr>
        <w:t xml:space="preserve">Zhotovitel je povinen vyklidit staveniště ve lhůtě do </w:t>
      </w:r>
      <w:r w:rsidR="001F7D2E" w:rsidRPr="0076236E">
        <w:rPr>
          <w:rFonts w:ascii="Segoe UI" w:hAnsi="Segoe UI" w:cs="Segoe UI"/>
          <w:color w:val="000000" w:themeColor="text1"/>
          <w:sz w:val="24"/>
          <w:szCs w:val="24"/>
        </w:rPr>
        <w:t>1</w:t>
      </w:r>
      <w:r w:rsidR="005E407B" w:rsidRPr="0076236E">
        <w:rPr>
          <w:rFonts w:ascii="Segoe UI" w:hAnsi="Segoe UI" w:cs="Segoe UI"/>
          <w:color w:val="000000" w:themeColor="text1"/>
          <w:sz w:val="24"/>
          <w:szCs w:val="24"/>
        </w:rPr>
        <w:t>0</w:t>
      </w:r>
      <w:r w:rsidR="001F7D2E" w:rsidRPr="0076236E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Pr="0076236E">
        <w:rPr>
          <w:rFonts w:ascii="Segoe UI" w:hAnsi="Segoe UI" w:cs="Segoe UI"/>
          <w:color w:val="000000" w:themeColor="text1"/>
          <w:sz w:val="24"/>
          <w:szCs w:val="24"/>
        </w:rPr>
        <w:t>dnů od provedení díla.</w:t>
      </w:r>
      <w:r w:rsidR="00380792" w:rsidRPr="0076236E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1730BE" w:rsidRPr="0076236E">
        <w:rPr>
          <w:rFonts w:ascii="Segoe UI" w:hAnsi="Segoe UI" w:cs="Segoe UI"/>
          <w:sz w:val="24"/>
          <w:szCs w:val="24"/>
        </w:rPr>
        <w:t xml:space="preserve">Případné prodlení zhotovitele s provedením díla delší než </w:t>
      </w:r>
      <w:r w:rsidR="00BA5A53" w:rsidRPr="0076236E">
        <w:rPr>
          <w:rFonts w:ascii="Segoe UI" w:hAnsi="Segoe UI" w:cs="Segoe UI"/>
          <w:sz w:val="24"/>
          <w:szCs w:val="24"/>
        </w:rPr>
        <w:t>2</w:t>
      </w:r>
      <w:r w:rsidR="001730BE" w:rsidRPr="0076236E">
        <w:rPr>
          <w:rFonts w:ascii="Segoe UI" w:hAnsi="Segoe UI" w:cs="Segoe UI"/>
          <w:sz w:val="24"/>
          <w:szCs w:val="24"/>
        </w:rPr>
        <w:t>0 dnů smluvní strany shodně považují za porušení smlouvy podstatným způsobem.</w:t>
      </w:r>
    </w:p>
    <w:bookmarkEnd w:id="1"/>
    <w:p w14:paraId="2C06EA4F" w14:textId="3FC04D51" w:rsidR="00EF6AA7" w:rsidRDefault="00EF6AA7" w:rsidP="004A1EB9">
      <w:pPr>
        <w:pStyle w:val="Zkladntext"/>
        <w:spacing w:before="120"/>
        <w:rPr>
          <w:rFonts w:ascii="Segoe UI" w:hAnsi="Segoe UI" w:cs="Segoe UI"/>
          <w:sz w:val="24"/>
          <w:szCs w:val="24"/>
        </w:rPr>
      </w:pPr>
      <w:r w:rsidRPr="001A1078">
        <w:rPr>
          <w:rFonts w:ascii="Segoe UI" w:hAnsi="Segoe UI" w:cs="Segoe UI"/>
          <w:sz w:val="24"/>
          <w:szCs w:val="24"/>
        </w:rPr>
        <w:t xml:space="preserve">Místem plnění je </w:t>
      </w:r>
      <w:r w:rsidR="001F7D2E" w:rsidRPr="001A1078">
        <w:rPr>
          <w:rFonts w:ascii="Segoe UI" w:hAnsi="Segoe UI" w:cs="Segoe UI"/>
          <w:sz w:val="24"/>
          <w:szCs w:val="24"/>
        </w:rPr>
        <w:t xml:space="preserve">areál </w:t>
      </w:r>
      <w:r w:rsidR="005E407B" w:rsidRPr="001A1078">
        <w:rPr>
          <w:rFonts w:ascii="Segoe UI" w:hAnsi="Segoe UI" w:cs="Segoe UI"/>
          <w:sz w:val="24"/>
          <w:szCs w:val="24"/>
        </w:rPr>
        <w:t>S</w:t>
      </w:r>
      <w:r w:rsidR="001F7D2E" w:rsidRPr="001A1078">
        <w:rPr>
          <w:rFonts w:ascii="Segoe UI" w:hAnsi="Segoe UI" w:cs="Segoe UI"/>
          <w:sz w:val="24"/>
          <w:szCs w:val="24"/>
        </w:rPr>
        <w:t>běrného dvora TS Náchod v Myslbekově ul. v Náchodě</w:t>
      </w:r>
      <w:r w:rsidRPr="001A1078">
        <w:rPr>
          <w:rFonts w:ascii="Segoe UI" w:hAnsi="Segoe UI" w:cs="Segoe UI"/>
          <w:sz w:val="24"/>
          <w:szCs w:val="24"/>
        </w:rPr>
        <w:t>.</w:t>
      </w:r>
    </w:p>
    <w:p w14:paraId="2029F252" w14:textId="2EB8C8CA" w:rsidR="00C6000B" w:rsidRPr="00C6000B" w:rsidRDefault="004A05F6" w:rsidP="008C432B">
      <w:pPr>
        <w:pStyle w:val="Zkladntext"/>
        <w:spacing w:before="240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Článek </w:t>
      </w:r>
      <w:r w:rsidR="00C6000B" w:rsidRPr="00C6000B">
        <w:rPr>
          <w:rFonts w:ascii="Segoe UI" w:hAnsi="Segoe UI" w:cs="Segoe UI"/>
          <w:b/>
          <w:sz w:val="24"/>
          <w:szCs w:val="24"/>
        </w:rPr>
        <w:t>IV.</w:t>
      </w:r>
      <w:r>
        <w:rPr>
          <w:rFonts w:ascii="Segoe UI" w:hAnsi="Segoe UI" w:cs="Segoe UI"/>
          <w:b/>
          <w:sz w:val="24"/>
          <w:szCs w:val="24"/>
        </w:rPr>
        <w:t xml:space="preserve"> odst. </w:t>
      </w:r>
      <w:r w:rsidR="00C6000B" w:rsidRPr="00C6000B">
        <w:rPr>
          <w:rFonts w:ascii="Segoe UI" w:hAnsi="Segoe UI" w:cs="Segoe UI"/>
          <w:b/>
          <w:sz w:val="24"/>
          <w:szCs w:val="24"/>
        </w:rPr>
        <w:t xml:space="preserve">1. </w:t>
      </w:r>
      <w:r>
        <w:rPr>
          <w:rFonts w:ascii="Segoe UI" w:hAnsi="Segoe UI" w:cs="Segoe UI"/>
          <w:b/>
          <w:sz w:val="24"/>
          <w:szCs w:val="24"/>
        </w:rPr>
        <w:t xml:space="preserve">původní smlouvy </w:t>
      </w:r>
      <w:r w:rsidR="00C6000B" w:rsidRPr="00C6000B">
        <w:rPr>
          <w:rFonts w:ascii="Segoe UI" w:hAnsi="Segoe UI" w:cs="Segoe UI"/>
          <w:b/>
          <w:sz w:val="24"/>
          <w:szCs w:val="24"/>
        </w:rPr>
        <w:t>nov</w:t>
      </w:r>
      <w:r w:rsidR="00C6000B" w:rsidRPr="00C6000B">
        <w:rPr>
          <w:rFonts w:ascii="Segoe UI" w:hAnsi="Segoe UI" w:cs="Segoe UI" w:hint="eastAsia"/>
          <w:b/>
          <w:sz w:val="24"/>
          <w:szCs w:val="24"/>
        </w:rPr>
        <w:t>ě</w:t>
      </w:r>
      <w:r w:rsidR="00C6000B" w:rsidRPr="00C6000B">
        <w:rPr>
          <w:rFonts w:ascii="Segoe UI" w:hAnsi="Segoe UI" w:cs="Segoe UI"/>
          <w:b/>
          <w:sz w:val="24"/>
          <w:szCs w:val="24"/>
        </w:rPr>
        <w:t xml:space="preserve"> zní takto:</w:t>
      </w:r>
    </w:p>
    <w:p w14:paraId="044207DD" w14:textId="1C65B22B" w:rsidR="00C6000B" w:rsidRPr="00C6000B" w:rsidRDefault="00C6000B" w:rsidP="00C6000B">
      <w:pPr>
        <w:pStyle w:val="Zkladntext"/>
        <w:tabs>
          <w:tab w:val="decimal" w:pos="6237"/>
        </w:tabs>
        <w:spacing w:before="120"/>
        <w:rPr>
          <w:rFonts w:ascii="Segoe UI" w:hAnsi="Segoe UI" w:cs="Segoe UI"/>
          <w:sz w:val="24"/>
          <w:szCs w:val="24"/>
        </w:rPr>
      </w:pPr>
      <w:r w:rsidRPr="00C6000B">
        <w:rPr>
          <w:rFonts w:ascii="Segoe UI" w:hAnsi="Segoe UI" w:cs="Segoe UI"/>
          <w:sz w:val="24"/>
          <w:szCs w:val="24"/>
        </w:rPr>
        <w:t>P</w:t>
      </w:r>
      <w:r w:rsidRPr="00C6000B">
        <w:rPr>
          <w:rFonts w:ascii="Segoe UI" w:hAnsi="Segoe UI" w:cs="Segoe UI" w:hint="eastAsia"/>
          <w:sz w:val="24"/>
          <w:szCs w:val="24"/>
        </w:rPr>
        <w:t>ů</w:t>
      </w:r>
      <w:r w:rsidRPr="00C6000B">
        <w:rPr>
          <w:rFonts w:ascii="Segoe UI" w:hAnsi="Segoe UI" w:cs="Segoe UI"/>
          <w:sz w:val="24"/>
          <w:szCs w:val="24"/>
        </w:rPr>
        <w:t xml:space="preserve">vodní cena </w:t>
      </w:r>
      <w:r>
        <w:rPr>
          <w:rFonts w:ascii="Segoe UI" w:hAnsi="Segoe UI" w:cs="Segoe UI"/>
          <w:sz w:val="24"/>
          <w:szCs w:val="24"/>
        </w:rPr>
        <w:t>díla</w:t>
      </w:r>
      <w:r w:rsidRPr="00C6000B">
        <w:rPr>
          <w:rFonts w:ascii="Segoe UI" w:hAnsi="Segoe UI" w:cs="Segoe UI"/>
          <w:sz w:val="24"/>
          <w:szCs w:val="24"/>
        </w:rPr>
        <w:t>:</w:t>
      </w:r>
      <w:r>
        <w:rPr>
          <w:rFonts w:ascii="Segoe UI" w:hAnsi="Segoe UI" w:cs="Segoe UI"/>
          <w:sz w:val="24"/>
          <w:szCs w:val="24"/>
        </w:rPr>
        <w:tab/>
      </w:r>
      <w:r w:rsidRPr="00C6000B">
        <w:rPr>
          <w:rFonts w:ascii="Segoe UI" w:hAnsi="Segoe UI" w:cs="Segoe UI"/>
          <w:sz w:val="24"/>
          <w:szCs w:val="24"/>
        </w:rPr>
        <w:t>1 884 448,11 K</w:t>
      </w:r>
      <w:r w:rsidRPr="00C6000B">
        <w:rPr>
          <w:rFonts w:ascii="Segoe UI" w:hAnsi="Segoe UI" w:cs="Segoe UI" w:hint="eastAsia"/>
          <w:sz w:val="24"/>
          <w:szCs w:val="24"/>
        </w:rPr>
        <w:t>č</w:t>
      </w:r>
      <w:r w:rsidRPr="00C6000B">
        <w:rPr>
          <w:rFonts w:ascii="Segoe UI" w:hAnsi="Segoe UI" w:cs="Segoe UI"/>
          <w:sz w:val="24"/>
          <w:szCs w:val="24"/>
        </w:rPr>
        <w:t xml:space="preserve"> bez DPH</w:t>
      </w:r>
    </w:p>
    <w:p w14:paraId="7434551E" w14:textId="45A4F306" w:rsidR="00C6000B" w:rsidRPr="006A4173" w:rsidRDefault="00C6000B" w:rsidP="008C432B">
      <w:pPr>
        <w:pStyle w:val="Zkladntext"/>
        <w:tabs>
          <w:tab w:val="decimal" w:pos="6237"/>
        </w:tabs>
        <w:rPr>
          <w:rFonts w:ascii="Segoe UI" w:hAnsi="Segoe UI" w:cs="Segoe UI"/>
          <w:sz w:val="24"/>
          <w:szCs w:val="24"/>
        </w:rPr>
      </w:pPr>
      <w:r w:rsidRPr="006A4173">
        <w:rPr>
          <w:rFonts w:ascii="Segoe UI" w:hAnsi="Segoe UI" w:cs="Segoe UI" w:hint="eastAsia"/>
          <w:sz w:val="24"/>
          <w:szCs w:val="24"/>
        </w:rPr>
        <w:t>Ú</w:t>
      </w:r>
      <w:r w:rsidRPr="006A4173">
        <w:rPr>
          <w:rFonts w:ascii="Segoe UI" w:hAnsi="Segoe UI" w:cs="Segoe UI"/>
          <w:sz w:val="24"/>
          <w:szCs w:val="24"/>
        </w:rPr>
        <w:t>prava ceny dle Zm</w:t>
      </w:r>
      <w:r w:rsidRPr="006A4173">
        <w:rPr>
          <w:rFonts w:ascii="Segoe UI" w:hAnsi="Segoe UI" w:cs="Segoe UI" w:hint="eastAsia"/>
          <w:sz w:val="24"/>
          <w:szCs w:val="24"/>
        </w:rPr>
        <w:t>ě</w:t>
      </w:r>
      <w:r w:rsidRPr="006A4173">
        <w:rPr>
          <w:rFonts w:ascii="Segoe UI" w:hAnsi="Segoe UI" w:cs="Segoe UI"/>
          <w:sz w:val="24"/>
          <w:szCs w:val="24"/>
        </w:rPr>
        <w:t xml:space="preserve">nového listu </w:t>
      </w:r>
      <w:r w:rsidRPr="006A4173">
        <w:rPr>
          <w:rFonts w:ascii="Segoe UI" w:hAnsi="Segoe UI" w:cs="Segoe UI" w:hint="eastAsia"/>
          <w:sz w:val="24"/>
          <w:szCs w:val="24"/>
        </w:rPr>
        <w:t>č</w:t>
      </w:r>
      <w:r w:rsidRPr="006A4173">
        <w:rPr>
          <w:rFonts w:ascii="Segoe UI" w:hAnsi="Segoe UI" w:cs="Segoe UI"/>
          <w:sz w:val="24"/>
          <w:szCs w:val="24"/>
        </w:rPr>
        <w:t xml:space="preserve">.1 </w:t>
      </w:r>
      <w:r w:rsidRPr="006A4173">
        <w:rPr>
          <w:rFonts w:ascii="Segoe UI" w:hAnsi="Segoe UI" w:cs="Segoe UI" w:hint="eastAsia"/>
          <w:sz w:val="24"/>
          <w:szCs w:val="24"/>
        </w:rPr>
        <w:t>č</w:t>
      </w:r>
      <w:r w:rsidRPr="006A4173">
        <w:rPr>
          <w:rFonts w:ascii="Segoe UI" w:hAnsi="Segoe UI" w:cs="Segoe UI"/>
          <w:sz w:val="24"/>
          <w:szCs w:val="24"/>
        </w:rPr>
        <w:t>iní:</w:t>
      </w:r>
      <w:r w:rsidRPr="006A4173">
        <w:rPr>
          <w:rFonts w:ascii="Segoe UI" w:hAnsi="Segoe UI" w:cs="Segoe UI"/>
          <w:sz w:val="24"/>
          <w:szCs w:val="24"/>
        </w:rPr>
        <w:tab/>
      </w:r>
      <w:r w:rsidR="006A4173" w:rsidRPr="006A4173">
        <w:rPr>
          <w:rFonts w:ascii="Segoe UI" w:hAnsi="Segoe UI" w:cs="Segoe UI"/>
          <w:sz w:val="24"/>
          <w:szCs w:val="24"/>
        </w:rPr>
        <w:t>3</w:t>
      </w:r>
      <w:r w:rsidR="006A4173">
        <w:rPr>
          <w:rFonts w:ascii="Segoe UI" w:hAnsi="Segoe UI" w:cs="Segoe UI"/>
          <w:sz w:val="24"/>
          <w:szCs w:val="24"/>
        </w:rPr>
        <w:t xml:space="preserve"> </w:t>
      </w:r>
      <w:r w:rsidR="006A4173" w:rsidRPr="006A4173">
        <w:rPr>
          <w:rFonts w:ascii="Segoe UI" w:hAnsi="Segoe UI" w:cs="Segoe UI"/>
          <w:sz w:val="24"/>
          <w:szCs w:val="24"/>
        </w:rPr>
        <w:t>474,48</w:t>
      </w:r>
      <w:r w:rsidRPr="006A4173">
        <w:rPr>
          <w:rFonts w:ascii="Segoe UI" w:hAnsi="Segoe UI" w:cs="Segoe UI"/>
          <w:sz w:val="24"/>
          <w:szCs w:val="24"/>
        </w:rPr>
        <w:t xml:space="preserve"> K</w:t>
      </w:r>
      <w:r w:rsidRPr="006A4173">
        <w:rPr>
          <w:rFonts w:ascii="Segoe UI" w:hAnsi="Segoe UI" w:cs="Segoe UI" w:hint="eastAsia"/>
          <w:sz w:val="24"/>
          <w:szCs w:val="24"/>
        </w:rPr>
        <w:t>č</w:t>
      </w:r>
      <w:r w:rsidRPr="006A4173">
        <w:rPr>
          <w:rFonts w:ascii="Segoe UI" w:hAnsi="Segoe UI" w:cs="Segoe UI"/>
          <w:sz w:val="24"/>
          <w:szCs w:val="24"/>
        </w:rPr>
        <w:t xml:space="preserve"> bez DPH</w:t>
      </w:r>
    </w:p>
    <w:p w14:paraId="1070E1DE" w14:textId="233BBBEB" w:rsidR="00C6000B" w:rsidRPr="006A4173" w:rsidRDefault="00C6000B" w:rsidP="008C432B">
      <w:pPr>
        <w:pStyle w:val="Zkladntext"/>
        <w:tabs>
          <w:tab w:val="decimal" w:pos="6237"/>
        </w:tabs>
        <w:rPr>
          <w:rFonts w:ascii="Segoe UI" w:hAnsi="Segoe UI" w:cs="Segoe UI"/>
          <w:sz w:val="24"/>
          <w:szCs w:val="24"/>
        </w:rPr>
      </w:pPr>
      <w:r w:rsidRPr="006A4173">
        <w:rPr>
          <w:rFonts w:ascii="Segoe UI" w:hAnsi="Segoe UI" w:cs="Segoe UI"/>
          <w:sz w:val="24"/>
          <w:szCs w:val="24"/>
        </w:rPr>
        <w:t>Nová cena díla:</w:t>
      </w:r>
      <w:r w:rsidRPr="006A4173">
        <w:rPr>
          <w:rFonts w:ascii="Segoe UI" w:hAnsi="Segoe UI" w:cs="Segoe UI"/>
          <w:sz w:val="24"/>
          <w:szCs w:val="24"/>
        </w:rPr>
        <w:tab/>
      </w:r>
      <w:r w:rsidR="006A4173" w:rsidRPr="006A4173">
        <w:rPr>
          <w:rFonts w:ascii="Segoe UI" w:hAnsi="Segoe UI" w:cs="Segoe UI"/>
          <w:sz w:val="24"/>
          <w:szCs w:val="24"/>
        </w:rPr>
        <w:t>1</w:t>
      </w:r>
      <w:r w:rsidR="006A4173">
        <w:rPr>
          <w:rFonts w:ascii="Segoe UI" w:hAnsi="Segoe UI" w:cs="Segoe UI"/>
          <w:sz w:val="24"/>
          <w:szCs w:val="24"/>
        </w:rPr>
        <w:t xml:space="preserve"> </w:t>
      </w:r>
      <w:r w:rsidR="006A4173" w:rsidRPr="006A4173">
        <w:rPr>
          <w:rFonts w:ascii="Segoe UI" w:hAnsi="Segoe UI" w:cs="Segoe UI"/>
          <w:sz w:val="24"/>
          <w:szCs w:val="24"/>
        </w:rPr>
        <w:t>887 922,59</w:t>
      </w:r>
      <w:r w:rsidRPr="006A4173">
        <w:rPr>
          <w:rFonts w:ascii="Segoe UI" w:hAnsi="Segoe UI" w:cs="Segoe UI"/>
          <w:sz w:val="24"/>
          <w:szCs w:val="24"/>
        </w:rPr>
        <w:t xml:space="preserve"> K</w:t>
      </w:r>
      <w:r w:rsidRPr="006A4173">
        <w:rPr>
          <w:rFonts w:ascii="Segoe UI" w:hAnsi="Segoe UI" w:cs="Segoe UI" w:hint="eastAsia"/>
          <w:sz w:val="24"/>
          <w:szCs w:val="24"/>
        </w:rPr>
        <w:t>č</w:t>
      </w:r>
      <w:r w:rsidRPr="006A4173">
        <w:rPr>
          <w:rFonts w:ascii="Segoe UI" w:hAnsi="Segoe UI" w:cs="Segoe UI"/>
          <w:sz w:val="24"/>
          <w:szCs w:val="24"/>
        </w:rPr>
        <w:t xml:space="preserve"> bez DPH</w:t>
      </w:r>
    </w:p>
    <w:p w14:paraId="043BF455" w14:textId="20F8F549" w:rsidR="00C6000B" w:rsidRPr="006A4173" w:rsidRDefault="00C6000B" w:rsidP="008C432B">
      <w:pPr>
        <w:pStyle w:val="Zkladntext"/>
        <w:tabs>
          <w:tab w:val="decimal" w:pos="6237"/>
        </w:tabs>
        <w:rPr>
          <w:rFonts w:ascii="Segoe UI" w:hAnsi="Segoe UI" w:cs="Segoe UI"/>
          <w:sz w:val="24"/>
          <w:szCs w:val="24"/>
        </w:rPr>
      </w:pPr>
      <w:r w:rsidRPr="006A4173">
        <w:rPr>
          <w:rFonts w:ascii="Segoe UI" w:hAnsi="Segoe UI" w:cs="Segoe UI"/>
          <w:sz w:val="24"/>
          <w:szCs w:val="24"/>
        </w:rPr>
        <w:t>DPH 21%</w:t>
      </w:r>
      <w:r w:rsidRPr="006A4173">
        <w:rPr>
          <w:rFonts w:ascii="Segoe UI" w:hAnsi="Segoe UI" w:cs="Segoe UI"/>
          <w:sz w:val="24"/>
          <w:szCs w:val="24"/>
        </w:rPr>
        <w:tab/>
      </w:r>
      <w:r w:rsidR="006A4173" w:rsidRPr="006A4173">
        <w:rPr>
          <w:rFonts w:ascii="Segoe UI" w:hAnsi="Segoe UI" w:cs="Segoe UI"/>
          <w:sz w:val="24"/>
          <w:szCs w:val="24"/>
        </w:rPr>
        <w:t>396 463,74</w:t>
      </w:r>
      <w:r w:rsidRPr="006A4173">
        <w:rPr>
          <w:rFonts w:ascii="Segoe UI" w:hAnsi="Segoe UI" w:cs="Segoe UI"/>
          <w:sz w:val="24"/>
          <w:szCs w:val="24"/>
        </w:rPr>
        <w:t xml:space="preserve"> K</w:t>
      </w:r>
      <w:r w:rsidRPr="006A4173">
        <w:rPr>
          <w:rFonts w:ascii="Segoe UI" w:hAnsi="Segoe UI" w:cs="Segoe UI" w:hint="eastAsia"/>
          <w:sz w:val="24"/>
          <w:szCs w:val="24"/>
        </w:rPr>
        <w:t>č</w:t>
      </w:r>
      <w:r w:rsidRPr="006A4173">
        <w:rPr>
          <w:rFonts w:ascii="Segoe UI" w:hAnsi="Segoe UI" w:cs="Segoe UI"/>
          <w:sz w:val="24"/>
          <w:szCs w:val="24"/>
        </w:rPr>
        <w:t xml:space="preserve"> bez DPH</w:t>
      </w:r>
    </w:p>
    <w:p w14:paraId="4BA1416F" w14:textId="49A39298" w:rsidR="00C6000B" w:rsidRPr="001A1078" w:rsidRDefault="00C6000B" w:rsidP="008C432B">
      <w:pPr>
        <w:pStyle w:val="Zkladntext"/>
        <w:tabs>
          <w:tab w:val="decimal" w:pos="6237"/>
        </w:tabs>
        <w:rPr>
          <w:rFonts w:ascii="Segoe UI" w:hAnsi="Segoe UI" w:cs="Segoe UI"/>
          <w:sz w:val="24"/>
          <w:szCs w:val="24"/>
        </w:rPr>
      </w:pPr>
      <w:r w:rsidRPr="006A4173">
        <w:rPr>
          <w:rFonts w:ascii="Segoe UI" w:hAnsi="Segoe UI" w:cs="Segoe UI"/>
          <w:sz w:val="24"/>
          <w:szCs w:val="24"/>
        </w:rPr>
        <w:t>Nová cena:</w:t>
      </w:r>
      <w:r w:rsidRPr="006A4173">
        <w:rPr>
          <w:rFonts w:ascii="Segoe UI" w:hAnsi="Segoe UI" w:cs="Segoe UI"/>
          <w:sz w:val="24"/>
          <w:szCs w:val="24"/>
        </w:rPr>
        <w:tab/>
      </w:r>
      <w:r w:rsidR="006A4173" w:rsidRPr="006A4173">
        <w:rPr>
          <w:rFonts w:ascii="Segoe UI" w:hAnsi="Segoe UI" w:cs="Segoe UI"/>
          <w:sz w:val="24"/>
          <w:szCs w:val="24"/>
        </w:rPr>
        <w:t>2 284 386,33</w:t>
      </w:r>
      <w:r w:rsidRPr="006A4173">
        <w:rPr>
          <w:rFonts w:ascii="Segoe UI" w:hAnsi="Segoe UI" w:cs="Segoe UI"/>
          <w:sz w:val="24"/>
          <w:szCs w:val="24"/>
        </w:rPr>
        <w:t xml:space="preserve"> K</w:t>
      </w:r>
      <w:r w:rsidRPr="006A4173">
        <w:rPr>
          <w:rFonts w:ascii="Segoe UI" w:hAnsi="Segoe UI" w:cs="Segoe UI" w:hint="eastAsia"/>
          <w:sz w:val="24"/>
          <w:szCs w:val="24"/>
        </w:rPr>
        <w:t>č</w:t>
      </w:r>
      <w:r w:rsidRPr="006A4173">
        <w:rPr>
          <w:rFonts w:ascii="Segoe UI" w:hAnsi="Segoe UI" w:cs="Segoe UI"/>
          <w:sz w:val="24"/>
          <w:szCs w:val="24"/>
        </w:rPr>
        <w:t xml:space="preserve"> v</w:t>
      </w:r>
      <w:r w:rsidRPr="006A4173">
        <w:rPr>
          <w:rFonts w:ascii="Segoe UI" w:hAnsi="Segoe UI" w:cs="Segoe UI" w:hint="eastAsia"/>
          <w:sz w:val="24"/>
          <w:szCs w:val="24"/>
        </w:rPr>
        <w:t>č</w:t>
      </w:r>
      <w:r w:rsidRPr="006A4173">
        <w:rPr>
          <w:rFonts w:ascii="Segoe UI" w:hAnsi="Segoe UI" w:cs="Segoe UI"/>
          <w:sz w:val="24"/>
          <w:szCs w:val="24"/>
        </w:rPr>
        <w:t>etn</w:t>
      </w:r>
      <w:r w:rsidRPr="006A4173">
        <w:rPr>
          <w:rFonts w:ascii="Segoe UI" w:hAnsi="Segoe UI" w:cs="Segoe UI" w:hint="eastAsia"/>
          <w:sz w:val="24"/>
          <w:szCs w:val="24"/>
        </w:rPr>
        <w:t>ě</w:t>
      </w:r>
      <w:r w:rsidRPr="006A4173">
        <w:rPr>
          <w:rFonts w:ascii="Segoe UI" w:hAnsi="Segoe UI" w:cs="Segoe UI"/>
          <w:sz w:val="24"/>
          <w:szCs w:val="24"/>
        </w:rPr>
        <w:t xml:space="preserve"> DPH</w:t>
      </w:r>
    </w:p>
    <w:p w14:paraId="7B79480B" w14:textId="77777777" w:rsidR="00A03342" w:rsidRPr="00A03342" w:rsidRDefault="00A03342" w:rsidP="008C432B">
      <w:pPr>
        <w:pStyle w:val="Zkladntext"/>
        <w:spacing w:before="240"/>
        <w:rPr>
          <w:rFonts w:ascii="Segoe UI" w:hAnsi="Segoe UI" w:cs="Segoe UI"/>
          <w:b/>
          <w:sz w:val="24"/>
          <w:szCs w:val="24"/>
        </w:rPr>
      </w:pPr>
      <w:r w:rsidRPr="00A03342">
        <w:rPr>
          <w:rFonts w:ascii="Segoe UI" w:hAnsi="Segoe UI" w:cs="Segoe UI"/>
          <w:b/>
          <w:sz w:val="24"/>
          <w:szCs w:val="24"/>
        </w:rPr>
        <w:t>Ostatní ustanovení p</w:t>
      </w:r>
      <w:r w:rsidRPr="00A03342">
        <w:rPr>
          <w:rFonts w:ascii="Segoe UI" w:hAnsi="Segoe UI" w:cs="Segoe UI" w:hint="eastAsia"/>
          <w:b/>
          <w:sz w:val="24"/>
          <w:szCs w:val="24"/>
        </w:rPr>
        <w:t>ř</w:t>
      </w:r>
      <w:r w:rsidRPr="00A03342">
        <w:rPr>
          <w:rFonts w:ascii="Segoe UI" w:hAnsi="Segoe UI" w:cs="Segoe UI"/>
          <w:b/>
          <w:sz w:val="24"/>
          <w:szCs w:val="24"/>
        </w:rPr>
        <w:t>edm</w:t>
      </w:r>
      <w:r w:rsidRPr="00A03342">
        <w:rPr>
          <w:rFonts w:ascii="Segoe UI" w:hAnsi="Segoe UI" w:cs="Segoe UI" w:hint="eastAsia"/>
          <w:b/>
          <w:sz w:val="24"/>
          <w:szCs w:val="24"/>
        </w:rPr>
        <w:t>ě</w:t>
      </w:r>
      <w:r w:rsidRPr="00A03342">
        <w:rPr>
          <w:rFonts w:ascii="Segoe UI" w:hAnsi="Segoe UI" w:cs="Segoe UI"/>
          <w:b/>
          <w:sz w:val="24"/>
          <w:szCs w:val="24"/>
        </w:rPr>
        <w:t>tné smlouvy o dílo se nem</w:t>
      </w:r>
      <w:r w:rsidRPr="00A03342">
        <w:rPr>
          <w:rFonts w:ascii="Segoe UI" w:hAnsi="Segoe UI" w:cs="Segoe UI" w:hint="eastAsia"/>
          <w:b/>
          <w:sz w:val="24"/>
          <w:szCs w:val="24"/>
        </w:rPr>
        <w:t>ě</w:t>
      </w:r>
      <w:r w:rsidRPr="00A03342">
        <w:rPr>
          <w:rFonts w:ascii="Segoe UI" w:hAnsi="Segoe UI" w:cs="Segoe UI"/>
          <w:b/>
          <w:sz w:val="24"/>
          <w:szCs w:val="24"/>
        </w:rPr>
        <w:t>ní a z</w:t>
      </w:r>
      <w:r w:rsidRPr="00A03342">
        <w:rPr>
          <w:rFonts w:ascii="Segoe UI" w:hAnsi="Segoe UI" w:cs="Segoe UI" w:hint="eastAsia"/>
          <w:b/>
          <w:sz w:val="24"/>
          <w:szCs w:val="24"/>
        </w:rPr>
        <w:t>ů</w:t>
      </w:r>
      <w:r w:rsidRPr="00A03342">
        <w:rPr>
          <w:rFonts w:ascii="Segoe UI" w:hAnsi="Segoe UI" w:cs="Segoe UI"/>
          <w:b/>
          <w:sz w:val="24"/>
          <w:szCs w:val="24"/>
        </w:rPr>
        <w:t>stávají v platnosti.</w:t>
      </w:r>
    </w:p>
    <w:p w14:paraId="76CDCF18" w14:textId="307C1B38" w:rsidR="00A03342" w:rsidRPr="00A03342" w:rsidRDefault="00A03342" w:rsidP="008C432B">
      <w:pPr>
        <w:pStyle w:val="Zkladntext"/>
        <w:spacing w:before="240"/>
        <w:rPr>
          <w:rFonts w:ascii="Segoe UI" w:hAnsi="Segoe UI" w:cs="Segoe UI"/>
          <w:sz w:val="24"/>
          <w:szCs w:val="24"/>
        </w:rPr>
      </w:pPr>
      <w:r w:rsidRPr="00A03342">
        <w:rPr>
          <w:rFonts w:ascii="Segoe UI" w:hAnsi="Segoe UI" w:cs="Segoe UI"/>
          <w:sz w:val="24"/>
          <w:szCs w:val="24"/>
        </w:rPr>
        <w:t xml:space="preserve">Tento </w:t>
      </w:r>
      <w:r w:rsidR="008C432B">
        <w:rPr>
          <w:rFonts w:ascii="Segoe UI" w:hAnsi="Segoe UI" w:cs="Segoe UI"/>
          <w:sz w:val="24"/>
          <w:szCs w:val="24"/>
        </w:rPr>
        <w:t>dodatek</w:t>
      </w:r>
      <w:r w:rsidRPr="00A03342">
        <w:rPr>
          <w:rFonts w:ascii="Segoe UI" w:hAnsi="Segoe UI" w:cs="Segoe UI"/>
          <w:sz w:val="24"/>
          <w:szCs w:val="24"/>
        </w:rPr>
        <w:t xml:space="preserve"> je vyhotoven v 6 stejnopisech, z nichž 4 obdrží objednatel a 2 zhotovitel.</w:t>
      </w:r>
    </w:p>
    <w:p w14:paraId="7A04665D" w14:textId="77777777" w:rsidR="00E14375" w:rsidRPr="00A03342" w:rsidRDefault="00A03342" w:rsidP="00E14375">
      <w:pPr>
        <w:pStyle w:val="Zkladntext"/>
        <w:spacing w:before="240"/>
        <w:rPr>
          <w:rFonts w:ascii="Segoe UI" w:hAnsi="Segoe UI" w:cs="Segoe UI"/>
          <w:sz w:val="24"/>
          <w:szCs w:val="24"/>
        </w:rPr>
      </w:pPr>
      <w:r w:rsidRPr="00A03342">
        <w:rPr>
          <w:rFonts w:ascii="Segoe UI" w:hAnsi="Segoe UI" w:cs="Segoe UI"/>
          <w:sz w:val="24"/>
          <w:szCs w:val="24"/>
        </w:rPr>
        <w:t xml:space="preserve">Tento </w:t>
      </w:r>
      <w:r w:rsidR="00E14375">
        <w:rPr>
          <w:rFonts w:ascii="Segoe UI" w:hAnsi="Segoe UI" w:cs="Segoe UI"/>
          <w:sz w:val="24"/>
          <w:szCs w:val="24"/>
        </w:rPr>
        <w:t>dodatek</w:t>
      </w:r>
      <w:r w:rsidRPr="00A03342">
        <w:rPr>
          <w:rFonts w:ascii="Segoe UI" w:hAnsi="Segoe UI" w:cs="Segoe UI"/>
          <w:sz w:val="24"/>
          <w:szCs w:val="24"/>
        </w:rPr>
        <w:t xml:space="preserve"> je uzav</w:t>
      </w:r>
      <w:r w:rsidRPr="00A03342">
        <w:rPr>
          <w:rFonts w:ascii="Segoe UI" w:hAnsi="Segoe UI" w:cs="Segoe UI" w:hint="eastAsia"/>
          <w:sz w:val="24"/>
          <w:szCs w:val="24"/>
        </w:rPr>
        <w:t>ř</w:t>
      </w:r>
      <w:r w:rsidRPr="00A03342">
        <w:rPr>
          <w:rFonts w:ascii="Segoe UI" w:hAnsi="Segoe UI" w:cs="Segoe UI"/>
          <w:sz w:val="24"/>
          <w:szCs w:val="24"/>
        </w:rPr>
        <w:t>en a nabývá platnosti p</w:t>
      </w:r>
      <w:r w:rsidRPr="00A03342">
        <w:rPr>
          <w:rFonts w:ascii="Segoe UI" w:hAnsi="Segoe UI" w:cs="Segoe UI" w:hint="eastAsia"/>
          <w:sz w:val="24"/>
          <w:szCs w:val="24"/>
        </w:rPr>
        <w:t>ř</w:t>
      </w:r>
      <w:r w:rsidRPr="00A03342">
        <w:rPr>
          <w:rFonts w:ascii="Segoe UI" w:hAnsi="Segoe UI" w:cs="Segoe UI"/>
          <w:sz w:val="24"/>
          <w:szCs w:val="24"/>
        </w:rPr>
        <w:t>evzetím oboustrann</w:t>
      </w:r>
      <w:r w:rsidRPr="00A03342">
        <w:rPr>
          <w:rFonts w:ascii="Segoe UI" w:hAnsi="Segoe UI" w:cs="Segoe UI" w:hint="eastAsia"/>
          <w:sz w:val="24"/>
          <w:szCs w:val="24"/>
        </w:rPr>
        <w:t>ě</w:t>
      </w:r>
      <w:r w:rsidRPr="00A03342">
        <w:rPr>
          <w:rFonts w:ascii="Segoe UI" w:hAnsi="Segoe UI" w:cs="Segoe UI"/>
          <w:sz w:val="24"/>
          <w:szCs w:val="24"/>
        </w:rPr>
        <w:t xml:space="preserve"> podepsané</w:t>
      </w:r>
      <w:r>
        <w:rPr>
          <w:rFonts w:ascii="Segoe UI" w:hAnsi="Segoe UI" w:cs="Segoe UI"/>
          <w:sz w:val="24"/>
          <w:szCs w:val="24"/>
        </w:rPr>
        <w:t xml:space="preserve">ho dodatku </w:t>
      </w:r>
      <w:r w:rsidRPr="00A03342">
        <w:rPr>
          <w:rFonts w:ascii="Segoe UI" w:hAnsi="Segoe UI" w:cs="Segoe UI"/>
          <w:sz w:val="24"/>
          <w:szCs w:val="24"/>
        </w:rPr>
        <w:t>poslední ze smluvních stran.</w:t>
      </w:r>
      <w:r w:rsidR="00E14375">
        <w:rPr>
          <w:rFonts w:ascii="Segoe UI" w:hAnsi="Segoe UI" w:cs="Segoe UI"/>
          <w:sz w:val="24"/>
          <w:szCs w:val="24"/>
        </w:rPr>
        <w:t xml:space="preserve"> </w:t>
      </w:r>
      <w:r w:rsidR="00E14375" w:rsidRPr="00A03342">
        <w:rPr>
          <w:rFonts w:ascii="Segoe UI" w:hAnsi="Segoe UI" w:cs="Segoe UI"/>
          <w:sz w:val="24"/>
          <w:szCs w:val="24"/>
        </w:rPr>
        <w:t xml:space="preserve">Smluvní strany se dohodly, že tento </w:t>
      </w:r>
      <w:r w:rsidR="00E14375">
        <w:rPr>
          <w:rFonts w:ascii="Segoe UI" w:hAnsi="Segoe UI" w:cs="Segoe UI"/>
          <w:sz w:val="24"/>
          <w:szCs w:val="24"/>
        </w:rPr>
        <w:t>dodatek</w:t>
      </w:r>
      <w:r w:rsidR="00E14375" w:rsidRPr="00A03342">
        <w:rPr>
          <w:rFonts w:ascii="Segoe UI" w:hAnsi="Segoe UI" w:cs="Segoe UI"/>
          <w:sz w:val="24"/>
          <w:szCs w:val="24"/>
        </w:rPr>
        <w:t xml:space="preserve"> zašle k uve</w:t>
      </w:r>
      <w:r w:rsidR="00E14375" w:rsidRPr="00A03342">
        <w:rPr>
          <w:rFonts w:ascii="Segoe UI" w:hAnsi="Segoe UI" w:cs="Segoe UI" w:hint="eastAsia"/>
          <w:sz w:val="24"/>
          <w:szCs w:val="24"/>
        </w:rPr>
        <w:t>ř</w:t>
      </w:r>
      <w:r w:rsidR="00E14375" w:rsidRPr="00A03342">
        <w:rPr>
          <w:rFonts w:ascii="Segoe UI" w:hAnsi="Segoe UI" w:cs="Segoe UI"/>
          <w:sz w:val="24"/>
          <w:szCs w:val="24"/>
        </w:rPr>
        <w:t>ejn</w:t>
      </w:r>
      <w:r w:rsidR="00E14375" w:rsidRPr="00A03342">
        <w:rPr>
          <w:rFonts w:ascii="Segoe UI" w:hAnsi="Segoe UI" w:cs="Segoe UI" w:hint="eastAsia"/>
          <w:sz w:val="24"/>
          <w:szCs w:val="24"/>
        </w:rPr>
        <w:t>ě</w:t>
      </w:r>
      <w:r w:rsidR="00E14375" w:rsidRPr="00A03342">
        <w:rPr>
          <w:rFonts w:ascii="Segoe UI" w:hAnsi="Segoe UI" w:cs="Segoe UI"/>
          <w:sz w:val="24"/>
          <w:szCs w:val="24"/>
        </w:rPr>
        <w:t>ní do registru smluv m</w:t>
      </w:r>
      <w:r w:rsidR="00E14375" w:rsidRPr="00A03342">
        <w:rPr>
          <w:rFonts w:ascii="Segoe UI" w:hAnsi="Segoe UI" w:cs="Segoe UI" w:hint="eastAsia"/>
          <w:sz w:val="24"/>
          <w:szCs w:val="24"/>
        </w:rPr>
        <w:t>ě</w:t>
      </w:r>
      <w:r w:rsidR="00E14375" w:rsidRPr="00A03342">
        <w:rPr>
          <w:rFonts w:ascii="Segoe UI" w:hAnsi="Segoe UI" w:cs="Segoe UI"/>
          <w:sz w:val="24"/>
          <w:szCs w:val="24"/>
        </w:rPr>
        <w:t>sto Náchod.</w:t>
      </w:r>
    </w:p>
    <w:p w14:paraId="05B398AC" w14:textId="06FC4455" w:rsidR="00A03342" w:rsidRPr="00A03342" w:rsidRDefault="00A03342" w:rsidP="008C432B">
      <w:pPr>
        <w:pStyle w:val="Zkladntext"/>
        <w:spacing w:before="240"/>
        <w:rPr>
          <w:rFonts w:ascii="Segoe UI" w:hAnsi="Segoe UI" w:cs="Segoe UI"/>
          <w:sz w:val="24"/>
          <w:szCs w:val="24"/>
        </w:rPr>
      </w:pPr>
      <w:r w:rsidRPr="00A03342">
        <w:rPr>
          <w:rFonts w:ascii="Segoe UI" w:hAnsi="Segoe UI" w:cs="Segoe UI"/>
          <w:sz w:val="24"/>
          <w:szCs w:val="24"/>
        </w:rPr>
        <w:t>Ob</w:t>
      </w:r>
      <w:r w:rsidRPr="00A03342">
        <w:rPr>
          <w:rFonts w:ascii="Segoe UI" w:hAnsi="Segoe UI" w:cs="Segoe UI" w:hint="eastAsia"/>
          <w:sz w:val="24"/>
          <w:szCs w:val="24"/>
        </w:rPr>
        <w:t>ě</w:t>
      </w:r>
      <w:r w:rsidRPr="00A03342">
        <w:rPr>
          <w:rFonts w:ascii="Segoe UI" w:hAnsi="Segoe UI" w:cs="Segoe UI"/>
          <w:sz w:val="24"/>
          <w:szCs w:val="24"/>
        </w:rPr>
        <w:t xml:space="preserve"> smluvní strany prohlašují, že tento </w:t>
      </w:r>
      <w:r w:rsidR="00E14375">
        <w:rPr>
          <w:rFonts w:ascii="Segoe UI" w:hAnsi="Segoe UI" w:cs="Segoe UI"/>
          <w:sz w:val="24"/>
          <w:szCs w:val="24"/>
        </w:rPr>
        <w:t>dodatek</w:t>
      </w:r>
      <w:r w:rsidRPr="00A03342">
        <w:rPr>
          <w:rFonts w:ascii="Segoe UI" w:hAnsi="Segoe UI" w:cs="Segoe UI"/>
          <w:sz w:val="24"/>
          <w:szCs w:val="24"/>
        </w:rPr>
        <w:t xml:space="preserve"> uzavírají na základ</w:t>
      </w:r>
      <w:r w:rsidRPr="00A03342">
        <w:rPr>
          <w:rFonts w:ascii="Segoe UI" w:hAnsi="Segoe UI" w:cs="Segoe UI" w:hint="eastAsia"/>
          <w:sz w:val="24"/>
          <w:szCs w:val="24"/>
        </w:rPr>
        <w:t>ě</w:t>
      </w:r>
      <w:r w:rsidRPr="00A03342">
        <w:rPr>
          <w:rFonts w:ascii="Segoe UI" w:hAnsi="Segoe UI" w:cs="Segoe UI"/>
          <w:sz w:val="24"/>
          <w:szCs w:val="24"/>
        </w:rPr>
        <w:t xml:space="preserve"> jejich vážné v</w:t>
      </w:r>
      <w:r w:rsidRPr="00A03342">
        <w:rPr>
          <w:rFonts w:ascii="Segoe UI" w:hAnsi="Segoe UI" w:cs="Segoe UI" w:hint="eastAsia"/>
          <w:sz w:val="24"/>
          <w:szCs w:val="24"/>
        </w:rPr>
        <w:t>ů</w:t>
      </w:r>
      <w:r w:rsidRPr="00A03342">
        <w:rPr>
          <w:rFonts w:ascii="Segoe UI" w:hAnsi="Segoe UI" w:cs="Segoe UI"/>
          <w:sz w:val="24"/>
          <w:szCs w:val="24"/>
        </w:rPr>
        <w:t>le, ur</w:t>
      </w:r>
      <w:r w:rsidRPr="00A03342">
        <w:rPr>
          <w:rFonts w:ascii="Segoe UI" w:hAnsi="Segoe UI" w:cs="Segoe UI" w:hint="eastAsia"/>
          <w:sz w:val="24"/>
          <w:szCs w:val="24"/>
        </w:rPr>
        <w:t>č</w:t>
      </w:r>
      <w:r w:rsidRPr="00A03342">
        <w:rPr>
          <w:rFonts w:ascii="Segoe UI" w:hAnsi="Segoe UI" w:cs="Segoe UI"/>
          <w:sz w:val="24"/>
          <w:szCs w:val="24"/>
        </w:rPr>
        <w:t>it</w:t>
      </w:r>
      <w:r w:rsidRPr="00A03342">
        <w:rPr>
          <w:rFonts w:ascii="Segoe UI" w:hAnsi="Segoe UI" w:cs="Segoe UI" w:hint="eastAsia"/>
          <w:sz w:val="24"/>
          <w:szCs w:val="24"/>
        </w:rPr>
        <w:t>ě</w:t>
      </w:r>
      <w:r w:rsidRPr="00A03342">
        <w:rPr>
          <w:rFonts w:ascii="Segoe UI" w:hAnsi="Segoe UI" w:cs="Segoe UI"/>
          <w:sz w:val="24"/>
          <w:szCs w:val="24"/>
        </w:rPr>
        <w:t>, srozumiteln</w:t>
      </w:r>
      <w:r w:rsidRPr="00A03342">
        <w:rPr>
          <w:rFonts w:ascii="Segoe UI" w:hAnsi="Segoe UI" w:cs="Segoe UI" w:hint="eastAsia"/>
          <w:sz w:val="24"/>
          <w:szCs w:val="24"/>
        </w:rPr>
        <w:t>ě</w:t>
      </w:r>
      <w:r w:rsidRPr="00A03342">
        <w:rPr>
          <w:rFonts w:ascii="Segoe UI" w:hAnsi="Segoe UI" w:cs="Segoe UI"/>
          <w:sz w:val="24"/>
          <w:szCs w:val="24"/>
        </w:rPr>
        <w:t xml:space="preserve"> a v souladu s dobrými mravy a souhlas s jeho obsahem stvrzují svými podpisy.</w:t>
      </w:r>
    </w:p>
    <w:p w14:paraId="52B83F54" w14:textId="5A92895F" w:rsidR="00A03342" w:rsidRPr="0076236E" w:rsidRDefault="00A03342" w:rsidP="008C432B">
      <w:pPr>
        <w:pStyle w:val="Zkladntext"/>
        <w:spacing w:before="240"/>
        <w:rPr>
          <w:rFonts w:ascii="Segoe UI" w:hAnsi="Segoe UI" w:cs="Segoe UI"/>
          <w:sz w:val="24"/>
          <w:szCs w:val="24"/>
        </w:rPr>
      </w:pPr>
      <w:r w:rsidRPr="00A03342">
        <w:rPr>
          <w:rFonts w:ascii="Segoe UI" w:hAnsi="Segoe UI" w:cs="Segoe UI"/>
          <w:sz w:val="24"/>
          <w:szCs w:val="24"/>
        </w:rPr>
        <w:t>Uzav</w:t>
      </w:r>
      <w:r w:rsidRPr="00A03342">
        <w:rPr>
          <w:rFonts w:ascii="Segoe UI" w:hAnsi="Segoe UI" w:cs="Segoe UI" w:hint="eastAsia"/>
          <w:sz w:val="24"/>
          <w:szCs w:val="24"/>
        </w:rPr>
        <w:t>ř</w:t>
      </w:r>
      <w:r w:rsidRPr="00A03342">
        <w:rPr>
          <w:rFonts w:ascii="Segoe UI" w:hAnsi="Segoe UI" w:cs="Segoe UI"/>
          <w:sz w:val="24"/>
          <w:szCs w:val="24"/>
        </w:rPr>
        <w:t xml:space="preserve">ení tohoto </w:t>
      </w:r>
      <w:r w:rsidR="00E14375">
        <w:rPr>
          <w:rFonts w:ascii="Segoe UI" w:hAnsi="Segoe UI" w:cs="Segoe UI"/>
          <w:sz w:val="24"/>
          <w:szCs w:val="24"/>
        </w:rPr>
        <w:t>dodatku</w:t>
      </w:r>
      <w:r w:rsidRPr="00A03342">
        <w:rPr>
          <w:rFonts w:ascii="Segoe UI" w:hAnsi="Segoe UI" w:cs="Segoe UI"/>
          <w:sz w:val="24"/>
          <w:szCs w:val="24"/>
        </w:rPr>
        <w:t xml:space="preserve"> bylo schváleno Radou m</w:t>
      </w:r>
      <w:r w:rsidRPr="00A03342">
        <w:rPr>
          <w:rFonts w:ascii="Segoe UI" w:hAnsi="Segoe UI" w:cs="Segoe UI" w:hint="eastAsia"/>
          <w:sz w:val="24"/>
          <w:szCs w:val="24"/>
        </w:rPr>
        <w:t>ě</w:t>
      </w:r>
      <w:r w:rsidRPr="00A03342">
        <w:rPr>
          <w:rFonts w:ascii="Segoe UI" w:hAnsi="Segoe UI" w:cs="Segoe UI"/>
          <w:sz w:val="24"/>
          <w:szCs w:val="24"/>
        </w:rPr>
        <w:t xml:space="preserve">sta Náchoda dne </w:t>
      </w:r>
      <w:r w:rsidR="00381491">
        <w:rPr>
          <w:rFonts w:ascii="Segoe UI" w:hAnsi="Segoe UI" w:cs="Segoe UI"/>
          <w:sz w:val="24"/>
          <w:szCs w:val="24"/>
        </w:rPr>
        <w:t>29.11</w:t>
      </w:r>
      <w:r w:rsidRPr="00A03342">
        <w:rPr>
          <w:rFonts w:ascii="Segoe UI" w:hAnsi="Segoe UI" w:cs="Segoe UI"/>
          <w:sz w:val="24"/>
          <w:szCs w:val="24"/>
        </w:rPr>
        <w:t xml:space="preserve">.2021 pod </w:t>
      </w:r>
      <w:r w:rsidRPr="00A03342">
        <w:rPr>
          <w:rFonts w:ascii="Segoe UI" w:hAnsi="Segoe UI" w:cs="Segoe UI" w:hint="eastAsia"/>
          <w:sz w:val="24"/>
          <w:szCs w:val="24"/>
        </w:rPr>
        <w:t>č</w:t>
      </w:r>
      <w:r w:rsidRPr="00A03342">
        <w:rPr>
          <w:rFonts w:ascii="Segoe UI" w:hAnsi="Segoe UI" w:cs="Segoe UI"/>
          <w:sz w:val="24"/>
          <w:szCs w:val="24"/>
        </w:rPr>
        <w:t>.</w:t>
      </w:r>
      <w:r w:rsidR="00381491">
        <w:rPr>
          <w:rFonts w:ascii="Segoe UI" w:hAnsi="Segoe UI" w:cs="Segoe UI"/>
          <w:sz w:val="24"/>
          <w:szCs w:val="24"/>
        </w:rPr>
        <w:t> </w:t>
      </w:r>
      <w:r w:rsidRPr="00A03342">
        <w:rPr>
          <w:rFonts w:ascii="Segoe UI" w:hAnsi="Segoe UI" w:cs="Segoe UI"/>
          <w:sz w:val="24"/>
          <w:szCs w:val="24"/>
        </w:rPr>
        <w:t xml:space="preserve">usnesení </w:t>
      </w:r>
      <w:r w:rsidR="00381491" w:rsidRPr="00381491">
        <w:rPr>
          <w:rFonts w:ascii="Segoe UI" w:hAnsi="Segoe UI" w:cs="Segoe UI"/>
          <w:sz w:val="24"/>
          <w:szCs w:val="24"/>
        </w:rPr>
        <w:t>165/3493/21</w:t>
      </w:r>
      <w:r w:rsidR="003523E7">
        <w:rPr>
          <w:rFonts w:ascii="Segoe UI" w:hAnsi="Segoe UI" w:cs="Segoe UI"/>
          <w:sz w:val="24"/>
          <w:szCs w:val="24"/>
        </w:rPr>
        <w:t>.</w:t>
      </w:r>
    </w:p>
    <w:p w14:paraId="73061353" w14:textId="18299825" w:rsidR="006F7A9C" w:rsidRPr="0076236E" w:rsidRDefault="006F7A9C" w:rsidP="00381491">
      <w:pPr>
        <w:tabs>
          <w:tab w:val="left" w:pos="5103"/>
        </w:tabs>
        <w:spacing w:before="480"/>
        <w:jc w:val="both"/>
        <w:rPr>
          <w:rFonts w:ascii="Segoe UI" w:hAnsi="Segoe UI" w:cs="Segoe UI"/>
          <w:sz w:val="24"/>
          <w:szCs w:val="24"/>
        </w:rPr>
      </w:pPr>
      <w:r w:rsidRPr="0072533D">
        <w:rPr>
          <w:rFonts w:ascii="Segoe UI" w:hAnsi="Segoe UI" w:cs="Segoe UI"/>
          <w:sz w:val="24"/>
          <w:szCs w:val="24"/>
        </w:rPr>
        <w:t xml:space="preserve">V Náchodě dne: </w:t>
      </w:r>
      <w:r w:rsidR="00B20F38">
        <w:rPr>
          <w:rFonts w:ascii="Segoe UI" w:hAnsi="Segoe UI" w:cs="Segoe UI"/>
          <w:sz w:val="24"/>
          <w:szCs w:val="24"/>
        </w:rPr>
        <w:t>30.11.2021</w:t>
      </w:r>
      <w:r w:rsidR="00B9288C" w:rsidRPr="0072533D">
        <w:rPr>
          <w:rFonts w:ascii="Segoe UI" w:hAnsi="Segoe UI" w:cs="Segoe UI"/>
          <w:sz w:val="24"/>
          <w:szCs w:val="24"/>
        </w:rPr>
        <w:tab/>
      </w:r>
      <w:r w:rsidR="00B20F38" w:rsidRPr="00B20F38">
        <w:rPr>
          <w:rFonts w:ascii="Segoe UI" w:hAnsi="Segoe UI" w:cs="Segoe UI"/>
          <w:sz w:val="24"/>
          <w:szCs w:val="24"/>
        </w:rPr>
        <w:t>V Náchod</w:t>
      </w:r>
      <w:r w:rsidR="00B20F38" w:rsidRPr="00B20F38">
        <w:rPr>
          <w:rFonts w:ascii="Segoe UI" w:hAnsi="Segoe UI" w:cs="Segoe UI" w:hint="eastAsia"/>
          <w:sz w:val="24"/>
          <w:szCs w:val="24"/>
        </w:rPr>
        <w:t>ě</w:t>
      </w:r>
      <w:r w:rsidR="00B20F38" w:rsidRPr="00B20F38">
        <w:rPr>
          <w:rFonts w:ascii="Segoe UI" w:hAnsi="Segoe UI" w:cs="Segoe UI"/>
          <w:sz w:val="24"/>
          <w:szCs w:val="24"/>
        </w:rPr>
        <w:t xml:space="preserve"> dne: 30.11.2021</w:t>
      </w:r>
      <w:bookmarkStart w:id="2" w:name="_GoBack"/>
      <w:bookmarkEnd w:id="2"/>
    </w:p>
    <w:p w14:paraId="02DDD2FD" w14:textId="77777777" w:rsidR="0072533D" w:rsidRDefault="003D1327" w:rsidP="00381491">
      <w:pPr>
        <w:tabs>
          <w:tab w:val="left" w:pos="5103"/>
        </w:tabs>
        <w:spacing w:before="1200"/>
        <w:jc w:val="both"/>
        <w:rPr>
          <w:rFonts w:ascii="Segoe UI" w:hAnsi="Segoe UI" w:cs="Segoe UI"/>
          <w:sz w:val="24"/>
          <w:szCs w:val="24"/>
        </w:rPr>
      </w:pPr>
      <w:r w:rsidRPr="0076236E">
        <w:rPr>
          <w:rFonts w:ascii="Segoe UI" w:hAnsi="Segoe UI" w:cs="Segoe UI"/>
          <w:sz w:val="24"/>
          <w:szCs w:val="24"/>
        </w:rPr>
        <w:t>město Náchod</w:t>
      </w:r>
      <w:r w:rsidRPr="0076236E">
        <w:rPr>
          <w:rFonts w:ascii="Segoe UI" w:hAnsi="Segoe UI" w:cs="Segoe UI"/>
          <w:sz w:val="24"/>
          <w:szCs w:val="24"/>
        </w:rPr>
        <w:tab/>
      </w:r>
      <w:r w:rsidR="0072533D">
        <w:rPr>
          <w:rFonts w:ascii="Segoe UI" w:hAnsi="Segoe UI" w:cs="Segoe UI"/>
          <w:sz w:val="24"/>
          <w:szCs w:val="24"/>
        </w:rPr>
        <w:t>Rostislav Dudek</w:t>
      </w:r>
    </w:p>
    <w:p w14:paraId="3AE60A7E" w14:textId="0EE17762" w:rsidR="008B2789" w:rsidRPr="0076236E" w:rsidRDefault="004F24EC" w:rsidP="00D11989">
      <w:pPr>
        <w:tabs>
          <w:tab w:val="left" w:pos="5103"/>
        </w:tabs>
        <w:ind w:left="5103" w:hanging="5103"/>
        <w:jc w:val="both"/>
        <w:rPr>
          <w:rFonts w:ascii="Segoe UI" w:hAnsi="Segoe UI" w:cs="Segoe UI"/>
          <w:color w:val="FFFFFF" w:themeColor="background1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Ing. Jan Čtvrtečka</w:t>
      </w:r>
      <w:r w:rsidR="003D1327" w:rsidRPr="0076236E">
        <w:rPr>
          <w:rFonts w:ascii="Segoe UI" w:hAnsi="Segoe UI" w:cs="Segoe UI"/>
          <w:sz w:val="24"/>
          <w:szCs w:val="24"/>
        </w:rPr>
        <w:t xml:space="preserve">, </w:t>
      </w:r>
      <w:r>
        <w:rPr>
          <w:rFonts w:ascii="Segoe UI" w:hAnsi="Segoe UI" w:cs="Segoe UI"/>
          <w:sz w:val="24"/>
          <w:szCs w:val="24"/>
        </w:rPr>
        <w:t>místo</w:t>
      </w:r>
      <w:r w:rsidR="003D1327" w:rsidRPr="0076236E">
        <w:rPr>
          <w:rFonts w:ascii="Segoe UI" w:hAnsi="Segoe UI" w:cs="Segoe UI"/>
          <w:sz w:val="24"/>
          <w:szCs w:val="24"/>
        </w:rPr>
        <w:t>starosta města</w:t>
      </w:r>
    </w:p>
    <w:sectPr w:rsidR="008B2789" w:rsidRPr="0076236E" w:rsidSect="004A1EB9">
      <w:footerReference w:type="default" r:id="rId8"/>
      <w:pgSz w:w="11907" w:h="16840" w:code="9"/>
      <w:pgMar w:top="1134" w:right="1134" w:bottom="1021" w:left="1134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8F84C" w14:textId="77777777" w:rsidR="00017662" w:rsidRDefault="00017662">
      <w:r>
        <w:separator/>
      </w:r>
    </w:p>
  </w:endnote>
  <w:endnote w:type="continuationSeparator" w:id="0">
    <w:p w14:paraId="6C5719E6" w14:textId="77777777" w:rsidR="00017662" w:rsidRDefault="0001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-203533274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4"/>
            <w:szCs w:val="24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6287559" w14:textId="50EA9B5A" w:rsidR="003B4D49" w:rsidRPr="00D11989" w:rsidRDefault="00D11989" w:rsidP="00D11989">
            <w:pPr>
              <w:pStyle w:val="Zp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4EC">
              <w:rPr>
                <w:rFonts w:ascii="Segoe UI" w:hAnsi="Segoe UI"/>
                <w:sz w:val="22"/>
                <w:szCs w:val="22"/>
              </w:rPr>
              <w:t xml:space="preserve">Stránka </w:t>
            </w:r>
            <w:r w:rsidRPr="004F24EC">
              <w:rPr>
                <w:rFonts w:ascii="Segoe UI" w:hAnsi="Segoe UI"/>
                <w:bCs/>
                <w:sz w:val="22"/>
                <w:szCs w:val="22"/>
              </w:rPr>
              <w:fldChar w:fldCharType="begin"/>
            </w:r>
            <w:r w:rsidRPr="004F24EC">
              <w:rPr>
                <w:rFonts w:ascii="Segoe UI" w:hAnsi="Segoe UI"/>
                <w:bCs/>
                <w:sz w:val="22"/>
                <w:szCs w:val="22"/>
              </w:rPr>
              <w:instrText>PAGE</w:instrText>
            </w:r>
            <w:r w:rsidRPr="004F24EC">
              <w:rPr>
                <w:rFonts w:ascii="Segoe UI" w:hAnsi="Segoe UI"/>
                <w:bCs/>
                <w:sz w:val="22"/>
                <w:szCs w:val="22"/>
              </w:rPr>
              <w:fldChar w:fldCharType="separate"/>
            </w:r>
            <w:r w:rsidR="00B20F38">
              <w:rPr>
                <w:rFonts w:ascii="Segoe UI" w:hAnsi="Segoe UI"/>
                <w:bCs/>
                <w:sz w:val="22"/>
                <w:szCs w:val="22"/>
              </w:rPr>
              <w:t>2</w:t>
            </w:r>
            <w:r w:rsidRPr="004F24EC">
              <w:rPr>
                <w:rFonts w:ascii="Segoe UI" w:hAnsi="Segoe UI"/>
                <w:bCs/>
                <w:sz w:val="22"/>
                <w:szCs w:val="22"/>
              </w:rPr>
              <w:fldChar w:fldCharType="end"/>
            </w:r>
            <w:r w:rsidRPr="004F24EC">
              <w:rPr>
                <w:rFonts w:ascii="Segoe UI" w:hAnsi="Segoe UI"/>
                <w:bCs/>
                <w:sz w:val="22"/>
                <w:szCs w:val="22"/>
              </w:rPr>
              <w:t>/</w:t>
            </w:r>
            <w:r w:rsidRPr="004F24EC">
              <w:rPr>
                <w:rFonts w:ascii="Segoe UI" w:hAnsi="Segoe UI"/>
                <w:bCs/>
                <w:sz w:val="22"/>
                <w:szCs w:val="22"/>
              </w:rPr>
              <w:fldChar w:fldCharType="begin"/>
            </w:r>
            <w:r w:rsidRPr="004F24EC">
              <w:rPr>
                <w:rFonts w:ascii="Segoe UI" w:hAnsi="Segoe UI"/>
                <w:bCs/>
                <w:sz w:val="22"/>
                <w:szCs w:val="22"/>
              </w:rPr>
              <w:instrText>NUMPAGES</w:instrText>
            </w:r>
            <w:r w:rsidRPr="004F24EC">
              <w:rPr>
                <w:rFonts w:ascii="Segoe UI" w:hAnsi="Segoe UI"/>
                <w:bCs/>
                <w:sz w:val="22"/>
                <w:szCs w:val="22"/>
              </w:rPr>
              <w:fldChar w:fldCharType="separate"/>
            </w:r>
            <w:r w:rsidR="00B20F38">
              <w:rPr>
                <w:rFonts w:ascii="Segoe UI" w:hAnsi="Segoe UI"/>
                <w:bCs/>
                <w:sz w:val="22"/>
                <w:szCs w:val="22"/>
              </w:rPr>
              <w:t>2</w:t>
            </w:r>
            <w:r w:rsidRPr="004F24EC">
              <w:rPr>
                <w:rFonts w:ascii="Segoe UI" w:hAnsi="Segoe UI"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CDC24C" w14:textId="77777777" w:rsidR="00017662" w:rsidRDefault="00017662">
      <w:r>
        <w:separator/>
      </w:r>
    </w:p>
  </w:footnote>
  <w:footnote w:type="continuationSeparator" w:id="0">
    <w:p w14:paraId="7ED5D30D" w14:textId="77777777" w:rsidR="00017662" w:rsidRDefault="00017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441A9"/>
    <w:multiLevelType w:val="hybridMultilevel"/>
    <w:tmpl w:val="118C71CA"/>
    <w:lvl w:ilvl="0" w:tplc="1F567EB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 Narrow" w:hAnsi="Arial Narrow" w:hint="default"/>
        <w:b w:val="0"/>
        <w:i w:val="0"/>
        <w:color w:val="auto"/>
        <w:sz w:val="22"/>
        <w:u w:color="FFFF0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CA483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7D242E"/>
    <w:multiLevelType w:val="hybridMultilevel"/>
    <w:tmpl w:val="43F43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E4478"/>
    <w:multiLevelType w:val="multilevel"/>
    <w:tmpl w:val="E01076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6BA84DE8"/>
    <w:multiLevelType w:val="hybridMultilevel"/>
    <w:tmpl w:val="FD68259A"/>
    <w:lvl w:ilvl="0" w:tplc="AA6C7618">
      <w:numFmt w:val="bullet"/>
      <w:lvlText w:val="-"/>
      <w:lvlJc w:val="left"/>
      <w:pPr>
        <w:tabs>
          <w:tab w:val="num" w:pos="1211"/>
        </w:tabs>
        <w:ind w:left="1352" w:hanging="425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6D371CA6"/>
    <w:multiLevelType w:val="hybridMultilevel"/>
    <w:tmpl w:val="6ECAD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4824BA"/>
    <w:multiLevelType w:val="hybridMultilevel"/>
    <w:tmpl w:val="4350A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7864C9"/>
    <w:multiLevelType w:val="hybridMultilevel"/>
    <w:tmpl w:val="8E664F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9C"/>
    <w:rsid w:val="000022E2"/>
    <w:rsid w:val="00002C47"/>
    <w:rsid w:val="00017662"/>
    <w:rsid w:val="00022A36"/>
    <w:rsid w:val="000315DA"/>
    <w:rsid w:val="00031632"/>
    <w:rsid w:val="00040140"/>
    <w:rsid w:val="000528B1"/>
    <w:rsid w:val="00066E2D"/>
    <w:rsid w:val="0006733A"/>
    <w:rsid w:val="00067806"/>
    <w:rsid w:val="00067A8C"/>
    <w:rsid w:val="00070B27"/>
    <w:rsid w:val="00086BA0"/>
    <w:rsid w:val="00086FB2"/>
    <w:rsid w:val="00097CD1"/>
    <w:rsid w:val="00097E6B"/>
    <w:rsid w:val="000A6965"/>
    <w:rsid w:val="000B502F"/>
    <w:rsid w:val="000B725A"/>
    <w:rsid w:val="000D2231"/>
    <w:rsid w:val="000D3F67"/>
    <w:rsid w:val="000F1620"/>
    <w:rsid w:val="000F3E9F"/>
    <w:rsid w:val="000F623B"/>
    <w:rsid w:val="001111F1"/>
    <w:rsid w:val="00116C10"/>
    <w:rsid w:val="001173AC"/>
    <w:rsid w:val="00144292"/>
    <w:rsid w:val="00144D3F"/>
    <w:rsid w:val="00161FBE"/>
    <w:rsid w:val="00165C53"/>
    <w:rsid w:val="00166C45"/>
    <w:rsid w:val="001672CF"/>
    <w:rsid w:val="001730BE"/>
    <w:rsid w:val="00181FC7"/>
    <w:rsid w:val="001858D6"/>
    <w:rsid w:val="001A1078"/>
    <w:rsid w:val="001A5722"/>
    <w:rsid w:val="001B2D48"/>
    <w:rsid w:val="001B4C39"/>
    <w:rsid w:val="001B70CE"/>
    <w:rsid w:val="001C69B8"/>
    <w:rsid w:val="001D1B52"/>
    <w:rsid w:val="001D56D7"/>
    <w:rsid w:val="001E1473"/>
    <w:rsid w:val="001E3FDE"/>
    <w:rsid w:val="001E429E"/>
    <w:rsid w:val="001F7D2E"/>
    <w:rsid w:val="00215BD1"/>
    <w:rsid w:val="00217FC3"/>
    <w:rsid w:val="002219AB"/>
    <w:rsid w:val="0022476B"/>
    <w:rsid w:val="00224FDF"/>
    <w:rsid w:val="002256B4"/>
    <w:rsid w:val="0022628C"/>
    <w:rsid w:val="002366D3"/>
    <w:rsid w:val="00240976"/>
    <w:rsid w:val="00247273"/>
    <w:rsid w:val="00252E5D"/>
    <w:rsid w:val="00253F4E"/>
    <w:rsid w:val="002B349A"/>
    <w:rsid w:val="002B692F"/>
    <w:rsid w:val="002C07CF"/>
    <w:rsid w:val="002F059A"/>
    <w:rsid w:val="0031124E"/>
    <w:rsid w:val="00312A75"/>
    <w:rsid w:val="00321BC6"/>
    <w:rsid w:val="00326B8C"/>
    <w:rsid w:val="00330CAD"/>
    <w:rsid w:val="00344B32"/>
    <w:rsid w:val="003523E7"/>
    <w:rsid w:val="0036652D"/>
    <w:rsid w:val="00370424"/>
    <w:rsid w:val="00370534"/>
    <w:rsid w:val="00380792"/>
    <w:rsid w:val="00381491"/>
    <w:rsid w:val="0038696A"/>
    <w:rsid w:val="0038703D"/>
    <w:rsid w:val="00390250"/>
    <w:rsid w:val="003A3B8B"/>
    <w:rsid w:val="003A4DA4"/>
    <w:rsid w:val="003A5633"/>
    <w:rsid w:val="003B322F"/>
    <w:rsid w:val="003B4D49"/>
    <w:rsid w:val="003C694A"/>
    <w:rsid w:val="003D1327"/>
    <w:rsid w:val="003F16BC"/>
    <w:rsid w:val="003F2D67"/>
    <w:rsid w:val="00400D86"/>
    <w:rsid w:val="00415906"/>
    <w:rsid w:val="004174C2"/>
    <w:rsid w:val="0042735D"/>
    <w:rsid w:val="00430222"/>
    <w:rsid w:val="00433F58"/>
    <w:rsid w:val="004379DE"/>
    <w:rsid w:val="0045177A"/>
    <w:rsid w:val="00466E7E"/>
    <w:rsid w:val="00487C32"/>
    <w:rsid w:val="004A05F6"/>
    <w:rsid w:val="004A1EB9"/>
    <w:rsid w:val="004B1FF6"/>
    <w:rsid w:val="004C032F"/>
    <w:rsid w:val="004C4C88"/>
    <w:rsid w:val="004D6627"/>
    <w:rsid w:val="004E46AE"/>
    <w:rsid w:val="004F024C"/>
    <w:rsid w:val="004F24EC"/>
    <w:rsid w:val="004F2F18"/>
    <w:rsid w:val="004F5A9B"/>
    <w:rsid w:val="004F6F62"/>
    <w:rsid w:val="00507B0A"/>
    <w:rsid w:val="00514492"/>
    <w:rsid w:val="00517A6B"/>
    <w:rsid w:val="00525105"/>
    <w:rsid w:val="00526668"/>
    <w:rsid w:val="00531837"/>
    <w:rsid w:val="005331F8"/>
    <w:rsid w:val="0053407B"/>
    <w:rsid w:val="00536732"/>
    <w:rsid w:val="0054069C"/>
    <w:rsid w:val="005439CC"/>
    <w:rsid w:val="00564A84"/>
    <w:rsid w:val="005655CA"/>
    <w:rsid w:val="00581BDD"/>
    <w:rsid w:val="00581D42"/>
    <w:rsid w:val="005865A0"/>
    <w:rsid w:val="00587FB4"/>
    <w:rsid w:val="00591ADA"/>
    <w:rsid w:val="005B0002"/>
    <w:rsid w:val="005B596B"/>
    <w:rsid w:val="005C0697"/>
    <w:rsid w:val="005C1055"/>
    <w:rsid w:val="005D27CE"/>
    <w:rsid w:val="005E3FAA"/>
    <w:rsid w:val="005E407B"/>
    <w:rsid w:val="005E4089"/>
    <w:rsid w:val="005E4C57"/>
    <w:rsid w:val="005E52B6"/>
    <w:rsid w:val="005E7980"/>
    <w:rsid w:val="005F3011"/>
    <w:rsid w:val="00604FBF"/>
    <w:rsid w:val="00606A22"/>
    <w:rsid w:val="00611C45"/>
    <w:rsid w:val="006141C4"/>
    <w:rsid w:val="00620556"/>
    <w:rsid w:val="00633F42"/>
    <w:rsid w:val="006341E1"/>
    <w:rsid w:val="006357B5"/>
    <w:rsid w:val="0065043A"/>
    <w:rsid w:val="00663D26"/>
    <w:rsid w:val="00681B65"/>
    <w:rsid w:val="006847C0"/>
    <w:rsid w:val="00685BCD"/>
    <w:rsid w:val="00685F59"/>
    <w:rsid w:val="00694261"/>
    <w:rsid w:val="006A4173"/>
    <w:rsid w:val="006A4FD6"/>
    <w:rsid w:val="006A7108"/>
    <w:rsid w:val="006B0DC6"/>
    <w:rsid w:val="006C0161"/>
    <w:rsid w:val="006C0539"/>
    <w:rsid w:val="006C665F"/>
    <w:rsid w:val="006D1CE9"/>
    <w:rsid w:val="006F2CCD"/>
    <w:rsid w:val="006F6CEE"/>
    <w:rsid w:val="006F7A9C"/>
    <w:rsid w:val="00714BBA"/>
    <w:rsid w:val="00716E4F"/>
    <w:rsid w:val="00722CF9"/>
    <w:rsid w:val="0072533D"/>
    <w:rsid w:val="00747B53"/>
    <w:rsid w:val="00750B21"/>
    <w:rsid w:val="00753FEE"/>
    <w:rsid w:val="00756085"/>
    <w:rsid w:val="0076236E"/>
    <w:rsid w:val="00766CEC"/>
    <w:rsid w:val="007771DC"/>
    <w:rsid w:val="007808DF"/>
    <w:rsid w:val="00783B2D"/>
    <w:rsid w:val="00797AA0"/>
    <w:rsid w:val="007B1FFB"/>
    <w:rsid w:val="007B557A"/>
    <w:rsid w:val="007C7A86"/>
    <w:rsid w:val="007D7F38"/>
    <w:rsid w:val="007E5932"/>
    <w:rsid w:val="007E5EDA"/>
    <w:rsid w:val="007E7F3B"/>
    <w:rsid w:val="007F63AC"/>
    <w:rsid w:val="00803A58"/>
    <w:rsid w:val="00805FFF"/>
    <w:rsid w:val="008129C1"/>
    <w:rsid w:val="008168B6"/>
    <w:rsid w:val="0081762B"/>
    <w:rsid w:val="00825B18"/>
    <w:rsid w:val="00830040"/>
    <w:rsid w:val="00836A16"/>
    <w:rsid w:val="00851162"/>
    <w:rsid w:val="008544CD"/>
    <w:rsid w:val="008551A0"/>
    <w:rsid w:val="00855D69"/>
    <w:rsid w:val="00857AD6"/>
    <w:rsid w:val="008615B5"/>
    <w:rsid w:val="00862FDB"/>
    <w:rsid w:val="008660C4"/>
    <w:rsid w:val="00871C5C"/>
    <w:rsid w:val="00880355"/>
    <w:rsid w:val="00880E82"/>
    <w:rsid w:val="00882A24"/>
    <w:rsid w:val="00884F6A"/>
    <w:rsid w:val="008A08DC"/>
    <w:rsid w:val="008A58F2"/>
    <w:rsid w:val="008B2789"/>
    <w:rsid w:val="008B6BBE"/>
    <w:rsid w:val="008B6CA8"/>
    <w:rsid w:val="008C0D95"/>
    <w:rsid w:val="008C432B"/>
    <w:rsid w:val="008C4F3C"/>
    <w:rsid w:val="008D1FD3"/>
    <w:rsid w:val="008D4896"/>
    <w:rsid w:val="008E4F45"/>
    <w:rsid w:val="008E6D87"/>
    <w:rsid w:val="008F2415"/>
    <w:rsid w:val="00900262"/>
    <w:rsid w:val="00916B96"/>
    <w:rsid w:val="00917E53"/>
    <w:rsid w:val="00922878"/>
    <w:rsid w:val="00937751"/>
    <w:rsid w:val="009409FB"/>
    <w:rsid w:val="00940F5B"/>
    <w:rsid w:val="00941AB1"/>
    <w:rsid w:val="00942CE0"/>
    <w:rsid w:val="00942D2F"/>
    <w:rsid w:val="00963192"/>
    <w:rsid w:val="009B5E41"/>
    <w:rsid w:val="009B75D5"/>
    <w:rsid w:val="009D5B05"/>
    <w:rsid w:val="009E4FFB"/>
    <w:rsid w:val="009F5938"/>
    <w:rsid w:val="00A03342"/>
    <w:rsid w:val="00A256E0"/>
    <w:rsid w:val="00A322BC"/>
    <w:rsid w:val="00A3564A"/>
    <w:rsid w:val="00A36D7E"/>
    <w:rsid w:val="00A375AB"/>
    <w:rsid w:val="00A42C46"/>
    <w:rsid w:val="00A4607D"/>
    <w:rsid w:val="00A52063"/>
    <w:rsid w:val="00A6415B"/>
    <w:rsid w:val="00A77717"/>
    <w:rsid w:val="00A90941"/>
    <w:rsid w:val="00A9157A"/>
    <w:rsid w:val="00A9456A"/>
    <w:rsid w:val="00A95088"/>
    <w:rsid w:val="00AA0131"/>
    <w:rsid w:val="00AA0EE5"/>
    <w:rsid w:val="00AC4C77"/>
    <w:rsid w:val="00AC65C0"/>
    <w:rsid w:val="00B0155C"/>
    <w:rsid w:val="00B0166E"/>
    <w:rsid w:val="00B059FD"/>
    <w:rsid w:val="00B05EEE"/>
    <w:rsid w:val="00B102C6"/>
    <w:rsid w:val="00B105C2"/>
    <w:rsid w:val="00B14A99"/>
    <w:rsid w:val="00B160FF"/>
    <w:rsid w:val="00B16297"/>
    <w:rsid w:val="00B16D86"/>
    <w:rsid w:val="00B20F38"/>
    <w:rsid w:val="00B22C5B"/>
    <w:rsid w:val="00B36C28"/>
    <w:rsid w:val="00B553D7"/>
    <w:rsid w:val="00B557C0"/>
    <w:rsid w:val="00B736FF"/>
    <w:rsid w:val="00B767F4"/>
    <w:rsid w:val="00B9288C"/>
    <w:rsid w:val="00B9538B"/>
    <w:rsid w:val="00BA122E"/>
    <w:rsid w:val="00BA25B6"/>
    <w:rsid w:val="00BA5A53"/>
    <w:rsid w:val="00BB3105"/>
    <w:rsid w:val="00BB5766"/>
    <w:rsid w:val="00BC5D3A"/>
    <w:rsid w:val="00BD0316"/>
    <w:rsid w:val="00BD1FAC"/>
    <w:rsid w:val="00BE7D04"/>
    <w:rsid w:val="00BF30F7"/>
    <w:rsid w:val="00BF4B5C"/>
    <w:rsid w:val="00C069BC"/>
    <w:rsid w:val="00C07A87"/>
    <w:rsid w:val="00C12263"/>
    <w:rsid w:val="00C13EBA"/>
    <w:rsid w:val="00C21FCF"/>
    <w:rsid w:val="00C24455"/>
    <w:rsid w:val="00C332E8"/>
    <w:rsid w:val="00C34F8C"/>
    <w:rsid w:val="00C40A21"/>
    <w:rsid w:val="00C417C2"/>
    <w:rsid w:val="00C43AEC"/>
    <w:rsid w:val="00C46E28"/>
    <w:rsid w:val="00C6000B"/>
    <w:rsid w:val="00C71346"/>
    <w:rsid w:val="00C7561A"/>
    <w:rsid w:val="00C85760"/>
    <w:rsid w:val="00C9318A"/>
    <w:rsid w:val="00CA7328"/>
    <w:rsid w:val="00CB2BF0"/>
    <w:rsid w:val="00CC67E7"/>
    <w:rsid w:val="00CD14D3"/>
    <w:rsid w:val="00CE5DBC"/>
    <w:rsid w:val="00D021A0"/>
    <w:rsid w:val="00D02609"/>
    <w:rsid w:val="00D03044"/>
    <w:rsid w:val="00D0341F"/>
    <w:rsid w:val="00D1129F"/>
    <w:rsid w:val="00D11921"/>
    <w:rsid w:val="00D11989"/>
    <w:rsid w:val="00D21697"/>
    <w:rsid w:val="00D3322D"/>
    <w:rsid w:val="00D53CD5"/>
    <w:rsid w:val="00D65B8F"/>
    <w:rsid w:val="00D81A7D"/>
    <w:rsid w:val="00D85483"/>
    <w:rsid w:val="00D923D9"/>
    <w:rsid w:val="00D94146"/>
    <w:rsid w:val="00DA6A9F"/>
    <w:rsid w:val="00DA736E"/>
    <w:rsid w:val="00DB15AA"/>
    <w:rsid w:val="00DB7BDC"/>
    <w:rsid w:val="00DD0A56"/>
    <w:rsid w:val="00E02FCA"/>
    <w:rsid w:val="00E14375"/>
    <w:rsid w:val="00E3353D"/>
    <w:rsid w:val="00E3793C"/>
    <w:rsid w:val="00E40948"/>
    <w:rsid w:val="00E52F3A"/>
    <w:rsid w:val="00E95BC4"/>
    <w:rsid w:val="00EB279D"/>
    <w:rsid w:val="00EC2F5D"/>
    <w:rsid w:val="00EC5F92"/>
    <w:rsid w:val="00ED2A02"/>
    <w:rsid w:val="00EE1DF0"/>
    <w:rsid w:val="00EE4232"/>
    <w:rsid w:val="00EE65EF"/>
    <w:rsid w:val="00EF1AE9"/>
    <w:rsid w:val="00EF4E1D"/>
    <w:rsid w:val="00EF6AA7"/>
    <w:rsid w:val="00F314A1"/>
    <w:rsid w:val="00F3290B"/>
    <w:rsid w:val="00F3601E"/>
    <w:rsid w:val="00F375B4"/>
    <w:rsid w:val="00F4642B"/>
    <w:rsid w:val="00F67489"/>
    <w:rsid w:val="00F76BE1"/>
    <w:rsid w:val="00F7781B"/>
    <w:rsid w:val="00F83A3F"/>
    <w:rsid w:val="00F86DFB"/>
    <w:rsid w:val="00F939D5"/>
    <w:rsid w:val="00F9468E"/>
    <w:rsid w:val="00F95EC1"/>
    <w:rsid w:val="00FA0B9B"/>
    <w:rsid w:val="00FA3588"/>
    <w:rsid w:val="00FA6A60"/>
    <w:rsid w:val="00FB1EDB"/>
    <w:rsid w:val="00FB2B1E"/>
    <w:rsid w:val="00FC2664"/>
    <w:rsid w:val="00FC34EF"/>
    <w:rsid w:val="00FF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8A84A"/>
  <w15:docId w15:val="{079839A1-35FD-45B3-B7DB-389651C1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A9C"/>
    <w:pPr>
      <w:spacing w:after="0" w:line="240" w:lineRule="auto"/>
    </w:pPr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6F7A9C"/>
    <w:pPr>
      <w:keepNext/>
      <w:jc w:val="both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5EC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F7A9C"/>
    <w:rPr>
      <w:rFonts w:ascii="Calibri Light" w:eastAsia="Times New Roman" w:hAnsi="Calibri Light" w:cs="Times New Roman"/>
      <w:b/>
      <w:bCs/>
      <w:noProof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6F7A9C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F7A9C"/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6F7A9C"/>
    <w:pPr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F7A9C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cs-CZ"/>
    </w:rPr>
  </w:style>
  <w:style w:type="character" w:styleId="slostrnky">
    <w:name w:val="page number"/>
    <w:uiPriority w:val="99"/>
    <w:rsid w:val="006F7A9C"/>
    <w:rPr>
      <w:rFonts w:cs="Times New Roman"/>
    </w:rPr>
  </w:style>
  <w:style w:type="character" w:styleId="Odkaznakoment">
    <w:name w:val="annotation reference"/>
    <w:rsid w:val="006F7A9C"/>
    <w:rPr>
      <w:sz w:val="16"/>
      <w:szCs w:val="16"/>
    </w:rPr>
  </w:style>
  <w:style w:type="paragraph" w:styleId="Textkomente">
    <w:name w:val="annotation text"/>
    <w:basedOn w:val="Normln"/>
    <w:link w:val="TextkomenteChar"/>
    <w:rsid w:val="006F7A9C"/>
  </w:style>
  <w:style w:type="character" w:customStyle="1" w:styleId="TextkomenteChar">
    <w:name w:val="Text komentáře Char"/>
    <w:basedOn w:val="Standardnpsmoodstavce"/>
    <w:link w:val="Textkomente"/>
    <w:rsid w:val="006F7A9C"/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7A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A9C"/>
    <w:rPr>
      <w:rFonts w:ascii="Segoe UI" w:eastAsia="Times New Roman" w:hAnsi="Segoe UI" w:cs="Segoe UI"/>
      <w:noProof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1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162"/>
    <w:rPr>
      <w:rFonts w:ascii="CG Times (W1)" w:eastAsia="Times New Roman" w:hAnsi="CG Times (W1)" w:cs="Times New Roman"/>
      <w:b/>
      <w:bCs/>
      <w:noProof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1D1B5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D1B52"/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16C1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266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6668"/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266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6668"/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331F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31F8"/>
    <w:rPr>
      <w:color w:val="808080"/>
      <w:shd w:val="clear" w:color="auto" w:fill="E6E6E6"/>
    </w:rPr>
  </w:style>
  <w:style w:type="character" w:customStyle="1" w:styleId="nowrap">
    <w:name w:val="nowrap"/>
    <w:basedOn w:val="Standardnpsmoodstavce"/>
    <w:rsid w:val="003B4D49"/>
  </w:style>
  <w:style w:type="character" w:customStyle="1" w:styleId="Nadpis6Char">
    <w:name w:val="Nadpis 6 Char"/>
    <w:basedOn w:val="Standardnpsmoodstavce"/>
    <w:link w:val="Nadpis6"/>
    <w:rsid w:val="00F95EC1"/>
    <w:rPr>
      <w:rFonts w:asciiTheme="majorHAnsi" w:eastAsiaTheme="majorEastAsia" w:hAnsiTheme="majorHAnsi" w:cstheme="majorBidi"/>
      <w:noProof/>
      <w:color w:val="1F3763" w:themeColor="accent1" w:themeShade="7F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B32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5E61C-7919-4628-854D-8D52B958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DABONA s.r.o.</Company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Smek Michal</dc:creator>
  <cp:lastModifiedBy>Zákravská Eva</cp:lastModifiedBy>
  <cp:revision>3</cp:revision>
  <cp:lastPrinted>2019-09-27T12:15:00Z</cp:lastPrinted>
  <dcterms:created xsi:type="dcterms:W3CDTF">2021-12-01T14:31:00Z</dcterms:created>
  <dcterms:modified xsi:type="dcterms:W3CDTF">2021-12-01T14:37:00Z</dcterms:modified>
</cp:coreProperties>
</file>