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C8813" w14:textId="2A22B875" w:rsidR="00703BCB" w:rsidRPr="003F43CA" w:rsidRDefault="00703BCB" w:rsidP="009A7D36">
      <w:pPr>
        <w:pStyle w:val="Nadpis1"/>
        <w:spacing w:after="60"/>
        <w:rPr>
          <w:rFonts w:asciiTheme="minorHAnsi" w:hAnsiTheme="minorHAnsi" w:cstheme="minorHAnsi"/>
          <w:b/>
          <w:sz w:val="36"/>
          <w:szCs w:val="36"/>
        </w:rPr>
      </w:pPr>
      <w:r w:rsidRPr="003F43CA">
        <w:rPr>
          <w:rFonts w:asciiTheme="minorHAnsi" w:hAnsiTheme="minorHAnsi" w:cstheme="minorHAnsi"/>
          <w:b/>
          <w:sz w:val="36"/>
          <w:szCs w:val="36"/>
        </w:rPr>
        <w:t xml:space="preserve">PŘÍKAZNÍ SMLOUVA </w:t>
      </w:r>
    </w:p>
    <w:p w14:paraId="43136189" w14:textId="77777777" w:rsidR="003B5BA0" w:rsidRPr="00AB6348" w:rsidRDefault="00703BCB" w:rsidP="003D41DA">
      <w:pPr>
        <w:tabs>
          <w:tab w:val="left" w:pos="3722"/>
        </w:tabs>
        <w:spacing w:after="60"/>
        <w:rPr>
          <w:rFonts w:asciiTheme="minorHAnsi" w:hAnsiTheme="minorHAnsi" w:cstheme="minorHAnsi"/>
          <w:b/>
          <w:bCs/>
          <w:sz w:val="22"/>
          <w:szCs w:val="22"/>
        </w:rPr>
      </w:pPr>
      <w:r w:rsidRPr="00AB6348">
        <w:rPr>
          <w:rFonts w:asciiTheme="minorHAnsi" w:hAnsiTheme="minorHAnsi" w:cstheme="minorHAnsi"/>
          <w:b/>
          <w:bCs/>
          <w:sz w:val="22"/>
          <w:szCs w:val="22"/>
        </w:rPr>
        <w:t xml:space="preserve">uzavřená podle </w:t>
      </w:r>
      <w:proofErr w:type="spellStart"/>
      <w:r w:rsidRPr="00AB6348">
        <w:rPr>
          <w:rFonts w:asciiTheme="minorHAnsi" w:hAnsiTheme="minorHAnsi" w:cstheme="minorHAnsi"/>
          <w:b/>
          <w:bCs/>
          <w:sz w:val="22"/>
          <w:szCs w:val="22"/>
        </w:rPr>
        <w:t>ust</w:t>
      </w:r>
      <w:proofErr w:type="spellEnd"/>
      <w:r w:rsidRPr="00AB6348">
        <w:rPr>
          <w:rFonts w:asciiTheme="minorHAnsi" w:hAnsiTheme="minorHAnsi" w:cstheme="minorHAnsi"/>
          <w:b/>
          <w:bCs/>
          <w:sz w:val="22"/>
          <w:szCs w:val="22"/>
        </w:rPr>
        <w:t xml:space="preserve">. § 2430 a násl. zákona č. 89/2012 Sb., občanský zákoník, v platném znění </w:t>
      </w:r>
    </w:p>
    <w:p w14:paraId="5991AF17" w14:textId="77777777" w:rsidR="003B5BA0" w:rsidRPr="00AB6348" w:rsidRDefault="003B5BA0" w:rsidP="009A7D36">
      <w:pPr>
        <w:spacing w:after="60"/>
        <w:jc w:val="center"/>
        <w:rPr>
          <w:rFonts w:asciiTheme="minorHAnsi" w:hAnsiTheme="minorHAnsi" w:cstheme="minorHAnsi"/>
          <w:sz w:val="22"/>
          <w:szCs w:val="22"/>
        </w:rPr>
      </w:pPr>
    </w:p>
    <w:p w14:paraId="44F6FBE4" w14:textId="77777777" w:rsidR="003B5BA0" w:rsidRPr="00AB6348" w:rsidRDefault="003B5BA0" w:rsidP="009A7D36">
      <w:pPr>
        <w:spacing w:after="60"/>
        <w:jc w:val="center"/>
        <w:rPr>
          <w:rFonts w:asciiTheme="minorHAnsi" w:hAnsiTheme="minorHAnsi" w:cstheme="minorHAnsi"/>
          <w:b/>
          <w:sz w:val="22"/>
          <w:szCs w:val="22"/>
        </w:rPr>
      </w:pPr>
      <w:r w:rsidRPr="00AB6348">
        <w:rPr>
          <w:rFonts w:asciiTheme="minorHAnsi" w:hAnsiTheme="minorHAnsi" w:cstheme="minorHAnsi"/>
          <w:b/>
          <w:sz w:val="22"/>
          <w:szCs w:val="22"/>
        </w:rPr>
        <w:t>I.</w:t>
      </w:r>
    </w:p>
    <w:p w14:paraId="522A414E" w14:textId="77777777" w:rsidR="003B5BA0" w:rsidRPr="00AB6348" w:rsidRDefault="003B5BA0" w:rsidP="009A7D36">
      <w:pPr>
        <w:spacing w:after="60"/>
        <w:jc w:val="center"/>
        <w:rPr>
          <w:rFonts w:asciiTheme="minorHAnsi" w:hAnsiTheme="minorHAnsi" w:cstheme="minorHAnsi"/>
          <w:b/>
          <w:sz w:val="22"/>
          <w:szCs w:val="22"/>
        </w:rPr>
      </w:pPr>
      <w:r w:rsidRPr="00AB6348">
        <w:rPr>
          <w:rFonts w:asciiTheme="minorHAnsi" w:hAnsiTheme="minorHAnsi" w:cstheme="minorHAnsi"/>
          <w:b/>
          <w:sz w:val="22"/>
          <w:szCs w:val="22"/>
        </w:rPr>
        <w:t>Smluvní strany</w:t>
      </w:r>
    </w:p>
    <w:p w14:paraId="3A182142" w14:textId="77777777" w:rsidR="003B5BA0" w:rsidRPr="00AB6348" w:rsidRDefault="003B5BA0" w:rsidP="009A7D36">
      <w:pPr>
        <w:spacing w:after="60"/>
        <w:rPr>
          <w:rFonts w:asciiTheme="minorHAnsi" w:hAnsiTheme="minorHAnsi" w:cstheme="minorHAnsi"/>
          <w:sz w:val="22"/>
          <w:szCs w:val="22"/>
        </w:rPr>
      </w:pPr>
    </w:p>
    <w:p w14:paraId="4AC0A53C" w14:textId="7F73822A" w:rsidR="003B5BA0" w:rsidRPr="003D41DA" w:rsidRDefault="00703BCB" w:rsidP="009A7D36">
      <w:pPr>
        <w:spacing w:after="60"/>
        <w:rPr>
          <w:rFonts w:asciiTheme="minorHAnsi" w:hAnsiTheme="minorHAnsi" w:cstheme="minorHAnsi"/>
          <w:b/>
          <w:sz w:val="22"/>
          <w:szCs w:val="22"/>
        </w:rPr>
      </w:pPr>
      <w:r w:rsidRPr="00AB6348">
        <w:rPr>
          <w:rFonts w:asciiTheme="minorHAnsi" w:hAnsiTheme="minorHAnsi" w:cstheme="minorHAnsi"/>
          <w:b/>
          <w:sz w:val="22"/>
          <w:szCs w:val="22"/>
        </w:rPr>
        <w:t>Příkazce</w:t>
      </w:r>
      <w:r w:rsidR="003B5BA0" w:rsidRPr="00AB6348">
        <w:rPr>
          <w:rFonts w:asciiTheme="minorHAnsi" w:hAnsiTheme="minorHAnsi" w:cstheme="minorHAnsi"/>
          <w:b/>
          <w:sz w:val="22"/>
          <w:szCs w:val="22"/>
        </w:rPr>
        <w:t>:</w:t>
      </w:r>
      <w:r w:rsidRPr="00AB6348">
        <w:rPr>
          <w:rFonts w:asciiTheme="minorHAnsi" w:hAnsiTheme="minorHAnsi" w:cstheme="minorHAnsi"/>
          <w:sz w:val="22"/>
          <w:szCs w:val="22"/>
        </w:rPr>
        <w:tab/>
      </w:r>
      <w:r w:rsidR="00AB6348" w:rsidRPr="003D41DA">
        <w:rPr>
          <w:rFonts w:asciiTheme="minorHAnsi" w:hAnsiTheme="minorHAnsi" w:cstheme="minorHAnsi"/>
          <w:b/>
          <w:sz w:val="22"/>
          <w:szCs w:val="22"/>
        </w:rPr>
        <w:t>Dobrovolný svazek obcí Kladská stezka</w:t>
      </w:r>
    </w:p>
    <w:p w14:paraId="1359A79C" w14:textId="33B80E92" w:rsidR="00AB6348" w:rsidRPr="00AB6348" w:rsidRDefault="00D83B97" w:rsidP="009A7D36">
      <w:pPr>
        <w:pStyle w:val="Zhlav"/>
        <w:tabs>
          <w:tab w:val="clear" w:pos="4536"/>
          <w:tab w:val="center" w:pos="3402"/>
        </w:tabs>
        <w:spacing w:after="60"/>
        <w:rPr>
          <w:rFonts w:asciiTheme="minorHAnsi" w:hAnsiTheme="minorHAnsi" w:cstheme="minorHAnsi"/>
          <w:sz w:val="22"/>
          <w:szCs w:val="22"/>
        </w:rPr>
      </w:pPr>
      <w:r w:rsidRPr="00AB6348">
        <w:rPr>
          <w:rFonts w:asciiTheme="minorHAnsi" w:hAnsiTheme="minorHAnsi" w:cstheme="minorHAnsi"/>
          <w:sz w:val="22"/>
          <w:szCs w:val="22"/>
        </w:rPr>
        <w:t>Adresa</w:t>
      </w:r>
      <w:r w:rsidR="003B5BA0" w:rsidRPr="00AB6348">
        <w:rPr>
          <w:rFonts w:asciiTheme="minorHAnsi" w:hAnsiTheme="minorHAnsi" w:cstheme="minorHAnsi"/>
          <w:sz w:val="22"/>
          <w:szCs w:val="22"/>
        </w:rPr>
        <w:t>:</w:t>
      </w:r>
      <w:r w:rsidR="00AB6348" w:rsidRPr="00AB6348">
        <w:rPr>
          <w:rFonts w:asciiTheme="minorHAnsi" w:hAnsiTheme="minorHAnsi" w:cstheme="minorHAnsi"/>
          <w:sz w:val="22"/>
          <w:szCs w:val="22"/>
        </w:rPr>
        <w:t>:</w:t>
      </w:r>
      <w:r w:rsidR="00AB6348" w:rsidRPr="00AB6348">
        <w:rPr>
          <w:rFonts w:asciiTheme="minorHAnsi" w:hAnsiTheme="minorHAnsi" w:cstheme="minorHAnsi"/>
          <w:sz w:val="22"/>
          <w:szCs w:val="22"/>
        </w:rPr>
        <w:tab/>
        <w:t>552 03 Česká Skalice, Třída T. G. Masaryka 80</w:t>
      </w:r>
    </w:p>
    <w:p w14:paraId="38CB6776" w14:textId="033FD2E8" w:rsidR="003604B9" w:rsidRPr="00AB6348" w:rsidRDefault="003B5BA0" w:rsidP="009A7D36">
      <w:pPr>
        <w:spacing w:after="60"/>
        <w:rPr>
          <w:rFonts w:asciiTheme="minorHAnsi" w:hAnsiTheme="minorHAnsi" w:cstheme="minorHAnsi"/>
          <w:sz w:val="22"/>
          <w:szCs w:val="22"/>
        </w:rPr>
      </w:pPr>
      <w:r w:rsidRPr="00AB6348">
        <w:rPr>
          <w:rFonts w:asciiTheme="minorHAnsi" w:hAnsiTheme="minorHAnsi" w:cstheme="minorHAnsi"/>
          <w:sz w:val="22"/>
          <w:szCs w:val="22"/>
        </w:rPr>
        <w:t xml:space="preserve">Zastoupený: </w:t>
      </w:r>
      <w:r w:rsidR="003604B9" w:rsidRPr="00AB6348">
        <w:rPr>
          <w:rFonts w:asciiTheme="minorHAnsi" w:hAnsiTheme="minorHAnsi" w:cstheme="minorHAnsi"/>
          <w:sz w:val="22"/>
          <w:szCs w:val="22"/>
        </w:rPr>
        <w:tab/>
      </w:r>
      <w:r w:rsidR="002274F1" w:rsidRPr="00AB6348">
        <w:rPr>
          <w:rFonts w:asciiTheme="minorHAnsi" w:hAnsiTheme="minorHAnsi" w:cstheme="minorHAnsi"/>
          <w:sz w:val="22"/>
          <w:szCs w:val="22"/>
        </w:rPr>
        <w:t xml:space="preserve">Ing. </w:t>
      </w:r>
      <w:r w:rsidR="00BB0F75" w:rsidRPr="00AB6348">
        <w:rPr>
          <w:rFonts w:asciiTheme="minorHAnsi" w:hAnsiTheme="minorHAnsi" w:cstheme="minorHAnsi"/>
          <w:sz w:val="22"/>
          <w:szCs w:val="22"/>
        </w:rPr>
        <w:t xml:space="preserve">Zuzana Jungwirthová, </w:t>
      </w:r>
      <w:r w:rsidR="00AB6348" w:rsidRPr="00AB6348">
        <w:rPr>
          <w:rFonts w:asciiTheme="minorHAnsi" w:hAnsiTheme="minorHAnsi" w:cstheme="minorHAnsi"/>
          <w:sz w:val="22"/>
          <w:szCs w:val="22"/>
        </w:rPr>
        <w:t>předsedkyně svazku</w:t>
      </w:r>
    </w:p>
    <w:p w14:paraId="6E4CEF48" w14:textId="66C00022" w:rsidR="00E73A32" w:rsidRPr="00AB6348" w:rsidRDefault="003F43CA" w:rsidP="009A7D36">
      <w:pPr>
        <w:pStyle w:val="a"/>
        <w:spacing w:after="60"/>
        <w:rPr>
          <w:rFonts w:asciiTheme="minorHAnsi" w:hAnsiTheme="minorHAnsi" w:cstheme="minorHAnsi"/>
          <w:noProof w:val="0"/>
          <w:sz w:val="22"/>
          <w:szCs w:val="22"/>
        </w:rPr>
      </w:pPr>
      <w:r w:rsidRPr="00AB6348">
        <w:rPr>
          <w:rFonts w:asciiTheme="minorHAnsi" w:hAnsiTheme="minorHAnsi" w:cstheme="minorHAnsi"/>
          <w:noProof w:val="0"/>
          <w:sz w:val="22"/>
          <w:szCs w:val="22"/>
        </w:rPr>
        <w:t>Tel</w:t>
      </w:r>
      <w:r>
        <w:rPr>
          <w:rFonts w:asciiTheme="minorHAnsi" w:hAnsiTheme="minorHAnsi" w:cstheme="minorHAnsi"/>
          <w:noProof w:val="0"/>
          <w:sz w:val="22"/>
          <w:szCs w:val="22"/>
        </w:rPr>
        <w:t>,</w:t>
      </w:r>
      <w:r w:rsidR="00E73A32" w:rsidRPr="00AB6348">
        <w:rPr>
          <w:rFonts w:asciiTheme="minorHAnsi" w:hAnsiTheme="minorHAnsi" w:cstheme="minorHAnsi"/>
          <w:noProof w:val="0"/>
          <w:sz w:val="22"/>
          <w:szCs w:val="22"/>
        </w:rPr>
        <w:t xml:space="preserve"> e-mail: </w:t>
      </w:r>
      <w:r w:rsidR="00A66BDE" w:rsidRPr="00AB6348">
        <w:rPr>
          <w:rFonts w:asciiTheme="minorHAnsi" w:hAnsiTheme="minorHAnsi" w:cstheme="minorHAnsi"/>
          <w:noProof w:val="0"/>
          <w:sz w:val="22"/>
          <w:szCs w:val="22"/>
        </w:rPr>
        <w:tab/>
      </w:r>
      <w:r w:rsidR="00923DB0" w:rsidRPr="00AB6348">
        <w:rPr>
          <w:rFonts w:asciiTheme="minorHAnsi" w:hAnsiTheme="minorHAnsi" w:cstheme="minorHAnsi"/>
          <w:noProof w:val="0"/>
          <w:sz w:val="22"/>
          <w:szCs w:val="22"/>
        </w:rPr>
        <w:t>491 490 011,</w:t>
      </w:r>
      <w:r w:rsidR="00AB6348" w:rsidRPr="00AB6348">
        <w:rPr>
          <w:rFonts w:asciiTheme="minorHAnsi" w:hAnsiTheme="minorHAnsi" w:cstheme="minorHAnsi"/>
          <w:noProof w:val="0"/>
          <w:sz w:val="22"/>
          <w:szCs w:val="22"/>
        </w:rPr>
        <w:t xml:space="preserve"> </w:t>
      </w:r>
      <w:r w:rsidR="00923DB0" w:rsidRPr="00AB6348">
        <w:rPr>
          <w:rFonts w:asciiTheme="minorHAnsi" w:hAnsiTheme="minorHAnsi" w:cstheme="minorHAnsi"/>
          <w:noProof w:val="0"/>
          <w:sz w:val="22"/>
          <w:szCs w:val="22"/>
        </w:rPr>
        <w:t>urad</w:t>
      </w:r>
      <w:r w:rsidR="00BB0F75" w:rsidRPr="00AB6348">
        <w:rPr>
          <w:rFonts w:asciiTheme="minorHAnsi" w:hAnsiTheme="minorHAnsi" w:cstheme="minorHAnsi"/>
          <w:noProof w:val="0"/>
          <w:sz w:val="22"/>
          <w:szCs w:val="22"/>
        </w:rPr>
        <w:t>@ceskaskalice.cz</w:t>
      </w:r>
    </w:p>
    <w:p w14:paraId="1884A00F" w14:textId="7CA072AC" w:rsidR="00B5115B" w:rsidRPr="00AB6348" w:rsidRDefault="003604B9" w:rsidP="009A7D36">
      <w:pPr>
        <w:spacing w:after="60"/>
        <w:rPr>
          <w:rFonts w:asciiTheme="minorHAnsi" w:hAnsiTheme="minorHAnsi" w:cstheme="minorHAnsi"/>
          <w:sz w:val="22"/>
          <w:szCs w:val="22"/>
        </w:rPr>
      </w:pPr>
      <w:r w:rsidRPr="00AB6348">
        <w:rPr>
          <w:rFonts w:asciiTheme="minorHAnsi" w:hAnsiTheme="minorHAnsi" w:cstheme="minorHAnsi"/>
          <w:sz w:val="22"/>
          <w:szCs w:val="22"/>
        </w:rPr>
        <w:t>I</w:t>
      </w:r>
      <w:r w:rsidR="003B5BA0" w:rsidRPr="00AB6348">
        <w:rPr>
          <w:rFonts w:asciiTheme="minorHAnsi" w:hAnsiTheme="minorHAnsi" w:cstheme="minorHAnsi"/>
          <w:sz w:val="22"/>
          <w:szCs w:val="22"/>
        </w:rPr>
        <w:t xml:space="preserve">Č: </w:t>
      </w:r>
      <w:r w:rsidR="008F331A" w:rsidRPr="00AB6348">
        <w:rPr>
          <w:rFonts w:asciiTheme="minorHAnsi" w:hAnsiTheme="minorHAnsi" w:cstheme="minorHAnsi"/>
          <w:sz w:val="22"/>
          <w:szCs w:val="22"/>
        </w:rPr>
        <w:tab/>
      </w:r>
      <w:r w:rsidR="008F331A" w:rsidRPr="00AB6348">
        <w:rPr>
          <w:rFonts w:asciiTheme="minorHAnsi" w:hAnsiTheme="minorHAnsi" w:cstheme="minorHAnsi"/>
          <w:sz w:val="22"/>
          <w:szCs w:val="22"/>
        </w:rPr>
        <w:tab/>
      </w:r>
      <w:r w:rsidR="00AB6348" w:rsidRPr="00AB6348">
        <w:rPr>
          <w:rFonts w:asciiTheme="minorHAnsi" w:hAnsiTheme="minorHAnsi" w:cstheme="minorHAnsi"/>
          <w:sz w:val="22"/>
          <w:szCs w:val="22"/>
        </w:rPr>
        <w:t>04708733</w:t>
      </w:r>
    </w:p>
    <w:p w14:paraId="33AECA0B" w14:textId="0740CF0B" w:rsidR="006F483D" w:rsidRPr="00AB6348" w:rsidRDefault="006F483D" w:rsidP="009A7D36">
      <w:pPr>
        <w:spacing w:after="60"/>
        <w:rPr>
          <w:rFonts w:asciiTheme="minorHAnsi" w:hAnsiTheme="minorHAnsi" w:cstheme="minorHAnsi"/>
          <w:sz w:val="22"/>
          <w:szCs w:val="22"/>
        </w:rPr>
      </w:pPr>
      <w:r w:rsidRPr="00AB6348">
        <w:rPr>
          <w:rFonts w:asciiTheme="minorHAnsi" w:hAnsiTheme="minorHAnsi" w:cstheme="minorHAnsi"/>
          <w:sz w:val="22"/>
          <w:szCs w:val="22"/>
        </w:rPr>
        <w:t xml:space="preserve">Bank. spojení: </w:t>
      </w:r>
      <w:r w:rsidRPr="00AB6348">
        <w:rPr>
          <w:rFonts w:asciiTheme="minorHAnsi" w:hAnsiTheme="minorHAnsi" w:cstheme="minorHAnsi"/>
          <w:sz w:val="22"/>
          <w:szCs w:val="22"/>
        </w:rPr>
        <w:tab/>
      </w:r>
      <w:r w:rsidR="003F43CA" w:rsidRPr="00AB6348">
        <w:rPr>
          <w:rFonts w:asciiTheme="minorHAnsi" w:eastAsia="Calibri" w:hAnsiTheme="minorHAnsi" w:cstheme="minorHAnsi"/>
          <w:sz w:val="22"/>
          <w:szCs w:val="22"/>
        </w:rPr>
        <w:t>115–1892090287</w:t>
      </w:r>
      <w:r w:rsidR="00AB6348" w:rsidRPr="00AB6348">
        <w:rPr>
          <w:rFonts w:asciiTheme="minorHAnsi" w:eastAsia="Calibri" w:hAnsiTheme="minorHAnsi" w:cstheme="minorHAnsi"/>
          <w:sz w:val="22"/>
          <w:szCs w:val="22"/>
        </w:rPr>
        <w:t>/0100</w:t>
      </w:r>
    </w:p>
    <w:p w14:paraId="5389DF96" w14:textId="77777777" w:rsidR="003B5BA0" w:rsidRPr="00AB6348" w:rsidRDefault="003B5BA0" w:rsidP="009A7D36">
      <w:pPr>
        <w:spacing w:after="60"/>
        <w:rPr>
          <w:rFonts w:asciiTheme="minorHAnsi" w:hAnsiTheme="minorHAnsi" w:cstheme="minorHAnsi"/>
          <w:sz w:val="22"/>
          <w:szCs w:val="22"/>
        </w:rPr>
      </w:pPr>
    </w:p>
    <w:p w14:paraId="6B53644B" w14:textId="57267FC5" w:rsidR="00472D4C" w:rsidRPr="003D41DA" w:rsidRDefault="00703BCB" w:rsidP="009A7D36">
      <w:pPr>
        <w:spacing w:after="60"/>
        <w:rPr>
          <w:rFonts w:asciiTheme="minorHAnsi" w:hAnsiTheme="minorHAnsi" w:cstheme="minorHAnsi"/>
          <w:sz w:val="22"/>
          <w:szCs w:val="22"/>
        </w:rPr>
      </w:pPr>
      <w:r w:rsidRPr="0059249F">
        <w:rPr>
          <w:rFonts w:asciiTheme="minorHAnsi" w:hAnsiTheme="minorHAnsi" w:cstheme="minorHAnsi"/>
          <w:b/>
          <w:sz w:val="22"/>
          <w:szCs w:val="22"/>
        </w:rPr>
        <w:t>Příkazník</w:t>
      </w:r>
      <w:r w:rsidR="003B5BA0" w:rsidRPr="0059249F">
        <w:rPr>
          <w:rFonts w:asciiTheme="minorHAnsi" w:hAnsiTheme="minorHAnsi" w:cstheme="minorHAnsi"/>
          <w:b/>
          <w:sz w:val="22"/>
          <w:szCs w:val="22"/>
        </w:rPr>
        <w:t>:</w:t>
      </w:r>
      <w:r w:rsidRPr="0059249F">
        <w:rPr>
          <w:rFonts w:asciiTheme="minorHAnsi" w:hAnsiTheme="minorHAnsi" w:cstheme="minorHAnsi"/>
          <w:sz w:val="22"/>
          <w:szCs w:val="22"/>
        </w:rPr>
        <w:tab/>
      </w:r>
      <w:r w:rsidR="00D269F7" w:rsidRPr="003D41DA">
        <w:rPr>
          <w:rFonts w:asciiTheme="minorHAnsi" w:hAnsiTheme="minorHAnsi" w:cstheme="minorHAnsi"/>
          <w:b/>
          <w:sz w:val="22"/>
          <w:szCs w:val="22"/>
        </w:rPr>
        <w:t>DOSPOK s.r.o.</w:t>
      </w:r>
    </w:p>
    <w:p w14:paraId="793B732D" w14:textId="7B007A89" w:rsidR="00472D4C" w:rsidRPr="003D41DA" w:rsidRDefault="00472D4C" w:rsidP="009A7D36">
      <w:pPr>
        <w:spacing w:after="60"/>
        <w:rPr>
          <w:rFonts w:asciiTheme="minorHAnsi" w:hAnsiTheme="minorHAnsi" w:cstheme="minorHAnsi"/>
          <w:sz w:val="22"/>
          <w:szCs w:val="22"/>
        </w:rPr>
      </w:pPr>
      <w:r w:rsidRPr="003D41DA">
        <w:rPr>
          <w:rFonts w:asciiTheme="minorHAnsi" w:hAnsiTheme="minorHAnsi" w:cstheme="minorHAnsi"/>
          <w:sz w:val="22"/>
          <w:szCs w:val="22"/>
        </w:rPr>
        <w:t xml:space="preserve">Se sídlem: </w:t>
      </w:r>
      <w:r w:rsidRPr="003D41DA">
        <w:rPr>
          <w:rFonts w:asciiTheme="minorHAnsi" w:hAnsiTheme="minorHAnsi" w:cstheme="minorHAnsi"/>
          <w:sz w:val="22"/>
          <w:szCs w:val="22"/>
        </w:rPr>
        <w:tab/>
      </w:r>
      <w:r w:rsidR="00D269F7" w:rsidRPr="003D41DA">
        <w:rPr>
          <w:rFonts w:asciiTheme="minorHAnsi" w:hAnsiTheme="minorHAnsi" w:cstheme="minorHAnsi"/>
          <w:sz w:val="22"/>
          <w:szCs w:val="22"/>
        </w:rPr>
        <w:t>Rýchorská 428, 54102 Trutnov, Horní Staré Město</w:t>
      </w:r>
    </w:p>
    <w:p w14:paraId="3CAC6B49" w14:textId="5C69CF08" w:rsidR="00472D4C" w:rsidRPr="003D41DA" w:rsidRDefault="00472D4C" w:rsidP="009A7D36">
      <w:pPr>
        <w:spacing w:after="60"/>
        <w:rPr>
          <w:rFonts w:asciiTheme="minorHAnsi" w:hAnsiTheme="minorHAnsi" w:cstheme="minorHAnsi"/>
          <w:sz w:val="22"/>
          <w:szCs w:val="22"/>
        </w:rPr>
      </w:pPr>
      <w:r w:rsidRPr="003D41DA">
        <w:rPr>
          <w:rFonts w:asciiTheme="minorHAnsi" w:hAnsiTheme="minorHAnsi" w:cstheme="minorHAnsi"/>
          <w:sz w:val="22"/>
          <w:szCs w:val="22"/>
        </w:rPr>
        <w:t xml:space="preserve">IČ: </w:t>
      </w:r>
      <w:r w:rsidRPr="003D41DA">
        <w:rPr>
          <w:rFonts w:asciiTheme="minorHAnsi" w:hAnsiTheme="minorHAnsi" w:cstheme="minorHAnsi"/>
          <w:sz w:val="22"/>
          <w:szCs w:val="22"/>
        </w:rPr>
        <w:tab/>
      </w:r>
      <w:r w:rsidRPr="003D41DA">
        <w:rPr>
          <w:rFonts w:asciiTheme="minorHAnsi" w:hAnsiTheme="minorHAnsi" w:cstheme="minorHAnsi"/>
          <w:sz w:val="22"/>
          <w:szCs w:val="22"/>
        </w:rPr>
        <w:tab/>
      </w:r>
      <w:r w:rsidR="00D269F7" w:rsidRPr="003D41DA">
        <w:rPr>
          <w:rFonts w:asciiTheme="minorHAnsi" w:hAnsiTheme="minorHAnsi" w:cstheme="minorHAnsi"/>
          <w:sz w:val="22"/>
          <w:szCs w:val="22"/>
        </w:rPr>
        <w:t>07229640</w:t>
      </w:r>
    </w:p>
    <w:p w14:paraId="3D9CA2C4" w14:textId="247F0237" w:rsidR="00472D4C" w:rsidRPr="003D41DA" w:rsidRDefault="00472D4C" w:rsidP="009A7D36">
      <w:pPr>
        <w:spacing w:after="60"/>
        <w:rPr>
          <w:rFonts w:asciiTheme="minorHAnsi" w:hAnsiTheme="minorHAnsi" w:cstheme="minorHAnsi"/>
          <w:sz w:val="22"/>
          <w:szCs w:val="22"/>
        </w:rPr>
      </w:pPr>
      <w:r w:rsidRPr="003D41DA">
        <w:rPr>
          <w:rFonts w:asciiTheme="minorHAnsi" w:hAnsiTheme="minorHAnsi" w:cstheme="minorHAnsi"/>
          <w:sz w:val="22"/>
          <w:szCs w:val="22"/>
        </w:rPr>
        <w:t xml:space="preserve">DIČ: </w:t>
      </w:r>
      <w:r w:rsidRPr="003D41DA">
        <w:rPr>
          <w:rFonts w:asciiTheme="minorHAnsi" w:hAnsiTheme="minorHAnsi" w:cstheme="minorHAnsi"/>
          <w:sz w:val="22"/>
          <w:szCs w:val="22"/>
        </w:rPr>
        <w:tab/>
      </w:r>
      <w:r w:rsidRPr="003D41DA">
        <w:rPr>
          <w:rFonts w:asciiTheme="minorHAnsi" w:hAnsiTheme="minorHAnsi" w:cstheme="minorHAnsi"/>
          <w:sz w:val="22"/>
          <w:szCs w:val="22"/>
        </w:rPr>
        <w:tab/>
      </w:r>
      <w:r w:rsidR="00D269F7" w:rsidRPr="003D41DA">
        <w:rPr>
          <w:rFonts w:asciiTheme="minorHAnsi" w:hAnsiTheme="minorHAnsi" w:cstheme="minorHAnsi"/>
          <w:sz w:val="22"/>
          <w:szCs w:val="22"/>
        </w:rPr>
        <w:t>CZ07229640</w:t>
      </w:r>
      <w:r w:rsidR="005B378E" w:rsidRPr="003D41DA">
        <w:rPr>
          <w:rFonts w:asciiTheme="minorHAnsi" w:hAnsiTheme="minorHAnsi" w:cstheme="minorHAnsi"/>
          <w:sz w:val="22"/>
          <w:szCs w:val="22"/>
        </w:rPr>
        <w:t xml:space="preserve"> </w:t>
      </w:r>
    </w:p>
    <w:p w14:paraId="3D1D0B7A" w14:textId="78A3EE4F" w:rsidR="00472D4C" w:rsidRPr="003D41DA" w:rsidRDefault="00472D4C" w:rsidP="009A7D36">
      <w:pPr>
        <w:spacing w:after="60"/>
        <w:rPr>
          <w:rFonts w:asciiTheme="minorHAnsi" w:hAnsiTheme="minorHAnsi" w:cstheme="minorHAnsi"/>
          <w:sz w:val="22"/>
          <w:szCs w:val="22"/>
        </w:rPr>
      </w:pPr>
      <w:r w:rsidRPr="003D41DA">
        <w:rPr>
          <w:rFonts w:asciiTheme="minorHAnsi" w:hAnsiTheme="minorHAnsi" w:cstheme="minorHAnsi"/>
          <w:sz w:val="22"/>
          <w:szCs w:val="22"/>
        </w:rPr>
        <w:t xml:space="preserve">tel: </w:t>
      </w:r>
      <w:r w:rsidRPr="003D41DA">
        <w:rPr>
          <w:rFonts w:asciiTheme="minorHAnsi" w:hAnsiTheme="minorHAnsi" w:cstheme="minorHAnsi"/>
          <w:sz w:val="22"/>
          <w:szCs w:val="22"/>
        </w:rPr>
        <w:tab/>
      </w:r>
      <w:r w:rsidRPr="003D41DA">
        <w:rPr>
          <w:rFonts w:asciiTheme="minorHAnsi" w:hAnsiTheme="minorHAnsi" w:cstheme="minorHAnsi"/>
          <w:sz w:val="22"/>
          <w:szCs w:val="22"/>
        </w:rPr>
        <w:tab/>
      </w:r>
      <w:r w:rsidR="00D269F7" w:rsidRPr="003D41DA">
        <w:rPr>
          <w:rFonts w:asciiTheme="minorHAnsi" w:hAnsiTheme="minorHAnsi" w:cstheme="minorHAnsi"/>
          <w:sz w:val="22"/>
          <w:szCs w:val="22"/>
        </w:rPr>
        <w:t>606 122 440</w:t>
      </w:r>
    </w:p>
    <w:p w14:paraId="1E4E0BBB" w14:textId="43FA4B8E" w:rsidR="00472D4C" w:rsidRPr="003D41DA" w:rsidRDefault="00472D4C" w:rsidP="009A7D36">
      <w:pPr>
        <w:spacing w:after="60"/>
        <w:rPr>
          <w:rFonts w:asciiTheme="minorHAnsi" w:hAnsiTheme="minorHAnsi" w:cstheme="minorHAnsi"/>
          <w:sz w:val="22"/>
          <w:szCs w:val="22"/>
        </w:rPr>
      </w:pPr>
      <w:r w:rsidRPr="003D41DA">
        <w:rPr>
          <w:rFonts w:asciiTheme="minorHAnsi" w:hAnsiTheme="minorHAnsi" w:cstheme="minorHAnsi"/>
          <w:sz w:val="22"/>
          <w:szCs w:val="22"/>
        </w:rPr>
        <w:t xml:space="preserve">e-mail: </w:t>
      </w:r>
      <w:r w:rsidRPr="003D41DA">
        <w:rPr>
          <w:rFonts w:asciiTheme="minorHAnsi" w:hAnsiTheme="minorHAnsi" w:cstheme="minorHAnsi"/>
          <w:sz w:val="22"/>
          <w:szCs w:val="22"/>
        </w:rPr>
        <w:tab/>
      </w:r>
      <w:r w:rsidR="00A66BDE" w:rsidRPr="003D41DA">
        <w:rPr>
          <w:rFonts w:asciiTheme="minorHAnsi" w:hAnsiTheme="minorHAnsi" w:cstheme="minorHAnsi"/>
          <w:sz w:val="22"/>
          <w:szCs w:val="22"/>
        </w:rPr>
        <w:tab/>
      </w:r>
      <w:r w:rsidR="00D269F7" w:rsidRPr="003D41DA">
        <w:rPr>
          <w:rFonts w:asciiTheme="minorHAnsi" w:hAnsiTheme="minorHAnsi" w:cstheme="minorHAnsi"/>
          <w:sz w:val="22"/>
          <w:szCs w:val="22"/>
        </w:rPr>
        <w:t>dospoks.r.o@gmail.com</w:t>
      </w:r>
    </w:p>
    <w:p w14:paraId="3324D88E" w14:textId="582BEFE3" w:rsidR="00472D4C" w:rsidRPr="00AB6348" w:rsidRDefault="00472D4C" w:rsidP="009A7D36">
      <w:pPr>
        <w:spacing w:after="60"/>
        <w:rPr>
          <w:rFonts w:asciiTheme="minorHAnsi" w:hAnsiTheme="minorHAnsi" w:cstheme="minorHAnsi"/>
          <w:sz w:val="22"/>
          <w:szCs w:val="22"/>
        </w:rPr>
      </w:pPr>
      <w:r w:rsidRPr="003D41DA">
        <w:rPr>
          <w:rFonts w:asciiTheme="minorHAnsi" w:hAnsiTheme="minorHAnsi" w:cstheme="minorHAnsi"/>
          <w:sz w:val="22"/>
          <w:szCs w:val="22"/>
        </w:rPr>
        <w:t xml:space="preserve">Bank. spojení: </w:t>
      </w:r>
      <w:r w:rsidR="00A66BDE" w:rsidRPr="003D41DA">
        <w:rPr>
          <w:rFonts w:asciiTheme="minorHAnsi" w:hAnsiTheme="minorHAnsi" w:cstheme="minorHAnsi"/>
          <w:sz w:val="22"/>
          <w:szCs w:val="22"/>
        </w:rPr>
        <w:tab/>
      </w:r>
      <w:r w:rsidR="00D269F7" w:rsidRPr="00417FD3">
        <w:rPr>
          <w:rFonts w:asciiTheme="minorHAnsi" w:hAnsiTheme="minorHAnsi" w:cstheme="minorHAnsi"/>
          <w:sz w:val="22"/>
          <w:szCs w:val="22"/>
        </w:rPr>
        <w:t>115-7576030247/0100 (Komerční banka</w:t>
      </w:r>
      <w:r w:rsidR="0059249F">
        <w:rPr>
          <w:rFonts w:asciiTheme="minorHAnsi" w:hAnsiTheme="minorHAnsi" w:cstheme="minorHAnsi"/>
          <w:sz w:val="22"/>
          <w:szCs w:val="22"/>
        </w:rPr>
        <w:t xml:space="preserve"> a.s.</w:t>
      </w:r>
      <w:r w:rsidR="00D269F7" w:rsidRPr="00417FD3">
        <w:rPr>
          <w:rFonts w:asciiTheme="minorHAnsi" w:hAnsiTheme="minorHAnsi" w:cstheme="minorHAnsi"/>
          <w:sz w:val="22"/>
          <w:szCs w:val="22"/>
        </w:rPr>
        <w:t>)</w:t>
      </w:r>
    </w:p>
    <w:p w14:paraId="27948E56" w14:textId="77777777" w:rsidR="005A2EE1" w:rsidRDefault="005A2EE1" w:rsidP="009A7D36">
      <w:pPr>
        <w:spacing w:after="60"/>
        <w:jc w:val="center"/>
        <w:rPr>
          <w:rFonts w:asciiTheme="minorHAnsi" w:hAnsiTheme="minorHAnsi" w:cstheme="minorHAnsi"/>
          <w:b/>
          <w:sz w:val="22"/>
          <w:szCs w:val="22"/>
        </w:rPr>
      </w:pPr>
    </w:p>
    <w:p w14:paraId="4C21F498" w14:textId="77777777" w:rsidR="0059249F" w:rsidRPr="00AB6348" w:rsidRDefault="0059249F" w:rsidP="009A7D36">
      <w:pPr>
        <w:spacing w:after="60"/>
        <w:jc w:val="center"/>
        <w:rPr>
          <w:rFonts w:asciiTheme="minorHAnsi" w:hAnsiTheme="minorHAnsi" w:cstheme="minorHAnsi"/>
          <w:b/>
          <w:sz w:val="22"/>
          <w:szCs w:val="22"/>
        </w:rPr>
      </w:pPr>
    </w:p>
    <w:p w14:paraId="09254F6A" w14:textId="77777777" w:rsidR="003B5BA0" w:rsidRPr="00AB6348" w:rsidRDefault="003B5BA0" w:rsidP="009A7D36">
      <w:pPr>
        <w:spacing w:after="60"/>
        <w:jc w:val="center"/>
        <w:rPr>
          <w:rFonts w:asciiTheme="minorHAnsi" w:hAnsiTheme="minorHAnsi" w:cstheme="minorHAnsi"/>
          <w:b/>
          <w:sz w:val="22"/>
          <w:szCs w:val="22"/>
        </w:rPr>
      </w:pPr>
      <w:r w:rsidRPr="00AB6348">
        <w:rPr>
          <w:rFonts w:asciiTheme="minorHAnsi" w:hAnsiTheme="minorHAnsi" w:cstheme="minorHAnsi"/>
          <w:b/>
          <w:sz w:val="22"/>
          <w:szCs w:val="22"/>
        </w:rPr>
        <w:t>II.</w:t>
      </w:r>
    </w:p>
    <w:p w14:paraId="776444A2" w14:textId="77777777" w:rsidR="003B5BA0" w:rsidRDefault="003B5BA0" w:rsidP="009A7D36">
      <w:pPr>
        <w:spacing w:after="60"/>
        <w:jc w:val="center"/>
        <w:rPr>
          <w:rFonts w:asciiTheme="minorHAnsi" w:hAnsiTheme="minorHAnsi" w:cstheme="minorHAnsi"/>
          <w:b/>
          <w:sz w:val="22"/>
          <w:szCs w:val="22"/>
        </w:rPr>
      </w:pPr>
      <w:r w:rsidRPr="00AB6348">
        <w:rPr>
          <w:rFonts w:asciiTheme="minorHAnsi" w:hAnsiTheme="minorHAnsi" w:cstheme="minorHAnsi"/>
          <w:b/>
          <w:sz w:val="22"/>
          <w:szCs w:val="22"/>
        </w:rPr>
        <w:t>Předmět smlouvy</w:t>
      </w:r>
    </w:p>
    <w:p w14:paraId="7D6863B0" w14:textId="77777777" w:rsidR="0059249F" w:rsidRPr="00AB6348" w:rsidRDefault="0059249F" w:rsidP="009A7D36">
      <w:pPr>
        <w:spacing w:after="60"/>
        <w:jc w:val="center"/>
        <w:rPr>
          <w:rFonts w:asciiTheme="minorHAnsi" w:hAnsiTheme="minorHAnsi" w:cstheme="minorHAnsi"/>
          <w:b/>
          <w:sz w:val="22"/>
          <w:szCs w:val="22"/>
        </w:rPr>
      </w:pPr>
    </w:p>
    <w:p w14:paraId="1EDE6D4A" w14:textId="3D71C06B" w:rsidR="00F41A5A" w:rsidRDefault="00703BCB" w:rsidP="009A7D36">
      <w:pPr>
        <w:numPr>
          <w:ilvl w:val="0"/>
          <w:numId w:val="1"/>
        </w:numPr>
        <w:spacing w:after="60"/>
        <w:rPr>
          <w:rFonts w:asciiTheme="minorHAnsi" w:hAnsiTheme="minorHAnsi" w:cstheme="minorHAnsi"/>
          <w:sz w:val="22"/>
          <w:szCs w:val="22"/>
        </w:rPr>
      </w:pPr>
      <w:r w:rsidRPr="00AB6348">
        <w:rPr>
          <w:rFonts w:asciiTheme="minorHAnsi" w:hAnsiTheme="minorHAnsi" w:cstheme="minorHAnsi"/>
          <w:sz w:val="22"/>
          <w:szCs w:val="22"/>
        </w:rPr>
        <w:t>Příkazník</w:t>
      </w:r>
      <w:r w:rsidR="003B5BA0" w:rsidRPr="00AB6348">
        <w:rPr>
          <w:rFonts w:asciiTheme="minorHAnsi" w:hAnsiTheme="minorHAnsi" w:cstheme="minorHAnsi"/>
          <w:sz w:val="22"/>
          <w:szCs w:val="22"/>
        </w:rPr>
        <w:t xml:space="preserve"> se zavazuje, že v rozsahu dohodnutém v této smlouvě a za podmínek v ní uvedených, pro </w:t>
      </w:r>
      <w:r w:rsidRPr="00AB6348">
        <w:rPr>
          <w:rFonts w:asciiTheme="minorHAnsi" w:hAnsiTheme="minorHAnsi" w:cstheme="minorHAnsi"/>
          <w:sz w:val="22"/>
          <w:szCs w:val="22"/>
        </w:rPr>
        <w:t>příkazce</w:t>
      </w:r>
      <w:r w:rsidR="003B5BA0" w:rsidRPr="00AB6348">
        <w:rPr>
          <w:rFonts w:asciiTheme="minorHAnsi" w:hAnsiTheme="minorHAnsi" w:cstheme="minorHAnsi"/>
          <w:sz w:val="22"/>
          <w:szCs w:val="22"/>
        </w:rPr>
        <w:t>, na jeho účet a jeho jménem vykoná a zařídí</w:t>
      </w:r>
      <w:r w:rsidR="00F41A5A">
        <w:rPr>
          <w:rFonts w:asciiTheme="minorHAnsi" w:hAnsiTheme="minorHAnsi" w:cstheme="minorHAnsi"/>
          <w:sz w:val="22"/>
          <w:szCs w:val="22"/>
        </w:rPr>
        <w:t>:</w:t>
      </w:r>
    </w:p>
    <w:p w14:paraId="37F52EBE" w14:textId="0E26A557" w:rsidR="00AB6348" w:rsidRPr="00F41A5A" w:rsidRDefault="003B5BA0" w:rsidP="009A7D36">
      <w:pPr>
        <w:spacing w:after="60"/>
        <w:ind w:left="360"/>
        <w:rPr>
          <w:rFonts w:asciiTheme="minorHAnsi" w:hAnsiTheme="minorHAnsi" w:cstheme="minorHAnsi"/>
          <w:b/>
          <w:sz w:val="22"/>
          <w:szCs w:val="22"/>
        </w:rPr>
      </w:pPr>
      <w:r w:rsidRPr="00F41A5A">
        <w:rPr>
          <w:rFonts w:asciiTheme="minorHAnsi" w:hAnsiTheme="minorHAnsi" w:cstheme="minorHAnsi"/>
          <w:b/>
          <w:sz w:val="22"/>
          <w:szCs w:val="22"/>
        </w:rPr>
        <w:t xml:space="preserve">činnosti </w:t>
      </w:r>
      <w:r w:rsidR="009A7D36">
        <w:rPr>
          <w:rFonts w:asciiTheme="minorHAnsi" w:hAnsiTheme="minorHAnsi" w:cstheme="minorHAnsi"/>
          <w:b/>
          <w:sz w:val="22"/>
          <w:szCs w:val="22"/>
        </w:rPr>
        <w:t xml:space="preserve">výkonu </w:t>
      </w:r>
      <w:r w:rsidR="00F41A5A">
        <w:rPr>
          <w:rFonts w:asciiTheme="minorHAnsi" w:hAnsiTheme="minorHAnsi" w:cstheme="minorHAnsi"/>
          <w:b/>
          <w:sz w:val="22"/>
          <w:szCs w:val="22"/>
        </w:rPr>
        <w:t>technického dozoru</w:t>
      </w:r>
      <w:r w:rsidR="00467B06">
        <w:rPr>
          <w:rFonts w:asciiTheme="minorHAnsi" w:hAnsiTheme="minorHAnsi" w:cstheme="minorHAnsi"/>
          <w:b/>
          <w:sz w:val="22"/>
          <w:szCs w:val="22"/>
        </w:rPr>
        <w:t xml:space="preserve"> stavebníka</w:t>
      </w:r>
      <w:r w:rsidR="00F41A5A">
        <w:rPr>
          <w:rFonts w:asciiTheme="minorHAnsi" w:hAnsiTheme="minorHAnsi" w:cstheme="minorHAnsi"/>
          <w:b/>
          <w:sz w:val="22"/>
          <w:szCs w:val="22"/>
        </w:rPr>
        <w:t xml:space="preserve"> </w:t>
      </w:r>
      <w:r w:rsidR="001879CD" w:rsidRPr="00F41A5A">
        <w:rPr>
          <w:rFonts w:asciiTheme="minorHAnsi" w:hAnsiTheme="minorHAnsi" w:cstheme="minorHAnsi"/>
          <w:b/>
          <w:sz w:val="22"/>
          <w:szCs w:val="22"/>
        </w:rPr>
        <w:t>(dále jen TD</w:t>
      </w:r>
      <w:r w:rsidR="00467B06">
        <w:rPr>
          <w:rFonts w:asciiTheme="minorHAnsi" w:hAnsiTheme="minorHAnsi" w:cstheme="minorHAnsi"/>
          <w:b/>
          <w:sz w:val="22"/>
          <w:szCs w:val="22"/>
        </w:rPr>
        <w:t>S</w:t>
      </w:r>
      <w:r w:rsidR="001879CD" w:rsidRPr="00F41A5A">
        <w:rPr>
          <w:rFonts w:asciiTheme="minorHAnsi" w:hAnsiTheme="minorHAnsi" w:cstheme="minorHAnsi"/>
          <w:b/>
          <w:sz w:val="22"/>
          <w:szCs w:val="22"/>
        </w:rPr>
        <w:t>)</w:t>
      </w:r>
      <w:r w:rsidR="00EF2D4C" w:rsidRPr="00F41A5A">
        <w:rPr>
          <w:rFonts w:asciiTheme="minorHAnsi" w:hAnsiTheme="minorHAnsi" w:cstheme="minorHAnsi"/>
          <w:b/>
          <w:sz w:val="22"/>
          <w:szCs w:val="22"/>
        </w:rPr>
        <w:t xml:space="preserve"> pro akci</w:t>
      </w:r>
      <w:r w:rsidR="001879CD" w:rsidRPr="00F41A5A">
        <w:rPr>
          <w:rFonts w:asciiTheme="minorHAnsi" w:hAnsiTheme="minorHAnsi" w:cstheme="minorHAnsi"/>
          <w:b/>
          <w:sz w:val="22"/>
          <w:szCs w:val="22"/>
        </w:rPr>
        <w:t xml:space="preserve"> </w:t>
      </w:r>
      <w:r w:rsidR="00E56980" w:rsidRPr="00F41A5A">
        <w:rPr>
          <w:rFonts w:asciiTheme="minorHAnsi" w:hAnsiTheme="minorHAnsi" w:cstheme="minorHAnsi"/>
          <w:b/>
          <w:sz w:val="22"/>
          <w:szCs w:val="22"/>
        </w:rPr>
        <w:t>„</w:t>
      </w:r>
      <w:r w:rsidR="00AB6348" w:rsidRPr="00F41A5A">
        <w:rPr>
          <w:rFonts w:asciiTheme="minorHAnsi" w:hAnsiTheme="minorHAnsi" w:cstheme="minorHAnsi"/>
          <w:b/>
          <w:sz w:val="22"/>
          <w:szCs w:val="22"/>
        </w:rPr>
        <w:t xml:space="preserve">STEZKA OKOLO V.N. ROZKOŠ – CYKLOOKRUH </w:t>
      </w:r>
      <w:r w:rsidR="003F43CA" w:rsidRPr="00F41A5A">
        <w:rPr>
          <w:rFonts w:asciiTheme="minorHAnsi" w:hAnsiTheme="minorHAnsi" w:cstheme="minorHAnsi"/>
          <w:b/>
          <w:sz w:val="22"/>
          <w:szCs w:val="22"/>
        </w:rPr>
        <w:t>ROZKOŠ – ÚSEK</w:t>
      </w:r>
      <w:r w:rsidR="00AB6348" w:rsidRPr="00F41A5A">
        <w:rPr>
          <w:rFonts w:asciiTheme="minorHAnsi" w:hAnsiTheme="minorHAnsi" w:cstheme="minorHAnsi"/>
          <w:b/>
          <w:sz w:val="22"/>
          <w:szCs w:val="22"/>
        </w:rPr>
        <w:t xml:space="preserve"> </w:t>
      </w:r>
      <w:r w:rsidR="00CF2806">
        <w:rPr>
          <w:rFonts w:asciiTheme="minorHAnsi" w:hAnsiTheme="minorHAnsi" w:cstheme="minorHAnsi"/>
          <w:b/>
          <w:sz w:val="22"/>
          <w:szCs w:val="22"/>
        </w:rPr>
        <w:t>5</w:t>
      </w:r>
      <w:r w:rsidR="00AB6348" w:rsidRPr="00F41A5A">
        <w:rPr>
          <w:rFonts w:asciiTheme="minorHAnsi" w:hAnsiTheme="minorHAnsi" w:cstheme="minorHAnsi"/>
          <w:b/>
          <w:sz w:val="22"/>
          <w:szCs w:val="22"/>
        </w:rPr>
        <w:t>“</w:t>
      </w:r>
    </w:p>
    <w:p w14:paraId="2FA07D08" w14:textId="77777777" w:rsidR="003B5BA0" w:rsidRPr="00AB6348" w:rsidRDefault="00703BCB" w:rsidP="009A7D36">
      <w:pPr>
        <w:numPr>
          <w:ilvl w:val="0"/>
          <w:numId w:val="1"/>
        </w:numPr>
        <w:spacing w:after="60"/>
        <w:rPr>
          <w:rFonts w:asciiTheme="minorHAnsi" w:hAnsiTheme="minorHAnsi" w:cstheme="minorHAnsi"/>
          <w:sz w:val="22"/>
          <w:szCs w:val="22"/>
        </w:rPr>
      </w:pPr>
      <w:r w:rsidRPr="00AB6348">
        <w:rPr>
          <w:rFonts w:asciiTheme="minorHAnsi" w:hAnsiTheme="minorHAnsi" w:cstheme="minorHAnsi"/>
          <w:sz w:val="22"/>
          <w:szCs w:val="22"/>
        </w:rPr>
        <w:t>Příkazce</w:t>
      </w:r>
      <w:r w:rsidR="003B5BA0" w:rsidRPr="00AB6348">
        <w:rPr>
          <w:rFonts w:asciiTheme="minorHAnsi" w:hAnsiTheme="minorHAnsi" w:cstheme="minorHAnsi"/>
          <w:sz w:val="22"/>
          <w:szCs w:val="22"/>
        </w:rPr>
        <w:t xml:space="preserve"> se zavazuje, že za vykonání a zařízení ujednaných činností zaplatí </w:t>
      </w:r>
      <w:r w:rsidRPr="00AB6348">
        <w:rPr>
          <w:rFonts w:asciiTheme="minorHAnsi" w:hAnsiTheme="minorHAnsi" w:cstheme="minorHAnsi"/>
          <w:sz w:val="22"/>
          <w:szCs w:val="22"/>
        </w:rPr>
        <w:t>příkazníkovi</w:t>
      </w:r>
      <w:r w:rsidR="003B5BA0" w:rsidRPr="00AB6348">
        <w:rPr>
          <w:rFonts w:asciiTheme="minorHAnsi" w:hAnsiTheme="minorHAnsi" w:cstheme="minorHAnsi"/>
          <w:sz w:val="22"/>
          <w:szCs w:val="22"/>
        </w:rPr>
        <w:t xml:space="preserve"> úplatu ve výši ujednané v této smlouvě a uhradí mu náklady účelně vynaložené při plnění předmětu této smlouvy.</w:t>
      </w:r>
    </w:p>
    <w:p w14:paraId="3AE97931" w14:textId="77777777" w:rsidR="003B5BA0" w:rsidRPr="00AB6348" w:rsidRDefault="003B5BA0" w:rsidP="009A7D36">
      <w:pPr>
        <w:spacing w:after="60"/>
        <w:rPr>
          <w:rFonts w:asciiTheme="minorHAnsi" w:hAnsiTheme="minorHAnsi" w:cstheme="minorHAnsi"/>
          <w:sz w:val="22"/>
          <w:szCs w:val="22"/>
        </w:rPr>
      </w:pPr>
    </w:p>
    <w:p w14:paraId="29DB2C1C" w14:textId="77777777" w:rsidR="003B5BA0" w:rsidRPr="00AB6348" w:rsidRDefault="003B5BA0" w:rsidP="009A7D36">
      <w:pPr>
        <w:spacing w:after="60"/>
        <w:jc w:val="center"/>
        <w:rPr>
          <w:rFonts w:asciiTheme="minorHAnsi" w:hAnsiTheme="minorHAnsi" w:cstheme="minorHAnsi"/>
          <w:b/>
          <w:sz w:val="22"/>
          <w:szCs w:val="22"/>
        </w:rPr>
      </w:pPr>
      <w:r w:rsidRPr="00AB6348">
        <w:rPr>
          <w:rFonts w:asciiTheme="minorHAnsi" w:hAnsiTheme="minorHAnsi" w:cstheme="minorHAnsi"/>
          <w:b/>
          <w:sz w:val="22"/>
          <w:szCs w:val="22"/>
        </w:rPr>
        <w:t>III.</w:t>
      </w:r>
    </w:p>
    <w:p w14:paraId="583809CF" w14:textId="77777777" w:rsidR="003B5BA0" w:rsidRDefault="003B5BA0" w:rsidP="009A7D36">
      <w:pPr>
        <w:spacing w:after="60"/>
        <w:jc w:val="center"/>
        <w:rPr>
          <w:rFonts w:asciiTheme="minorHAnsi" w:hAnsiTheme="minorHAnsi" w:cstheme="minorHAnsi"/>
          <w:b/>
          <w:sz w:val="22"/>
          <w:szCs w:val="22"/>
        </w:rPr>
      </w:pPr>
      <w:r w:rsidRPr="00AB6348">
        <w:rPr>
          <w:rFonts w:asciiTheme="minorHAnsi" w:hAnsiTheme="minorHAnsi" w:cstheme="minorHAnsi"/>
          <w:b/>
          <w:sz w:val="22"/>
          <w:szCs w:val="22"/>
        </w:rPr>
        <w:t>Rozsah a obsah předmětu plnění</w:t>
      </w:r>
    </w:p>
    <w:p w14:paraId="3D36E127" w14:textId="77777777" w:rsidR="0059249F" w:rsidRPr="00AB6348" w:rsidRDefault="0059249F" w:rsidP="009A7D36">
      <w:pPr>
        <w:spacing w:after="60"/>
        <w:jc w:val="center"/>
        <w:rPr>
          <w:rFonts w:asciiTheme="minorHAnsi" w:hAnsiTheme="minorHAnsi" w:cstheme="minorHAnsi"/>
          <w:b/>
          <w:sz w:val="22"/>
          <w:szCs w:val="22"/>
        </w:rPr>
      </w:pPr>
    </w:p>
    <w:p w14:paraId="5793FB9B" w14:textId="69189D13" w:rsidR="006B4C55" w:rsidRPr="00AB6348" w:rsidRDefault="003B5BA0" w:rsidP="009A7D36">
      <w:pPr>
        <w:numPr>
          <w:ilvl w:val="0"/>
          <w:numId w:val="13"/>
        </w:numPr>
        <w:tabs>
          <w:tab w:val="clear" w:pos="1080"/>
          <w:tab w:val="num" w:pos="426"/>
        </w:tabs>
        <w:spacing w:after="60"/>
        <w:ind w:left="426" w:hanging="426"/>
        <w:rPr>
          <w:rFonts w:asciiTheme="minorHAnsi" w:hAnsiTheme="minorHAnsi" w:cstheme="minorHAnsi"/>
          <w:sz w:val="22"/>
          <w:szCs w:val="22"/>
        </w:rPr>
      </w:pPr>
      <w:r w:rsidRPr="00AB6348">
        <w:rPr>
          <w:rFonts w:asciiTheme="minorHAnsi" w:hAnsiTheme="minorHAnsi" w:cstheme="minorHAnsi"/>
          <w:sz w:val="22"/>
          <w:szCs w:val="22"/>
        </w:rPr>
        <w:t xml:space="preserve">Zajištění a výkon </w:t>
      </w:r>
      <w:r w:rsidR="00932C33" w:rsidRPr="00AB6348">
        <w:rPr>
          <w:rFonts w:asciiTheme="minorHAnsi" w:hAnsiTheme="minorHAnsi" w:cstheme="minorHAnsi"/>
          <w:sz w:val="22"/>
          <w:szCs w:val="22"/>
        </w:rPr>
        <w:t xml:space="preserve">soustavného </w:t>
      </w:r>
      <w:r w:rsidRPr="00AB6348">
        <w:rPr>
          <w:rFonts w:asciiTheme="minorHAnsi" w:hAnsiTheme="minorHAnsi" w:cstheme="minorHAnsi"/>
          <w:sz w:val="22"/>
          <w:szCs w:val="22"/>
        </w:rPr>
        <w:t xml:space="preserve">technického dozoru </w:t>
      </w:r>
      <w:r w:rsidR="00467B06">
        <w:rPr>
          <w:rFonts w:asciiTheme="minorHAnsi" w:hAnsiTheme="minorHAnsi" w:cstheme="minorHAnsi"/>
          <w:sz w:val="22"/>
          <w:szCs w:val="22"/>
        </w:rPr>
        <w:t>stavebníka</w:t>
      </w:r>
      <w:r w:rsidRPr="00AB6348">
        <w:rPr>
          <w:rFonts w:asciiTheme="minorHAnsi" w:hAnsiTheme="minorHAnsi" w:cstheme="minorHAnsi"/>
          <w:sz w:val="22"/>
          <w:szCs w:val="22"/>
        </w:rPr>
        <w:t xml:space="preserve"> na stavbě v následujícím sjednaném rozsahu</w:t>
      </w:r>
      <w:r w:rsidR="0011307A">
        <w:rPr>
          <w:rFonts w:asciiTheme="minorHAnsi" w:hAnsiTheme="minorHAnsi" w:cstheme="minorHAnsi"/>
          <w:sz w:val="22"/>
          <w:szCs w:val="22"/>
        </w:rPr>
        <w:t>, zejména</w:t>
      </w:r>
      <w:r w:rsidR="006B4C55" w:rsidRPr="00AB6348">
        <w:rPr>
          <w:rFonts w:asciiTheme="minorHAnsi" w:hAnsiTheme="minorHAnsi" w:cstheme="minorHAnsi"/>
          <w:sz w:val="22"/>
          <w:szCs w:val="22"/>
        </w:rPr>
        <w:t>:</w:t>
      </w:r>
    </w:p>
    <w:p w14:paraId="095F8581" w14:textId="6E2132B0" w:rsidR="00CF2806" w:rsidRDefault="00CF2806" w:rsidP="009A7D36">
      <w:pPr>
        <w:numPr>
          <w:ilvl w:val="1"/>
          <w:numId w:val="29"/>
        </w:numPr>
        <w:tabs>
          <w:tab w:val="clear" w:pos="1800"/>
        </w:tabs>
        <w:spacing w:after="60"/>
        <w:ind w:left="993" w:hanging="284"/>
        <w:rPr>
          <w:rFonts w:asciiTheme="minorHAnsi" w:hAnsiTheme="minorHAnsi" w:cstheme="minorHAnsi"/>
          <w:sz w:val="22"/>
          <w:szCs w:val="22"/>
        </w:rPr>
      </w:pPr>
      <w:r>
        <w:rPr>
          <w:rFonts w:asciiTheme="minorHAnsi" w:hAnsiTheme="minorHAnsi" w:cstheme="minorHAnsi"/>
          <w:sz w:val="22"/>
          <w:szCs w:val="22"/>
        </w:rPr>
        <w:t>Součinnost při přípravě a realizaci výběrového řízení na dodavatele stav</w:t>
      </w:r>
      <w:r w:rsidR="00417FD3">
        <w:rPr>
          <w:rFonts w:asciiTheme="minorHAnsi" w:hAnsiTheme="minorHAnsi" w:cstheme="minorHAnsi"/>
          <w:sz w:val="22"/>
          <w:szCs w:val="22"/>
        </w:rPr>
        <w:t xml:space="preserve">ebních prací </w:t>
      </w:r>
      <w:r>
        <w:rPr>
          <w:rFonts w:asciiTheme="minorHAnsi" w:hAnsiTheme="minorHAnsi" w:cstheme="minorHAnsi"/>
          <w:sz w:val="22"/>
          <w:szCs w:val="22"/>
        </w:rPr>
        <w:t>relevantní z pohledu činností a odborných znalostí TD</w:t>
      </w:r>
      <w:r w:rsidR="0059249F">
        <w:rPr>
          <w:rFonts w:asciiTheme="minorHAnsi" w:hAnsiTheme="minorHAnsi" w:cstheme="minorHAnsi"/>
          <w:sz w:val="22"/>
          <w:szCs w:val="22"/>
        </w:rPr>
        <w:t>S</w:t>
      </w:r>
    </w:p>
    <w:p w14:paraId="2C274AF7" w14:textId="77FF3A97" w:rsidR="00F41A5A" w:rsidRPr="00F41A5A" w:rsidRDefault="00F41A5A" w:rsidP="009A7D36">
      <w:pPr>
        <w:numPr>
          <w:ilvl w:val="1"/>
          <w:numId w:val="29"/>
        </w:numPr>
        <w:tabs>
          <w:tab w:val="clear" w:pos="1800"/>
        </w:tabs>
        <w:spacing w:after="60"/>
        <w:ind w:left="993" w:hanging="284"/>
        <w:rPr>
          <w:rFonts w:asciiTheme="minorHAnsi" w:hAnsiTheme="minorHAnsi" w:cstheme="minorHAnsi"/>
          <w:sz w:val="22"/>
          <w:szCs w:val="22"/>
        </w:rPr>
      </w:pPr>
      <w:r>
        <w:rPr>
          <w:rFonts w:asciiTheme="minorHAnsi" w:hAnsiTheme="minorHAnsi" w:cstheme="minorHAnsi"/>
          <w:sz w:val="22"/>
          <w:szCs w:val="22"/>
        </w:rPr>
        <w:t>S</w:t>
      </w:r>
      <w:r w:rsidRPr="00F41A5A">
        <w:rPr>
          <w:rFonts w:asciiTheme="minorHAnsi" w:hAnsiTheme="minorHAnsi" w:cstheme="minorHAnsi"/>
          <w:sz w:val="22"/>
          <w:szCs w:val="22"/>
        </w:rPr>
        <w:t xml:space="preserve">eznámení se s podklady, podle kterých se připravuje realizace stavby, zejména s projektem, s obsahem smluv a s obsahem stavebních povolení </w:t>
      </w:r>
    </w:p>
    <w:p w14:paraId="63284099" w14:textId="1D5A209C" w:rsidR="003B5BA0" w:rsidRPr="00AB6348" w:rsidRDefault="006B4C55" w:rsidP="009A7D36">
      <w:pPr>
        <w:numPr>
          <w:ilvl w:val="1"/>
          <w:numId w:val="29"/>
        </w:numPr>
        <w:tabs>
          <w:tab w:val="clear" w:pos="1800"/>
        </w:tabs>
        <w:spacing w:after="60"/>
        <w:ind w:left="993" w:hanging="284"/>
        <w:rPr>
          <w:rFonts w:asciiTheme="minorHAnsi" w:hAnsiTheme="minorHAnsi" w:cstheme="minorHAnsi"/>
          <w:sz w:val="22"/>
          <w:szCs w:val="22"/>
        </w:rPr>
      </w:pPr>
      <w:r w:rsidRPr="00AB6348">
        <w:rPr>
          <w:rFonts w:asciiTheme="minorHAnsi" w:hAnsiTheme="minorHAnsi" w:cstheme="minorHAnsi"/>
          <w:sz w:val="22"/>
          <w:szCs w:val="22"/>
        </w:rPr>
        <w:t xml:space="preserve">Zastupování </w:t>
      </w:r>
      <w:r w:rsidR="00467B06">
        <w:rPr>
          <w:rFonts w:asciiTheme="minorHAnsi" w:hAnsiTheme="minorHAnsi" w:cstheme="minorHAnsi"/>
          <w:sz w:val="22"/>
          <w:szCs w:val="22"/>
        </w:rPr>
        <w:t>stavebníka</w:t>
      </w:r>
      <w:r w:rsidRPr="00AB6348">
        <w:rPr>
          <w:rFonts w:asciiTheme="minorHAnsi" w:hAnsiTheme="minorHAnsi" w:cstheme="minorHAnsi"/>
          <w:sz w:val="22"/>
          <w:szCs w:val="22"/>
        </w:rPr>
        <w:t xml:space="preserve"> v technických záležitostech - jednání se všemi zúčastněnými stranami v průběhu realizace</w:t>
      </w:r>
    </w:p>
    <w:p w14:paraId="1A431EE0" w14:textId="3D659DB3" w:rsidR="00764707" w:rsidRDefault="00764707" w:rsidP="009A7D36">
      <w:pPr>
        <w:numPr>
          <w:ilvl w:val="1"/>
          <w:numId w:val="29"/>
        </w:numPr>
        <w:tabs>
          <w:tab w:val="clear" w:pos="1800"/>
        </w:tabs>
        <w:spacing w:after="60"/>
        <w:ind w:left="993" w:hanging="284"/>
        <w:rPr>
          <w:rFonts w:asciiTheme="minorHAnsi" w:hAnsiTheme="minorHAnsi" w:cstheme="minorHAnsi"/>
          <w:sz w:val="22"/>
          <w:szCs w:val="22"/>
        </w:rPr>
      </w:pPr>
      <w:r w:rsidRPr="00AB6348">
        <w:rPr>
          <w:rFonts w:asciiTheme="minorHAnsi" w:hAnsiTheme="minorHAnsi" w:cstheme="minorHAnsi"/>
          <w:sz w:val="22"/>
          <w:szCs w:val="22"/>
        </w:rPr>
        <w:t>Zajištění předání staveniště a přejímky dokončené stavby</w:t>
      </w:r>
      <w:r w:rsidR="00F41A5A">
        <w:rPr>
          <w:rFonts w:asciiTheme="minorHAnsi" w:hAnsiTheme="minorHAnsi" w:cstheme="minorHAnsi"/>
          <w:sz w:val="22"/>
          <w:szCs w:val="22"/>
        </w:rPr>
        <w:t>, vč. protokolárních zápisů</w:t>
      </w:r>
    </w:p>
    <w:p w14:paraId="12A19A7E" w14:textId="41FCC31E" w:rsidR="00F41A5A" w:rsidRPr="00F41A5A" w:rsidRDefault="00B673E0" w:rsidP="009A7D36">
      <w:pPr>
        <w:numPr>
          <w:ilvl w:val="1"/>
          <w:numId w:val="29"/>
        </w:numPr>
        <w:tabs>
          <w:tab w:val="clear" w:pos="1800"/>
        </w:tabs>
        <w:spacing w:after="60"/>
        <w:ind w:left="993" w:hanging="284"/>
        <w:rPr>
          <w:rFonts w:asciiTheme="minorHAnsi" w:hAnsiTheme="minorHAnsi" w:cstheme="minorHAnsi"/>
          <w:sz w:val="22"/>
          <w:szCs w:val="22"/>
        </w:rPr>
      </w:pPr>
      <w:r>
        <w:rPr>
          <w:rFonts w:asciiTheme="minorHAnsi" w:hAnsiTheme="minorHAnsi" w:cstheme="minorHAnsi"/>
          <w:sz w:val="22"/>
          <w:szCs w:val="22"/>
        </w:rPr>
        <w:t>Zajištění p</w:t>
      </w:r>
      <w:r w:rsidR="00F41A5A" w:rsidRPr="00F41A5A">
        <w:rPr>
          <w:rFonts w:asciiTheme="minorHAnsi" w:hAnsiTheme="minorHAnsi" w:cstheme="minorHAnsi"/>
          <w:sz w:val="22"/>
          <w:szCs w:val="22"/>
        </w:rPr>
        <w:t>éč</w:t>
      </w:r>
      <w:r>
        <w:rPr>
          <w:rFonts w:asciiTheme="minorHAnsi" w:hAnsiTheme="minorHAnsi" w:cstheme="minorHAnsi"/>
          <w:sz w:val="22"/>
          <w:szCs w:val="22"/>
        </w:rPr>
        <w:t>e</w:t>
      </w:r>
      <w:r w:rsidR="00F41A5A" w:rsidRPr="00F41A5A">
        <w:rPr>
          <w:rFonts w:asciiTheme="minorHAnsi" w:hAnsiTheme="minorHAnsi" w:cstheme="minorHAnsi"/>
          <w:sz w:val="22"/>
          <w:szCs w:val="22"/>
        </w:rPr>
        <w:t xml:space="preserve"> o doplňování projektové dokumentace, podle které se stavba realizuje </w:t>
      </w:r>
    </w:p>
    <w:p w14:paraId="1C04436E" w14:textId="28C492D5" w:rsidR="00764707" w:rsidRPr="00B673E0" w:rsidRDefault="00764707" w:rsidP="009A7D36">
      <w:pPr>
        <w:numPr>
          <w:ilvl w:val="1"/>
          <w:numId w:val="29"/>
        </w:numPr>
        <w:tabs>
          <w:tab w:val="clear" w:pos="1800"/>
          <w:tab w:val="num" w:pos="709"/>
        </w:tabs>
        <w:spacing w:after="60"/>
        <w:ind w:left="993" w:hanging="284"/>
        <w:rPr>
          <w:rFonts w:asciiTheme="minorHAnsi" w:hAnsiTheme="minorHAnsi" w:cstheme="minorHAnsi"/>
          <w:sz w:val="22"/>
          <w:szCs w:val="22"/>
        </w:rPr>
      </w:pPr>
      <w:r w:rsidRPr="00B673E0">
        <w:rPr>
          <w:rFonts w:asciiTheme="minorHAnsi" w:hAnsiTheme="minorHAnsi" w:cstheme="minorHAnsi"/>
          <w:sz w:val="22"/>
          <w:szCs w:val="22"/>
        </w:rPr>
        <w:t>Sledování postupu provádění stavebních prací dle uzavřené smlouvy o dílo, projektové dokumentace,</w:t>
      </w:r>
      <w:r w:rsidR="00B673E0" w:rsidRPr="00B673E0">
        <w:rPr>
          <w:rFonts w:asciiTheme="minorHAnsi" w:hAnsiTheme="minorHAnsi" w:cstheme="minorHAnsi"/>
          <w:sz w:val="22"/>
          <w:szCs w:val="22"/>
        </w:rPr>
        <w:t xml:space="preserve"> souladu prováděných prací s právními předpisy, platnými normami ČSN</w:t>
      </w:r>
      <w:r w:rsidR="00B673E0">
        <w:rPr>
          <w:rFonts w:asciiTheme="minorHAnsi" w:hAnsiTheme="minorHAnsi" w:cstheme="minorHAnsi"/>
          <w:sz w:val="22"/>
          <w:szCs w:val="22"/>
        </w:rPr>
        <w:t xml:space="preserve">, </w:t>
      </w:r>
      <w:r w:rsidR="00DA4909">
        <w:rPr>
          <w:rFonts w:asciiTheme="minorHAnsi" w:hAnsiTheme="minorHAnsi" w:cstheme="minorHAnsi"/>
          <w:sz w:val="22"/>
          <w:szCs w:val="22"/>
        </w:rPr>
        <w:t xml:space="preserve">sledování </w:t>
      </w:r>
      <w:r w:rsidRPr="00B673E0">
        <w:rPr>
          <w:rFonts w:asciiTheme="minorHAnsi" w:hAnsiTheme="minorHAnsi" w:cstheme="minorHAnsi"/>
          <w:sz w:val="22"/>
          <w:szCs w:val="22"/>
        </w:rPr>
        <w:t>podmín</w:t>
      </w:r>
      <w:r w:rsidR="00005141" w:rsidRPr="00B673E0">
        <w:rPr>
          <w:rFonts w:asciiTheme="minorHAnsi" w:hAnsiTheme="minorHAnsi" w:cstheme="minorHAnsi"/>
          <w:sz w:val="22"/>
          <w:szCs w:val="22"/>
        </w:rPr>
        <w:t>e</w:t>
      </w:r>
      <w:r w:rsidRPr="00B673E0">
        <w:rPr>
          <w:rFonts w:asciiTheme="minorHAnsi" w:hAnsiTheme="minorHAnsi" w:cstheme="minorHAnsi"/>
          <w:sz w:val="22"/>
          <w:szCs w:val="22"/>
        </w:rPr>
        <w:t xml:space="preserve">k stavebního povolení, časového plánu výstavby a </w:t>
      </w:r>
      <w:r w:rsidR="00F41A5A" w:rsidRPr="00B673E0">
        <w:rPr>
          <w:rFonts w:asciiTheme="minorHAnsi" w:hAnsiTheme="minorHAnsi" w:cstheme="minorHAnsi"/>
          <w:sz w:val="22"/>
          <w:szCs w:val="22"/>
        </w:rPr>
        <w:t xml:space="preserve">včasné </w:t>
      </w:r>
      <w:r w:rsidRPr="00B673E0">
        <w:rPr>
          <w:rFonts w:asciiTheme="minorHAnsi" w:hAnsiTheme="minorHAnsi" w:cstheme="minorHAnsi"/>
          <w:sz w:val="22"/>
          <w:szCs w:val="22"/>
        </w:rPr>
        <w:t xml:space="preserve">informování </w:t>
      </w:r>
      <w:r w:rsidR="00F41A5A" w:rsidRPr="00B673E0">
        <w:rPr>
          <w:rFonts w:asciiTheme="minorHAnsi" w:hAnsiTheme="minorHAnsi" w:cstheme="minorHAnsi"/>
          <w:sz w:val="22"/>
          <w:szCs w:val="22"/>
        </w:rPr>
        <w:t xml:space="preserve">zadavatele </w:t>
      </w:r>
      <w:r w:rsidRPr="00B673E0">
        <w:rPr>
          <w:rFonts w:asciiTheme="minorHAnsi" w:hAnsiTheme="minorHAnsi" w:cstheme="minorHAnsi"/>
          <w:sz w:val="22"/>
          <w:szCs w:val="22"/>
        </w:rPr>
        <w:t>o postupu, zejména v případech, kdy dochází</w:t>
      </w:r>
      <w:r w:rsidR="00F41A5A" w:rsidRPr="00B673E0">
        <w:rPr>
          <w:rFonts w:asciiTheme="minorHAnsi" w:hAnsiTheme="minorHAnsi" w:cstheme="minorHAnsi"/>
          <w:sz w:val="22"/>
          <w:szCs w:val="22"/>
        </w:rPr>
        <w:t xml:space="preserve"> k návrhům na změny</w:t>
      </w:r>
      <w:r w:rsidR="00DA4909">
        <w:rPr>
          <w:rFonts w:asciiTheme="minorHAnsi" w:hAnsiTheme="minorHAnsi" w:cstheme="minorHAnsi"/>
          <w:sz w:val="22"/>
          <w:szCs w:val="22"/>
        </w:rPr>
        <w:t xml:space="preserve">, </w:t>
      </w:r>
      <w:r w:rsidRPr="00B673E0">
        <w:rPr>
          <w:rFonts w:asciiTheme="minorHAnsi" w:hAnsiTheme="minorHAnsi" w:cstheme="minorHAnsi"/>
          <w:sz w:val="22"/>
          <w:szCs w:val="22"/>
        </w:rPr>
        <w:t xml:space="preserve">k požadavkům na navýšení nákladů a k ohrožení termínu </w:t>
      </w:r>
      <w:r w:rsidR="00F41A5A" w:rsidRPr="00B673E0">
        <w:rPr>
          <w:rFonts w:asciiTheme="minorHAnsi" w:hAnsiTheme="minorHAnsi" w:cstheme="minorHAnsi"/>
          <w:sz w:val="22"/>
          <w:szCs w:val="22"/>
        </w:rPr>
        <w:t xml:space="preserve">realizace a </w:t>
      </w:r>
      <w:r w:rsidRPr="00B673E0">
        <w:rPr>
          <w:rFonts w:asciiTheme="minorHAnsi" w:hAnsiTheme="minorHAnsi" w:cstheme="minorHAnsi"/>
          <w:sz w:val="22"/>
          <w:szCs w:val="22"/>
        </w:rPr>
        <w:t>dokončení stavby</w:t>
      </w:r>
    </w:p>
    <w:p w14:paraId="6A9B9472" w14:textId="6DD99C94" w:rsidR="00764707" w:rsidRPr="00AB6348" w:rsidRDefault="00764707" w:rsidP="009A7D36">
      <w:pPr>
        <w:numPr>
          <w:ilvl w:val="1"/>
          <w:numId w:val="29"/>
        </w:numPr>
        <w:tabs>
          <w:tab w:val="clear" w:pos="1800"/>
        </w:tabs>
        <w:spacing w:after="60"/>
        <w:ind w:left="993" w:hanging="284"/>
        <w:rPr>
          <w:rFonts w:asciiTheme="minorHAnsi" w:hAnsiTheme="minorHAnsi" w:cstheme="minorHAnsi"/>
          <w:sz w:val="22"/>
          <w:szCs w:val="22"/>
        </w:rPr>
      </w:pPr>
      <w:r w:rsidRPr="00AB6348">
        <w:rPr>
          <w:rFonts w:asciiTheme="minorHAnsi" w:hAnsiTheme="minorHAnsi" w:cstheme="minorHAnsi"/>
          <w:sz w:val="22"/>
          <w:szCs w:val="22"/>
        </w:rPr>
        <w:t>Využívání právních nástrojů daných smlouvou o dílo, ob</w:t>
      </w:r>
      <w:r w:rsidR="00D87D0F" w:rsidRPr="00AB6348">
        <w:rPr>
          <w:rFonts w:asciiTheme="minorHAnsi" w:hAnsiTheme="minorHAnsi" w:cstheme="minorHAnsi"/>
          <w:sz w:val="22"/>
          <w:szCs w:val="22"/>
        </w:rPr>
        <w:t>čanským</w:t>
      </w:r>
      <w:r w:rsidRPr="00AB6348">
        <w:rPr>
          <w:rFonts w:asciiTheme="minorHAnsi" w:hAnsiTheme="minorHAnsi" w:cstheme="minorHAnsi"/>
          <w:sz w:val="22"/>
          <w:szCs w:val="22"/>
        </w:rPr>
        <w:t xml:space="preserve"> zákoníkem</w:t>
      </w:r>
      <w:r w:rsidR="009A7D36">
        <w:rPr>
          <w:rFonts w:asciiTheme="minorHAnsi" w:hAnsiTheme="minorHAnsi" w:cstheme="minorHAnsi"/>
          <w:sz w:val="22"/>
          <w:szCs w:val="22"/>
        </w:rPr>
        <w:t>,</w:t>
      </w:r>
      <w:r w:rsidRPr="00AB6348">
        <w:rPr>
          <w:rFonts w:asciiTheme="minorHAnsi" w:hAnsiTheme="minorHAnsi" w:cstheme="minorHAnsi"/>
          <w:sz w:val="22"/>
          <w:szCs w:val="22"/>
        </w:rPr>
        <w:t xml:space="preserve"> </w:t>
      </w:r>
      <w:r w:rsidR="00DA4909">
        <w:rPr>
          <w:rFonts w:asciiTheme="minorHAnsi" w:hAnsiTheme="minorHAnsi" w:cstheme="minorHAnsi"/>
          <w:sz w:val="22"/>
          <w:szCs w:val="22"/>
        </w:rPr>
        <w:t xml:space="preserve">případně dalšími předpisy </w:t>
      </w:r>
      <w:r w:rsidRPr="00AB6348">
        <w:rPr>
          <w:rFonts w:asciiTheme="minorHAnsi" w:hAnsiTheme="minorHAnsi" w:cstheme="minorHAnsi"/>
          <w:sz w:val="22"/>
          <w:szCs w:val="22"/>
        </w:rPr>
        <w:t>vůči dodavateli pro docílení hospodárného, kvalitního a termínového postup</w:t>
      </w:r>
      <w:r w:rsidR="009A7D36">
        <w:rPr>
          <w:rFonts w:asciiTheme="minorHAnsi" w:hAnsiTheme="minorHAnsi" w:cstheme="minorHAnsi"/>
          <w:sz w:val="22"/>
          <w:szCs w:val="22"/>
        </w:rPr>
        <w:t>u stavby</w:t>
      </w:r>
    </w:p>
    <w:p w14:paraId="6D9AD02C" w14:textId="77777777" w:rsidR="00764707" w:rsidRDefault="00764707" w:rsidP="009A7D36">
      <w:pPr>
        <w:numPr>
          <w:ilvl w:val="1"/>
          <w:numId w:val="29"/>
        </w:numPr>
        <w:tabs>
          <w:tab w:val="clear" w:pos="1800"/>
        </w:tabs>
        <w:spacing w:after="60"/>
        <w:ind w:left="993" w:hanging="284"/>
        <w:rPr>
          <w:rFonts w:asciiTheme="minorHAnsi" w:hAnsiTheme="minorHAnsi" w:cstheme="minorHAnsi"/>
          <w:sz w:val="22"/>
          <w:szCs w:val="22"/>
        </w:rPr>
      </w:pPr>
      <w:r w:rsidRPr="00AB6348">
        <w:rPr>
          <w:rFonts w:asciiTheme="minorHAnsi" w:hAnsiTheme="minorHAnsi" w:cstheme="minorHAnsi"/>
          <w:sz w:val="22"/>
          <w:szCs w:val="22"/>
        </w:rPr>
        <w:t>Provádění odběratelské kontroly v průběhu stavby</w:t>
      </w:r>
    </w:p>
    <w:p w14:paraId="6A7BD41F" w14:textId="24397085" w:rsidR="00F41A5A" w:rsidRPr="00B673E0" w:rsidRDefault="00DA4909" w:rsidP="009A7D36">
      <w:pPr>
        <w:numPr>
          <w:ilvl w:val="1"/>
          <w:numId w:val="29"/>
        </w:numPr>
        <w:tabs>
          <w:tab w:val="clear" w:pos="1800"/>
          <w:tab w:val="num" w:pos="709"/>
        </w:tabs>
        <w:spacing w:after="60"/>
        <w:ind w:left="993" w:hanging="284"/>
        <w:rPr>
          <w:rFonts w:asciiTheme="minorHAnsi" w:hAnsiTheme="minorHAnsi" w:cstheme="minorHAnsi"/>
          <w:sz w:val="22"/>
          <w:szCs w:val="22"/>
        </w:rPr>
      </w:pPr>
      <w:r>
        <w:rPr>
          <w:rFonts w:asciiTheme="minorHAnsi" w:hAnsiTheme="minorHAnsi" w:cstheme="minorHAnsi"/>
          <w:sz w:val="22"/>
          <w:szCs w:val="22"/>
        </w:rPr>
        <w:t xml:space="preserve">Realizace </w:t>
      </w:r>
      <w:r w:rsidR="00B673E0" w:rsidRPr="00B673E0">
        <w:rPr>
          <w:rFonts w:asciiTheme="minorHAnsi" w:hAnsiTheme="minorHAnsi" w:cstheme="minorHAnsi"/>
          <w:sz w:val="22"/>
          <w:szCs w:val="22"/>
        </w:rPr>
        <w:t>s</w:t>
      </w:r>
      <w:r w:rsidR="00F41A5A" w:rsidRPr="00B673E0">
        <w:rPr>
          <w:rFonts w:asciiTheme="minorHAnsi" w:hAnsiTheme="minorHAnsi" w:cstheme="minorHAnsi"/>
          <w:sz w:val="22"/>
          <w:szCs w:val="22"/>
        </w:rPr>
        <w:t>poluprác</w:t>
      </w:r>
      <w:r w:rsidR="00B673E0" w:rsidRPr="00B673E0">
        <w:rPr>
          <w:rFonts w:asciiTheme="minorHAnsi" w:hAnsiTheme="minorHAnsi" w:cstheme="minorHAnsi"/>
          <w:sz w:val="22"/>
          <w:szCs w:val="22"/>
        </w:rPr>
        <w:t>e</w:t>
      </w:r>
      <w:r w:rsidR="00F41A5A" w:rsidRPr="00B673E0">
        <w:rPr>
          <w:rFonts w:asciiTheme="minorHAnsi" w:hAnsiTheme="minorHAnsi" w:cstheme="minorHAnsi"/>
          <w:sz w:val="22"/>
          <w:szCs w:val="22"/>
        </w:rPr>
        <w:t xml:space="preserve"> s projektantem stavby </w:t>
      </w:r>
      <w:r>
        <w:rPr>
          <w:rFonts w:asciiTheme="minorHAnsi" w:hAnsiTheme="minorHAnsi" w:cstheme="minorHAnsi"/>
          <w:sz w:val="22"/>
          <w:szCs w:val="22"/>
        </w:rPr>
        <w:t xml:space="preserve">provádějícím </w:t>
      </w:r>
      <w:r w:rsidR="00F41A5A" w:rsidRPr="00B673E0">
        <w:rPr>
          <w:rFonts w:asciiTheme="minorHAnsi" w:hAnsiTheme="minorHAnsi" w:cstheme="minorHAnsi"/>
          <w:sz w:val="22"/>
          <w:szCs w:val="22"/>
        </w:rPr>
        <w:t>autorský dozor při zajišťování souladu realizovan</w:t>
      </w:r>
      <w:r w:rsidR="00B673E0" w:rsidRPr="00B673E0">
        <w:rPr>
          <w:rFonts w:asciiTheme="minorHAnsi" w:hAnsiTheme="minorHAnsi" w:cstheme="minorHAnsi"/>
          <w:sz w:val="22"/>
          <w:szCs w:val="22"/>
        </w:rPr>
        <w:t xml:space="preserve">ých dodávek a prací s projektem, a </w:t>
      </w:r>
      <w:r w:rsidR="00F41A5A" w:rsidRPr="00B673E0">
        <w:rPr>
          <w:rFonts w:asciiTheme="minorHAnsi" w:hAnsiTheme="minorHAnsi" w:cstheme="minorHAnsi"/>
          <w:sz w:val="22"/>
          <w:szCs w:val="22"/>
        </w:rPr>
        <w:t>spoluprác</w:t>
      </w:r>
      <w:r w:rsidR="0011307A">
        <w:rPr>
          <w:rFonts w:asciiTheme="minorHAnsi" w:hAnsiTheme="minorHAnsi" w:cstheme="minorHAnsi"/>
          <w:sz w:val="22"/>
          <w:szCs w:val="22"/>
        </w:rPr>
        <w:t>e</w:t>
      </w:r>
      <w:r w:rsidR="00F41A5A" w:rsidRPr="00B673E0">
        <w:rPr>
          <w:rFonts w:asciiTheme="minorHAnsi" w:hAnsiTheme="minorHAnsi" w:cstheme="minorHAnsi"/>
          <w:sz w:val="22"/>
          <w:szCs w:val="22"/>
        </w:rPr>
        <w:t xml:space="preserve"> s projektantem stavby a se zhotovitelem stavby při provádění nebo navrhování opatření na odstr</w:t>
      </w:r>
      <w:r w:rsidR="009A7D36">
        <w:rPr>
          <w:rFonts w:asciiTheme="minorHAnsi" w:hAnsiTheme="minorHAnsi" w:cstheme="minorHAnsi"/>
          <w:sz w:val="22"/>
          <w:szCs w:val="22"/>
        </w:rPr>
        <w:t>anění případných závad projektu</w:t>
      </w:r>
    </w:p>
    <w:p w14:paraId="6731245D" w14:textId="4D78943A" w:rsidR="00764707" w:rsidRPr="00AB6348" w:rsidRDefault="00764707" w:rsidP="009A7D36">
      <w:pPr>
        <w:numPr>
          <w:ilvl w:val="1"/>
          <w:numId w:val="29"/>
        </w:numPr>
        <w:tabs>
          <w:tab w:val="clear" w:pos="1800"/>
        </w:tabs>
        <w:spacing w:after="60"/>
        <w:ind w:left="993" w:hanging="284"/>
        <w:rPr>
          <w:rFonts w:asciiTheme="minorHAnsi" w:hAnsiTheme="minorHAnsi" w:cstheme="minorHAnsi"/>
          <w:sz w:val="22"/>
          <w:szCs w:val="22"/>
        </w:rPr>
      </w:pPr>
      <w:r w:rsidRPr="00AB6348">
        <w:rPr>
          <w:rFonts w:asciiTheme="minorHAnsi" w:hAnsiTheme="minorHAnsi" w:cstheme="minorHAnsi"/>
          <w:sz w:val="22"/>
          <w:szCs w:val="22"/>
        </w:rPr>
        <w:t>Zajiš</w:t>
      </w:r>
      <w:r w:rsidR="00B77953" w:rsidRPr="00AB6348">
        <w:rPr>
          <w:rFonts w:asciiTheme="minorHAnsi" w:hAnsiTheme="minorHAnsi" w:cstheme="minorHAnsi"/>
          <w:sz w:val="22"/>
          <w:szCs w:val="22"/>
        </w:rPr>
        <w:t xml:space="preserve">ťování </w:t>
      </w:r>
      <w:r w:rsidR="00DA4909">
        <w:rPr>
          <w:rFonts w:asciiTheme="minorHAnsi" w:hAnsiTheme="minorHAnsi" w:cstheme="minorHAnsi"/>
          <w:sz w:val="22"/>
          <w:szCs w:val="22"/>
        </w:rPr>
        <w:t xml:space="preserve">organizace, </w:t>
      </w:r>
      <w:r w:rsidR="00B77953" w:rsidRPr="00AB6348">
        <w:rPr>
          <w:rFonts w:asciiTheme="minorHAnsi" w:hAnsiTheme="minorHAnsi" w:cstheme="minorHAnsi"/>
          <w:sz w:val="22"/>
          <w:szCs w:val="22"/>
        </w:rPr>
        <w:t>konání</w:t>
      </w:r>
      <w:r w:rsidR="00F41A5A">
        <w:rPr>
          <w:rFonts w:asciiTheme="minorHAnsi" w:hAnsiTheme="minorHAnsi" w:cstheme="minorHAnsi"/>
          <w:sz w:val="22"/>
          <w:szCs w:val="22"/>
        </w:rPr>
        <w:t xml:space="preserve"> a vedení</w:t>
      </w:r>
      <w:r w:rsidR="00B77953" w:rsidRPr="00AB6348">
        <w:rPr>
          <w:rFonts w:asciiTheme="minorHAnsi" w:hAnsiTheme="minorHAnsi" w:cstheme="minorHAnsi"/>
          <w:sz w:val="22"/>
          <w:szCs w:val="22"/>
        </w:rPr>
        <w:t xml:space="preserve"> kontrolních dnů stavby, příp</w:t>
      </w:r>
      <w:r w:rsidR="00F41A5A">
        <w:rPr>
          <w:rFonts w:asciiTheme="minorHAnsi" w:hAnsiTheme="minorHAnsi" w:cstheme="minorHAnsi"/>
          <w:sz w:val="22"/>
          <w:szCs w:val="22"/>
        </w:rPr>
        <w:t>rava podkladů</w:t>
      </w:r>
      <w:r w:rsidR="00DA4909">
        <w:rPr>
          <w:rFonts w:asciiTheme="minorHAnsi" w:hAnsiTheme="minorHAnsi" w:cstheme="minorHAnsi"/>
          <w:sz w:val="22"/>
          <w:szCs w:val="22"/>
        </w:rPr>
        <w:t xml:space="preserve"> na ně</w:t>
      </w:r>
      <w:r w:rsidR="00F41A5A">
        <w:rPr>
          <w:rFonts w:asciiTheme="minorHAnsi" w:hAnsiTheme="minorHAnsi" w:cstheme="minorHAnsi"/>
          <w:sz w:val="22"/>
          <w:szCs w:val="22"/>
        </w:rPr>
        <w:t>, zpráv a opatření (v předpokládaném rozsahu 1 x týdně v době fyzické realizace stavby, případně v jiných intervalech dle domluvy se zadavatelem a dle skutečných potřeb realizace stavby)</w:t>
      </w:r>
    </w:p>
    <w:p w14:paraId="634CF1B4" w14:textId="77777777" w:rsidR="00B77953" w:rsidRPr="00AB6348" w:rsidRDefault="00B77953" w:rsidP="009A7D36">
      <w:pPr>
        <w:numPr>
          <w:ilvl w:val="1"/>
          <w:numId w:val="29"/>
        </w:numPr>
        <w:tabs>
          <w:tab w:val="clear" w:pos="1800"/>
        </w:tabs>
        <w:spacing w:after="60"/>
        <w:ind w:left="993" w:hanging="284"/>
        <w:rPr>
          <w:rFonts w:asciiTheme="minorHAnsi" w:hAnsiTheme="minorHAnsi" w:cstheme="minorHAnsi"/>
          <w:sz w:val="22"/>
          <w:szCs w:val="22"/>
        </w:rPr>
      </w:pPr>
      <w:r w:rsidRPr="00AB6348">
        <w:rPr>
          <w:rFonts w:asciiTheme="minorHAnsi" w:hAnsiTheme="minorHAnsi" w:cstheme="minorHAnsi"/>
          <w:sz w:val="22"/>
          <w:szCs w:val="22"/>
        </w:rPr>
        <w:t>Řešení případných změn stavby</w:t>
      </w:r>
    </w:p>
    <w:p w14:paraId="1C3C0910" w14:textId="55E2469C" w:rsidR="00B673E0" w:rsidRDefault="008F331A" w:rsidP="009A7D36">
      <w:pPr>
        <w:numPr>
          <w:ilvl w:val="1"/>
          <w:numId w:val="29"/>
        </w:numPr>
        <w:tabs>
          <w:tab w:val="clear" w:pos="1800"/>
        </w:tabs>
        <w:spacing w:after="60"/>
        <w:ind w:left="993" w:hanging="284"/>
        <w:rPr>
          <w:rFonts w:asciiTheme="minorHAnsi" w:hAnsiTheme="minorHAnsi" w:cstheme="minorHAnsi"/>
          <w:sz w:val="22"/>
          <w:szCs w:val="22"/>
        </w:rPr>
      </w:pPr>
      <w:r w:rsidRPr="00AB6348">
        <w:rPr>
          <w:rFonts w:asciiTheme="minorHAnsi" w:hAnsiTheme="minorHAnsi" w:cstheme="minorHAnsi"/>
          <w:sz w:val="22"/>
          <w:szCs w:val="22"/>
        </w:rPr>
        <w:t>Provádění fotodokumentace průběhu výstavby</w:t>
      </w:r>
    </w:p>
    <w:p w14:paraId="1722BDE4" w14:textId="4E560A9F" w:rsidR="00B673E0" w:rsidRDefault="00B673E0" w:rsidP="009A7D36">
      <w:pPr>
        <w:numPr>
          <w:ilvl w:val="1"/>
          <w:numId w:val="29"/>
        </w:numPr>
        <w:tabs>
          <w:tab w:val="clear" w:pos="1800"/>
        </w:tabs>
        <w:spacing w:after="60"/>
        <w:ind w:left="993" w:hanging="284"/>
        <w:rPr>
          <w:rFonts w:asciiTheme="minorHAnsi" w:hAnsiTheme="minorHAnsi" w:cstheme="minorHAnsi"/>
          <w:sz w:val="22"/>
          <w:szCs w:val="22"/>
        </w:rPr>
      </w:pPr>
      <w:r w:rsidRPr="00B673E0">
        <w:rPr>
          <w:rFonts w:asciiTheme="minorHAnsi" w:hAnsiTheme="minorHAnsi" w:cstheme="minorHAnsi"/>
          <w:sz w:val="22"/>
          <w:szCs w:val="22"/>
        </w:rPr>
        <w:t>P</w:t>
      </w:r>
      <w:r w:rsidR="00F41A5A" w:rsidRPr="00B673E0">
        <w:rPr>
          <w:rFonts w:asciiTheme="minorHAnsi" w:hAnsiTheme="minorHAnsi" w:cstheme="minorHAnsi"/>
          <w:sz w:val="22"/>
          <w:szCs w:val="22"/>
        </w:rPr>
        <w:t>ravidelnou kontrolu</w:t>
      </w:r>
      <w:r w:rsidR="00DA4909">
        <w:rPr>
          <w:rFonts w:asciiTheme="minorHAnsi" w:hAnsiTheme="minorHAnsi" w:cstheme="minorHAnsi"/>
          <w:sz w:val="22"/>
          <w:szCs w:val="22"/>
        </w:rPr>
        <w:t xml:space="preserve"> vedení</w:t>
      </w:r>
      <w:r w:rsidR="00F41A5A" w:rsidRPr="00B673E0">
        <w:rPr>
          <w:rFonts w:asciiTheme="minorHAnsi" w:hAnsiTheme="minorHAnsi" w:cstheme="minorHAnsi"/>
          <w:sz w:val="22"/>
          <w:szCs w:val="22"/>
        </w:rPr>
        <w:t xml:space="preserve"> stavebního deníku v souladu se stavebním zákonem, pravidelné zápisy s vyjádřením, zejména ke kvalitě prací, dodržování podmínek výstavby, stanovení podmínek na nápravu </w:t>
      </w:r>
      <w:r w:rsidR="00DA4909">
        <w:rPr>
          <w:rFonts w:asciiTheme="minorHAnsi" w:hAnsiTheme="minorHAnsi" w:cstheme="minorHAnsi"/>
          <w:sz w:val="22"/>
          <w:szCs w:val="22"/>
        </w:rPr>
        <w:t>(</w:t>
      </w:r>
      <w:r w:rsidR="00F41A5A" w:rsidRPr="00B673E0">
        <w:rPr>
          <w:rFonts w:asciiTheme="minorHAnsi" w:hAnsiTheme="minorHAnsi" w:cstheme="minorHAnsi"/>
          <w:sz w:val="22"/>
          <w:szCs w:val="22"/>
        </w:rPr>
        <w:t xml:space="preserve">min. 1x </w:t>
      </w:r>
      <w:r w:rsidR="00DA4909">
        <w:rPr>
          <w:rFonts w:asciiTheme="minorHAnsi" w:hAnsiTheme="minorHAnsi" w:cstheme="minorHAnsi"/>
          <w:sz w:val="22"/>
          <w:szCs w:val="22"/>
        </w:rPr>
        <w:t xml:space="preserve">za dva týdny) </w:t>
      </w:r>
    </w:p>
    <w:p w14:paraId="4CA3EF5E" w14:textId="3F7990F8" w:rsidR="00B673E0" w:rsidRDefault="00B673E0" w:rsidP="009A7D36">
      <w:pPr>
        <w:numPr>
          <w:ilvl w:val="1"/>
          <w:numId w:val="29"/>
        </w:numPr>
        <w:tabs>
          <w:tab w:val="clear" w:pos="1800"/>
        </w:tabs>
        <w:spacing w:after="60"/>
        <w:ind w:left="993" w:hanging="284"/>
        <w:rPr>
          <w:rFonts w:asciiTheme="minorHAnsi" w:hAnsiTheme="minorHAnsi" w:cstheme="minorHAnsi"/>
          <w:sz w:val="22"/>
          <w:szCs w:val="22"/>
        </w:rPr>
      </w:pPr>
      <w:r>
        <w:rPr>
          <w:rFonts w:asciiTheme="minorHAnsi" w:hAnsiTheme="minorHAnsi" w:cstheme="minorHAnsi"/>
          <w:sz w:val="22"/>
          <w:szCs w:val="22"/>
        </w:rPr>
        <w:t>K</w:t>
      </w:r>
      <w:r w:rsidRPr="00B673E0">
        <w:rPr>
          <w:rFonts w:asciiTheme="minorHAnsi" w:hAnsiTheme="minorHAnsi" w:cstheme="minorHAnsi"/>
          <w:sz w:val="22"/>
          <w:szCs w:val="22"/>
        </w:rPr>
        <w:t>ontrolu zhotovitele stavby při provádění předepsaných zkoušek, materiálů konstrukcí a prací, kontrola dokl</w:t>
      </w:r>
      <w:r>
        <w:rPr>
          <w:rFonts w:asciiTheme="minorHAnsi" w:hAnsiTheme="minorHAnsi" w:cstheme="minorHAnsi"/>
          <w:sz w:val="22"/>
          <w:szCs w:val="22"/>
        </w:rPr>
        <w:t>adů prokazujících kvalitu prací</w:t>
      </w:r>
      <w:r w:rsidR="009A7D36">
        <w:rPr>
          <w:rFonts w:asciiTheme="minorHAnsi" w:hAnsiTheme="minorHAnsi" w:cstheme="minorHAnsi"/>
          <w:sz w:val="22"/>
          <w:szCs w:val="22"/>
        </w:rPr>
        <w:t>;</w:t>
      </w:r>
      <w:r>
        <w:rPr>
          <w:rFonts w:asciiTheme="minorHAnsi" w:hAnsiTheme="minorHAnsi" w:cstheme="minorHAnsi"/>
          <w:sz w:val="22"/>
          <w:szCs w:val="22"/>
        </w:rPr>
        <w:t xml:space="preserve"> zvláštní pozornost bude věnována </w:t>
      </w:r>
      <w:r w:rsidRPr="00B673E0">
        <w:rPr>
          <w:rFonts w:asciiTheme="minorHAnsi" w:hAnsiTheme="minorHAnsi" w:cstheme="minorHAnsi"/>
          <w:sz w:val="22"/>
          <w:szCs w:val="22"/>
        </w:rPr>
        <w:t>kontrole prací a dodávek stavby, které budou v dalším postupu prací zakryty nebo znepřístupněny</w:t>
      </w:r>
    </w:p>
    <w:p w14:paraId="4E0EA571" w14:textId="6C2F52A1" w:rsidR="00B673E0" w:rsidRPr="00B673E0" w:rsidRDefault="00B673E0" w:rsidP="009A7D36">
      <w:pPr>
        <w:numPr>
          <w:ilvl w:val="1"/>
          <w:numId w:val="29"/>
        </w:numPr>
        <w:tabs>
          <w:tab w:val="clear" w:pos="1800"/>
        </w:tabs>
        <w:spacing w:after="60"/>
        <w:ind w:left="993" w:hanging="284"/>
        <w:rPr>
          <w:rFonts w:asciiTheme="minorHAnsi" w:hAnsiTheme="minorHAnsi" w:cstheme="minorHAnsi"/>
          <w:sz w:val="22"/>
          <w:szCs w:val="22"/>
        </w:rPr>
      </w:pPr>
      <w:r>
        <w:rPr>
          <w:rFonts w:asciiTheme="minorHAnsi" w:hAnsiTheme="minorHAnsi" w:cstheme="minorHAnsi"/>
          <w:sz w:val="22"/>
          <w:szCs w:val="22"/>
        </w:rPr>
        <w:t>O</w:t>
      </w:r>
      <w:r w:rsidRPr="00B673E0">
        <w:rPr>
          <w:rFonts w:asciiTheme="minorHAnsi" w:hAnsiTheme="minorHAnsi" w:cstheme="minorHAnsi"/>
          <w:sz w:val="22"/>
          <w:szCs w:val="22"/>
        </w:rPr>
        <w:t>dsouhlasení finančních částek účtovaných za provedené práce v průběhu výstavby v souladu se smlouvou o dílo uzavřen</w:t>
      </w:r>
      <w:r w:rsidR="00DA4909">
        <w:rPr>
          <w:rFonts w:asciiTheme="minorHAnsi" w:hAnsiTheme="minorHAnsi" w:cstheme="minorHAnsi"/>
          <w:sz w:val="22"/>
          <w:szCs w:val="22"/>
        </w:rPr>
        <w:t>ou</w:t>
      </w:r>
      <w:r w:rsidRPr="00B673E0">
        <w:rPr>
          <w:rFonts w:asciiTheme="minorHAnsi" w:hAnsiTheme="minorHAnsi" w:cstheme="minorHAnsi"/>
          <w:sz w:val="22"/>
          <w:szCs w:val="22"/>
        </w:rPr>
        <w:t xml:space="preserve"> mezi zadavatelem a zhotovitelem stavby, kontrola podkladů pro fakturování, kontrola čerpání cenových nákladů </w:t>
      </w:r>
    </w:p>
    <w:p w14:paraId="14BE9A59" w14:textId="18FB33DA" w:rsidR="00B673E0" w:rsidRPr="00B673E0" w:rsidRDefault="00B673E0" w:rsidP="009A7D36">
      <w:pPr>
        <w:numPr>
          <w:ilvl w:val="1"/>
          <w:numId w:val="29"/>
        </w:numPr>
        <w:tabs>
          <w:tab w:val="clear" w:pos="1800"/>
        </w:tabs>
        <w:spacing w:after="60"/>
        <w:ind w:left="993" w:hanging="284"/>
        <w:rPr>
          <w:rFonts w:asciiTheme="minorHAnsi" w:hAnsiTheme="minorHAnsi" w:cstheme="minorHAnsi"/>
          <w:sz w:val="22"/>
          <w:szCs w:val="22"/>
        </w:rPr>
      </w:pPr>
      <w:r>
        <w:rPr>
          <w:rFonts w:asciiTheme="minorHAnsi" w:hAnsiTheme="minorHAnsi" w:cstheme="minorHAnsi"/>
          <w:sz w:val="22"/>
          <w:szCs w:val="22"/>
        </w:rPr>
        <w:t>S</w:t>
      </w:r>
      <w:r w:rsidRPr="00B673E0">
        <w:rPr>
          <w:rFonts w:asciiTheme="minorHAnsi" w:hAnsiTheme="minorHAnsi" w:cstheme="minorHAnsi"/>
          <w:sz w:val="22"/>
          <w:szCs w:val="22"/>
        </w:rPr>
        <w:t>polupráci s</w:t>
      </w:r>
      <w:r>
        <w:rPr>
          <w:rFonts w:asciiTheme="minorHAnsi" w:hAnsiTheme="minorHAnsi" w:cstheme="minorHAnsi"/>
          <w:sz w:val="22"/>
          <w:szCs w:val="22"/>
        </w:rPr>
        <w:t xml:space="preserve"> určenými pracovníky či zástupci </w:t>
      </w:r>
      <w:r w:rsidR="009A7D36">
        <w:rPr>
          <w:rFonts w:asciiTheme="minorHAnsi" w:hAnsiTheme="minorHAnsi" w:cstheme="minorHAnsi"/>
          <w:sz w:val="22"/>
          <w:szCs w:val="22"/>
        </w:rPr>
        <w:t>příkazce</w:t>
      </w:r>
      <w:r>
        <w:rPr>
          <w:rFonts w:asciiTheme="minorHAnsi" w:hAnsiTheme="minorHAnsi" w:cstheme="minorHAnsi"/>
          <w:sz w:val="22"/>
          <w:szCs w:val="22"/>
        </w:rPr>
        <w:t xml:space="preserve"> (DSO Kladská stezka) </w:t>
      </w:r>
      <w:r w:rsidRPr="00B673E0">
        <w:rPr>
          <w:rFonts w:asciiTheme="minorHAnsi" w:hAnsiTheme="minorHAnsi" w:cstheme="minorHAnsi"/>
          <w:sz w:val="22"/>
          <w:szCs w:val="22"/>
        </w:rPr>
        <w:t>v případech, kdy dojde k potřebě odsouhlasení doplňků, nutných změn a dodatků projektové dokumentace zvyšující náklady stavby nebo prodlužující lhůty výstavby</w:t>
      </w:r>
      <w:r w:rsidR="009A7D36">
        <w:rPr>
          <w:rFonts w:asciiTheme="minorHAnsi" w:hAnsiTheme="minorHAnsi" w:cstheme="minorHAnsi"/>
          <w:sz w:val="22"/>
          <w:szCs w:val="22"/>
        </w:rPr>
        <w:t>,</w:t>
      </w:r>
      <w:r w:rsidRPr="00B673E0">
        <w:rPr>
          <w:rFonts w:asciiTheme="minorHAnsi" w:hAnsiTheme="minorHAnsi" w:cstheme="minorHAnsi"/>
          <w:sz w:val="22"/>
          <w:szCs w:val="22"/>
        </w:rPr>
        <w:t xml:space="preserve"> včetně přípravy pod</w:t>
      </w:r>
      <w:r>
        <w:rPr>
          <w:rFonts w:asciiTheme="minorHAnsi" w:hAnsiTheme="minorHAnsi" w:cstheme="minorHAnsi"/>
          <w:sz w:val="22"/>
          <w:szCs w:val="22"/>
        </w:rPr>
        <w:t xml:space="preserve">kladů pro případné projednání Valnou hromadou DSO Kladská stezka, </w:t>
      </w:r>
      <w:r w:rsidR="00DA4909">
        <w:rPr>
          <w:rFonts w:asciiTheme="minorHAnsi" w:hAnsiTheme="minorHAnsi" w:cstheme="minorHAnsi"/>
          <w:sz w:val="22"/>
          <w:szCs w:val="22"/>
        </w:rPr>
        <w:t xml:space="preserve">nezbytná součinnost </w:t>
      </w:r>
      <w:r w:rsidR="009A7D36">
        <w:rPr>
          <w:rFonts w:asciiTheme="minorHAnsi" w:hAnsiTheme="minorHAnsi" w:cstheme="minorHAnsi"/>
          <w:sz w:val="22"/>
          <w:szCs w:val="22"/>
        </w:rPr>
        <w:t>příkazci</w:t>
      </w:r>
      <w:r w:rsidR="00DA4909">
        <w:rPr>
          <w:rFonts w:asciiTheme="minorHAnsi" w:hAnsiTheme="minorHAnsi" w:cstheme="minorHAnsi"/>
          <w:sz w:val="22"/>
          <w:szCs w:val="22"/>
        </w:rPr>
        <w:t xml:space="preserve"> při zajištění </w:t>
      </w:r>
      <w:r>
        <w:rPr>
          <w:rFonts w:asciiTheme="minorHAnsi" w:hAnsiTheme="minorHAnsi" w:cstheme="minorHAnsi"/>
          <w:sz w:val="22"/>
          <w:szCs w:val="22"/>
        </w:rPr>
        <w:t>činnost</w:t>
      </w:r>
      <w:r w:rsidR="00DA4909">
        <w:rPr>
          <w:rFonts w:asciiTheme="minorHAnsi" w:hAnsiTheme="minorHAnsi" w:cstheme="minorHAnsi"/>
          <w:sz w:val="22"/>
          <w:szCs w:val="22"/>
        </w:rPr>
        <w:t>í vyplývajících z</w:t>
      </w:r>
      <w:r>
        <w:rPr>
          <w:rFonts w:asciiTheme="minorHAnsi" w:hAnsiTheme="minorHAnsi" w:cstheme="minorHAnsi"/>
          <w:sz w:val="22"/>
          <w:szCs w:val="22"/>
        </w:rPr>
        <w:t xml:space="preserve"> pravid</w:t>
      </w:r>
      <w:r w:rsidR="00DA4909">
        <w:rPr>
          <w:rFonts w:asciiTheme="minorHAnsi" w:hAnsiTheme="minorHAnsi" w:cstheme="minorHAnsi"/>
          <w:sz w:val="22"/>
          <w:szCs w:val="22"/>
        </w:rPr>
        <w:t>e</w:t>
      </w:r>
      <w:r>
        <w:rPr>
          <w:rFonts w:asciiTheme="minorHAnsi" w:hAnsiTheme="minorHAnsi" w:cstheme="minorHAnsi"/>
          <w:sz w:val="22"/>
          <w:szCs w:val="22"/>
        </w:rPr>
        <w:t>l dotačního titulu podporujícího akci (</w:t>
      </w:r>
      <w:r w:rsidR="0059249F">
        <w:rPr>
          <w:rFonts w:asciiTheme="minorHAnsi" w:hAnsiTheme="minorHAnsi" w:cstheme="minorHAnsi"/>
          <w:sz w:val="22"/>
          <w:szCs w:val="22"/>
        </w:rPr>
        <w:t>projekt je podpořen Královéhradeckým krajem</w:t>
      </w:r>
      <w:r>
        <w:rPr>
          <w:rFonts w:asciiTheme="minorHAnsi" w:hAnsiTheme="minorHAnsi" w:cstheme="minorHAnsi"/>
          <w:sz w:val="22"/>
          <w:szCs w:val="22"/>
        </w:rPr>
        <w:t xml:space="preserve">) </w:t>
      </w:r>
    </w:p>
    <w:p w14:paraId="78E48A32" w14:textId="5B808924" w:rsidR="00B77953" w:rsidRDefault="00B77953" w:rsidP="009A7D36">
      <w:pPr>
        <w:numPr>
          <w:ilvl w:val="1"/>
          <w:numId w:val="29"/>
        </w:numPr>
        <w:tabs>
          <w:tab w:val="clear" w:pos="1800"/>
        </w:tabs>
        <w:spacing w:after="60"/>
        <w:ind w:left="993" w:hanging="284"/>
        <w:rPr>
          <w:rFonts w:asciiTheme="minorHAnsi" w:hAnsiTheme="minorHAnsi" w:cstheme="minorHAnsi"/>
          <w:sz w:val="22"/>
          <w:szCs w:val="22"/>
        </w:rPr>
      </w:pPr>
      <w:r w:rsidRPr="00AB6348">
        <w:rPr>
          <w:rFonts w:asciiTheme="minorHAnsi" w:hAnsiTheme="minorHAnsi" w:cstheme="minorHAnsi"/>
          <w:sz w:val="22"/>
          <w:szCs w:val="22"/>
        </w:rPr>
        <w:t>Zajištění podkladů pro kolaudaci stavby</w:t>
      </w:r>
      <w:r w:rsidR="00B673E0">
        <w:rPr>
          <w:rFonts w:asciiTheme="minorHAnsi" w:hAnsiTheme="minorHAnsi" w:cstheme="minorHAnsi"/>
          <w:sz w:val="22"/>
          <w:szCs w:val="22"/>
        </w:rPr>
        <w:t xml:space="preserve">, vč. aktivní </w:t>
      </w:r>
      <w:r w:rsidR="00DA4909">
        <w:rPr>
          <w:rFonts w:asciiTheme="minorHAnsi" w:hAnsiTheme="minorHAnsi" w:cstheme="minorHAnsi"/>
          <w:sz w:val="22"/>
          <w:szCs w:val="22"/>
        </w:rPr>
        <w:t>účasti</w:t>
      </w:r>
      <w:r w:rsidR="00B673E0">
        <w:rPr>
          <w:rFonts w:asciiTheme="minorHAnsi" w:hAnsiTheme="minorHAnsi" w:cstheme="minorHAnsi"/>
          <w:sz w:val="22"/>
          <w:szCs w:val="22"/>
        </w:rPr>
        <w:t xml:space="preserve"> na </w:t>
      </w:r>
      <w:r w:rsidR="00DA4909">
        <w:rPr>
          <w:rFonts w:asciiTheme="minorHAnsi" w:hAnsiTheme="minorHAnsi" w:cstheme="minorHAnsi"/>
          <w:sz w:val="22"/>
          <w:szCs w:val="22"/>
        </w:rPr>
        <w:t>procesu</w:t>
      </w:r>
      <w:r w:rsidR="00B673E0">
        <w:rPr>
          <w:rFonts w:asciiTheme="minorHAnsi" w:hAnsiTheme="minorHAnsi" w:cstheme="minorHAnsi"/>
          <w:sz w:val="22"/>
          <w:szCs w:val="22"/>
        </w:rPr>
        <w:t xml:space="preserve"> kolaudace</w:t>
      </w:r>
      <w:r w:rsidRPr="00AB6348">
        <w:rPr>
          <w:rFonts w:asciiTheme="minorHAnsi" w:hAnsiTheme="minorHAnsi" w:cstheme="minorHAnsi"/>
          <w:sz w:val="22"/>
          <w:szCs w:val="22"/>
        </w:rPr>
        <w:t>.</w:t>
      </w:r>
    </w:p>
    <w:p w14:paraId="5E1C2AFE" w14:textId="7F1D0A31" w:rsidR="00B673E0" w:rsidRPr="00DA4909" w:rsidRDefault="00B77953" w:rsidP="009A7D36">
      <w:pPr>
        <w:numPr>
          <w:ilvl w:val="1"/>
          <w:numId w:val="29"/>
        </w:numPr>
        <w:tabs>
          <w:tab w:val="clear" w:pos="1800"/>
        </w:tabs>
        <w:spacing w:after="60"/>
        <w:ind w:left="993" w:hanging="284"/>
        <w:rPr>
          <w:rFonts w:asciiTheme="minorHAnsi" w:hAnsiTheme="minorHAnsi" w:cstheme="minorHAnsi"/>
          <w:sz w:val="22"/>
          <w:szCs w:val="22"/>
        </w:rPr>
      </w:pPr>
      <w:r w:rsidRPr="00DA4909">
        <w:rPr>
          <w:rFonts w:asciiTheme="minorHAnsi" w:hAnsiTheme="minorHAnsi" w:cstheme="minorHAnsi"/>
          <w:sz w:val="22"/>
          <w:szCs w:val="22"/>
        </w:rPr>
        <w:t>Zajištění odstranění nedodělků a vad díla</w:t>
      </w:r>
    </w:p>
    <w:p w14:paraId="79AA3B3F" w14:textId="24A93DF9" w:rsidR="00B673E0" w:rsidRDefault="009A7D36" w:rsidP="009A7D36">
      <w:pPr>
        <w:numPr>
          <w:ilvl w:val="1"/>
          <w:numId w:val="29"/>
        </w:numPr>
        <w:tabs>
          <w:tab w:val="clear" w:pos="1800"/>
        </w:tabs>
        <w:spacing w:after="60"/>
        <w:ind w:left="993" w:hanging="284"/>
        <w:rPr>
          <w:rFonts w:asciiTheme="minorHAnsi" w:hAnsiTheme="minorHAnsi" w:cstheme="minorHAnsi"/>
          <w:sz w:val="22"/>
          <w:szCs w:val="22"/>
        </w:rPr>
      </w:pPr>
      <w:r>
        <w:rPr>
          <w:rFonts w:asciiTheme="minorHAnsi" w:hAnsiTheme="minorHAnsi" w:cstheme="minorHAnsi"/>
          <w:sz w:val="22"/>
          <w:szCs w:val="22"/>
        </w:rPr>
        <w:t>Finanční vypořádání stavby</w:t>
      </w:r>
    </w:p>
    <w:p w14:paraId="0BBB3F4B" w14:textId="700B8C38" w:rsidR="003F43CA" w:rsidRDefault="003F43CA" w:rsidP="003F43CA">
      <w:pPr>
        <w:spacing w:after="60"/>
        <w:rPr>
          <w:rFonts w:asciiTheme="minorHAnsi" w:hAnsiTheme="minorHAnsi" w:cstheme="minorHAnsi"/>
          <w:sz w:val="22"/>
          <w:szCs w:val="22"/>
        </w:rPr>
      </w:pPr>
    </w:p>
    <w:p w14:paraId="060F3217" w14:textId="77777777" w:rsidR="003F43CA" w:rsidRPr="00B673E0" w:rsidRDefault="003F43CA" w:rsidP="003F43CA">
      <w:pPr>
        <w:spacing w:after="60"/>
        <w:rPr>
          <w:rFonts w:asciiTheme="minorHAnsi" w:hAnsiTheme="minorHAnsi" w:cstheme="minorHAnsi"/>
          <w:sz w:val="22"/>
          <w:szCs w:val="22"/>
        </w:rPr>
      </w:pPr>
    </w:p>
    <w:p w14:paraId="5CDA3B19" w14:textId="77777777" w:rsidR="00B673E0" w:rsidRDefault="00B673E0" w:rsidP="009A7D36">
      <w:pPr>
        <w:spacing w:after="60"/>
        <w:rPr>
          <w:rFonts w:asciiTheme="minorHAnsi" w:hAnsiTheme="minorHAnsi" w:cstheme="minorHAnsi"/>
          <w:sz w:val="22"/>
          <w:szCs w:val="22"/>
        </w:rPr>
      </w:pPr>
    </w:p>
    <w:p w14:paraId="13A21537" w14:textId="77777777" w:rsidR="00B745C9" w:rsidRPr="00AB6348" w:rsidRDefault="00B745C9" w:rsidP="009A7D36">
      <w:pPr>
        <w:spacing w:after="60"/>
        <w:jc w:val="center"/>
        <w:rPr>
          <w:rFonts w:asciiTheme="minorHAnsi" w:hAnsiTheme="minorHAnsi" w:cstheme="minorHAnsi"/>
          <w:b/>
          <w:sz w:val="22"/>
          <w:szCs w:val="22"/>
        </w:rPr>
      </w:pPr>
      <w:r w:rsidRPr="00AB6348">
        <w:rPr>
          <w:rFonts w:asciiTheme="minorHAnsi" w:hAnsiTheme="minorHAnsi" w:cstheme="minorHAnsi"/>
          <w:b/>
          <w:sz w:val="22"/>
          <w:szCs w:val="22"/>
        </w:rPr>
        <w:t>IV.</w:t>
      </w:r>
    </w:p>
    <w:p w14:paraId="4C14AD21" w14:textId="77777777" w:rsidR="00B745C9" w:rsidRPr="00AB6348" w:rsidRDefault="00B745C9" w:rsidP="009A7D36">
      <w:pPr>
        <w:spacing w:after="60"/>
        <w:jc w:val="center"/>
        <w:rPr>
          <w:rFonts w:asciiTheme="minorHAnsi" w:hAnsiTheme="minorHAnsi" w:cstheme="minorHAnsi"/>
          <w:b/>
          <w:sz w:val="22"/>
          <w:szCs w:val="22"/>
        </w:rPr>
      </w:pPr>
      <w:r w:rsidRPr="00AB6348">
        <w:rPr>
          <w:rFonts w:asciiTheme="minorHAnsi" w:hAnsiTheme="minorHAnsi" w:cstheme="minorHAnsi"/>
          <w:b/>
          <w:sz w:val="22"/>
          <w:szCs w:val="22"/>
        </w:rPr>
        <w:t>Způsob plnění předmětu smlouvy</w:t>
      </w:r>
    </w:p>
    <w:p w14:paraId="2A522CD1" w14:textId="146FD0C9" w:rsidR="00B745C9" w:rsidRPr="00AB6348" w:rsidRDefault="00B745C9" w:rsidP="009A7D36">
      <w:pPr>
        <w:numPr>
          <w:ilvl w:val="0"/>
          <w:numId w:val="3"/>
        </w:numPr>
        <w:spacing w:after="60"/>
        <w:rPr>
          <w:rFonts w:asciiTheme="minorHAnsi" w:hAnsiTheme="minorHAnsi" w:cstheme="minorHAnsi"/>
          <w:sz w:val="22"/>
          <w:szCs w:val="22"/>
        </w:rPr>
      </w:pPr>
      <w:r w:rsidRPr="00AB6348">
        <w:rPr>
          <w:rFonts w:asciiTheme="minorHAnsi" w:hAnsiTheme="minorHAnsi" w:cstheme="minorHAnsi"/>
          <w:sz w:val="22"/>
          <w:szCs w:val="22"/>
        </w:rPr>
        <w:t>Při plnění předmětu této smlouvy se příkazník zavazuje dodržovat všeobecn</w:t>
      </w:r>
      <w:r w:rsidR="00DA4909">
        <w:rPr>
          <w:rFonts w:asciiTheme="minorHAnsi" w:hAnsiTheme="minorHAnsi" w:cstheme="minorHAnsi"/>
          <w:sz w:val="22"/>
          <w:szCs w:val="22"/>
        </w:rPr>
        <w:t>ě</w:t>
      </w:r>
      <w:r w:rsidRPr="00AB6348">
        <w:rPr>
          <w:rFonts w:asciiTheme="minorHAnsi" w:hAnsiTheme="minorHAnsi" w:cstheme="minorHAnsi"/>
          <w:sz w:val="22"/>
          <w:szCs w:val="22"/>
        </w:rPr>
        <w:t xml:space="preserve"> závazné předpisy</w:t>
      </w:r>
      <w:r w:rsidR="009A7D36">
        <w:rPr>
          <w:rFonts w:asciiTheme="minorHAnsi" w:hAnsiTheme="minorHAnsi" w:cstheme="minorHAnsi"/>
          <w:sz w:val="22"/>
          <w:szCs w:val="22"/>
        </w:rPr>
        <w:t xml:space="preserve"> a </w:t>
      </w:r>
      <w:r w:rsidRPr="00AB6348">
        <w:rPr>
          <w:rFonts w:asciiTheme="minorHAnsi" w:hAnsiTheme="minorHAnsi" w:cstheme="minorHAnsi"/>
          <w:sz w:val="22"/>
          <w:szCs w:val="22"/>
        </w:rPr>
        <w:t xml:space="preserve">ujednaní této smlouvy a bude se řídit výchozími podklady příkazce </w:t>
      </w:r>
      <w:r w:rsidR="009A7D36">
        <w:rPr>
          <w:rFonts w:asciiTheme="minorHAnsi" w:hAnsiTheme="minorHAnsi" w:cstheme="minorHAnsi"/>
          <w:sz w:val="22"/>
          <w:szCs w:val="22"/>
        </w:rPr>
        <w:t xml:space="preserve">a </w:t>
      </w:r>
      <w:r w:rsidRPr="00AB6348">
        <w:rPr>
          <w:rFonts w:asciiTheme="minorHAnsi" w:hAnsiTheme="minorHAnsi" w:cstheme="minorHAnsi"/>
          <w:sz w:val="22"/>
          <w:szCs w:val="22"/>
        </w:rPr>
        <w:t>předanými mu ke dni uzavření této smlouvy, jeho pokyny a předanými vyjádřeními veřejnoprávních orgánů a organizací.</w:t>
      </w:r>
    </w:p>
    <w:p w14:paraId="3CD87295" w14:textId="25A1BA25" w:rsidR="00B745C9" w:rsidRPr="00AB6348" w:rsidRDefault="00B745C9" w:rsidP="009A7D36">
      <w:pPr>
        <w:numPr>
          <w:ilvl w:val="0"/>
          <w:numId w:val="3"/>
        </w:numPr>
        <w:spacing w:after="60"/>
        <w:rPr>
          <w:rFonts w:asciiTheme="minorHAnsi" w:hAnsiTheme="minorHAnsi" w:cstheme="minorHAnsi"/>
          <w:sz w:val="22"/>
          <w:szCs w:val="22"/>
        </w:rPr>
      </w:pPr>
      <w:r w:rsidRPr="00AB6348">
        <w:rPr>
          <w:rFonts w:asciiTheme="minorHAnsi" w:hAnsiTheme="minorHAnsi" w:cstheme="minorHAnsi"/>
          <w:sz w:val="22"/>
          <w:szCs w:val="22"/>
        </w:rPr>
        <w:t>Odborné investorsko-inženýrské činnosti</w:t>
      </w:r>
      <w:r w:rsidR="00DA4909">
        <w:rPr>
          <w:rFonts w:asciiTheme="minorHAnsi" w:hAnsiTheme="minorHAnsi" w:cstheme="minorHAnsi"/>
          <w:sz w:val="22"/>
          <w:szCs w:val="22"/>
        </w:rPr>
        <w:t xml:space="preserve"> </w:t>
      </w:r>
      <w:r w:rsidRPr="00AB6348">
        <w:rPr>
          <w:rFonts w:asciiTheme="minorHAnsi" w:hAnsiTheme="minorHAnsi" w:cstheme="minorHAnsi"/>
          <w:sz w:val="22"/>
          <w:szCs w:val="22"/>
        </w:rPr>
        <w:t>a záležitosti je příkazník povinen zabezpečovat s náležitou odbornou péčí a v souladu se zájmy příkazce.</w:t>
      </w:r>
    </w:p>
    <w:p w14:paraId="56B08203" w14:textId="77777777" w:rsidR="00B745C9" w:rsidRPr="00AB6348" w:rsidRDefault="00B745C9" w:rsidP="009A7D36">
      <w:pPr>
        <w:numPr>
          <w:ilvl w:val="0"/>
          <w:numId w:val="3"/>
        </w:numPr>
        <w:spacing w:after="60"/>
        <w:rPr>
          <w:rFonts w:asciiTheme="minorHAnsi" w:hAnsiTheme="minorHAnsi" w:cstheme="minorHAnsi"/>
          <w:sz w:val="22"/>
          <w:szCs w:val="22"/>
        </w:rPr>
      </w:pPr>
      <w:r w:rsidRPr="00AB6348">
        <w:rPr>
          <w:rFonts w:asciiTheme="minorHAnsi" w:hAnsiTheme="minorHAnsi" w:cstheme="minorHAnsi"/>
          <w:sz w:val="22"/>
          <w:szCs w:val="22"/>
        </w:rPr>
        <w:t>Příkazník se zavazuje provádět činnosti, jež jsou předmětem této smlouvy soustavně.</w:t>
      </w:r>
    </w:p>
    <w:p w14:paraId="4C789CA8" w14:textId="7A148EB5" w:rsidR="00B745C9" w:rsidRPr="00AB6348" w:rsidRDefault="00B745C9" w:rsidP="009A7D36">
      <w:pPr>
        <w:numPr>
          <w:ilvl w:val="0"/>
          <w:numId w:val="3"/>
        </w:numPr>
        <w:spacing w:after="60"/>
        <w:rPr>
          <w:rFonts w:asciiTheme="minorHAnsi" w:hAnsiTheme="minorHAnsi" w:cstheme="minorHAnsi"/>
          <w:sz w:val="22"/>
          <w:szCs w:val="22"/>
        </w:rPr>
      </w:pPr>
      <w:r w:rsidRPr="00AB6348">
        <w:rPr>
          <w:rFonts w:asciiTheme="minorHAnsi" w:hAnsiTheme="minorHAnsi" w:cstheme="minorHAnsi"/>
          <w:sz w:val="22"/>
          <w:szCs w:val="22"/>
        </w:rPr>
        <w:t>Příkazník prohlašuje, že je odborně způsobilý provádět předmět plnění. Tuto činnost bude provádět osobně</w:t>
      </w:r>
      <w:r w:rsidR="009A7D36">
        <w:rPr>
          <w:rFonts w:asciiTheme="minorHAnsi" w:hAnsiTheme="minorHAnsi" w:cstheme="minorHAnsi"/>
          <w:sz w:val="22"/>
          <w:szCs w:val="22"/>
        </w:rPr>
        <w:t xml:space="preserve"> pan</w:t>
      </w:r>
      <w:r w:rsidR="00CF2806">
        <w:rPr>
          <w:rFonts w:asciiTheme="minorHAnsi" w:hAnsiTheme="minorHAnsi" w:cstheme="minorHAnsi"/>
          <w:sz w:val="22"/>
          <w:szCs w:val="22"/>
        </w:rPr>
        <w:t xml:space="preserve"> Jiří Dvořák </w:t>
      </w:r>
      <w:r w:rsidR="009A7D36">
        <w:rPr>
          <w:rFonts w:asciiTheme="minorHAnsi" w:hAnsiTheme="minorHAnsi" w:cstheme="minorHAnsi"/>
          <w:sz w:val="22"/>
          <w:szCs w:val="22"/>
        </w:rPr>
        <w:t>mající k této činnosti potřebná oprávnění</w:t>
      </w:r>
      <w:r w:rsidRPr="00AB6348">
        <w:rPr>
          <w:rFonts w:asciiTheme="minorHAnsi" w:hAnsiTheme="minorHAnsi" w:cstheme="minorHAnsi"/>
          <w:sz w:val="22"/>
          <w:szCs w:val="22"/>
        </w:rPr>
        <w:t>.</w:t>
      </w:r>
    </w:p>
    <w:p w14:paraId="4A1EC4A1" w14:textId="77777777" w:rsidR="00B745C9" w:rsidRPr="00AB6348" w:rsidRDefault="00B745C9" w:rsidP="009A7D36">
      <w:pPr>
        <w:numPr>
          <w:ilvl w:val="0"/>
          <w:numId w:val="3"/>
        </w:numPr>
        <w:spacing w:after="60"/>
        <w:rPr>
          <w:rFonts w:asciiTheme="minorHAnsi" w:hAnsiTheme="minorHAnsi" w:cstheme="minorHAnsi"/>
          <w:sz w:val="22"/>
          <w:szCs w:val="22"/>
        </w:rPr>
      </w:pPr>
      <w:r w:rsidRPr="00AB6348">
        <w:rPr>
          <w:rFonts w:asciiTheme="minorHAnsi" w:hAnsiTheme="minorHAnsi" w:cstheme="minorHAnsi"/>
          <w:sz w:val="22"/>
          <w:szCs w:val="22"/>
        </w:rPr>
        <w:t>Příkazník může být příkazcem pověřen prováděním dalších souvisejících služeb pro příkazce a dle jeho konkrétních požadavků a pokynů, včetně poskytování ústních i písemných konzultací.</w:t>
      </w:r>
    </w:p>
    <w:p w14:paraId="196A2809" w14:textId="77777777" w:rsidR="00B745C9" w:rsidRPr="00AB6348" w:rsidRDefault="00B745C9" w:rsidP="009A7D36">
      <w:pPr>
        <w:numPr>
          <w:ilvl w:val="0"/>
          <w:numId w:val="3"/>
        </w:numPr>
        <w:spacing w:after="60"/>
        <w:rPr>
          <w:rFonts w:asciiTheme="minorHAnsi" w:hAnsiTheme="minorHAnsi" w:cstheme="minorHAnsi"/>
          <w:sz w:val="22"/>
          <w:szCs w:val="22"/>
        </w:rPr>
      </w:pPr>
      <w:r w:rsidRPr="00AB6348">
        <w:rPr>
          <w:rFonts w:asciiTheme="minorHAnsi" w:hAnsiTheme="minorHAnsi" w:cstheme="minorHAnsi"/>
          <w:sz w:val="22"/>
          <w:szCs w:val="22"/>
        </w:rPr>
        <w:t xml:space="preserve">Příkazník se zavazuje uchovávat v tajnosti veškeré informace a skutečnosti týkající se příkazce a jeho oprávněných zájmů, získané v souvislosti s plněním této smlouvy a to i po skončení její platnosti. </w:t>
      </w:r>
    </w:p>
    <w:p w14:paraId="188EA90E" w14:textId="77777777" w:rsidR="00B745C9" w:rsidRPr="00AB6348" w:rsidRDefault="00B745C9" w:rsidP="009A7D36">
      <w:pPr>
        <w:numPr>
          <w:ilvl w:val="0"/>
          <w:numId w:val="3"/>
        </w:numPr>
        <w:spacing w:after="60"/>
        <w:rPr>
          <w:rFonts w:asciiTheme="minorHAnsi" w:hAnsiTheme="minorHAnsi" w:cstheme="minorHAnsi"/>
          <w:sz w:val="22"/>
          <w:szCs w:val="22"/>
        </w:rPr>
      </w:pPr>
      <w:r w:rsidRPr="00AB6348">
        <w:rPr>
          <w:rFonts w:asciiTheme="minorHAnsi" w:hAnsiTheme="minorHAnsi" w:cstheme="minorHAnsi"/>
          <w:sz w:val="22"/>
          <w:szCs w:val="22"/>
        </w:rPr>
        <w:t>Příkazník se zavazuje upozornit příkazce neprodleně na nedostatky v provádění prací, na případné vady a na hrozící škodu.</w:t>
      </w:r>
    </w:p>
    <w:p w14:paraId="33F83203" w14:textId="343837F6" w:rsidR="00B745C9" w:rsidRPr="00AB6348" w:rsidRDefault="00B745C9" w:rsidP="009A7D36">
      <w:pPr>
        <w:numPr>
          <w:ilvl w:val="0"/>
          <w:numId w:val="3"/>
        </w:numPr>
        <w:spacing w:after="60"/>
        <w:rPr>
          <w:rFonts w:asciiTheme="minorHAnsi" w:hAnsiTheme="minorHAnsi" w:cstheme="minorHAnsi"/>
          <w:sz w:val="22"/>
          <w:szCs w:val="22"/>
        </w:rPr>
      </w:pPr>
      <w:r w:rsidRPr="00AB6348">
        <w:rPr>
          <w:rFonts w:asciiTheme="minorHAnsi" w:hAnsiTheme="minorHAnsi" w:cstheme="minorHAnsi"/>
          <w:sz w:val="22"/>
          <w:szCs w:val="22"/>
        </w:rPr>
        <w:t>Příkazce se zavazuje, že po dobu platnosti této smlouvy nepověří výkonem činností, jež jsou předmětem této smlouvy jinou osobu</w:t>
      </w:r>
      <w:r w:rsidR="00DA4909">
        <w:rPr>
          <w:rFonts w:asciiTheme="minorHAnsi" w:hAnsiTheme="minorHAnsi" w:cstheme="minorHAnsi"/>
          <w:sz w:val="22"/>
          <w:szCs w:val="22"/>
        </w:rPr>
        <w:t>.</w:t>
      </w:r>
    </w:p>
    <w:p w14:paraId="53A37235" w14:textId="77777777" w:rsidR="00B745C9" w:rsidRPr="00AB6348" w:rsidRDefault="00B745C9" w:rsidP="009A7D36">
      <w:pPr>
        <w:spacing w:after="60"/>
        <w:ind w:left="709"/>
        <w:rPr>
          <w:rFonts w:asciiTheme="minorHAnsi" w:hAnsiTheme="minorHAnsi" w:cstheme="minorHAnsi"/>
          <w:sz w:val="22"/>
          <w:szCs w:val="22"/>
        </w:rPr>
      </w:pPr>
    </w:p>
    <w:p w14:paraId="40614248" w14:textId="77777777" w:rsidR="003B5BA0" w:rsidRPr="00AB6348" w:rsidRDefault="003B5BA0" w:rsidP="009A7D36">
      <w:pPr>
        <w:spacing w:after="60"/>
        <w:jc w:val="center"/>
        <w:rPr>
          <w:rFonts w:asciiTheme="minorHAnsi" w:hAnsiTheme="minorHAnsi" w:cstheme="minorHAnsi"/>
          <w:b/>
          <w:sz w:val="22"/>
          <w:szCs w:val="22"/>
        </w:rPr>
      </w:pPr>
      <w:r w:rsidRPr="00AB6348">
        <w:rPr>
          <w:rFonts w:asciiTheme="minorHAnsi" w:hAnsiTheme="minorHAnsi" w:cstheme="minorHAnsi"/>
          <w:b/>
          <w:sz w:val="22"/>
          <w:szCs w:val="22"/>
        </w:rPr>
        <w:t>V.</w:t>
      </w:r>
    </w:p>
    <w:p w14:paraId="6E3894A0" w14:textId="405BDD6C" w:rsidR="003B5BA0" w:rsidRPr="00AB6348" w:rsidRDefault="002E4F13" w:rsidP="009A7D36">
      <w:pPr>
        <w:spacing w:after="60"/>
        <w:jc w:val="center"/>
        <w:rPr>
          <w:rFonts w:asciiTheme="minorHAnsi" w:hAnsiTheme="minorHAnsi" w:cstheme="minorHAnsi"/>
          <w:b/>
          <w:sz w:val="22"/>
          <w:szCs w:val="22"/>
        </w:rPr>
      </w:pPr>
      <w:r>
        <w:rPr>
          <w:rFonts w:asciiTheme="minorHAnsi" w:hAnsiTheme="minorHAnsi" w:cstheme="minorHAnsi"/>
          <w:b/>
          <w:sz w:val="22"/>
          <w:szCs w:val="22"/>
        </w:rPr>
        <w:t>Doba</w:t>
      </w:r>
      <w:r w:rsidR="003B5BA0" w:rsidRPr="00AB6348">
        <w:rPr>
          <w:rFonts w:asciiTheme="minorHAnsi" w:hAnsiTheme="minorHAnsi" w:cstheme="minorHAnsi"/>
          <w:b/>
          <w:sz w:val="22"/>
          <w:szCs w:val="22"/>
        </w:rPr>
        <w:t xml:space="preserve"> plnění</w:t>
      </w:r>
    </w:p>
    <w:p w14:paraId="33B12527" w14:textId="2C248CB3" w:rsidR="002E4F13" w:rsidRPr="002E4F13" w:rsidRDefault="0084021A" w:rsidP="009A7D36">
      <w:pPr>
        <w:numPr>
          <w:ilvl w:val="0"/>
          <w:numId w:val="30"/>
        </w:numPr>
        <w:spacing w:after="60"/>
        <w:rPr>
          <w:rFonts w:asciiTheme="minorHAnsi" w:hAnsiTheme="minorHAnsi" w:cstheme="minorHAnsi"/>
          <w:sz w:val="22"/>
          <w:szCs w:val="22"/>
        </w:rPr>
      </w:pPr>
      <w:r w:rsidRPr="00AB6348">
        <w:rPr>
          <w:rFonts w:asciiTheme="minorHAnsi" w:hAnsiTheme="minorHAnsi" w:cstheme="minorHAnsi"/>
          <w:sz w:val="22"/>
          <w:szCs w:val="22"/>
        </w:rPr>
        <w:t>Příkazník</w:t>
      </w:r>
      <w:r w:rsidR="003B5BA0" w:rsidRPr="00AB6348">
        <w:rPr>
          <w:rFonts w:asciiTheme="minorHAnsi" w:hAnsiTheme="minorHAnsi" w:cstheme="minorHAnsi"/>
          <w:sz w:val="22"/>
          <w:szCs w:val="22"/>
        </w:rPr>
        <w:t xml:space="preserve"> </w:t>
      </w:r>
      <w:r w:rsidR="00737139" w:rsidRPr="00AB6348">
        <w:rPr>
          <w:rFonts w:asciiTheme="minorHAnsi" w:hAnsiTheme="minorHAnsi" w:cstheme="minorHAnsi"/>
          <w:sz w:val="22"/>
          <w:szCs w:val="22"/>
        </w:rPr>
        <w:t xml:space="preserve">se </w:t>
      </w:r>
      <w:r w:rsidR="003B5BA0" w:rsidRPr="00AB6348">
        <w:rPr>
          <w:rFonts w:asciiTheme="minorHAnsi" w:hAnsiTheme="minorHAnsi" w:cstheme="minorHAnsi"/>
          <w:sz w:val="22"/>
          <w:szCs w:val="22"/>
        </w:rPr>
        <w:t>zavazuje, že činnosti</w:t>
      </w:r>
      <w:r w:rsidR="002E4F13">
        <w:rPr>
          <w:rFonts w:asciiTheme="minorHAnsi" w:hAnsiTheme="minorHAnsi" w:cstheme="minorHAnsi"/>
          <w:sz w:val="22"/>
          <w:szCs w:val="22"/>
        </w:rPr>
        <w:t xml:space="preserve"> TD</w:t>
      </w:r>
      <w:r w:rsidR="00467B06">
        <w:rPr>
          <w:rFonts w:asciiTheme="minorHAnsi" w:hAnsiTheme="minorHAnsi" w:cstheme="minorHAnsi"/>
          <w:sz w:val="22"/>
          <w:szCs w:val="22"/>
        </w:rPr>
        <w:t>S</w:t>
      </w:r>
      <w:r w:rsidR="003B5BA0" w:rsidRPr="00AB6348">
        <w:rPr>
          <w:rFonts w:asciiTheme="minorHAnsi" w:hAnsiTheme="minorHAnsi" w:cstheme="minorHAnsi"/>
          <w:sz w:val="22"/>
          <w:szCs w:val="22"/>
        </w:rPr>
        <w:t xml:space="preserve"> podle této smlouvy pro </w:t>
      </w:r>
      <w:r w:rsidR="00703BCB" w:rsidRPr="00AB6348">
        <w:rPr>
          <w:rFonts w:asciiTheme="minorHAnsi" w:hAnsiTheme="minorHAnsi" w:cstheme="minorHAnsi"/>
          <w:sz w:val="22"/>
          <w:szCs w:val="22"/>
        </w:rPr>
        <w:t>příkazce</w:t>
      </w:r>
      <w:r w:rsidR="003B5BA0" w:rsidRPr="00AB6348">
        <w:rPr>
          <w:rFonts w:asciiTheme="minorHAnsi" w:hAnsiTheme="minorHAnsi" w:cstheme="minorHAnsi"/>
          <w:sz w:val="22"/>
          <w:szCs w:val="22"/>
        </w:rPr>
        <w:t xml:space="preserve"> vykoná průběžně </w:t>
      </w:r>
      <w:r w:rsidR="00945DF9" w:rsidRPr="00AB6348">
        <w:rPr>
          <w:rFonts w:asciiTheme="minorHAnsi" w:hAnsiTheme="minorHAnsi" w:cstheme="minorHAnsi"/>
          <w:sz w:val="22"/>
          <w:szCs w:val="22"/>
        </w:rPr>
        <w:t xml:space="preserve">a soustavně </w:t>
      </w:r>
      <w:r w:rsidR="003B5BA0" w:rsidRPr="00AB6348">
        <w:rPr>
          <w:rFonts w:asciiTheme="minorHAnsi" w:hAnsiTheme="minorHAnsi" w:cstheme="minorHAnsi"/>
          <w:sz w:val="22"/>
          <w:szCs w:val="22"/>
        </w:rPr>
        <w:t>dle harmono</w:t>
      </w:r>
      <w:r w:rsidR="00C55A70" w:rsidRPr="00AB6348">
        <w:rPr>
          <w:rFonts w:asciiTheme="minorHAnsi" w:hAnsiTheme="minorHAnsi" w:cstheme="minorHAnsi"/>
          <w:sz w:val="22"/>
          <w:szCs w:val="22"/>
        </w:rPr>
        <w:t>gramu prací stavby</w:t>
      </w:r>
      <w:r w:rsidR="002E4F13">
        <w:rPr>
          <w:rFonts w:asciiTheme="minorHAnsi" w:hAnsiTheme="minorHAnsi" w:cstheme="minorHAnsi"/>
          <w:sz w:val="22"/>
          <w:szCs w:val="22"/>
        </w:rPr>
        <w:t xml:space="preserve">: </w:t>
      </w:r>
    </w:p>
    <w:p w14:paraId="2CD9815F" w14:textId="63CBC708" w:rsidR="002E4F13" w:rsidRPr="003F43CA" w:rsidRDefault="002E4F13" w:rsidP="009A7D36">
      <w:pPr>
        <w:spacing w:after="60"/>
        <w:ind w:left="360"/>
        <w:rPr>
          <w:rFonts w:asciiTheme="minorHAnsi" w:hAnsiTheme="minorHAnsi" w:cstheme="minorHAnsi"/>
          <w:b/>
          <w:bCs/>
          <w:sz w:val="22"/>
          <w:szCs w:val="22"/>
        </w:rPr>
      </w:pPr>
      <w:r w:rsidRPr="002E4F13">
        <w:rPr>
          <w:rFonts w:asciiTheme="minorHAnsi" w:hAnsiTheme="minorHAnsi" w:cstheme="minorHAnsi"/>
          <w:sz w:val="22"/>
          <w:szCs w:val="22"/>
        </w:rPr>
        <w:t>Předpokládaný termín zahájení stavebních prací:</w:t>
      </w:r>
      <w:r w:rsidRPr="002E4F13">
        <w:rPr>
          <w:rFonts w:asciiTheme="minorHAnsi" w:hAnsiTheme="minorHAnsi" w:cstheme="minorHAnsi"/>
          <w:sz w:val="22"/>
          <w:szCs w:val="22"/>
        </w:rPr>
        <w:tab/>
      </w:r>
      <w:r w:rsidRPr="002E4F13">
        <w:rPr>
          <w:rFonts w:asciiTheme="minorHAnsi" w:hAnsiTheme="minorHAnsi" w:cstheme="minorHAnsi"/>
          <w:sz w:val="22"/>
          <w:szCs w:val="22"/>
        </w:rPr>
        <w:tab/>
      </w:r>
      <w:r w:rsidRPr="002E4F13">
        <w:rPr>
          <w:rFonts w:asciiTheme="minorHAnsi" w:hAnsiTheme="minorHAnsi" w:cstheme="minorHAnsi"/>
          <w:sz w:val="22"/>
          <w:szCs w:val="22"/>
        </w:rPr>
        <w:tab/>
      </w:r>
      <w:r w:rsidR="0059249F">
        <w:rPr>
          <w:rFonts w:asciiTheme="minorHAnsi" w:hAnsiTheme="minorHAnsi" w:cstheme="minorHAnsi"/>
          <w:sz w:val="22"/>
          <w:szCs w:val="22"/>
        </w:rPr>
        <w:tab/>
      </w:r>
      <w:r w:rsidR="00CF2806" w:rsidRPr="003F43CA">
        <w:rPr>
          <w:rFonts w:asciiTheme="minorHAnsi" w:hAnsiTheme="minorHAnsi" w:cstheme="minorHAnsi"/>
          <w:b/>
          <w:bCs/>
          <w:sz w:val="22"/>
          <w:szCs w:val="22"/>
        </w:rPr>
        <w:t xml:space="preserve">duben </w:t>
      </w:r>
      <w:r w:rsidRPr="003F43CA">
        <w:rPr>
          <w:rFonts w:asciiTheme="minorHAnsi" w:hAnsiTheme="minorHAnsi" w:cstheme="minorHAnsi"/>
          <w:b/>
          <w:bCs/>
          <w:sz w:val="22"/>
          <w:szCs w:val="22"/>
        </w:rPr>
        <w:t>202</w:t>
      </w:r>
      <w:r w:rsidR="00CF2806" w:rsidRPr="003F43CA">
        <w:rPr>
          <w:rFonts w:asciiTheme="minorHAnsi" w:hAnsiTheme="minorHAnsi" w:cstheme="minorHAnsi"/>
          <w:b/>
          <w:bCs/>
          <w:sz w:val="22"/>
          <w:szCs w:val="22"/>
        </w:rPr>
        <w:t>2</w:t>
      </w:r>
    </w:p>
    <w:p w14:paraId="2F44E09F" w14:textId="1B9F6610" w:rsidR="002E4F13" w:rsidRPr="002E4F13" w:rsidRDefault="002E4F13" w:rsidP="009A7D36">
      <w:pPr>
        <w:spacing w:after="60"/>
        <w:ind w:left="360"/>
        <w:rPr>
          <w:rFonts w:asciiTheme="minorHAnsi" w:hAnsiTheme="minorHAnsi" w:cstheme="minorHAnsi"/>
          <w:sz w:val="22"/>
          <w:szCs w:val="22"/>
        </w:rPr>
      </w:pPr>
      <w:r w:rsidRPr="002E4F13">
        <w:rPr>
          <w:rFonts w:asciiTheme="minorHAnsi" w:hAnsiTheme="minorHAnsi" w:cstheme="minorHAnsi"/>
          <w:sz w:val="22"/>
          <w:szCs w:val="22"/>
        </w:rPr>
        <w:t xml:space="preserve">Předpokládaný termín ukončení plnění: </w:t>
      </w:r>
      <w:r w:rsidRPr="002E4F13">
        <w:rPr>
          <w:rFonts w:asciiTheme="minorHAnsi" w:hAnsiTheme="minorHAnsi" w:cstheme="minorHAnsi"/>
          <w:sz w:val="22"/>
          <w:szCs w:val="22"/>
        </w:rPr>
        <w:tab/>
      </w:r>
      <w:r w:rsidRPr="002E4F13">
        <w:rPr>
          <w:rFonts w:asciiTheme="minorHAnsi" w:hAnsiTheme="minorHAnsi" w:cstheme="minorHAnsi"/>
          <w:sz w:val="22"/>
          <w:szCs w:val="22"/>
        </w:rPr>
        <w:tab/>
      </w:r>
      <w:r w:rsidRPr="002E4F13">
        <w:rPr>
          <w:rFonts w:asciiTheme="minorHAnsi" w:hAnsiTheme="minorHAnsi" w:cstheme="minorHAnsi"/>
          <w:sz w:val="22"/>
          <w:szCs w:val="22"/>
        </w:rPr>
        <w:tab/>
      </w:r>
      <w:r w:rsidRPr="002E4F13">
        <w:rPr>
          <w:rFonts w:asciiTheme="minorHAnsi" w:hAnsiTheme="minorHAnsi" w:cstheme="minorHAnsi"/>
          <w:sz w:val="22"/>
          <w:szCs w:val="22"/>
        </w:rPr>
        <w:tab/>
      </w:r>
      <w:r w:rsidR="0059249F">
        <w:rPr>
          <w:rFonts w:asciiTheme="minorHAnsi" w:hAnsiTheme="minorHAnsi" w:cstheme="minorHAnsi"/>
          <w:sz w:val="22"/>
          <w:szCs w:val="22"/>
        </w:rPr>
        <w:tab/>
      </w:r>
      <w:r w:rsidRPr="003F43CA">
        <w:rPr>
          <w:rFonts w:asciiTheme="minorHAnsi" w:hAnsiTheme="minorHAnsi" w:cstheme="minorHAnsi"/>
          <w:b/>
          <w:bCs/>
          <w:sz w:val="22"/>
          <w:szCs w:val="22"/>
        </w:rPr>
        <w:t>listopad 202</w:t>
      </w:r>
      <w:r w:rsidR="00CF2806" w:rsidRPr="003F43CA">
        <w:rPr>
          <w:rFonts w:asciiTheme="minorHAnsi" w:hAnsiTheme="minorHAnsi" w:cstheme="minorHAnsi"/>
          <w:b/>
          <w:bCs/>
          <w:sz w:val="22"/>
          <w:szCs w:val="22"/>
        </w:rPr>
        <w:t>2</w:t>
      </w:r>
    </w:p>
    <w:p w14:paraId="0069F5B4" w14:textId="6F9DA85B" w:rsidR="002E4F13" w:rsidRPr="002E4F13" w:rsidRDefault="002E4F13" w:rsidP="009A7D36">
      <w:pPr>
        <w:spacing w:after="60"/>
        <w:ind w:left="360"/>
        <w:rPr>
          <w:rFonts w:asciiTheme="minorHAnsi" w:hAnsiTheme="minorHAnsi" w:cstheme="minorHAnsi"/>
          <w:sz w:val="22"/>
          <w:szCs w:val="22"/>
        </w:rPr>
      </w:pPr>
      <w:r w:rsidRPr="002E4F13">
        <w:rPr>
          <w:rFonts w:asciiTheme="minorHAnsi" w:hAnsiTheme="minorHAnsi" w:cstheme="minorHAnsi"/>
          <w:sz w:val="22"/>
          <w:szCs w:val="22"/>
        </w:rPr>
        <w:t xml:space="preserve">Celková </w:t>
      </w:r>
      <w:r w:rsidR="00CF2806">
        <w:rPr>
          <w:rFonts w:asciiTheme="minorHAnsi" w:hAnsiTheme="minorHAnsi" w:cstheme="minorHAnsi"/>
          <w:sz w:val="22"/>
          <w:szCs w:val="22"/>
        </w:rPr>
        <w:t xml:space="preserve">předpokládaná </w:t>
      </w:r>
      <w:r w:rsidRPr="002E4F13">
        <w:rPr>
          <w:rFonts w:asciiTheme="minorHAnsi" w:hAnsiTheme="minorHAnsi" w:cstheme="minorHAnsi"/>
          <w:sz w:val="22"/>
          <w:szCs w:val="22"/>
        </w:rPr>
        <w:t xml:space="preserve">doba realizace stavebních prací: </w:t>
      </w:r>
      <w:r w:rsidRPr="002E4F13">
        <w:rPr>
          <w:rFonts w:asciiTheme="minorHAnsi" w:hAnsiTheme="minorHAnsi" w:cstheme="minorHAnsi"/>
          <w:sz w:val="22"/>
          <w:szCs w:val="22"/>
        </w:rPr>
        <w:tab/>
      </w:r>
      <w:r w:rsidRPr="002E4F13">
        <w:rPr>
          <w:rFonts w:asciiTheme="minorHAnsi" w:hAnsiTheme="minorHAnsi" w:cstheme="minorHAnsi"/>
          <w:sz w:val="22"/>
          <w:szCs w:val="22"/>
        </w:rPr>
        <w:tab/>
      </w:r>
      <w:r w:rsidRPr="002E4F13">
        <w:rPr>
          <w:rFonts w:asciiTheme="minorHAnsi" w:hAnsiTheme="minorHAnsi" w:cstheme="minorHAnsi"/>
          <w:sz w:val="22"/>
          <w:szCs w:val="22"/>
        </w:rPr>
        <w:tab/>
      </w:r>
      <w:r w:rsidR="00CF2806">
        <w:rPr>
          <w:rFonts w:asciiTheme="minorHAnsi" w:hAnsiTheme="minorHAnsi" w:cstheme="minorHAnsi"/>
          <w:sz w:val="22"/>
          <w:szCs w:val="22"/>
        </w:rPr>
        <w:t>8</w:t>
      </w:r>
      <w:r w:rsidRPr="002E4F13">
        <w:rPr>
          <w:rFonts w:asciiTheme="minorHAnsi" w:hAnsiTheme="minorHAnsi" w:cstheme="minorHAnsi"/>
          <w:sz w:val="22"/>
          <w:szCs w:val="22"/>
        </w:rPr>
        <w:t xml:space="preserve"> měsíců </w:t>
      </w:r>
    </w:p>
    <w:p w14:paraId="27BF4FB1" w14:textId="16410A11" w:rsidR="002E4F13" w:rsidRPr="002E4F13" w:rsidRDefault="002E4F13" w:rsidP="009A7D36">
      <w:pPr>
        <w:numPr>
          <w:ilvl w:val="0"/>
          <w:numId w:val="30"/>
        </w:numPr>
        <w:spacing w:after="60"/>
        <w:rPr>
          <w:rFonts w:asciiTheme="minorHAnsi" w:hAnsiTheme="minorHAnsi" w:cstheme="minorHAnsi"/>
          <w:sz w:val="22"/>
          <w:szCs w:val="22"/>
        </w:rPr>
      </w:pPr>
      <w:r w:rsidRPr="002E4F13">
        <w:rPr>
          <w:rFonts w:asciiTheme="minorHAnsi" w:hAnsiTheme="minorHAnsi" w:cstheme="minorHAnsi"/>
          <w:sz w:val="22"/>
          <w:szCs w:val="22"/>
        </w:rPr>
        <w:t>Činnosti spojené s TD</w:t>
      </w:r>
      <w:r w:rsidR="00467B06">
        <w:rPr>
          <w:rFonts w:asciiTheme="minorHAnsi" w:hAnsiTheme="minorHAnsi" w:cstheme="minorHAnsi"/>
          <w:sz w:val="22"/>
          <w:szCs w:val="22"/>
        </w:rPr>
        <w:t>S</w:t>
      </w:r>
      <w:r w:rsidRPr="002E4F13">
        <w:rPr>
          <w:rFonts w:asciiTheme="minorHAnsi" w:hAnsiTheme="minorHAnsi" w:cstheme="minorHAnsi"/>
          <w:sz w:val="22"/>
          <w:szCs w:val="22"/>
        </w:rPr>
        <w:t xml:space="preserve"> budou zahájeny po podpisu SOD (za účelem seznámení se s akcí, poskytování konzultací zadavateli </w:t>
      </w:r>
      <w:r w:rsidR="0059249F">
        <w:rPr>
          <w:rFonts w:asciiTheme="minorHAnsi" w:hAnsiTheme="minorHAnsi" w:cstheme="minorHAnsi"/>
          <w:sz w:val="22"/>
          <w:szCs w:val="22"/>
        </w:rPr>
        <w:t xml:space="preserve"> při výběru </w:t>
      </w:r>
      <w:r w:rsidRPr="002E4F13">
        <w:rPr>
          <w:rFonts w:asciiTheme="minorHAnsi" w:hAnsiTheme="minorHAnsi" w:cstheme="minorHAnsi"/>
          <w:sz w:val="22"/>
          <w:szCs w:val="22"/>
        </w:rPr>
        <w:t>dodavatele</w:t>
      </w:r>
      <w:r w:rsidR="00417FD3">
        <w:rPr>
          <w:rFonts w:asciiTheme="minorHAnsi" w:hAnsiTheme="minorHAnsi" w:cstheme="minorHAnsi"/>
          <w:sz w:val="22"/>
          <w:szCs w:val="22"/>
        </w:rPr>
        <w:t xml:space="preserve"> stavebních pr</w:t>
      </w:r>
      <w:r w:rsidR="003D41DA">
        <w:rPr>
          <w:rFonts w:asciiTheme="minorHAnsi" w:hAnsiTheme="minorHAnsi" w:cstheme="minorHAnsi"/>
          <w:sz w:val="22"/>
          <w:szCs w:val="22"/>
        </w:rPr>
        <w:t>a</w:t>
      </w:r>
      <w:r w:rsidR="00417FD3">
        <w:rPr>
          <w:rFonts w:asciiTheme="minorHAnsi" w:hAnsiTheme="minorHAnsi" w:cstheme="minorHAnsi"/>
          <w:sz w:val="22"/>
          <w:szCs w:val="22"/>
        </w:rPr>
        <w:t>cí</w:t>
      </w:r>
      <w:r w:rsidRPr="002E4F13">
        <w:rPr>
          <w:rFonts w:asciiTheme="minorHAnsi" w:hAnsiTheme="minorHAnsi" w:cstheme="minorHAnsi"/>
          <w:sz w:val="22"/>
          <w:szCs w:val="22"/>
        </w:rPr>
        <w:t xml:space="preserve"> apod.) a ukončeny po kolaudaci stavby (předpoklad</w:t>
      </w:r>
      <w:r w:rsidR="009A7D36">
        <w:rPr>
          <w:rFonts w:asciiTheme="minorHAnsi" w:hAnsiTheme="minorHAnsi" w:cstheme="minorHAnsi"/>
          <w:sz w:val="22"/>
          <w:szCs w:val="22"/>
        </w:rPr>
        <w:t>:</w:t>
      </w:r>
      <w:r w:rsidRPr="002E4F13">
        <w:rPr>
          <w:rFonts w:asciiTheme="minorHAnsi" w:hAnsiTheme="minorHAnsi" w:cstheme="minorHAnsi"/>
          <w:sz w:val="22"/>
          <w:szCs w:val="22"/>
        </w:rPr>
        <w:t xml:space="preserve"> prosinec 202</w:t>
      </w:r>
      <w:r w:rsidR="0059249F">
        <w:rPr>
          <w:rFonts w:asciiTheme="minorHAnsi" w:hAnsiTheme="minorHAnsi" w:cstheme="minorHAnsi"/>
          <w:sz w:val="22"/>
          <w:szCs w:val="22"/>
        </w:rPr>
        <w:t>2</w:t>
      </w:r>
      <w:r w:rsidRPr="002E4F13">
        <w:rPr>
          <w:rFonts w:asciiTheme="minorHAnsi" w:hAnsiTheme="minorHAnsi" w:cstheme="minorHAnsi"/>
          <w:sz w:val="22"/>
          <w:szCs w:val="22"/>
        </w:rPr>
        <w:t xml:space="preserve">). </w:t>
      </w:r>
    </w:p>
    <w:p w14:paraId="5FE6FB62" w14:textId="76A4FF7C" w:rsidR="00DA4909" w:rsidRPr="00AB6348" w:rsidRDefault="00DA4909" w:rsidP="009A7D36">
      <w:pPr>
        <w:pStyle w:val="a"/>
        <w:tabs>
          <w:tab w:val="left" w:pos="284"/>
          <w:tab w:val="left" w:pos="2127"/>
        </w:tabs>
        <w:spacing w:after="60"/>
        <w:ind w:left="360"/>
        <w:rPr>
          <w:rFonts w:asciiTheme="minorHAnsi" w:hAnsiTheme="minorHAnsi" w:cstheme="minorHAnsi"/>
          <w:sz w:val="22"/>
          <w:szCs w:val="22"/>
        </w:rPr>
      </w:pPr>
    </w:p>
    <w:p w14:paraId="477D22FA" w14:textId="77777777" w:rsidR="003B5BA0" w:rsidRPr="00AB6348" w:rsidRDefault="003B5BA0" w:rsidP="009A7D36">
      <w:pPr>
        <w:tabs>
          <w:tab w:val="left" w:pos="284"/>
        </w:tabs>
        <w:spacing w:after="60"/>
        <w:jc w:val="center"/>
        <w:rPr>
          <w:rFonts w:asciiTheme="minorHAnsi" w:hAnsiTheme="minorHAnsi" w:cstheme="minorHAnsi"/>
          <w:b/>
          <w:sz w:val="22"/>
          <w:szCs w:val="22"/>
        </w:rPr>
      </w:pPr>
      <w:r w:rsidRPr="00AB6348">
        <w:rPr>
          <w:rFonts w:asciiTheme="minorHAnsi" w:hAnsiTheme="minorHAnsi" w:cstheme="minorHAnsi"/>
          <w:b/>
          <w:sz w:val="22"/>
          <w:szCs w:val="22"/>
        </w:rPr>
        <w:t>VI.</w:t>
      </w:r>
    </w:p>
    <w:p w14:paraId="26B3AA36" w14:textId="77777777" w:rsidR="003B5BA0" w:rsidRPr="00AB6348" w:rsidRDefault="003B5BA0" w:rsidP="009A7D36">
      <w:pPr>
        <w:tabs>
          <w:tab w:val="left" w:pos="284"/>
        </w:tabs>
        <w:spacing w:after="60"/>
        <w:jc w:val="center"/>
        <w:rPr>
          <w:rFonts w:asciiTheme="minorHAnsi" w:hAnsiTheme="minorHAnsi" w:cstheme="minorHAnsi"/>
          <w:b/>
          <w:sz w:val="22"/>
          <w:szCs w:val="22"/>
        </w:rPr>
      </w:pPr>
      <w:r w:rsidRPr="00AB6348">
        <w:rPr>
          <w:rFonts w:asciiTheme="minorHAnsi" w:hAnsiTheme="minorHAnsi" w:cstheme="minorHAnsi"/>
          <w:b/>
          <w:sz w:val="22"/>
          <w:szCs w:val="22"/>
        </w:rPr>
        <w:t xml:space="preserve">Spolupůsobení a podklady </w:t>
      </w:r>
      <w:r w:rsidR="00703BCB" w:rsidRPr="00AB6348">
        <w:rPr>
          <w:rFonts w:asciiTheme="minorHAnsi" w:hAnsiTheme="minorHAnsi" w:cstheme="minorHAnsi"/>
          <w:b/>
          <w:sz w:val="22"/>
          <w:szCs w:val="22"/>
        </w:rPr>
        <w:t>příkazce</w:t>
      </w:r>
    </w:p>
    <w:p w14:paraId="5595A7D7" w14:textId="77777777" w:rsidR="003B5BA0" w:rsidRPr="00AB6348" w:rsidRDefault="003B5BA0" w:rsidP="009A7D36">
      <w:pPr>
        <w:tabs>
          <w:tab w:val="left" w:pos="284"/>
        </w:tabs>
        <w:spacing w:after="60"/>
        <w:jc w:val="center"/>
        <w:rPr>
          <w:rFonts w:asciiTheme="minorHAnsi" w:hAnsiTheme="minorHAnsi" w:cstheme="minorHAnsi"/>
          <w:sz w:val="22"/>
          <w:szCs w:val="22"/>
        </w:rPr>
      </w:pPr>
    </w:p>
    <w:p w14:paraId="6954D538" w14:textId="0D2DBA2E" w:rsidR="007E3846" w:rsidRPr="00AB6348" w:rsidRDefault="003B5BA0" w:rsidP="009A7D36">
      <w:pPr>
        <w:numPr>
          <w:ilvl w:val="0"/>
          <w:numId w:val="6"/>
        </w:numPr>
        <w:spacing w:after="60"/>
        <w:rPr>
          <w:rFonts w:asciiTheme="minorHAnsi" w:hAnsiTheme="minorHAnsi" w:cstheme="minorHAnsi"/>
          <w:sz w:val="22"/>
          <w:szCs w:val="22"/>
        </w:rPr>
      </w:pPr>
      <w:r w:rsidRPr="00AB6348">
        <w:rPr>
          <w:rFonts w:asciiTheme="minorHAnsi" w:hAnsiTheme="minorHAnsi" w:cstheme="minorHAnsi"/>
          <w:sz w:val="22"/>
          <w:szCs w:val="22"/>
        </w:rPr>
        <w:t xml:space="preserve">Předmět plnění této smlouvy </w:t>
      </w:r>
      <w:r w:rsidR="00703BCB" w:rsidRPr="00AB6348">
        <w:rPr>
          <w:rFonts w:asciiTheme="minorHAnsi" w:hAnsiTheme="minorHAnsi" w:cstheme="minorHAnsi"/>
          <w:sz w:val="22"/>
          <w:szCs w:val="22"/>
        </w:rPr>
        <w:t>příkazník</w:t>
      </w:r>
      <w:r w:rsidRPr="00AB6348">
        <w:rPr>
          <w:rFonts w:asciiTheme="minorHAnsi" w:hAnsiTheme="minorHAnsi" w:cstheme="minorHAnsi"/>
          <w:sz w:val="22"/>
          <w:szCs w:val="22"/>
        </w:rPr>
        <w:t xml:space="preserve"> povede a splní dle následujících podkladů </w:t>
      </w:r>
      <w:r w:rsidR="00703BCB" w:rsidRPr="00AB6348">
        <w:rPr>
          <w:rFonts w:asciiTheme="minorHAnsi" w:hAnsiTheme="minorHAnsi" w:cstheme="minorHAnsi"/>
          <w:sz w:val="22"/>
          <w:szCs w:val="22"/>
        </w:rPr>
        <w:t>příkazce</w:t>
      </w:r>
      <w:r w:rsidRPr="00AB6348">
        <w:rPr>
          <w:rFonts w:asciiTheme="minorHAnsi" w:hAnsiTheme="minorHAnsi" w:cstheme="minorHAnsi"/>
          <w:sz w:val="22"/>
          <w:szCs w:val="22"/>
        </w:rPr>
        <w:t xml:space="preserve">: Požadavky </w:t>
      </w:r>
      <w:r w:rsidR="00E11D65" w:rsidRPr="00AB6348">
        <w:rPr>
          <w:rFonts w:asciiTheme="minorHAnsi" w:hAnsiTheme="minorHAnsi" w:cstheme="minorHAnsi"/>
          <w:sz w:val="22"/>
          <w:szCs w:val="22"/>
        </w:rPr>
        <w:t>objednatele</w:t>
      </w:r>
      <w:r w:rsidRPr="00AB6348">
        <w:rPr>
          <w:rFonts w:asciiTheme="minorHAnsi" w:hAnsiTheme="minorHAnsi" w:cstheme="minorHAnsi"/>
          <w:sz w:val="22"/>
          <w:szCs w:val="22"/>
        </w:rPr>
        <w:t xml:space="preserve"> specifikované v</w:t>
      </w:r>
      <w:r w:rsidR="00005141" w:rsidRPr="00AB6348">
        <w:rPr>
          <w:rFonts w:asciiTheme="minorHAnsi" w:hAnsiTheme="minorHAnsi" w:cstheme="minorHAnsi"/>
          <w:sz w:val="22"/>
          <w:szCs w:val="22"/>
        </w:rPr>
        <w:t> uzavřené SOD</w:t>
      </w:r>
      <w:r w:rsidR="004C31FD" w:rsidRPr="00AB6348">
        <w:rPr>
          <w:rFonts w:asciiTheme="minorHAnsi" w:hAnsiTheme="minorHAnsi" w:cstheme="minorHAnsi"/>
          <w:sz w:val="22"/>
          <w:szCs w:val="22"/>
        </w:rPr>
        <w:t xml:space="preserve"> na </w:t>
      </w:r>
      <w:r w:rsidR="00E11D65" w:rsidRPr="00AB6348">
        <w:rPr>
          <w:rFonts w:asciiTheme="minorHAnsi" w:hAnsiTheme="minorHAnsi" w:cstheme="minorHAnsi"/>
          <w:sz w:val="22"/>
          <w:szCs w:val="22"/>
        </w:rPr>
        <w:t xml:space="preserve">zhotovitele </w:t>
      </w:r>
      <w:r w:rsidR="004C31FD" w:rsidRPr="00AB6348">
        <w:rPr>
          <w:rFonts w:asciiTheme="minorHAnsi" w:hAnsiTheme="minorHAnsi" w:cstheme="minorHAnsi"/>
          <w:sz w:val="22"/>
          <w:szCs w:val="22"/>
        </w:rPr>
        <w:t>stavby</w:t>
      </w:r>
      <w:r w:rsidR="00B77953" w:rsidRPr="00AB6348">
        <w:rPr>
          <w:rFonts w:asciiTheme="minorHAnsi" w:hAnsiTheme="minorHAnsi" w:cstheme="minorHAnsi"/>
          <w:sz w:val="22"/>
          <w:szCs w:val="22"/>
        </w:rPr>
        <w:t>,</w:t>
      </w:r>
      <w:r w:rsidR="00C55A70" w:rsidRPr="00AB6348">
        <w:rPr>
          <w:rFonts w:asciiTheme="minorHAnsi" w:hAnsiTheme="minorHAnsi" w:cstheme="minorHAnsi"/>
          <w:sz w:val="22"/>
          <w:szCs w:val="22"/>
        </w:rPr>
        <w:t xml:space="preserve"> projektové do</w:t>
      </w:r>
      <w:r w:rsidRPr="00AB6348">
        <w:rPr>
          <w:rFonts w:asciiTheme="minorHAnsi" w:hAnsiTheme="minorHAnsi" w:cstheme="minorHAnsi"/>
          <w:sz w:val="22"/>
          <w:szCs w:val="22"/>
        </w:rPr>
        <w:t>kumentac</w:t>
      </w:r>
      <w:r w:rsidR="00B77953" w:rsidRPr="00AB6348">
        <w:rPr>
          <w:rFonts w:asciiTheme="minorHAnsi" w:hAnsiTheme="minorHAnsi" w:cstheme="minorHAnsi"/>
          <w:sz w:val="22"/>
          <w:szCs w:val="22"/>
        </w:rPr>
        <w:t>e, stavebního povolení a rozhodnutí dotčených orgánů státní správy.</w:t>
      </w:r>
      <w:r w:rsidR="002165EC" w:rsidRPr="00AB6348">
        <w:rPr>
          <w:rFonts w:asciiTheme="minorHAnsi" w:hAnsiTheme="minorHAnsi" w:cstheme="minorHAnsi"/>
          <w:sz w:val="22"/>
          <w:szCs w:val="22"/>
        </w:rPr>
        <w:t xml:space="preserve"> Veškeré podklady budou předány v tištěné podobě.</w:t>
      </w:r>
    </w:p>
    <w:p w14:paraId="7684B7AE" w14:textId="21CB075F" w:rsidR="003B5BA0" w:rsidRPr="00AB6348" w:rsidRDefault="003B5BA0" w:rsidP="009A7D36">
      <w:pPr>
        <w:numPr>
          <w:ilvl w:val="0"/>
          <w:numId w:val="6"/>
        </w:numPr>
        <w:spacing w:after="60"/>
        <w:rPr>
          <w:rFonts w:asciiTheme="minorHAnsi" w:hAnsiTheme="minorHAnsi" w:cstheme="minorHAnsi"/>
          <w:sz w:val="22"/>
          <w:szCs w:val="22"/>
        </w:rPr>
      </w:pPr>
      <w:r w:rsidRPr="00AB6348">
        <w:rPr>
          <w:rFonts w:asciiTheme="minorHAnsi" w:hAnsiTheme="minorHAnsi" w:cstheme="minorHAnsi"/>
          <w:sz w:val="22"/>
          <w:szCs w:val="22"/>
        </w:rPr>
        <w:t xml:space="preserve">V rámci svého spolupůsobení se </w:t>
      </w:r>
      <w:r w:rsidR="00703BCB" w:rsidRPr="00AB6348">
        <w:rPr>
          <w:rFonts w:asciiTheme="minorHAnsi" w:hAnsiTheme="minorHAnsi" w:cstheme="minorHAnsi"/>
          <w:sz w:val="22"/>
          <w:szCs w:val="22"/>
        </w:rPr>
        <w:t>příkazce</w:t>
      </w:r>
      <w:r w:rsidRPr="00AB6348">
        <w:rPr>
          <w:rFonts w:asciiTheme="minorHAnsi" w:hAnsiTheme="minorHAnsi" w:cstheme="minorHAnsi"/>
          <w:sz w:val="22"/>
          <w:szCs w:val="22"/>
        </w:rPr>
        <w:t xml:space="preserve"> zavazuje, že v rozsahu nevyhnutelně nutném, na vyzvání, poskytne </w:t>
      </w:r>
      <w:r w:rsidR="00703BCB" w:rsidRPr="00AB6348">
        <w:rPr>
          <w:rFonts w:asciiTheme="minorHAnsi" w:hAnsiTheme="minorHAnsi" w:cstheme="minorHAnsi"/>
          <w:sz w:val="22"/>
          <w:szCs w:val="22"/>
        </w:rPr>
        <w:t>příkazník</w:t>
      </w:r>
      <w:r w:rsidR="0084021A" w:rsidRPr="00AB6348">
        <w:rPr>
          <w:rFonts w:asciiTheme="minorHAnsi" w:hAnsiTheme="minorHAnsi" w:cstheme="minorHAnsi"/>
          <w:sz w:val="22"/>
          <w:szCs w:val="22"/>
        </w:rPr>
        <w:t>ovi</w:t>
      </w:r>
      <w:r w:rsidRPr="00AB6348">
        <w:rPr>
          <w:rFonts w:asciiTheme="minorHAnsi" w:hAnsiTheme="minorHAnsi" w:cstheme="minorHAnsi"/>
          <w:sz w:val="22"/>
          <w:szCs w:val="22"/>
        </w:rPr>
        <w:t xml:space="preserve"> spolupráci při zajištění podkladů, doplňujících údajů, upřesnění, vyjádření a stanovisek, kterých potřeba vznikne v průběhu plnění této smlouvy. Toto spolupůsobení poskytne </w:t>
      </w:r>
      <w:r w:rsidR="00703BCB" w:rsidRPr="00AB6348">
        <w:rPr>
          <w:rFonts w:asciiTheme="minorHAnsi" w:hAnsiTheme="minorHAnsi" w:cstheme="minorHAnsi"/>
          <w:sz w:val="22"/>
          <w:szCs w:val="22"/>
        </w:rPr>
        <w:t>příkazce</w:t>
      </w:r>
      <w:r w:rsidR="00A66BDE" w:rsidRPr="00AB6348">
        <w:rPr>
          <w:rFonts w:asciiTheme="minorHAnsi" w:hAnsiTheme="minorHAnsi" w:cstheme="minorHAnsi"/>
          <w:sz w:val="22"/>
          <w:szCs w:val="22"/>
        </w:rPr>
        <w:t xml:space="preserve"> </w:t>
      </w:r>
      <w:r w:rsidR="00703BCB" w:rsidRPr="00AB6348">
        <w:rPr>
          <w:rFonts w:asciiTheme="minorHAnsi" w:hAnsiTheme="minorHAnsi" w:cstheme="minorHAnsi"/>
          <w:sz w:val="22"/>
          <w:szCs w:val="22"/>
        </w:rPr>
        <w:t>příkazník</w:t>
      </w:r>
      <w:r w:rsidR="0084021A" w:rsidRPr="00AB6348">
        <w:rPr>
          <w:rFonts w:asciiTheme="minorHAnsi" w:hAnsiTheme="minorHAnsi" w:cstheme="minorHAnsi"/>
          <w:sz w:val="22"/>
          <w:szCs w:val="22"/>
        </w:rPr>
        <w:t>ov</w:t>
      </w:r>
      <w:r w:rsidRPr="00AB6348">
        <w:rPr>
          <w:rFonts w:asciiTheme="minorHAnsi" w:hAnsiTheme="minorHAnsi" w:cstheme="minorHAnsi"/>
          <w:sz w:val="22"/>
          <w:szCs w:val="22"/>
        </w:rPr>
        <w:t xml:space="preserve">i </w:t>
      </w:r>
      <w:r w:rsidR="00C56B0A">
        <w:rPr>
          <w:rFonts w:asciiTheme="minorHAnsi" w:hAnsiTheme="minorHAnsi" w:cstheme="minorHAnsi"/>
          <w:sz w:val="22"/>
          <w:szCs w:val="22"/>
        </w:rPr>
        <w:t xml:space="preserve">zpravidla </w:t>
      </w:r>
      <w:r w:rsidRPr="00AB6348">
        <w:rPr>
          <w:rFonts w:asciiTheme="minorHAnsi" w:hAnsiTheme="minorHAnsi" w:cstheme="minorHAnsi"/>
          <w:sz w:val="22"/>
          <w:szCs w:val="22"/>
        </w:rPr>
        <w:t xml:space="preserve">nejpozději do 1 jednoho týdne od jeho vyžádání. Zvláštní lhůtu ujednají strany v případě, kdy se bude jednat o spolupůsobení, které nemůže </w:t>
      </w:r>
      <w:r w:rsidR="00703BCB" w:rsidRPr="00AB6348">
        <w:rPr>
          <w:rFonts w:asciiTheme="minorHAnsi" w:hAnsiTheme="minorHAnsi" w:cstheme="minorHAnsi"/>
          <w:sz w:val="22"/>
          <w:szCs w:val="22"/>
        </w:rPr>
        <w:t>příkazce</w:t>
      </w:r>
      <w:r w:rsidRPr="00AB6348">
        <w:rPr>
          <w:rFonts w:asciiTheme="minorHAnsi" w:hAnsiTheme="minorHAnsi" w:cstheme="minorHAnsi"/>
          <w:sz w:val="22"/>
          <w:szCs w:val="22"/>
        </w:rPr>
        <w:t xml:space="preserve"> zabezpečit vlastními silami. Strany se mohou dohodnout i na tom, že takové práce nebo činnosti zabezpečí </w:t>
      </w:r>
      <w:r w:rsidR="00703BCB" w:rsidRPr="00AB6348">
        <w:rPr>
          <w:rFonts w:asciiTheme="minorHAnsi" w:hAnsiTheme="minorHAnsi" w:cstheme="minorHAnsi"/>
          <w:sz w:val="22"/>
          <w:szCs w:val="22"/>
        </w:rPr>
        <w:t>příkazník</w:t>
      </w:r>
      <w:r w:rsidRPr="00AB6348">
        <w:rPr>
          <w:rFonts w:asciiTheme="minorHAnsi" w:hAnsiTheme="minorHAnsi" w:cstheme="minorHAnsi"/>
          <w:sz w:val="22"/>
          <w:szCs w:val="22"/>
        </w:rPr>
        <w:t xml:space="preserve"> za zvláštní úhradu.</w:t>
      </w:r>
    </w:p>
    <w:p w14:paraId="7F161640" w14:textId="77777777" w:rsidR="0059249F" w:rsidRDefault="0059249F" w:rsidP="009A7D36">
      <w:pPr>
        <w:spacing w:after="60"/>
        <w:rPr>
          <w:rFonts w:asciiTheme="minorHAnsi" w:hAnsiTheme="minorHAnsi" w:cstheme="minorHAnsi"/>
          <w:sz w:val="22"/>
          <w:szCs w:val="22"/>
        </w:rPr>
      </w:pPr>
    </w:p>
    <w:p w14:paraId="0D609D79" w14:textId="77777777" w:rsidR="0059249F" w:rsidRDefault="0059249F" w:rsidP="009A7D36">
      <w:pPr>
        <w:spacing w:after="60"/>
        <w:rPr>
          <w:rFonts w:asciiTheme="minorHAnsi" w:hAnsiTheme="minorHAnsi" w:cstheme="minorHAnsi"/>
          <w:sz w:val="22"/>
          <w:szCs w:val="22"/>
        </w:rPr>
      </w:pPr>
    </w:p>
    <w:p w14:paraId="65AA0DB6" w14:textId="77777777" w:rsidR="003B5BA0" w:rsidRPr="00AB6348" w:rsidRDefault="00801C7F" w:rsidP="009A7D36">
      <w:pPr>
        <w:spacing w:after="60"/>
        <w:jc w:val="center"/>
        <w:rPr>
          <w:rFonts w:asciiTheme="minorHAnsi" w:hAnsiTheme="minorHAnsi" w:cstheme="minorHAnsi"/>
          <w:b/>
          <w:sz w:val="22"/>
          <w:szCs w:val="22"/>
        </w:rPr>
      </w:pPr>
      <w:r w:rsidRPr="00AB6348">
        <w:rPr>
          <w:rFonts w:asciiTheme="minorHAnsi" w:hAnsiTheme="minorHAnsi" w:cstheme="minorHAnsi"/>
          <w:b/>
          <w:sz w:val="22"/>
          <w:szCs w:val="22"/>
        </w:rPr>
        <w:t>VII.</w:t>
      </w:r>
    </w:p>
    <w:p w14:paraId="7FD7D106" w14:textId="65A8C2AB" w:rsidR="003B5BA0" w:rsidRPr="00AB6348" w:rsidRDefault="003B5BA0" w:rsidP="009A7D36">
      <w:pPr>
        <w:spacing w:after="60"/>
        <w:jc w:val="center"/>
        <w:rPr>
          <w:rFonts w:asciiTheme="minorHAnsi" w:hAnsiTheme="minorHAnsi" w:cstheme="minorHAnsi"/>
          <w:sz w:val="22"/>
          <w:szCs w:val="22"/>
        </w:rPr>
      </w:pPr>
      <w:r w:rsidRPr="00AB6348">
        <w:rPr>
          <w:rFonts w:asciiTheme="minorHAnsi" w:hAnsiTheme="minorHAnsi" w:cstheme="minorHAnsi"/>
          <w:b/>
          <w:sz w:val="22"/>
          <w:szCs w:val="22"/>
        </w:rPr>
        <w:t>C</w:t>
      </w:r>
      <w:r w:rsidR="00653EFF" w:rsidRPr="00AB6348">
        <w:rPr>
          <w:rFonts w:asciiTheme="minorHAnsi" w:hAnsiTheme="minorHAnsi" w:cstheme="minorHAnsi"/>
          <w:b/>
          <w:sz w:val="22"/>
          <w:szCs w:val="22"/>
        </w:rPr>
        <w:t>ena předmětu plnění a platební</w:t>
      </w:r>
      <w:r w:rsidRPr="00AB6348">
        <w:rPr>
          <w:rFonts w:asciiTheme="minorHAnsi" w:hAnsiTheme="minorHAnsi" w:cstheme="minorHAnsi"/>
          <w:b/>
          <w:sz w:val="22"/>
          <w:szCs w:val="22"/>
        </w:rPr>
        <w:t xml:space="preserve"> podmínk</w:t>
      </w:r>
      <w:r w:rsidR="00653EFF" w:rsidRPr="00AB6348">
        <w:rPr>
          <w:rFonts w:asciiTheme="minorHAnsi" w:hAnsiTheme="minorHAnsi" w:cstheme="minorHAnsi"/>
          <w:b/>
          <w:sz w:val="22"/>
          <w:szCs w:val="22"/>
        </w:rPr>
        <w:t>y</w:t>
      </w:r>
    </w:p>
    <w:p w14:paraId="4F188B06" w14:textId="67CC3889" w:rsidR="005B6260" w:rsidRDefault="003B5BA0" w:rsidP="009A7D36">
      <w:pPr>
        <w:numPr>
          <w:ilvl w:val="0"/>
          <w:numId w:val="27"/>
        </w:numPr>
        <w:spacing w:after="60"/>
        <w:rPr>
          <w:rFonts w:asciiTheme="minorHAnsi" w:hAnsiTheme="minorHAnsi" w:cstheme="minorHAnsi"/>
          <w:sz w:val="22"/>
          <w:szCs w:val="22"/>
        </w:rPr>
      </w:pPr>
      <w:r w:rsidRPr="00AB6348">
        <w:rPr>
          <w:rFonts w:asciiTheme="minorHAnsi" w:hAnsiTheme="minorHAnsi" w:cstheme="minorHAnsi"/>
          <w:sz w:val="22"/>
          <w:szCs w:val="22"/>
        </w:rPr>
        <w:t>Cena za práce a činnosti ujednané v předmětu této smlouvy je dojednána dohodou smluvních stran</w:t>
      </w:r>
      <w:r w:rsidR="001052DF" w:rsidRPr="00AB6348">
        <w:rPr>
          <w:rFonts w:asciiTheme="minorHAnsi" w:hAnsiTheme="minorHAnsi" w:cstheme="minorHAnsi"/>
          <w:sz w:val="22"/>
          <w:szCs w:val="22"/>
        </w:rPr>
        <w:t xml:space="preserve"> jako cena nejvýše přípustná</w:t>
      </w:r>
      <w:r w:rsidR="005B6260">
        <w:rPr>
          <w:rFonts w:asciiTheme="minorHAnsi" w:hAnsiTheme="minorHAnsi" w:cstheme="minorHAnsi"/>
          <w:sz w:val="22"/>
          <w:szCs w:val="22"/>
        </w:rPr>
        <w:t>. V případě dřívějšího, než předpokládaného, ukončení stavby nebude alikvotní část nákladů na zajištění výkonu TDS účtována.</w:t>
      </w:r>
    </w:p>
    <w:p w14:paraId="157AD303" w14:textId="20A1D6E8" w:rsidR="00233F96" w:rsidRPr="00AB6348" w:rsidRDefault="003B5BA0" w:rsidP="003D41DA">
      <w:pPr>
        <w:spacing w:after="60"/>
        <w:ind w:left="720"/>
        <w:rPr>
          <w:rFonts w:asciiTheme="minorHAnsi" w:hAnsiTheme="minorHAnsi" w:cstheme="minorHAnsi"/>
          <w:sz w:val="22"/>
          <w:szCs w:val="22"/>
        </w:rPr>
      </w:pPr>
      <w:r w:rsidRPr="00AB6348">
        <w:rPr>
          <w:rFonts w:asciiTheme="minorHAnsi" w:hAnsiTheme="minorHAnsi" w:cstheme="minorHAnsi"/>
          <w:sz w:val="22"/>
          <w:szCs w:val="22"/>
        </w:rPr>
        <w:t>Úplata za činnost v rozsahu smluveného plnění činí:</w:t>
      </w:r>
    </w:p>
    <w:p w14:paraId="69E12057" w14:textId="111BC085" w:rsidR="0059249F" w:rsidRPr="003F43CA" w:rsidRDefault="003F43CA" w:rsidP="003D41DA">
      <w:pPr>
        <w:pStyle w:val="Odstavecseseznamem"/>
        <w:spacing w:after="60"/>
        <w:contextualSpacing w:val="0"/>
        <w:jc w:val="center"/>
        <w:rPr>
          <w:rFonts w:asciiTheme="minorHAnsi" w:hAnsiTheme="minorHAnsi" w:cstheme="minorHAnsi"/>
          <w:b/>
        </w:rPr>
      </w:pPr>
      <w:r w:rsidRPr="003F43CA">
        <w:rPr>
          <w:rFonts w:asciiTheme="minorHAnsi" w:hAnsiTheme="minorHAnsi" w:cstheme="minorHAnsi"/>
          <w:b/>
        </w:rPr>
        <w:t>76.600 Kč</w:t>
      </w:r>
      <w:r w:rsidR="002E4F13" w:rsidRPr="003F43CA">
        <w:rPr>
          <w:rFonts w:asciiTheme="minorHAnsi" w:hAnsiTheme="minorHAnsi" w:cstheme="minorHAnsi"/>
          <w:b/>
        </w:rPr>
        <w:t xml:space="preserve"> (bez DPH), tj. </w:t>
      </w:r>
      <w:r w:rsidR="0059249F" w:rsidRPr="003F43CA">
        <w:rPr>
          <w:rFonts w:asciiTheme="minorHAnsi" w:hAnsiTheme="minorHAnsi" w:cstheme="minorHAnsi"/>
          <w:b/>
        </w:rPr>
        <w:t xml:space="preserve">92.686 </w:t>
      </w:r>
      <w:r w:rsidR="002E4F13" w:rsidRPr="003F43CA">
        <w:rPr>
          <w:rFonts w:asciiTheme="minorHAnsi" w:hAnsiTheme="minorHAnsi" w:cstheme="minorHAnsi"/>
          <w:b/>
        </w:rPr>
        <w:t>Kč vč. DPH</w:t>
      </w:r>
    </w:p>
    <w:p w14:paraId="5A178D1B" w14:textId="2328BF2E" w:rsidR="00C3798F" w:rsidRPr="00AB6348" w:rsidRDefault="003B5BA0" w:rsidP="009A7D36">
      <w:pPr>
        <w:pStyle w:val="Odstavecseseznamem"/>
        <w:spacing w:after="60"/>
        <w:contextualSpacing w:val="0"/>
        <w:rPr>
          <w:rFonts w:asciiTheme="minorHAnsi" w:hAnsiTheme="minorHAnsi" w:cstheme="minorHAnsi"/>
          <w:sz w:val="22"/>
          <w:szCs w:val="22"/>
        </w:rPr>
      </w:pPr>
      <w:r w:rsidRPr="00AB6348">
        <w:rPr>
          <w:rFonts w:asciiTheme="minorHAnsi" w:hAnsiTheme="minorHAnsi" w:cstheme="minorHAnsi"/>
          <w:sz w:val="22"/>
          <w:szCs w:val="22"/>
        </w:rPr>
        <w:t>a bude fakturována postu</w:t>
      </w:r>
      <w:r w:rsidR="00C55A70" w:rsidRPr="00AB6348">
        <w:rPr>
          <w:rFonts w:asciiTheme="minorHAnsi" w:hAnsiTheme="minorHAnsi" w:cstheme="minorHAnsi"/>
          <w:sz w:val="22"/>
          <w:szCs w:val="22"/>
        </w:rPr>
        <w:t>pně</w:t>
      </w:r>
      <w:r w:rsidR="00A53116" w:rsidRPr="00AB6348">
        <w:rPr>
          <w:rFonts w:asciiTheme="minorHAnsi" w:hAnsiTheme="minorHAnsi" w:cstheme="minorHAnsi"/>
          <w:sz w:val="22"/>
          <w:szCs w:val="22"/>
        </w:rPr>
        <w:t xml:space="preserve"> měsíčně</w:t>
      </w:r>
      <w:r w:rsidR="00A66BDE" w:rsidRPr="00AB6348">
        <w:rPr>
          <w:rFonts w:asciiTheme="minorHAnsi" w:hAnsiTheme="minorHAnsi" w:cstheme="minorHAnsi"/>
          <w:sz w:val="22"/>
          <w:szCs w:val="22"/>
        </w:rPr>
        <w:t xml:space="preserve"> </w:t>
      </w:r>
      <w:r w:rsidR="0083749B" w:rsidRPr="00AB6348">
        <w:rPr>
          <w:rFonts w:asciiTheme="minorHAnsi" w:hAnsiTheme="minorHAnsi" w:cstheme="minorHAnsi"/>
          <w:sz w:val="22"/>
          <w:szCs w:val="22"/>
        </w:rPr>
        <w:t>ve fakturách</w:t>
      </w:r>
      <w:r w:rsidR="00653EFF" w:rsidRPr="00AB6348">
        <w:rPr>
          <w:rFonts w:asciiTheme="minorHAnsi" w:hAnsiTheme="minorHAnsi" w:cstheme="minorHAnsi"/>
          <w:sz w:val="22"/>
          <w:szCs w:val="22"/>
        </w:rPr>
        <w:t xml:space="preserve"> vystavených vždy následující měsíc po uskutečnění plnění</w:t>
      </w:r>
      <w:r w:rsidR="0084021A" w:rsidRPr="00AB6348">
        <w:rPr>
          <w:rFonts w:asciiTheme="minorHAnsi" w:hAnsiTheme="minorHAnsi" w:cstheme="minorHAnsi"/>
          <w:sz w:val="22"/>
          <w:szCs w:val="22"/>
        </w:rPr>
        <w:t>.</w:t>
      </w:r>
    </w:p>
    <w:p w14:paraId="548D2F48" w14:textId="47D76CCE" w:rsidR="003B5BA0" w:rsidRPr="00AB6348" w:rsidRDefault="003B5BA0" w:rsidP="009A7D36">
      <w:pPr>
        <w:numPr>
          <w:ilvl w:val="0"/>
          <w:numId w:val="27"/>
        </w:numPr>
        <w:spacing w:after="60"/>
        <w:rPr>
          <w:rFonts w:asciiTheme="minorHAnsi" w:hAnsiTheme="minorHAnsi" w:cstheme="minorHAnsi"/>
          <w:sz w:val="22"/>
          <w:szCs w:val="22"/>
        </w:rPr>
      </w:pPr>
      <w:r w:rsidRPr="00AB6348">
        <w:rPr>
          <w:rFonts w:asciiTheme="minorHAnsi" w:hAnsiTheme="minorHAnsi" w:cstheme="minorHAnsi"/>
          <w:sz w:val="22"/>
          <w:szCs w:val="22"/>
        </w:rPr>
        <w:t xml:space="preserve">Cena neobsahuje náklady na případné zkoušky kvality, které budou požadované </w:t>
      </w:r>
      <w:r w:rsidR="002E4F13">
        <w:rPr>
          <w:rFonts w:asciiTheme="minorHAnsi" w:hAnsiTheme="minorHAnsi" w:cstheme="minorHAnsi"/>
          <w:sz w:val="22"/>
          <w:szCs w:val="22"/>
        </w:rPr>
        <w:t>zadavatelem</w:t>
      </w:r>
      <w:r w:rsidRPr="00AB6348">
        <w:rPr>
          <w:rFonts w:asciiTheme="minorHAnsi" w:hAnsiTheme="minorHAnsi" w:cstheme="minorHAnsi"/>
          <w:sz w:val="22"/>
          <w:szCs w:val="22"/>
        </w:rPr>
        <w:t>.</w:t>
      </w:r>
    </w:p>
    <w:p w14:paraId="475BBB44" w14:textId="09D039F5" w:rsidR="003B5BA0" w:rsidRPr="00AB6348" w:rsidRDefault="00233F96" w:rsidP="009A7D36">
      <w:pPr>
        <w:numPr>
          <w:ilvl w:val="0"/>
          <w:numId w:val="27"/>
        </w:numPr>
        <w:tabs>
          <w:tab w:val="left" w:pos="993"/>
        </w:tabs>
        <w:spacing w:after="60"/>
        <w:rPr>
          <w:rFonts w:asciiTheme="minorHAnsi" w:hAnsiTheme="minorHAnsi" w:cstheme="minorHAnsi"/>
          <w:sz w:val="22"/>
          <w:szCs w:val="22"/>
        </w:rPr>
      </w:pPr>
      <w:r w:rsidRPr="00AB6348">
        <w:rPr>
          <w:rFonts w:asciiTheme="minorHAnsi" w:hAnsiTheme="minorHAnsi" w:cstheme="minorHAnsi"/>
          <w:sz w:val="22"/>
          <w:szCs w:val="22"/>
        </w:rPr>
        <w:t>Sjednaná cena je cenou maximální, za předpokladu, že stavba bude provedena v</w:t>
      </w:r>
      <w:r w:rsidR="00A23D0C" w:rsidRPr="00AB6348">
        <w:rPr>
          <w:rFonts w:asciiTheme="minorHAnsi" w:hAnsiTheme="minorHAnsi" w:cstheme="minorHAnsi"/>
          <w:sz w:val="22"/>
          <w:szCs w:val="22"/>
        </w:rPr>
        <w:t> celkové době trvání</w:t>
      </w:r>
      <w:r w:rsidR="002E4F13">
        <w:rPr>
          <w:rFonts w:asciiTheme="minorHAnsi" w:hAnsiTheme="minorHAnsi" w:cstheme="minorHAnsi"/>
          <w:sz w:val="22"/>
          <w:szCs w:val="22"/>
        </w:rPr>
        <w:t>,</w:t>
      </w:r>
      <w:r w:rsidR="0083749B" w:rsidRPr="00AB6348">
        <w:rPr>
          <w:rFonts w:asciiTheme="minorHAnsi" w:hAnsiTheme="minorHAnsi" w:cstheme="minorHAnsi"/>
          <w:sz w:val="22"/>
          <w:szCs w:val="22"/>
        </w:rPr>
        <w:t xml:space="preserve"> </w:t>
      </w:r>
      <w:r w:rsidR="002E4F13">
        <w:rPr>
          <w:rFonts w:asciiTheme="minorHAnsi" w:hAnsiTheme="minorHAnsi" w:cstheme="minorHAnsi"/>
          <w:sz w:val="22"/>
          <w:szCs w:val="22"/>
        </w:rPr>
        <w:t>jak je popsáno v čl. V</w:t>
      </w:r>
      <w:r w:rsidR="00175E95" w:rsidRPr="00AB6348">
        <w:rPr>
          <w:rFonts w:asciiTheme="minorHAnsi" w:hAnsiTheme="minorHAnsi" w:cstheme="minorHAnsi"/>
          <w:sz w:val="22"/>
          <w:szCs w:val="22"/>
        </w:rPr>
        <w:t>.</w:t>
      </w:r>
      <w:r w:rsidRPr="00AB6348">
        <w:rPr>
          <w:rFonts w:asciiTheme="minorHAnsi" w:hAnsiTheme="minorHAnsi" w:cstheme="minorHAnsi"/>
          <w:sz w:val="22"/>
          <w:szCs w:val="22"/>
        </w:rPr>
        <w:t xml:space="preserve"> V případě prodloužení termínu </w:t>
      </w:r>
      <w:r w:rsidR="00A23D0C" w:rsidRPr="00AB6348">
        <w:rPr>
          <w:rFonts w:asciiTheme="minorHAnsi" w:hAnsiTheme="minorHAnsi" w:cstheme="minorHAnsi"/>
          <w:sz w:val="22"/>
          <w:szCs w:val="22"/>
        </w:rPr>
        <w:t>realizace</w:t>
      </w:r>
      <w:r w:rsidRPr="00AB6348">
        <w:rPr>
          <w:rFonts w:asciiTheme="minorHAnsi" w:hAnsiTheme="minorHAnsi" w:cstheme="minorHAnsi"/>
          <w:sz w:val="22"/>
          <w:szCs w:val="22"/>
        </w:rPr>
        <w:t xml:space="preserve"> stavby bude cena navýšena o poměrnou částku podle prodloužení.</w:t>
      </w:r>
    </w:p>
    <w:p w14:paraId="252BFEF0" w14:textId="77777777" w:rsidR="003B5BA0" w:rsidRPr="00AB6348" w:rsidRDefault="003B5BA0" w:rsidP="009A7D36">
      <w:pPr>
        <w:numPr>
          <w:ilvl w:val="0"/>
          <w:numId w:val="27"/>
        </w:numPr>
        <w:tabs>
          <w:tab w:val="left" w:pos="993"/>
        </w:tabs>
        <w:spacing w:after="60"/>
        <w:rPr>
          <w:rFonts w:asciiTheme="minorHAnsi" w:hAnsiTheme="minorHAnsi" w:cstheme="minorHAnsi"/>
          <w:sz w:val="22"/>
          <w:szCs w:val="22"/>
        </w:rPr>
      </w:pPr>
      <w:r w:rsidRPr="00AB6348">
        <w:rPr>
          <w:rFonts w:asciiTheme="minorHAnsi" w:hAnsiTheme="minorHAnsi" w:cstheme="minorHAnsi"/>
          <w:sz w:val="22"/>
          <w:szCs w:val="22"/>
        </w:rPr>
        <w:t>Mimo smluvené úplaty uhr</w:t>
      </w:r>
      <w:r w:rsidR="00653EFF" w:rsidRPr="00AB6348">
        <w:rPr>
          <w:rFonts w:asciiTheme="minorHAnsi" w:hAnsiTheme="minorHAnsi" w:cstheme="minorHAnsi"/>
          <w:sz w:val="22"/>
          <w:szCs w:val="22"/>
        </w:rPr>
        <w:t xml:space="preserve">adí </w:t>
      </w:r>
      <w:r w:rsidR="00703BCB" w:rsidRPr="00AB6348">
        <w:rPr>
          <w:rFonts w:asciiTheme="minorHAnsi" w:hAnsiTheme="minorHAnsi" w:cstheme="minorHAnsi"/>
          <w:sz w:val="22"/>
          <w:szCs w:val="22"/>
        </w:rPr>
        <w:t>příkazce</w:t>
      </w:r>
      <w:r w:rsidR="00A66BDE" w:rsidRPr="00AB6348">
        <w:rPr>
          <w:rFonts w:asciiTheme="minorHAnsi" w:hAnsiTheme="minorHAnsi" w:cstheme="minorHAnsi"/>
          <w:sz w:val="22"/>
          <w:szCs w:val="22"/>
        </w:rPr>
        <w:t xml:space="preserve"> </w:t>
      </w:r>
      <w:r w:rsidR="00703BCB" w:rsidRPr="00AB6348">
        <w:rPr>
          <w:rFonts w:asciiTheme="minorHAnsi" w:hAnsiTheme="minorHAnsi" w:cstheme="minorHAnsi"/>
          <w:sz w:val="22"/>
          <w:szCs w:val="22"/>
        </w:rPr>
        <w:t>příkazník</w:t>
      </w:r>
      <w:r w:rsidR="0084021A" w:rsidRPr="00AB6348">
        <w:rPr>
          <w:rFonts w:asciiTheme="minorHAnsi" w:hAnsiTheme="minorHAnsi" w:cstheme="minorHAnsi"/>
          <w:sz w:val="22"/>
          <w:szCs w:val="22"/>
        </w:rPr>
        <w:t>ov</w:t>
      </w:r>
      <w:r w:rsidR="00653EFF" w:rsidRPr="00AB6348">
        <w:rPr>
          <w:rFonts w:asciiTheme="minorHAnsi" w:hAnsiTheme="minorHAnsi" w:cstheme="minorHAnsi"/>
          <w:sz w:val="22"/>
          <w:szCs w:val="22"/>
        </w:rPr>
        <w:t xml:space="preserve">i náklady za požadovanou činnost nad obsah předmětu plnění, </w:t>
      </w:r>
      <w:r w:rsidRPr="00AB6348">
        <w:rPr>
          <w:rFonts w:asciiTheme="minorHAnsi" w:hAnsiTheme="minorHAnsi" w:cstheme="minorHAnsi"/>
          <w:sz w:val="22"/>
          <w:szCs w:val="22"/>
        </w:rPr>
        <w:t>které účelně vynaložil při plnění svého závazku.</w:t>
      </w:r>
    </w:p>
    <w:p w14:paraId="23E011DC" w14:textId="7DB5F40C" w:rsidR="003B5BA0" w:rsidRDefault="003B5BA0" w:rsidP="009A7D36">
      <w:pPr>
        <w:numPr>
          <w:ilvl w:val="0"/>
          <w:numId w:val="27"/>
        </w:numPr>
        <w:tabs>
          <w:tab w:val="left" w:pos="993"/>
        </w:tabs>
        <w:spacing w:after="60"/>
        <w:rPr>
          <w:rFonts w:asciiTheme="minorHAnsi" w:hAnsiTheme="minorHAnsi" w:cstheme="minorHAnsi"/>
          <w:sz w:val="22"/>
          <w:szCs w:val="22"/>
        </w:rPr>
      </w:pPr>
      <w:r w:rsidRPr="00AB6348">
        <w:rPr>
          <w:rFonts w:asciiTheme="minorHAnsi" w:hAnsiTheme="minorHAnsi" w:cstheme="minorHAnsi"/>
          <w:sz w:val="22"/>
          <w:szCs w:val="22"/>
        </w:rPr>
        <w:t>Podkladem pro úhradu ceny budou faktury vyhoto</w:t>
      </w:r>
      <w:r w:rsidR="00653EFF" w:rsidRPr="00AB6348">
        <w:rPr>
          <w:rFonts w:asciiTheme="minorHAnsi" w:hAnsiTheme="minorHAnsi" w:cstheme="minorHAnsi"/>
          <w:sz w:val="22"/>
          <w:szCs w:val="22"/>
        </w:rPr>
        <w:t xml:space="preserve">vené </w:t>
      </w:r>
      <w:r w:rsidR="00703BCB" w:rsidRPr="00AB6348">
        <w:rPr>
          <w:rFonts w:asciiTheme="minorHAnsi" w:hAnsiTheme="minorHAnsi" w:cstheme="minorHAnsi"/>
          <w:sz w:val="22"/>
          <w:szCs w:val="22"/>
        </w:rPr>
        <w:t>příkazník</w:t>
      </w:r>
      <w:r w:rsidR="00653EFF" w:rsidRPr="00AB6348">
        <w:rPr>
          <w:rFonts w:asciiTheme="minorHAnsi" w:hAnsiTheme="minorHAnsi" w:cstheme="minorHAnsi"/>
          <w:sz w:val="22"/>
          <w:szCs w:val="22"/>
        </w:rPr>
        <w:t>em.</w:t>
      </w:r>
      <w:r w:rsidRPr="00AB6348">
        <w:rPr>
          <w:rFonts w:asciiTheme="minorHAnsi" w:hAnsiTheme="minorHAnsi" w:cstheme="minorHAnsi"/>
          <w:sz w:val="22"/>
          <w:szCs w:val="22"/>
        </w:rPr>
        <w:t xml:space="preserve"> Faktury jsou splatné do </w:t>
      </w:r>
      <w:proofErr w:type="gramStart"/>
      <w:r w:rsidR="003F43CA" w:rsidRPr="00AB6348">
        <w:rPr>
          <w:rFonts w:asciiTheme="minorHAnsi" w:hAnsiTheme="minorHAnsi" w:cstheme="minorHAnsi"/>
          <w:sz w:val="22"/>
          <w:szCs w:val="22"/>
        </w:rPr>
        <w:t>30</w:t>
      </w:r>
      <w:r w:rsidR="003F43CA">
        <w:rPr>
          <w:rFonts w:asciiTheme="minorHAnsi" w:hAnsiTheme="minorHAnsi" w:cstheme="minorHAnsi"/>
          <w:sz w:val="22"/>
          <w:szCs w:val="22"/>
        </w:rPr>
        <w:t>-ti</w:t>
      </w:r>
      <w:proofErr w:type="gramEnd"/>
      <w:r w:rsidR="00C56B0A">
        <w:rPr>
          <w:rFonts w:asciiTheme="minorHAnsi" w:hAnsiTheme="minorHAnsi" w:cstheme="minorHAnsi"/>
          <w:sz w:val="22"/>
          <w:szCs w:val="22"/>
        </w:rPr>
        <w:t xml:space="preserve"> </w:t>
      </w:r>
      <w:r w:rsidRPr="00AB6348">
        <w:rPr>
          <w:rFonts w:asciiTheme="minorHAnsi" w:hAnsiTheme="minorHAnsi" w:cstheme="minorHAnsi"/>
          <w:sz w:val="22"/>
          <w:szCs w:val="22"/>
        </w:rPr>
        <w:t>dnů po jejich doručení.</w:t>
      </w:r>
    </w:p>
    <w:p w14:paraId="4A50D984" w14:textId="3E9689E8" w:rsidR="002E4F13" w:rsidRPr="00AB6348" w:rsidRDefault="002E4F13" w:rsidP="009A7D36">
      <w:pPr>
        <w:numPr>
          <w:ilvl w:val="0"/>
          <w:numId w:val="27"/>
        </w:numPr>
        <w:tabs>
          <w:tab w:val="left" w:pos="993"/>
        </w:tabs>
        <w:spacing w:after="60"/>
        <w:rPr>
          <w:rFonts w:asciiTheme="minorHAnsi" w:hAnsiTheme="minorHAnsi" w:cstheme="minorHAnsi"/>
          <w:sz w:val="22"/>
          <w:szCs w:val="22"/>
        </w:rPr>
      </w:pPr>
      <w:r>
        <w:rPr>
          <w:rFonts w:asciiTheme="minorHAnsi" w:hAnsiTheme="minorHAnsi" w:cstheme="minorHAnsi"/>
          <w:sz w:val="22"/>
          <w:szCs w:val="22"/>
        </w:rPr>
        <w:t>Na faktuře bude vždy také uveden název projektu podpořeného z IROP (</w:t>
      </w:r>
      <w:r w:rsidRPr="002E4F13">
        <w:rPr>
          <w:rFonts w:asciiTheme="minorHAnsi" w:hAnsiTheme="minorHAnsi" w:cstheme="minorHAnsi"/>
          <w:sz w:val="22"/>
          <w:szCs w:val="22"/>
        </w:rPr>
        <w:t>Projekt „</w:t>
      </w:r>
      <w:proofErr w:type="spellStart"/>
      <w:r w:rsidRPr="002E4F13">
        <w:rPr>
          <w:rFonts w:asciiTheme="minorHAnsi" w:hAnsiTheme="minorHAnsi" w:cstheme="minorHAnsi"/>
          <w:sz w:val="22"/>
          <w:szCs w:val="22"/>
        </w:rPr>
        <w:t>Cyklookruh</w:t>
      </w:r>
      <w:proofErr w:type="spellEnd"/>
      <w:r w:rsidRPr="002E4F13">
        <w:rPr>
          <w:rFonts w:asciiTheme="minorHAnsi" w:hAnsiTheme="minorHAnsi" w:cstheme="minorHAnsi"/>
          <w:sz w:val="22"/>
          <w:szCs w:val="22"/>
        </w:rPr>
        <w:t xml:space="preserve"> okolo Rozkoše – úsek č. </w:t>
      </w:r>
      <w:r w:rsidR="0059249F">
        <w:rPr>
          <w:rFonts w:asciiTheme="minorHAnsi" w:hAnsiTheme="minorHAnsi" w:cstheme="minorHAnsi"/>
          <w:sz w:val="22"/>
          <w:szCs w:val="22"/>
        </w:rPr>
        <w:t>5</w:t>
      </w:r>
      <w:r w:rsidRPr="002E4F13">
        <w:rPr>
          <w:rFonts w:asciiTheme="minorHAnsi" w:hAnsiTheme="minorHAnsi" w:cstheme="minorHAnsi"/>
          <w:sz w:val="22"/>
          <w:szCs w:val="22"/>
        </w:rPr>
        <w:t>“</w:t>
      </w:r>
      <w:r w:rsidR="00417FD3">
        <w:rPr>
          <w:rFonts w:asciiTheme="minorHAnsi" w:hAnsiTheme="minorHAnsi" w:cstheme="minorHAnsi"/>
          <w:sz w:val="22"/>
          <w:szCs w:val="22"/>
        </w:rPr>
        <w:t>)</w:t>
      </w:r>
      <w:r w:rsidRPr="002E4F13">
        <w:rPr>
          <w:rFonts w:asciiTheme="minorHAnsi" w:hAnsiTheme="minorHAnsi" w:cstheme="minorHAnsi"/>
          <w:sz w:val="22"/>
          <w:szCs w:val="22"/>
        </w:rPr>
        <w:t xml:space="preserve"> a dále </w:t>
      </w:r>
      <w:r w:rsidR="00C56B0A">
        <w:rPr>
          <w:rFonts w:asciiTheme="minorHAnsi" w:hAnsiTheme="minorHAnsi" w:cstheme="minorHAnsi"/>
          <w:sz w:val="22"/>
          <w:szCs w:val="22"/>
        </w:rPr>
        <w:t xml:space="preserve">bude </w:t>
      </w:r>
      <w:r w:rsidRPr="002E4F13">
        <w:rPr>
          <w:rFonts w:asciiTheme="minorHAnsi" w:hAnsiTheme="minorHAnsi" w:cstheme="minorHAnsi"/>
          <w:sz w:val="22"/>
          <w:szCs w:val="22"/>
        </w:rPr>
        <w:t>u</w:t>
      </w:r>
      <w:r>
        <w:rPr>
          <w:rFonts w:asciiTheme="minorHAnsi" w:hAnsiTheme="minorHAnsi" w:cstheme="minorHAnsi"/>
          <w:sz w:val="22"/>
          <w:szCs w:val="22"/>
        </w:rPr>
        <w:t>v</w:t>
      </w:r>
      <w:r w:rsidRPr="002E4F13">
        <w:rPr>
          <w:rFonts w:asciiTheme="minorHAnsi" w:hAnsiTheme="minorHAnsi" w:cstheme="minorHAnsi"/>
          <w:sz w:val="22"/>
          <w:szCs w:val="22"/>
        </w:rPr>
        <w:t xml:space="preserve">edena informace, že činnosti jsou realizovány v rámci projektu podpořeného </w:t>
      </w:r>
      <w:r w:rsidR="0059249F">
        <w:rPr>
          <w:rFonts w:asciiTheme="minorHAnsi" w:hAnsiTheme="minorHAnsi" w:cstheme="minorHAnsi"/>
          <w:sz w:val="22"/>
          <w:szCs w:val="22"/>
        </w:rPr>
        <w:t>Královéhradeckým krajem</w:t>
      </w:r>
    </w:p>
    <w:p w14:paraId="6619E223" w14:textId="77777777" w:rsidR="003B5BA0" w:rsidRPr="00AB6348" w:rsidRDefault="003B5BA0" w:rsidP="009A7D36">
      <w:pPr>
        <w:numPr>
          <w:ilvl w:val="0"/>
          <w:numId w:val="27"/>
        </w:numPr>
        <w:tabs>
          <w:tab w:val="left" w:pos="993"/>
        </w:tabs>
        <w:spacing w:after="60"/>
        <w:rPr>
          <w:rFonts w:asciiTheme="minorHAnsi" w:hAnsiTheme="minorHAnsi" w:cstheme="minorHAnsi"/>
          <w:sz w:val="22"/>
          <w:szCs w:val="22"/>
        </w:rPr>
      </w:pPr>
      <w:r w:rsidRPr="00AB6348">
        <w:rPr>
          <w:rFonts w:asciiTheme="minorHAnsi" w:hAnsiTheme="minorHAnsi" w:cstheme="minorHAnsi"/>
          <w:sz w:val="22"/>
          <w:szCs w:val="22"/>
        </w:rPr>
        <w:t xml:space="preserve">V případě prodlení </w:t>
      </w:r>
      <w:r w:rsidR="00703BCB" w:rsidRPr="00AB6348">
        <w:rPr>
          <w:rFonts w:asciiTheme="minorHAnsi" w:hAnsiTheme="minorHAnsi" w:cstheme="minorHAnsi"/>
          <w:sz w:val="22"/>
          <w:szCs w:val="22"/>
        </w:rPr>
        <w:t>příkazce</w:t>
      </w:r>
      <w:r w:rsidRPr="00AB6348">
        <w:rPr>
          <w:rFonts w:asciiTheme="minorHAnsi" w:hAnsiTheme="minorHAnsi" w:cstheme="minorHAnsi"/>
          <w:sz w:val="22"/>
          <w:szCs w:val="22"/>
        </w:rPr>
        <w:t xml:space="preserve"> s úhradou faktury dohodly smluvní strany smluvní pokutu ve výši 0,05% z fakturované ceny za každý den prodlení.</w:t>
      </w:r>
    </w:p>
    <w:p w14:paraId="0A0541EB" w14:textId="77777777" w:rsidR="003B5BA0" w:rsidRPr="00AB6348" w:rsidRDefault="003B5BA0" w:rsidP="009A7D36">
      <w:pPr>
        <w:numPr>
          <w:ilvl w:val="0"/>
          <w:numId w:val="27"/>
        </w:numPr>
        <w:tabs>
          <w:tab w:val="left" w:pos="993"/>
        </w:tabs>
        <w:spacing w:after="60"/>
        <w:rPr>
          <w:rFonts w:asciiTheme="minorHAnsi" w:hAnsiTheme="minorHAnsi" w:cstheme="minorHAnsi"/>
          <w:sz w:val="22"/>
          <w:szCs w:val="22"/>
        </w:rPr>
      </w:pPr>
      <w:r w:rsidRPr="00AB6348">
        <w:rPr>
          <w:rFonts w:asciiTheme="minorHAnsi" w:hAnsiTheme="minorHAnsi" w:cstheme="minorHAnsi"/>
          <w:sz w:val="22"/>
          <w:szCs w:val="22"/>
        </w:rPr>
        <w:t>Každá ze smluvních stran může tuto smlouvu kdykoli vypovědět v měsíční výpovědní lhůtě,</w:t>
      </w:r>
      <w:r w:rsidR="00A66BDE" w:rsidRPr="00AB6348">
        <w:rPr>
          <w:rFonts w:asciiTheme="minorHAnsi" w:hAnsiTheme="minorHAnsi" w:cstheme="minorHAnsi"/>
          <w:sz w:val="22"/>
          <w:szCs w:val="22"/>
        </w:rPr>
        <w:t xml:space="preserve"> </w:t>
      </w:r>
      <w:r w:rsidRPr="00AB6348">
        <w:rPr>
          <w:rFonts w:asciiTheme="minorHAnsi" w:hAnsiTheme="minorHAnsi" w:cstheme="minorHAnsi"/>
          <w:sz w:val="22"/>
          <w:szCs w:val="22"/>
        </w:rPr>
        <w:t>která počíná běžet od prvního dne následujícího měsíce po doručení písemné výpovědi.</w:t>
      </w:r>
    </w:p>
    <w:p w14:paraId="06BE88C0" w14:textId="77777777" w:rsidR="003B5BA0" w:rsidRPr="00AB6348" w:rsidRDefault="003B5BA0" w:rsidP="009A7D36">
      <w:pPr>
        <w:numPr>
          <w:ilvl w:val="0"/>
          <w:numId w:val="27"/>
        </w:numPr>
        <w:tabs>
          <w:tab w:val="left" w:pos="993"/>
        </w:tabs>
        <w:spacing w:after="60"/>
        <w:rPr>
          <w:rFonts w:asciiTheme="minorHAnsi" w:hAnsiTheme="minorHAnsi" w:cstheme="minorHAnsi"/>
          <w:sz w:val="22"/>
          <w:szCs w:val="22"/>
        </w:rPr>
      </w:pPr>
      <w:r w:rsidRPr="00AB6348">
        <w:rPr>
          <w:rFonts w:asciiTheme="minorHAnsi" w:hAnsiTheme="minorHAnsi" w:cstheme="minorHAnsi"/>
          <w:sz w:val="22"/>
          <w:szCs w:val="22"/>
        </w:rPr>
        <w:t xml:space="preserve">V případě, že dojde k výpovědi této smlouvy </w:t>
      </w:r>
      <w:r w:rsidR="00703BCB" w:rsidRPr="00AB6348">
        <w:rPr>
          <w:rFonts w:asciiTheme="minorHAnsi" w:hAnsiTheme="minorHAnsi" w:cstheme="minorHAnsi"/>
          <w:sz w:val="22"/>
          <w:szCs w:val="22"/>
        </w:rPr>
        <w:t>příkazník</w:t>
      </w:r>
      <w:r w:rsidRPr="00AB6348">
        <w:rPr>
          <w:rFonts w:asciiTheme="minorHAnsi" w:hAnsiTheme="minorHAnsi" w:cstheme="minorHAnsi"/>
          <w:sz w:val="22"/>
          <w:szCs w:val="22"/>
        </w:rPr>
        <w:t xml:space="preserve">em, je </w:t>
      </w:r>
      <w:r w:rsidR="00703BCB" w:rsidRPr="00AB6348">
        <w:rPr>
          <w:rFonts w:asciiTheme="minorHAnsi" w:hAnsiTheme="minorHAnsi" w:cstheme="minorHAnsi"/>
          <w:sz w:val="22"/>
          <w:szCs w:val="22"/>
        </w:rPr>
        <w:t>příkazník</w:t>
      </w:r>
      <w:r w:rsidRPr="00AB6348">
        <w:rPr>
          <w:rFonts w:asciiTheme="minorHAnsi" w:hAnsiTheme="minorHAnsi" w:cstheme="minorHAnsi"/>
          <w:sz w:val="22"/>
          <w:szCs w:val="22"/>
        </w:rPr>
        <w:t xml:space="preserve"> povinen</w:t>
      </w:r>
      <w:r w:rsidR="00C55A70" w:rsidRPr="00AB6348">
        <w:rPr>
          <w:rFonts w:asciiTheme="minorHAnsi" w:hAnsiTheme="minorHAnsi" w:cstheme="minorHAnsi"/>
          <w:sz w:val="22"/>
          <w:szCs w:val="22"/>
        </w:rPr>
        <w:t xml:space="preserve"> v</w:t>
      </w:r>
      <w:r w:rsidRPr="00AB6348">
        <w:rPr>
          <w:rFonts w:asciiTheme="minorHAnsi" w:hAnsiTheme="minorHAnsi" w:cstheme="minorHAnsi"/>
          <w:sz w:val="22"/>
          <w:szCs w:val="22"/>
        </w:rPr>
        <w:t xml:space="preserve"> průběhu výpovědní lhůty učinit veškerá nezbytná opatření k ochraně </w:t>
      </w:r>
      <w:r w:rsidR="00703BCB" w:rsidRPr="00AB6348">
        <w:rPr>
          <w:rFonts w:asciiTheme="minorHAnsi" w:hAnsiTheme="minorHAnsi" w:cstheme="minorHAnsi"/>
          <w:sz w:val="22"/>
          <w:szCs w:val="22"/>
        </w:rPr>
        <w:t>příkazc</w:t>
      </w:r>
      <w:r w:rsidRPr="00AB6348">
        <w:rPr>
          <w:rFonts w:asciiTheme="minorHAnsi" w:hAnsiTheme="minorHAnsi" w:cstheme="minorHAnsi"/>
          <w:sz w:val="22"/>
          <w:szCs w:val="22"/>
        </w:rPr>
        <w:t xml:space="preserve">ových zájmů a výslovně ho upozornit na skutečnosti, které by mohly </w:t>
      </w:r>
      <w:r w:rsidR="00703BCB" w:rsidRPr="00AB6348">
        <w:rPr>
          <w:rFonts w:asciiTheme="minorHAnsi" w:hAnsiTheme="minorHAnsi" w:cstheme="minorHAnsi"/>
          <w:sz w:val="22"/>
          <w:szCs w:val="22"/>
        </w:rPr>
        <w:t>příkazc</w:t>
      </w:r>
      <w:r w:rsidRPr="00AB6348">
        <w:rPr>
          <w:rFonts w:asciiTheme="minorHAnsi" w:hAnsiTheme="minorHAnsi" w:cstheme="minorHAnsi"/>
          <w:sz w:val="22"/>
          <w:szCs w:val="22"/>
        </w:rPr>
        <w:t>ovy zájmy poškodit.</w:t>
      </w:r>
    </w:p>
    <w:p w14:paraId="5690DFF3" w14:textId="77777777" w:rsidR="003B5BA0" w:rsidRPr="00AB6348" w:rsidRDefault="003B5BA0" w:rsidP="009A7D36">
      <w:pPr>
        <w:numPr>
          <w:ilvl w:val="0"/>
          <w:numId w:val="27"/>
        </w:numPr>
        <w:tabs>
          <w:tab w:val="left" w:pos="993"/>
        </w:tabs>
        <w:spacing w:after="60"/>
        <w:rPr>
          <w:rFonts w:asciiTheme="minorHAnsi" w:hAnsiTheme="minorHAnsi" w:cstheme="minorHAnsi"/>
          <w:sz w:val="22"/>
          <w:szCs w:val="22"/>
        </w:rPr>
      </w:pPr>
      <w:r w:rsidRPr="00AB6348">
        <w:rPr>
          <w:rFonts w:asciiTheme="minorHAnsi" w:hAnsiTheme="minorHAnsi" w:cstheme="minorHAnsi"/>
          <w:sz w:val="22"/>
          <w:szCs w:val="22"/>
        </w:rPr>
        <w:t xml:space="preserve">V případě, že dojde ke zrušení, nebo odstoupení od této smlouvy z důvodu na straně </w:t>
      </w:r>
      <w:r w:rsidR="00703BCB" w:rsidRPr="00AB6348">
        <w:rPr>
          <w:rFonts w:asciiTheme="minorHAnsi" w:hAnsiTheme="minorHAnsi" w:cstheme="minorHAnsi"/>
          <w:sz w:val="22"/>
          <w:szCs w:val="22"/>
        </w:rPr>
        <w:t>příkazce</w:t>
      </w:r>
      <w:r w:rsidRPr="00AB6348">
        <w:rPr>
          <w:rFonts w:asciiTheme="minorHAnsi" w:hAnsiTheme="minorHAnsi" w:cstheme="minorHAnsi"/>
          <w:sz w:val="22"/>
          <w:szCs w:val="22"/>
        </w:rPr>
        <w:t xml:space="preserve">, bude </w:t>
      </w:r>
      <w:r w:rsidR="00703BCB" w:rsidRPr="00AB6348">
        <w:rPr>
          <w:rFonts w:asciiTheme="minorHAnsi" w:hAnsiTheme="minorHAnsi" w:cstheme="minorHAnsi"/>
          <w:sz w:val="22"/>
          <w:szCs w:val="22"/>
        </w:rPr>
        <w:t>příkazník</w:t>
      </w:r>
      <w:r w:rsidRPr="00AB6348">
        <w:rPr>
          <w:rFonts w:asciiTheme="minorHAnsi" w:hAnsiTheme="minorHAnsi" w:cstheme="minorHAnsi"/>
          <w:sz w:val="22"/>
          <w:szCs w:val="22"/>
        </w:rPr>
        <w:t xml:space="preserve"> práce rozpracované ke dni zrušení nebo odstoupení fakturovat </w:t>
      </w:r>
      <w:r w:rsidR="0084021A" w:rsidRPr="00AB6348">
        <w:rPr>
          <w:rFonts w:asciiTheme="minorHAnsi" w:hAnsiTheme="minorHAnsi" w:cstheme="minorHAnsi"/>
          <w:sz w:val="22"/>
          <w:szCs w:val="22"/>
        </w:rPr>
        <w:t>příkazc</w:t>
      </w:r>
      <w:r w:rsidRPr="00AB6348">
        <w:rPr>
          <w:rFonts w:asciiTheme="minorHAnsi" w:hAnsiTheme="minorHAnsi" w:cstheme="minorHAnsi"/>
          <w:sz w:val="22"/>
          <w:szCs w:val="22"/>
        </w:rPr>
        <w:t>ovi ve výši vzájemně dohodnutého rozsahu vykonaných prací podílem z dohodnuté ceny podle článku VII.</w:t>
      </w:r>
      <w:r w:rsidR="00DD2DBD" w:rsidRPr="00AB6348">
        <w:rPr>
          <w:rFonts w:asciiTheme="minorHAnsi" w:hAnsiTheme="minorHAnsi" w:cstheme="minorHAnsi"/>
          <w:sz w:val="22"/>
          <w:szCs w:val="22"/>
        </w:rPr>
        <w:t xml:space="preserve"> 1</w:t>
      </w:r>
      <w:r w:rsidRPr="00AB6348">
        <w:rPr>
          <w:rFonts w:asciiTheme="minorHAnsi" w:hAnsiTheme="minorHAnsi" w:cstheme="minorHAnsi"/>
          <w:sz w:val="22"/>
          <w:szCs w:val="22"/>
        </w:rPr>
        <w:t xml:space="preserve"> pro jednotlivé práce uvedené v části III. </w:t>
      </w:r>
      <w:r w:rsidR="00265696" w:rsidRPr="00AB6348">
        <w:rPr>
          <w:rFonts w:asciiTheme="minorHAnsi" w:hAnsiTheme="minorHAnsi" w:cstheme="minorHAnsi"/>
          <w:sz w:val="22"/>
          <w:szCs w:val="22"/>
        </w:rPr>
        <w:t>T</w:t>
      </w:r>
      <w:r w:rsidRPr="00AB6348">
        <w:rPr>
          <w:rFonts w:asciiTheme="minorHAnsi" w:hAnsiTheme="minorHAnsi" w:cstheme="minorHAnsi"/>
          <w:sz w:val="22"/>
          <w:szCs w:val="22"/>
        </w:rPr>
        <w:t>éto</w:t>
      </w:r>
      <w:r w:rsidR="00A66BDE" w:rsidRPr="00AB6348">
        <w:rPr>
          <w:rFonts w:asciiTheme="minorHAnsi" w:hAnsiTheme="minorHAnsi" w:cstheme="minorHAnsi"/>
          <w:sz w:val="22"/>
          <w:szCs w:val="22"/>
        </w:rPr>
        <w:t xml:space="preserve"> </w:t>
      </w:r>
      <w:r w:rsidRPr="00AB6348">
        <w:rPr>
          <w:rFonts w:asciiTheme="minorHAnsi" w:hAnsiTheme="minorHAnsi" w:cstheme="minorHAnsi"/>
          <w:sz w:val="22"/>
          <w:szCs w:val="22"/>
        </w:rPr>
        <w:t>smlouvy.</w:t>
      </w:r>
    </w:p>
    <w:p w14:paraId="0EEC61F2" w14:textId="77777777" w:rsidR="003B5BA0" w:rsidRPr="00AB6348" w:rsidRDefault="003B5BA0" w:rsidP="009A7D36">
      <w:pPr>
        <w:tabs>
          <w:tab w:val="left" w:pos="993"/>
        </w:tabs>
        <w:spacing w:after="60"/>
        <w:rPr>
          <w:rFonts w:asciiTheme="minorHAnsi" w:hAnsiTheme="minorHAnsi" w:cstheme="minorHAnsi"/>
          <w:sz w:val="22"/>
          <w:szCs w:val="22"/>
        </w:rPr>
      </w:pPr>
    </w:p>
    <w:p w14:paraId="1D762D46" w14:textId="77777777" w:rsidR="003B5BA0" w:rsidRPr="00AB6348" w:rsidRDefault="003B5BA0" w:rsidP="009A7D36">
      <w:pPr>
        <w:tabs>
          <w:tab w:val="left" w:pos="993"/>
        </w:tabs>
        <w:spacing w:after="60"/>
        <w:jc w:val="center"/>
        <w:rPr>
          <w:rFonts w:asciiTheme="minorHAnsi" w:hAnsiTheme="minorHAnsi" w:cstheme="minorHAnsi"/>
          <w:b/>
          <w:sz w:val="22"/>
          <w:szCs w:val="22"/>
        </w:rPr>
      </w:pPr>
      <w:r w:rsidRPr="00AB6348">
        <w:rPr>
          <w:rFonts w:asciiTheme="minorHAnsi" w:hAnsiTheme="minorHAnsi" w:cstheme="minorHAnsi"/>
          <w:b/>
          <w:sz w:val="22"/>
          <w:szCs w:val="22"/>
        </w:rPr>
        <w:t>VIII.</w:t>
      </w:r>
    </w:p>
    <w:p w14:paraId="59B39E49" w14:textId="77777777" w:rsidR="003B5BA0" w:rsidRPr="00AB6348" w:rsidRDefault="003B5BA0" w:rsidP="009A7D36">
      <w:pPr>
        <w:tabs>
          <w:tab w:val="left" w:pos="993"/>
        </w:tabs>
        <w:spacing w:after="60"/>
        <w:jc w:val="center"/>
        <w:rPr>
          <w:rFonts w:asciiTheme="minorHAnsi" w:hAnsiTheme="minorHAnsi" w:cstheme="minorHAnsi"/>
          <w:b/>
          <w:sz w:val="22"/>
          <w:szCs w:val="22"/>
        </w:rPr>
      </w:pPr>
      <w:r w:rsidRPr="00AB6348">
        <w:rPr>
          <w:rFonts w:asciiTheme="minorHAnsi" w:hAnsiTheme="minorHAnsi" w:cstheme="minorHAnsi"/>
          <w:b/>
          <w:sz w:val="22"/>
          <w:szCs w:val="22"/>
        </w:rPr>
        <w:t>Odpovědnost za vady, záruka</w:t>
      </w:r>
    </w:p>
    <w:p w14:paraId="67849E4A" w14:textId="77777777" w:rsidR="003B5BA0" w:rsidRPr="00AB6348" w:rsidRDefault="00703BCB" w:rsidP="009A7D36">
      <w:pPr>
        <w:pStyle w:val="Odstavecseseznamem"/>
        <w:numPr>
          <w:ilvl w:val="0"/>
          <w:numId w:val="26"/>
        </w:numPr>
        <w:tabs>
          <w:tab w:val="left" w:pos="993"/>
        </w:tabs>
        <w:spacing w:after="60"/>
        <w:contextualSpacing w:val="0"/>
        <w:rPr>
          <w:rFonts w:asciiTheme="minorHAnsi" w:hAnsiTheme="minorHAnsi" w:cstheme="minorHAnsi"/>
          <w:sz w:val="22"/>
          <w:szCs w:val="22"/>
        </w:rPr>
      </w:pPr>
      <w:r w:rsidRPr="00AB6348">
        <w:rPr>
          <w:rFonts w:asciiTheme="minorHAnsi" w:hAnsiTheme="minorHAnsi" w:cstheme="minorHAnsi"/>
          <w:sz w:val="22"/>
          <w:szCs w:val="22"/>
        </w:rPr>
        <w:t>Příkazník</w:t>
      </w:r>
      <w:r w:rsidR="003B5BA0" w:rsidRPr="00AB6348">
        <w:rPr>
          <w:rFonts w:asciiTheme="minorHAnsi" w:hAnsiTheme="minorHAnsi" w:cstheme="minorHAnsi"/>
          <w:sz w:val="22"/>
          <w:szCs w:val="22"/>
        </w:rPr>
        <w:t xml:space="preserve"> odpovídá za to,</w:t>
      </w:r>
      <w:r w:rsidR="00A66BDE" w:rsidRPr="00AB6348">
        <w:rPr>
          <w:rFonts w:asciiTheme="minorHAnsi" w:hAnsiTheme="minorHAnsi" w:cstheme="minorHAnsi"/>
          <w:sz w:val="22"/>
          <w:szCs w:val="22"/>
        </w:rPr>
        <w:t xml:space="preserve"> </w:t>
      </w:r>
      <w:r w:rsidR="003B5BA0" w:rsidRPr="00AB6348">
        <w:rPr>
          <w:rFonts w:asciiTheme="minorHAnsi" w:hAnsiTheme="minorHAnsi" w:cstheme="minorHAnsi"/>
          <w:sz w:val="22"/>
          <w:szCs w:val="22"/>
        </w:rPr>
        <w:t xml:space="preserve">že záležitosti </w:t>
      </w:r>
      <w:r w:rsidRPr="00AB6348">
        <w:rPr>
          <w:rFonts w:asciiTheme="minorHAnsi" w:hAnsiTheme="minorHAnsi" w:cstheme="minorHAnsi"/>
          <w:sz w:val="22"/>
          <w:szCs w:val="22"/>
        </w:rPr>
        <w:t>příkazce</w:t>
      </w:r>
      <w:r w:rsidR="003B5BA0" w:rsidRPr="00AB6348">
        <w:rPr>
          <w:rFonts w:asciiTheme="minorHAnsi" w:hAnsiTheme="minorHAnsi" w:cstheme="minorHAnsi"/>
          <w:sz w:val="22"/>
          <w:szCs w:val="22"/>
        </w:rPr>
        <w:t xml:space="preserve"> smluvené touto smlouvou jsou zabezpečené dle této smlouvy.</w:t>
      </w:r>
    </w:p>
    <w:p w14:paraId="65B96448" w14:textId="77777777" w:rsidR="003B5BA0" w:rsidRPr="00AB6348" w:rsidRDefault="00703BCB" w:rsidP="009A7D36">
      <w:pPr>
        <w:pStyle w:val="Odstavecseseznamem"/>
        <w:numPr>
          <w:ilvl w:val="0"/>
          <w:numId w:val="26"/>
        </w:numPr>
        <w:tabs>
          <w:tab w:val="left" w:pos="993"/>
        </w:tabs>
        <w:spacing w:after="60"/>
        <w:contextualSpacing w:val="0"/>
        <w:rPr>
          <w:rFonts w:asciiTheme="minorHAnsi" w:hAnsiTheme="minorHAnsi" w:cstheme="minorHAnsi"/>
          <w:sz w:val="22"/>
          <w:szCs w:val="22"/>
        </w:rPr>
      </w:pPr>
      <w:r w:rsidRPr="00AB6348">
        <w:rPr>
          <w:rFonts w:asciiTheme="minorHAnsi" w:hAnsiTheme="minorHAnsi" w:cstheme="minorHAnsi"/>
          <w:sz w:val="22"/>
          <w:szCs w:val="22"/>
        </w:rPr>
        <w:t>Příkazník</w:t>
      </w:r>
      <w:r w:rsidR="003B5BA0" w:rsidRPr="00AB6348">
        <w:rPr>
          <w:rFonts w:asciiTheme="minorHAnsi" w:hAnsiTheme="minorHAnsi" w:cstheme="minorHAnsi"/>
          <w:sz w:val="22"/>
          <w:szCs w:val="22"/>
        </w:rPr>
        <w:t xml:space="preserve"> neodpovídá za vady, které byly způsobené použitím podkladů převzatých od </w:t>
      </w:r>
      <w:r w:rsidRPr="00AB6348">
        <w:rPr>
          <w:rFonts w:asciiTheme="minorHAnsi" w:hAnsiTheme="minorHAnsi" w:cstheme="minorHAnsi"/>
          <w:sz w:val="22"/>
          <w:szCs w:val="22"/>
        </w:rPr>
        <w:t>příkazce</w:t>
      </w:r>
      <w:r w:rsidR="003B5BA0" w:rsidRPr="00AB6348">
        <w:rPr>
          <w:rFonts w:asciiTheme="minorHAnsi" w:hAnsiTheme="minorHAnsi" w:cstheme="minorHAnsi"/>
          <w:sz w:val="22"/>
          <w:szCs w:val="22"/>
        </w:rPr>
        <w:t xml:space="preserve"> a ani při vynaložení veškeré péče nemohl </w:t>
      </w:r>
      <w:r w:rsidRPr="00AB6348">
        <w:rPr>
          <w:rFonts w:asciiTheme="minorHAnsi" w:hAnsiTheme="minorHAnsi" w:cstheme="minorHAnsi"/>
          <w:sz w:val="22"/>
          <w:szCs w:val="22"/>
        </w:rPr>
        <w:t>příkazník</w:t>
      </w:r>
      <w:r w:rsidR="003B5BA0" w:rsidRPr="00AB6348">
        <w:rPr>
          <w:rFonts w:asciiTheme="minorHAnsi" w:hAnsiTheme="minorHAnsi" w:cstheme="minorHAnsi"/>
          <w:sz w:val="22"/>
          <w:szCs w:val="22"/>
        </w:rPr>
        <w:t xml:space="preserve"> zjistit jejich nevhodnost, případně na ni</w:t>
      </w:r>
      <w:r w:rsidR="00932C33" w:rsidRPr="00AB6348">
        <w:rPr>
          <w:rFonts w:asciiTheme="minorHAnsi" w:hAnsiTheme="minorHAnsi" w:cstheme="minorHAnsi"/>
          <w:sz w:val="22"/>
          <w:szCs w:val="22"/>
        </w:rPr>
        <w:t xml:space="preserve"> upozornil </w:t>
      </w:r>
      <w:r w:rsidRPr="00AB6348">
        <w:rPr>
          <w:rFonts w:asciiTheme="minorHAnsi" w:hAnsiTheme="minorHAnsi" w:cstheme="minorHAnsi"/>
          <w:sz w:val="22"/>
          <w:szCs w:val="22"/>
        </w:rPr>
        <w:t>příkazce</w:t>
      </w:r>
      <w:r w:rsidR="00932C33" w:rsidRPr="00AB6348">
        <w:rPr>
          <w:rFonts w:asciiTheme="minorHAnsi" w:hAnsiTheme="minorHAnsi" w:cstheme="minorHAnsi"/>
          <w:sz w:val="22"/>
          <w:szCs w:val="22"/>
        </w:rPr>
        <w:t>, ale ten na</w:t>
      </w:r>
      <w:r w:rsidR="003B5BA0" w:rsidRPr="00AB6348">
        <w:rPr>
          <w:rFonts w:asciiTheme="minorHAnsi" w:hAnsiTheme="minorHAnsi" w:cstheme="minorHAnsi"/>
          <w:sz w:val="22"/>
          <w:szCs w:val="22"/>
        </w:rPr>
        <w:t xml:space="preserve"> jejich použití trval.</w:t>
      </w:r>
    </w:p>
    <w:p w14:paraId="14491179" w14:textId="77777777" w:rsidR="003B5BA0" w:rsidRPr="00AB6348" w:rsidRDefault="00703BCB" w:rsidP="009A7D36">
      <w:pPr>
        <w:pStyle w:val="Odstavecseseznamem"/>
        <w:numPr>
          <w:ilvl w:val="0"/>
          <w:numId w:val="26"/>
        </w:numPr>
        <w:tabs>
          <w:tab w:val="left" w:pos="993"/>
        </w:tabs>
        <w:spacing w:after="60"/>
        <w:contextualSpacing w:val="0"/>
        <w:rPr>
          <w:rFonts w:asciiTheme="minorHAnsi" w:hAnsiTheme="minorHAnsi" w:cstheme="minorHAnsi"/>
          <w:sz w:val="22"/>
          <w:szCs w:val="22"/>
        </w:rPr>
      </w:pPr>
      <w:r w:rsidRPr="00AB6348">
        <w:rPr>
          <w:rFonts w:asciiTheme="minorHAnsi" w:hAnsiTheme="minorHAnsi" w:cstheme="minorHAnsi"/>
          <w:sz w:val="22"/>
          <w:szCs w:val="22"/>
        </w:rPr>
        <w:t>Příkazce</w:t>
      </w:r>
      <w:r w:rsidR="003B5BA0" w:rsidRPr="00AB6348">
        <w:rPr>
          <w:rFonts w:asciiTheme="minorHAnsi" w:hAnsiTheme="minorHAnsi" w:cstheme="minorHAnsi"/>
          <w:sz w:val="22"/>
          <w:szCs w:val="22"/>
        </w:rPr>
        <w:t xml:space="preserve"> je oprávněný reklamovat nedostatky či vady poskytnuté činností nejpozději do 12 měsíců ode dne jejího splnění. Reklamace musí být uplatněna písemně do rukou </w:t>
      </w:r>
      <w:r w:rsidRPr="00AB6348">
        <w:rPr>
          <w:rFonts w:asciiTheme="minorHAnsi" w:hAnsiTheme="minorHAnsi" w:cstheme="minorHAnsi"/>
          <w:sz w:val="22"/>
          <w:szCs w:val="22"/>
        </w:rPr>
        <w:t>příkazník</w:t>
      </w:r>
      <w:r w:rsidR="0084021A" w:rsidRPr="00AB6348">
        <w:rPr>
          <w:rFonts w:asciiTheme="minorHAnsi" w:hAnsiTheme="minorHAnsi" w:cstheme="minorHAnsi"/>
          <w:sz w:val="22"/>
          <w:szCs w:val="22"/>
        </w:rPr>
        <w:t>a</w:t>
      </w:r>
      <w:r w:rsidR="003B5BA0" w:rsidRPr="00AB6348">
        <w:rPr>
          <w:rFonts w:asciiTheme="minorHAnsi" w:hAnsiTheme="minorHAnsi" w:cstheme="minorHAnsi"/>
          <w:sz w:val="22"/>
          <w:szCs w:val="22"/>
        </w:rPr>
        <w:t xml:space="preserve">. </w:t>
      </w:r>
    </w:p>
    <w:p w14:paraId="52301756" w14:textId="77777777" w:rsidR="003B5BA0" w:rsidRPr="00AB6348" w:rsidRDefault="00703BCB" w:rsidP="009A7D36">
      <w:pPr>
        <w:pStyle w:val="Odstavecseseznamem"/>
        <w:numPr>
          <w:ilvl w:val="0"/>
          <w:numId w:val="26"/>
        </w:numPr>
        <w:tabs>
          <w:tab w:val="left" w:pos="993"/>
        </w:tabs>
        <w:spacing w:after="60"/>
        <w:contextualSpacing w:val="0"/>
        <w:rPr>
          <w:rFonts w:asciiTheme="minorHAnsi" w:hAnsiTheme="minorHAnsi" w:cstheme="minorHAnsi"/>
          <w:sz w:val="22"/>
          <w:szCs w:val="22"/>
        </w:rPr>
      </w:pPr>
      <w:r w:rsidRPr="00AB6348">
        <w:rPr>
          <w:rFonts w:asciiTheme="minorHAnsi" w:hAnsiTheme="minorHAnsi" w:cstheme="minorHAnsi"/>
          <w:sz w:val="22"/>
          <w:szCs w:val="22"/>
        </w:rPr>
        <w:t>Příkazce</w:t>
      </w:r>
      <w:r w:rsidR="003B5BA0" w:rsidRPr="00AB6348">
        <w:rPr>
          <w:rFonts w:asciiTheme="minorHAnsi" w:hAnsiTheme="minorHAnsi" w:cstheme="minorHAnsi"/>
          <w:sz w:val="22"/>
          <w:szCs w:val="22"/>
        </w:rPr>
        <w:t xml:space="preserve"> má právo na neodkladné a bezplatné odstranění opodstatněně reklamovaného nedostatku či vady plnění. Možnost jiného ujednání se tímto nevylučuje.</w:t>
      </w:r>
    </w:p>
    <w:p w14:paraId="19FC29EB" w14:textId="77777777" w:rsidR="00F00915" w:rsidRDefault="00703BCB" w:rsidP="009A7D36">
      <w:pPr>
        <w:pStyle w:val="Odstavecseseznamem"/>
        <w:numPr>
          <w:ilvl w:val="0"/>
          <w:numId w:val="26"/>
        </w:numPr>
        <w:tabs>
          <w:tab w:val="left" w:pos="993"/>
        </w:tabs>
        <w:spacing w:after="60"/>
        <w:contextualSpacing w:val="0"/>
        <w:rPr>
          <w:rFonts w:asciiTheme="minorHAnsi" w:hAnsiTheme="minorHAnsi" w:cstheme="minorHAnsi"/>
          <w:sz w:val="22"/>
          <w:szCs w:val="22"/>
        </w:rPr>
      </w:pPr>
      <w:r w:rsidRPr="00AB6348">
        <w:rPr>
          <w:rFonts w:asciiTheme="minorHAnsi" w:hAnsiTheme="minorHAnsi" w:cstheme="minorHAnsi"/>
          <w:sz w:val="22"/>
          <w:szCs w:val="22"/>
        </w:rPr>
        <w:t>Příkazník</w:t>
      </w:r>
      <w:r w:rsidR="00F00915" w:rsidRPr="00AB6348">
        <w:rPr>
          <w:rFonts w:asciiTheme="minorHAnsi" w:hAnsiTheme="minorHAnsi" w:cstheme="minorHAnsi"/>
          <w:sz w:val="22"/>
          <w:szCs w:val="22"/>
        </w:rPr>
        <w:t xml:space="preserve"> prohlašuje, že má pojištěnu profesní odpovědnost pro činnosti zajišťované dle této smlouvy.</w:t>
      </w:r>
    </w:p>
    <w:p w14:paraId="40AC6857" w14:textId="77777777" w:rsidR="003B5BA0" w:rsidRPr="00AB6348" w:rsidRDefault="003B5BA0" w:rsidP="009A7D36">
      <w:pPr>
        <w:tabs>
          <w:tab w:val="left" w:pos="993"/>
        </w:tabs>
        <w:spacing w:after="60"/>
        <w:jc w:val="center"/>
        <w:rPr>
          <w:rFonts w:asciiTheme="minorHAnsi" w:hAnsiTheme="minorHAnsi" w:cstheme="minorHAnsi"/>
          <w:b/>
          <w:sz w:val="22"/>
          <w:szCs w:val="22"/>
        </w:rPr>
      </w:pPr>
      <w:r w:rsidRPr="00AB6348">
        <w:rPr>
          <w:rFonts w:asciiTheme="minorHAnsi" w:hAnsiTheme="minorHAnsi" w:cstheme="minorHAnsi"/>
          <w:b/>
          <w:sz w:val="22"/>
          <w:szCs w:val="22"/>
        </w:rPr>
        <w:t>IX.</w:t>
      </w:r>
    </w:p>
    <w:p w14:paraId="312BAC58" w14:textId="77777777" w:rsidR="003B5BA0" w:rsidRPr="00AB6348" w:rsidRDefault="003B5BA0" w:rsidP="009A7D36">
      <w:pPr>
        <w:tabs>
          <w:tab w:val="left" w:pos="993"/>
        </w:tabs>
        <w:spacing w:after="60"/>
        <w:jc w:val="center"/>
        <w:rPr>
          <w:rFonts w:asciiTheme="minorHAnsi" w:hAnsiTheme="minorHAnsi" w:cstheme="minorHAnsi"/>
          <w:b/>
          <w:sz w:val="22"/>
          <w:szCs w:val="22"/>
        </w:rPr>
      </w:pPr>
      <w:r w:rsidRPr="00AB6348">
        <w:rPr>
          <w:rFonts w:asciiTheme="minorHAnsi" w:hAnsiTheme="minorHAnsi" w:cstheme="minorHAnsi"/>
          <w:b/>
          <w:sz w:val="22"/>
          <w:szCs w:val="22"/>
        </w:rPr>
        <w:t>Změna závazků</w:t>
      </w:r>
    </w:p>
    <w:p w14:paraId="7E0C4A11" w14:textId="77777777" w:rsidR="003B5BA0" w:rsidRPr="00AB6348" w:rsidRDefault="00703BCB" w:rsidP="009A7D36">
      <w:pPr>
        <w:pStyle w:val="Odstavecseseznamem"/>
        <w:numPr>
          <w:ilvl w:val="0"/>
          <w:numId w:val="25"/>
        </w:numPr>
        <w:tabs>
          <w:tab w:val="left" w:pos="993"/>
        </w:tabs>
        <w:spacing w:after="60"/>
        <w:contextualSpacing w:val="0"/>
        <w:rPr>
          <w:rFonts w:asciiTheme="minorHAnsi" w:hAnsiTheme="minorHAnsi" w:cstheme="minorHAnsi"/>
          <w:sz w:val="22"/>
          <w:szCs w:val="22"/>
        </w:rPr>
      </w:pPr>
      <w:r w:rsidRPr="00AB6348">
        <w:rPr>
          <w:rFonts w:asciiTheme="minorHAnsi" w:hAnsiTheme="minorHAnsi" w:cstheme="minorHAnsi"/>
          <w:sz w:val="22"/>
          <w:szCs w:val="22"/>
        </w:rPr>
        <w:t>Příkazce</w:t>
      </w:r>
      <w:r w:rsidR="003B5BA0" w:rsidRPr="00AB6348">
        <w:rPr>
          <w:rFonts w:asciiTheme="minorHAnsi" w:hAnsiTheme="minorHAnsi" w:cstheme="minorHAnsi"/>
          <w:sz w:val="22"/>
          <w:szCs w:val="22"/>
        </w:rPr>
        <w:t xml:space="preserve"> se zavazuje, že přistoupí na změnu závazku v případech, kdy se po uzavření smlouvy změní výchozí podklady rozhodné pro uzavření této smlouvy, nebo uplatní nové požadavky na </w:t>
      </w:r>
      <w:r w:rsidRPr="00AB6348">
        <w:rPr>
          <w:rFonts w:asciiTheme="minorHAnsi" w:hAnsiTheme="minorHAnsi" w:cstheme="minorHAnsi"/>
          <w:sz w:val="22"/>
          <w:szCs w:val="22"/>
        </w:rPr>
        <w:t>příkazník</w:t>
      </w:r>
      <w:r w:rsidR="0084021A" w:rsidRPr="00AB6348">
        <w:rPr>
          <w:rFonts w:asciiTheme="minorHAnsi" w:hAnsiTheme="minorHAnsi" w:cstheme="minorHAnsi"/>
          <w:sz w:val="22"/>
          <w:szCs w:val="22"/>
        </w:rPr>
        <w:t>a</w:t>
      </w:r>
      <w:r w:rsidR="003B5BA0" w:rsidRPr="00AB6348">
        <w:rPr>
          <w:rFonts w:asciiTheme="minorHAnsi" w:hAnsiTheme="minorHAnsi" w:cstheme="minorHAnsi"/>
          <w:sz w:val="22"/>
          <w:szCs w:val="22"/>
        </w:rPr>
        <w:t>.</w:t>
      </w:r>
      <w:r w:rsidR="00A66BDE" w:rsidRPr="00AB6348">
        <w:rPr>
          <w:rFonts w:asciiTheme="minorHAnsi" w:hAnsiTheme="minorHAnsi" w:cstheme="minorHAnsi"/>
          <w:sz w:val="22"/>
          <w:szCs w:val="22"/>
        </w:rPr>
        <w:t xml:space="preserve"> </w:t>
      </w:r>
      <w:r w:rsidRPr="00AB6348">
        <w:rPr>
          <w:rFonts w:asciiTheme="minorHAnsi" w:hAnsiTheme="minorHAnsi" w:cstheme="minorHAnsi"/>
          <w:sz w:val="22"/>
          <w:szCs w:val="22"/>
        </w:rPr>
        <w:t>Příkazce</w:t>
      </w:r>
      <w:r w:rsidR="003B5BA0" w:rsidRPr="00AB6348">
        <w:rPr>
          <w:rFonts w:asciiTheme="minorHAnsi" w:hAnsiTheme="minorHAnsi" w:cstheme="minorHAnsi"/>
          <w:sz w:val="22"/>
          <w:szCs w:val="22"/>
        </w:rPr>
        <w:t xml:space="preserve"> je povinen přistoupit na změnu smlouvy vždy, když dojde k prodlení se splněním jeho povinností spolupůsobení dojednaného v této smlouvě.</w:t>
      </w:r>
    </w:p>
    <w:p w14:paraId="38826756" w14:textId="47D72A84" w:rsidR="003B5BA0" w:rsidRPr="00AB6348" w:rsidRDefault="003B5BA0" w:rsidP="009A7D36">
      <w:pPr>
        <w:pStyle w:val="Odstavecseseznamem"/>
        <w:numPr>
          <w:ilvl w:val="0"/>
          <w:numId w:val="25"/>
        </w:numPr>
        <w:tabs>
          <w:tab w:val="left" w:pos="993"/>
        </w:tabs>
        <w:spacing w:after="60"/>
        <w:contextualSpacing w:val="0"/>
        <w:rPr>
          <w:rFonts w:asciiTheme="minorHAnsi" w:hAnsiTheme="minorHAnsi" w:cstheme="minorHAnsi"/>
          <w:sz w:val="22"/>
          <w:szCs w:val="22"/>
        </w:rPr>
      </w:pPr>
      <w:r w:rsidRPr="00AB6348">
        <w:rPr>
          <w:rFonts w:asciiTheme="minorHAnsi" w:hAnsiTheme="minorHAnsi" w:cstheme="minorHAnsi"/>
          <w:sz w:val="22"/>
          <w:szCs w:val="22"/>
        </w:rPr>
        <w:t>K návrhům dodatku k této smlouvě se strany zavazují vyjádřit písemně ve lhůtě</w:t>
      </w:r>
      <w:r w:rsidR="00F00915" w:rsidRPr="00AB6348">
        <w:rPr>
          <w:rFonts w:asciiTheme="minorHAnsi" w:hAnsiTheme="minorHAnsi" w:cstheme="minorHAnsi"/>
          <w:sz w:val="22"/>
          <w:szCs w:val="22"/>
        </w:rPr>
        <w:t>14</w:t>
      </w:r>
      <w:r w:rsidR="005B6260">
        <w:rPr>
          <w:rFonts w:asciiTheme="minorHAnsi" w:hAnsiTheme="minorHAnsi" w:cstheme="minorHAnsi"/>
          <w:sz w:val="22"/>
          <w:szCs w:val="22"/>
        </w:rPr>
        <w:t xml:space="preserve"> </w:t>
      </w:r>
      <w:r w:rsidRPr="00AB6348">
        <w:rPr>
          <w:rFonts w:asciiTheme="minorHAnsi" w:hAnsiTheme="minorHAnsi" w:cstheme="minorHAnsi"/>
          <w:sz w:val="22"/>
          <w:szCs w:val="22"/>
        </w:rPr>
        <w:t>dní od odeslání dodatku druhé straně.</w:t>
      </w:r>
      <w:r w:rsidR="00A66BDE" w:rsidRPr="00AB6348">
        <w:rPr>
          <w:rFonts w:asciiTheme="minorHAnsi" w:hAnsiTheme="minorHAnsi" w:cstheme="minorHAnsi"/>
          <w:sz w:val="22"/>
          <w:szCs w:val="22"/>
        </w:rPr>
        <w:t xml:space="preserve"> </w:t>
      </w:r>
      <w:r w:rsidRPr="00AB6348">
        <w:rPr>
          <w:rFonts w:asciiTheme="minorHAnsi" w:hAnsiTheme="minorHAnsi" w:cstheme="minorHAnsi"/>
          <w:sz w:val="22"/>
          <w:szCs w:val="22"/>
        </w:rPr>
        <w:t xml:space="preserve">Po tuto dobu je tímto návrhem vázána strana, která ho podala. </w:t>
      </w:r>
    </w:p>
    <w:p w14:paraId="7DC31D23" w14:textId="77777777" w:rsidR="003B5BA0" w:rsidRPr="00AB6348" w:rsidRDefault="003B5BA0" w:rsidP="009A7D36">
      <w:pPr>
        <w:pStyle w:val="Odstavecseseznamem"/>
        <w:numPr>
          <w:ilvl w:val="0"/>
          <w:numId w:val="25"/>
        </w:numPr>
        <w:tabs>
          <w:tab w:val="left" w:pos="993"/>
        </w:tabs>
        <w:spacing w:after="60"/>
        <w:contextualSpacing w:val="0"/>
        <w:rPr>
          <w:rFonts w:asciiTheme="minorHAnsi" w:hAnsiTheme="minorHAnsi" w:cstheme="minorHAnsi"/>
          <w:sz w:val="22"/>
          <w:szCs w:val="22"/>
        </w:rPr>
      </w:pPr>
      <w:r w:rsidRPr="00AB6348">
        <w:rPr>
          <w:rFonts w:asciiTheme="minorHAnsi" w:hAnsiTheme="minorHAnsi" w:cstheme="minorHAnsi"/>
          <w:sz w:val="22"/>
          <w:szCs w:val="22"/>
        </w:rPr>
        <w:t xml:space="preserve">Smluvní strany se dohodly na tom, že </w:t>
      </w:r>
      <w:r w:rsidR="00703BCB" w:rsidRPr="00AB6348">
        <w:rPr>
          <w:rFonts w:asciiTheme="minorHAnsi" w:hAnsiTheme="minorHAnsi" w:cstheme="minorHAnsi"/>
          <w:sz w:val="22"/>
          <w:szCs w:val="22"/>
        </w:rPr>
        <w:t>příkazce</w:t>
      </w:r>
      <w:r w:rsidRPr="00AB6348">
        <w:rPr>
          <w:rFonts w:asciiTheme="minorHAnsi" w:hAnsiTheme="minorHAnsi" w:cstheme="minorHAnsi"/>
          <w:sz w:val="22"/>
          <w:szCs w:val="22"/>
        </w:rPr>
        <w:t xml:space="preserve"> uhradí </w:t>
      </w:r>
      <w:r w:rsidR="00703BCB" w:rsidRPr="00AB6348">
        <w:rPr>
          <w:rFonts w:asciiTheme="minorHAnsi" w:hAnsiTheme="minorHAnsi" w:cstheme="minorHAnsi"/>
          <w:sz w:val="22"/>
          <w:szCs w:val="22"/>
        </w:rPr>
        <w:t>příkazník</w:t>
      </w:r>
      <w:r w:rsidR="0084021A" w:rsidRPr="00AB6348">
        <w:rPr>
          <w:rFonts w:asciiTheme="minorHAnsi" w:hAnsiTheme="minorHAnsi" w:cstheme="minorHAnsi"/>
          <w:sz w:val="22"/>
          <w:szCs w:val="22"/>
        </w:rPr>
        <w:t>ov</w:t>
      </w:r>
      <w:r w:rsidRPr="00AB6348">
        <w:rPr>
          <w:rFonts w:asciiTheme="minorHAnsi" w:hAnsiTheme="minorHAnsi" w:cstheme="minorHAnsi"/>
          <w:sz w:val="22"/>
          <w:szCs w:val="22"/>
        </w:rPr>
        <w:t xml:space="preserve">i náklady v prokazatelné výši na vyhotovení práce a </w:t>
      </w:r>
      <w:r w:rsidR="00C55A70" w:rsidRPr="00AB6348">
        <w:rPr>
          <w:rFonts w:asciiTheme="minorHAnsi" w:hAnsiTheme="minorHAnsi" w:cstheme="minorHAnsi"/>
          <w:sz w:val="22"/>
          <w:szCs w:val="22"/>
        </w:rPr>
        <w:t>činností, které vznik</w:t>
      </w:r>
      <w:r w:rsidR="004C31FD" w:rsidRPr="00AB6348">
        <w:rPr>
          <w:rFonts w:asciiTheme="minorHAnsi" w:hAnsiTheme="minorHAnsi" w:cstheme="minorHAnsi"/>
          <w:sz w:val="22"/>
          <w:szCs w:val="22"/>
        </w:rPr>
        <w:t>l</w:t>
      </w:r>
      <w:r w:rsidR="00C55A70" w:rsidRPr="00AB6348">
        <w:rPr>
          <w:rFonts w:asciiTheme="minorHAnsi" w:hAnsiTheme="minorHAnsi" w:cstheme="minorHAnsi"/>
          <w:sz w:val="22"/>
          <w:szCs w:val="22"/>
        </w:rPr>
        <w:t xml:space="preserve">y </w:t>
      </w:r>
      <w:r w:rsidR="00703BCB" w:rsidRPr="00AB6348">
        <w:rPr>
          <w:rFonts w:asciiTheme="minorHAnsi" w:hAnsiTheme="minorHAnsi" w:cstheme="minorHAnsi"/>
          <w:sz w:val="22"/>
          <w:szCs w:val="22"/>
        </w:rPr>
        <w:t>příkazník</w:t>
      </w:r>
      <w:r w:rsidR="0084021A" w:rsidRPr="00AB6348">
        <w:rPr>
          <w:rFonts w:asciiTheme="minorHAnsi" w:hAnsiTheme="minorHAnsi" w:cstheme="minorHAnsi"/>
          <w:sz w:val="22"/>
          <w:szCs w:val="22"/>
        </w:rPr>
        <w:t>ov</w:t>
      </w:r>
      <w:r w:rsidR="00C55A70" w:rsidRPr="00AB6348">
        <w:rPr>
          <w:rFonts w:asciiTheme="minorHAnsi" w:hAnsiTheme="minorHAnsi" w:cstheme="minorHAnsi"/>
          <w:sz w:val="22"/>
          <w:szCs w:val="22"/>
        </w:rPr>
        <w:t>i</w:t>
      </w:r>
      <w:r w:rsidR="004C31FD" w:rsidRPr="00AB6348">
        <w:rPr>
          <w:rFonts w:asciiTheme="minorHAnsi" w:hAnsiTheme="minorHAnsi" w:cstheme="minorHAnsi"/>
          <w:sz w:val="22"/>
          <w:szCs w:val="22"/>
        </w:rPr>
        <w:t xml:space="preserve"> tím, že </w:t>
      </w:r>
      <w:r w:rsidR="00703BCB" w:rsidRPr="00AB6348">
        <w:rPr>
          <w:rFonts w:asciiTheme="minorHAnsi" w:hAnsiTheme="minorHAnsi" w:cstheme="minorHAnsi"/>
          <w:sz w:val="22"/>
          <w:szCs w:val="22"/>
        </w:rPr>
        <w:t>příkazce</w:t>
      </w:r>
      <w:r w:rsidR="004C31FD" w:rsidRPr="00AB6348">
        <w:rPr>
          <w:rFonts w:asciiTheme="minorHAnsi" w:hAnsiTheme="minorHAnsi" w:cstheme="minorHAnsi"/>
          <w:sz w:val="22"/>
          <w:szCs w:val="22"/>
        </w:rPr>
        <w:t xml:space="preserve"> ani v dodatečné</w:t>
      </w:r>
      <w:r w:rsidRPr="00AB6348">
        <w:rPr>
          <w:rFonts w:asciiTheme="minorHAnsi" w:hAnsiTheme="minorHAnsi" w:cstheme="minorHAnsi"/>
          <w:sz w:val="22"/>
          <w:szCs w:val="22"/>
        </w:rPr>
        <w:t xml:space="preserve"> lhůtě přiměřené závaz</w:t>
      </w:r>
      <w:r w:rsidR="004C31FD" w:rsidRPr="00AB6348">
        <w:rPr>
          <w:rFonts w:asciiTheme="minorHAnsi" w:hAnsiTheme="minorHAnsi" w:cstheme="minorHAnsi"/>
          <w:sz w:val="22"/>
          <w:szCs w:val="22"/>
        </w:rPr>
        <w:t>k</w:t>
      </w:r>
      <w:r w:rsidR="00932C33" w:rsidRPr="00AB6348">
        <w:rPr>
          <w:rFonts w:asciiTheme="minorHAnsi" w:hAnsiTheme="minorHAnsi" w:cstheme="minorHAnsi"/>
          <w:sz w:val="22"/>
          <w:szCs w:val="22"/>
        </w:rPr>
        <w:t>u nesplnil svou</w:t>
      </w:r>
      <w:r w:rsidRPr="00AB6348">
        <w:rPr>
          <w:rFonts w:asciiTheme="minorHAnsi" w:hAnsiTheme="minorHAnsi" w:cstheme="minorHAnsi"/>
          <w:sz w:val="22"/>
          <w:szCs w:val="22"/>
        </w:rPr>
        <w:t xml:space="preserve"> povinnost poskytnou</w:t>
      </w:r>
      <w:r w:rsidR="00932C33" w:rsidRPr="00AB6348">
        <w:rPr>
          <w:rFonts w:asciiTheme="minorHAnsi" w:hAnsiTheme="minorHAnsi" w:cstheme="minorHAnsi"/>
          <w:sz w:val="22"/>
          <w:szCs w:val="22"/>
        </w:rPr>
        <w:t>t</w:t>
      </w:r>
      <w:r w:rsidRPr="00AB6348">
        <w:rPr>
          <w:rFonts w:asciiTheme="minorHAnsi" w:hAnsiTheme="minorHAnsi" w:cstheme="minorHAnsi"/>
          <w:sz w:val="22"/>
          <w:szCs w:val="22"/>
        </w:rPr>
        <w:t xml:space="preserve"> spolupůsobení v ujednaném rozsahu a </w:t>
      </w:r>
      <w:r w:rsidR="00703BCB" w:rsidRPr="00AB6348">
        <w:rPr>
          <w:rFonts w:asciiTheme="minorHAnsi" w:hAnsiTheme="minorHAnsi" w:cstheme="minorHAnsi"/>
          <w:sz w:val="22"/>
          <w:szCs w:val="22"/>
        </w:rPr>
        <w:t>příkazník</w:t>
      </w:r>
      <w:r w:rsidRPr="00AB6348">
        <w:rPr>
          <w:rFonts w:asciiTheme="minorHAnsi" w:hAnsiTheme="minorHAnsi" w:cstheme="minorHAnsi"/>
          <w:sz w:val="22"/>
          <w:szCs w:val="22"/>
        </w:rPr>
        <w:t xml:space="preserve"> na základě toho od smlouvy odstoupil.</w:t>
      </w:r>
      <w:r w:rsidR="00A66BDE" w:rsidRPr="00AB6348">
        <w:rPr>
          <w:rFonts w:asciiTheme="minorHAnsi" w:hAnsiTheme="minorHAnsi" w:cstheme="minorHAnsi"/>
          <w:sz w:val="22"/>
          <w:szCs w:val="22"/>
        </w:rPr>
        <w:t xml:space="preserve"> </w:t>
      </w:r>
      <w:r w:rsidRPr="00AB6348">
        <w:rPr>
          <w:rFonts w:asciiTheme="minorHAnsi" w:hAnsiTheme="minorHAnsi" w:cstheme="minorHAnsi"/>
          <w:sz w:val="22"/>
          <w:szCs w:val="22"/>
        </w:rPr>
        <w:t xml:space="preserve">Tím není dotčeno právo </w:t>
      </w:r>
      <w:r w:rsidR="00703BCB" w:rsidRPr="00AB6348">
        <w:rPr>
          <w:rFonts w:asciiTheme="minorHAnsi" w:hAnsiTheme="minorHAnsi" w:cstheme="minorHAnsi"/>
          <w:sz w:val="22"/>
          <w:szCs w:val="22"/>
        </w:rPr>
        <w:t>příkazník</w:t>
      </w:r>
      <w:r w:rsidR="0084021A" w:rsidRPr="00AB6348">
        <w:rPr>
          <w:rFonts w:asciiTheme="minorHAnsi" w:hAnsiTheme="minorHAnsi" w:cstheme="minorHAnsi"/>
          <w:sz w:val="22"/>
          <w:szCs w:val="22"/>
        </w:rPr>
        <w:t>a</w:t>
      </w:r>
      <w:r w:rsidRPr="00AB6348">
        <w:rPr>
          <w:rFonts w:asciiTheme="minorHAnsi" w:hAnsiTheme="minorHAnsi" w:cstheme="minorHAnsi"/>
          <w:sz w:val="22"/>
          <w:szCs w:val="22"/>
        </w:rPr>
        <w:t xml:space="preserve"> na náhradu škody vzniklé porušením povinností ze strany </w:t>
      </w:r>
      <w:r w:rsidR="00703BCB" w:rsidRPr="00AB6348">
        <w:rPr>
          <w:rFonts w:asciiTheme="minorHAnsi" w:hAnsiTheme="minorHAnsi" w:cstheme="minorHAnsi"/>
          <w:sz w:val="22"/>
          <w:szCs w:val="22"/>
        </w:rPr>
        <w:t>příkazce</w:t>
      </w:r>
      <w:r w:rsidRPr="00AB6348">
        <w:rPr>
          <w:rFonts w:asciiTheme="minorHAnsi" w:hAnsiTheme="minorHAnsi" w:cstheme="minorHAnsi"/>
          <w:sz w:val="22"/>
          <w:szCs w:val="22"/>
        </w:rPr>
        <w:t>.</w:t>
      </w:r>
    </w:p>
    <w:p w14:paraId="4141D22F" w14:textId="77777777" w:rsidR="00283DFE" w:rsidRPr="00AB6348" w:rsidRDefault="00283DFE" w:rsidP="009A7D36">
      <w:pPr>
        <w:tabs>
          <w:tab w:val="left" w:pos="993"/>
        </w:tabs>
        <w:spacing w:after="60"/>
        <w:rPr>
          <w:rFonts w:asciiTheme="minorHAnsi" w:hAnsiTheme="minorHAnsi" w:cstheme="minorHAnsi"/>
          <w:sz w:val="22"/>
          <w:szCs w:val="22"/>
        </w:rPr>
      </w:pPr>
    </w:p>
    <w:p w14:paraId="15292254" w14:textId="77777777" w:rsidR="00283DFE" w:rsidRPr="00AB6348" w:rsidRDefault="00283DFE" w:rsidP="009A7D36">
      <w:pPr>
        <w:pStyle w:val="TEXTSTED12NAHOE"/>
        <w:spacing w:after="60" w:line="240" w:lineRule="auto"/>
        <w:outlineLvl w:val="0"/>
        <w:rPr>
          <w:rFonts w:asciiTheme="minorHAnsi" w:hAnsiTheme="minorHAnsi" w:cstheme="minorHAnsi"/>
          <w:b/>
          <w:sz w:val="22"/>
          <w:szCs w:val="22"/>
        </w:rPr>
      </w:pPr>
      <w:r w:rsidRPr="00AB6348">
        <w:rPr>
          <w:rFonts w:asciiTheme="minorHAnsi" w:hAnsiTheme="minorHAnsi" w:cstheme="minorHAnsi"/>
          <w:b/>
          <w:sz w:val="22"/>
          <w:szCs w:val="22"/>
        </w:rPr>
        <w:t>X.</w:t>
      </w:r>
    </w:p>
    <w:p w14:paraId="6616AE68" w14:textId="77777777" w:rsidR="00283DFE" w:rsidRPr="00AB6348" w:rsidRDefault="00283DFE" w:rsidP="009A7D36">
      <w:pPr>
        <w:pStyle w:val="TEXTSTED12NAHOE"/>
        <w:spacing w:after="60" w:line="240" w:lineRule="auto"/>
        <w:outlineLvl w:val="0"/>
        <w:rPr>
          <w:rFonts w:asciiTheme="minorHAnsi" w:hAnsiTheme="minorHAnsi" w:cstheme="minorHAnsi"/>
          <w:b/>
          <w:sz w:val="22"/>
          <w:szCs w:val="22"/>
        </w:rPr>
      </w:pPr>
      <w:r w:rsidRPr="00AB6348">
        <w:rPr>
          <w:rFonts w:asciiTheme="minorHAnsi" w:hAnsiTheme="minorHAnsi" w:cstheme="minorHAnsi"/>
          <w:b/>
          <w:sz w:val="22"/>
          <w:szCs w:val="22"/>
        </w:rPr>
        <w:t xml:space="preserve">Osoby oprávněné </w:t>
      </w:r>
    </w:p>
    <w:p w14:paraId="0F2DA6F9" w14:textId="035421CC" w:rsidR="00283DFE" w:rsidRPr="003D41DA" w:rsidRDefault="00283DFE" w:rsidP="003D41DA">
      <w:pPr>
        <w:pStyle w:val="Odstavecseseznamem"/>
        <w:numPr>
          <w:ilvl w:val="0"/>
          <w:numId w:val="24"/>
        </w:numPr>
        <w:spacing w:after="60"/>
        <w:ind w:left="584" w:hanging="357"/>
        <w:contextualSpacing w:val="0"/>
        <w:jc w:val="both"/>
        <w:rPr>
          <w:rFonts w:asciiTheme="minorHAnsi" w:hAnsiTheme="minorHAnsi" w:cstheme="minorHAnsi"/>
          <w:color w:val="000000"/>
          <w:sz w:val="22"/>
          <w:szCs w:val="22"/>
        </w:rPr>
      </w:pPr>
      <w:r w:rsidRPr="00AB6348">
        <w:rPr>
          <w:rFonts w:asciiTheme="minorHAnsi" w:hAnsiTheme="minorHAnsi" w:cstheme="minorHAnsi"/>
          <w:color w:val="000000"/>
          <w:sz w:val="22"/>
          <w:szCs w:val="22"/>
        </w:rPr>
        <w:t xml:space="preserve">Osoba pověřená </w:t>
      </w:r>
      <w:r w:rsidR="00CE79C3" w:rsidRPr="00AB6348">
        <w:rPr>
          <w:rFonts w:asciiTheme="minorHAnsi" w:hAnsiTheme="minorHAnsi" w:cstheme="minorHAnsi"/>
          <w:color w:val="000000"/>
          <w:sz w:val="22"/>
          <w:szCs w:val="22"/>
        </w:rPr>
        <w:t>příkazcem</w:t>
      </w:r>
      <w:r w:rsidRPr="00AB6348">
        <w:rPr>
          <w:rFonts w:asciiTheme="minorHAnsi" w:hAnsiTheme="minorHAnsi" w:cstheme="minorHAnsi"/>
          <w:color w:val="000000"/>
          <w:sz w:val="22"/>
          <w:szCs w:val="22"/>
        </w:rPr>
        <w:t xml:space="preserve"> k jednání ve věcech technických a kontrolních je </w:t>
      </w:r>
      <w:r w:rsidR="0059249F" w:rsidRPr="00AB6348">
        <w:rPr>
          <w:rFonts w:asciiTheme="minorHAnsi" w:hAnsiTheme="minorHAnsi" w:cstheme="minorHAnsi"/>
          <w:color w:val="000000"/>
          <w:sz w:val="22"/>
          <w:szCs w:val="22"/>
        </w:rPr>
        <w:t xml:space="preserve">Ing. Zuzana Jungwirthová, tel. 491 490 022, email: </w:t>
      </w:r>
      <w:hyperlink r:id="rId8" w:history="1">
        <w:r w:rsidR="0059249F" w:rsidRPr="003D41DA">
          <w:rPr>
            <w:color w:val="000000"/>
          </w:rPr>
          <w:t>starosta@ceskaskalice.cz</w:t>
        </w:r>
      </w:hyperlink>
    </w:p>
    <w:p w14:paraId="656B541B" w14:textId="77777777" w:rsidR="00283DFE" w:rsidRPr="00AB6348" w:rsidRDefault="00283DFE" w:rsidP="009A7D36">
      <w:pPr>
        <w:pStyle w:val="Odstavecseseznamem"/>
        <w:numPr>
          <w:ilvl w:val="0"/>
          <w:numId w:val="24"/>
        </w:numPr>
        <w:spacing w:after="60"/>
        <w:ind w:left="584" w:hanging="357"/>
        <w:contextualSpacing w:val="0"/>
        <w:jc w:val="both"/>
        <w:rPr>
          <w:rStyle w:val="Hypertextovodkaz"/>
          <w:rFonts w:asciiTheme="minorHAnsi" w:hAnsiTheme="minorHAnsi" w:cstheme="minorHAnsi"/>
          <w:color w:val="000000"/>
          <w:sz w:val="22"/>
          <w:szCs w:val="22"/>
        </w:rPr>
      </w:pPr>
      <w:r w:rsidRPr="00AB6348">
        <w:rPr>
          <w:rFonts w:asciiTheme="minorHAnsi" w:hAnsiTheme="minorHAnsi" w:cstheme="minorHAnsi"/>
          <w:color w:val="000000"/>
          <w:sz w:val="22"/>
          <w:szCs w:val="22"/>
        </w:rPr>
        <w:t xml:space="preserve">Osoba pověřená </w:t>
      </w:r>
      <w:r w:rsidR="00CE79C3" w:rsidRPr="00AB6348">
        <w:rPr>
          <w:rFonts w:asciiTheme="minorHAnsi" w:hAnsiTheme="minorHAnsi" w:cstheme="minorHAnsi"/>
          <w:color w:val="000000"/>
          <w:sz w:val="22"/>
          <w:szCs w:val="22"/>
        </w:rPr>
        <w:t>příkazcem</w:t>
      </w:r>
      <w:r w:rsidRPr="00AB6348">
        <w:rPr>
          <w:rFonts w:asciiTheme="minorHAnsi" w:hAnsiTheme="minorHAnsi" w:cstheme="minorHAnsi"/>
          <w:color w:val="000000"/>
          <w:sz w:val="22"/>
          <w:szCs w:val="22"/>
        </w:rPr>
        <w:t xml:space="preserve"> k jednání ve věcech smluvních je Ing. Zuzana Jungwirthová, </w:t>
      </w:r>
      <w:r w:rsidRPr="00AB6348">
        <w:rPr>
          <w:rFonts w:asciiTheme="minorHAnsi" w:hAnsiTheme="minorHAnsi" w:cstheme="minorHAnsi"/>
          <w:color w:val="000000"/>
          <w:sz w:val="22"/>
          <w:szCs w:val="22"/>
        </w:rPr>
        <w:br/>
        <w:t>tel. 491 490 022, email</w:t>
      </w:r>
      <w:r w:rsidRPr="003D41DA">
        <w:rPr>
          <w:color w:val="000000"/>
        </w:rPr>
        <w:t xml:space="preserve">: </w:t>
      </w:r>
      <w:hyperlink r:id="rId9" w:history="1">
        <w:r w:rsidRPr="003D41DA">
          <w:rPr>
            <w:color w:val="000000"/>
          </w:rPr>
          <w:t>starosta@ceskaskalice.cz</w:t>
        </w:r>
      </w:hyperlink>
    </w:p>
    <w:p w14:paraId="7CE0535A" w14:textId="77777777" w:rsidR="003B5BA0" w:rsidRPr="00AB6348" w:rsidRDefault="003B5BA0" w:rsidP="009A7D36">
      <w:pPr>
        <w:tabs>
          <w:tab w:val="left" w:pos="993"/>
        </w:tabs>
        <w:spacing w:after="60"/>
        <w:rPr>
          <w:rFonts w:asciiTheme="minorHAnsi" w:hAnsiTheme="minorHAnsi" w:cstheme="minorHAnsi"/>
          <w:sz w:val="22"/>
          <w:szCs w:val="22"/>
        </w:rPr>
      </w:pPr>
    </w:p>
    <w:p w14:paraId="44EAA326" w14:textId="77777777" w:rsidR="003B5BA0" w:rsidRPr="00AB6348" w:rsidRDefault="003B5BA0" w:rsidP="009A7D36">
      <w:pPr>
        <w:tabs>
          <w:tab w:val="left" w:pos="993"/>
        </w:tabs>
        <w:spacing w:after="60"/>
        <w:jc w:val="center"/>
        <w:rPr>
          <w:rFonts w:asciiTheme="minorHAnsi" w:hAnsiTheme="minorHAnsi" w:cstheme="minorHAnsi"/>
          <w:b/>
          <w:sz w:val="22"/>
          <w:szCs w:val="22"/>
        </w:rPr>
      </w:pPr>
      <w:r w:rsidRPr="00AB6348">
        <w:rPr>
          <w:rFonts w:asciiTheme="minorHAnsi" w:hAnsiTheme="minorHAnsi" w:cstheme="minorHAnsi"/>
          <w:b/>
          <w:sz w:val="22"/>
          <w:szCs w:val="22"/>
        </w:rPr>
        <w:t>X</w:t>
      </w:r>
      <w:r w:rsidR="00A41D0B" w:rsidRPr="00AB6348">
        <w:rPr>
          <w:rFonts w:asciiTheme="minorHAnsi" w:hAnsiTheme="minorHAnsi" w:cstheme="minorHAnsi"/>
          <w:b/>
          <w:sz w:val="22"/>
          <w:szCs w:val="22"/>
        </w:rPr>
        <w:t>I</w:t>
      </w:r>
      <w:r w:rsidR="00A66BDE" w:rsidRPr="00AB6348">
        <w:rPr>
          <w:rFonts w:asciiTheme="minorHAnsi" w:hAnsiTheme="minorHAnsi" w:cstheme="minorHAnsi"/>
          <w:b/>
          <w:sz w:val="22"/>
          <w:szCs w:val="22"/>
        </w:rPr>
        <w:t>.</w:t>
      </w:r>
    </w:p>
    <w:p w14:paraId="7881C197" w14:textId="77777777" w:rsidR="003B5BA0" w:rsidRPr="00AB6348" w:rsidRDefault="007B625E" w:rsidP="009A7D36">
      <w:pPr>
        <w:tabs>
          <w:tab w:val="left" w:pos="993"/>
        </w:tabs>
        <w:spacing w:after="60"/>
        <w:jc w:val="center"/>
        <w:rPr>
          <w:rFonts w:asciiTheme="minorHAnsi" w:hAnsiTheme="minorHAnsi" w:cstheme="minorHAnsi"/>
          <w:b/>
          <w:sz w:val="22"/>
          <w:szCs w:val="22"/>
        </w:rPr>
      </w:pPr>
      <w:r w:rsidRPr="00AB6348">
        <w:rPr>
          <w:rFonts w:asciiTheme="minorHAnsi" w:hAnsiTheme="minorHAnsi" w:cstheme="minorHAnsi"/>
          <w:b/>
          <w:sz w:val="22"/>
          <w:szCs w:val="22"/>
        </w:rPr>
        <w:t>Závěrečná ustanovení</w:t>
      </w:r>
    </w:p>
    <w:p w14:paraId="24ECC76D" w14:textId="77777777" w:rsidR="007B625E" w:rsidRPr="00AB6348" w:rsidRDefault="007B625E" w:rsidP="009A7D36">
      <w:pPr>
        <w:tabs>
          <w:tab w:val="left" w:pos="993"/>
        </w:tabs>
        <w:spacing w:after="60"/>
        <w:jc w:val="center"/>
        <w:rPr>
          <w:rFonts w:asciiTheme="minorHAnsi" w:hAnsiTheme="minorHAnsi" w:cstheme="minorHAnsi"/>
          <w:b/>
          <w:sz w:val="22"/>
          <w:szCs w:val="22"/>
        </w:rPr>
      </w:pPr>
    </w:p>
    <w:p w14:paraId="2AAB66F5" w14:textId="77777777" w:rsidR="007B625E" w:rsidRPr="00AB6348" w:rsidRDefault="007B625E" w:rsidP="00C56B0A">
      <w:pPr>
        <w:pStyle w:val="Odstavecseseznamem"/>
        <w:numPr>
          <w:ilvl w:val="0"/>
          <w:numId w:val="23"/>
        </w:numPr>
        <w:suppressAutoHyphens/>
        <w:spacing w:after="60"/>
        <w:contextualSpacing w:val="0"/>
        <w:jc w:val="both"/>
        <w:rPr>
          <w:rFonts w:asciiTheme="minorHAnsi" w:hAnsiTheme="minorHAnsi" w:cstheme="minorHAnsi"/>
          <w:sz w:val="22"/>
          <w:szCs w:val="22"/>
        </w:rPr>
      </w:pPr>
      <w:r w:rsidRPr="00AB6348">
        <w:rPr>
          <w:rFonts w:asciiTheme="minorHAnsi" w:hAnsiTheme="minorHAnsi" w:cstheme="minorHAnsi"/>
          <w:sz w:val="22"/>
          <w:szCs w:val="22"/>
        </w:rPr>
        <w:t>Výchozí podklady zůstávají uloženy u příkazníka.</w:t>
      </w:r>
    </w:p>
    <w:p w14:paraId="79E8D33C" w14:textId="05662871" w:rsidR="007B625E" w:rsidRPr="00C56B0A" w:rsidRDefault="007B625E" w:rsidP="00C56B0A">
      <w:pPr>
        <w:pStyle w:val="Odstavecseseznamem"/>
        <w:numPr>
          <w:ilvl w:val="0"/>
          <w:numId w:val="23"/>
        </w:numPr>
        <w:suppressAutoHyphens/>
        <w:spacing w:after="60"/>
        <w:contextualSpacing w:val="0"/>
        <w:jc w:val="both"/>
        <w:rPr>
          <w:rFonts w:asciiTheme="minorHAnsi" w:hAnsiTheme="minorHAnsi" w:cstheme="minorHAnsi"/>
          <w:sz w:val="22"/>
          <w:szCs w:val="22"/>
        </w:rPr>
      </w:pPr>
      <w:r w:rsidRPr="00C56B0A">
        <w:rPr>
          <w:rFonts w:asciiTheme="minorHAnsi" w:hAnsiTheme="minorHAnsi" w:cstheme="minorHAnsi"/>
          <w:sz w:val="22"/>
          <w:szCs w:val="22"/>
        </w:rPr>
        <w:t>Tuto smlouvu lze měnit pouze písemnými dodatky.</w:t>
      </w:r>
    </w:p>
    <w:p w14:paraId="73FCAB11" w14:textId="77777777" w:rsidR="007B625E" w:rsidRPr="00AB6348" w:rsidRDefault="007B625E" w:rsidP="009A7D36">
      <w:pPr>
        <w:pStyle w:val="Odstavecseseznamem"/>
        <w:numPr>
          <w:ilvl w:val="0"/>
          <w:numId w:val="23"/>
        </w:numPr>
        <w:suppressAutoHyphens/>
        <w:spacing w:after="60"/>
        <w:contextualSpacing w:val="0"/>
        <w:jc w:val="both"/>
        <w:rPr>
          <w:rFonts w:asciiTheme="minorHAnsi" w:hAnsiTheme="minorHAnsi" w:cstheme="minorHAnsi"/>
          <w:sz w:val="22"/>
          <w:szCs w:val="22"/>
        </w:rPr>
      </w:pPr>
      <w:r w:rsidRPr="00AB6348">
        <w:rPr>
          <w:rFonts w:asciiTheme="minorHAnsi" w:hAnsiTheme="minorHAnsi" w:cstheme="minorHAnsi"/>
          <w:sz w:val="22"/>
          <w:szCs w:val="22"/>
        </w:rPr>
        <w:t xml:space="preserve">Smlouvou neupravené vztahy se řídí obecně platnými právními předpisy platnými na území České republiky především pak zák. č. 89/2012 Sb. občanským zákoníkem, ve znění pozdějších předpisů. </w:t>
      </w:r>
    </w:p>
    <w:p w14:paraId="3F3B9832" w14:textId="77777777" w:rsidR="007B625E" w:rsidRPr="00AB6348" w:rsidRDefault="007B625E" w:rsidP="009A7D36">
      <w:pPr>
        <w:pStyle w:val="Odstavecseseznamem"/>
        <w:numPr>
          <w:ilvl w:val="0"/>
          <w:numId w:val="23"/>
        </w:numPr>
        <w:suppressAutoHyphens/>
        <w:spacing w:after="60"/>
        <w:contextualSpacing w:val="0"/>
        <w:jc w:val="both"/>
        <w:rPr>
          <w:rFonts w:asciiTheme="minorHAnsi" w:hAnsiTheme="minorHAnsi" w:cstheme="minorHAnsi"/>
          <w:sz w:val="22"/>
          <w:szCs w:val="22"/>
        </w:rPr>
      </w:pPr>
      <w:r w:rsidRPr="00AB6348">
        <w:rPr>
          <w:rFonts w:asciiTheme="minorHAnsi" w:hAnsiTheme="minorHAnsi" w:cstheme="minorHAnsi"/>
          <w:sz w:val="22"/>
          <w:szCs w:val="22"/>
        </w:rPr>
        <w:t>Měnit nebo doplňovat text této smlouvy je možné jen formou písemných, oboustranně odsouhlasených dodatků. Jakákoliv ústní ujednání při provádění díla, která nejsou písemně potvrzena oprávněnými zástupci obou smluvních stran, jsou právně neúčinná.</w:t>
      </w:r>
    </w:p>
    <w:p w14:paraId="6C4A9B17" w14:textId="77777777" w:rsidR="007B625E" w:rsidRPr="00AB6348" w:rsidRDefault="007B625E" w:rsidP="009A7D36">
      <w:pPr>
        <w:pStyle w:val="Odstavecseseznamem"/>
        <w:numPr>
          <w:ilvl w:val="0"/>
          <w:numId w:val="23"/>
        </w:numPr>
        <w:suppressAutoHyphens/>
        <w:spacing w:after="60"/>
        <w:contextualSpacing w:val="0"/>
        <w:jc w:val="both"/>
        <w:rPr>
          <w:rFonts w:asciiTheme="minorHAnsi" w:hAnsiTheme="minorHAnsi" w:cstheme="minorHAnsi"/>
          <w:sz w:val="22"/>
          <w:szCs w:val="22"/>
        </w:rPr>
      </w:pPr>
      <w:r w:rsidRPr="00AB6348">
        <w:rPr>
          <w:rFonts w:asciiTheme="minorHAnsi" w:hAnsiTheme="minorHAnsi" w:cstheme="minorHAnsi"/>
          <w:sz w:val="22"/>
          <w:szCs w:val="22"/>
        </w:rPr>
        <w:t>Jednotlivá ustanovení smlouvy jsou oddělitelná v tom smyslu, že neplatnost některého z nich nepůsobí neplatnost smlouvy jako celku. Pokud by se v důsledku změny právní úpravy některé ustanovení smlouvy dostalo do rozporu s českým právním řádem (dále jen „kolizní ustanovení“) a předmětný rozpor by působil neplatnost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kolizní ustanovení.</w:t>
      </w:r>
    </w:p>
    <w:p w14:paraId="052CB4E6" w14:textId="5533B5C7" w:rsidR="007B625E" w:rsidRPr="00AB6348" w:rsidRDefault="007B625E" w:rsidP="009A7D36">
      <w:pPr>
        <w:pStyle w:val="Odstavecseseznamem"/>
        <w:numPr>
          <w:ilvl w:val="0"/>
          <w:numId w:val="23"/>
        </w:numPr>
        <w:suppressAutoHyphens/>
        <w:spacing w:after="60"/>
        <w:contextualSpacing w:val="0"/>
        <w:jc w:val="both"/>
        <w:rPr>
          <w:rFonts w:asciiTheme="minorHAnsi" w:hAnsiTheme="minorHAnsi" w:cstheme="minorHAnsi"/>
          <w:sz w:val="22"/>
          <w:szCs w:val="22"/>
        </w:rPr>
      </w:pPr>
      <w:r w:rsidRPr="00AB6348">
        <w:rPr>
          <w:rFonts w:asciiTheme="minorHAnsi" w:hAnsiTheme="minorHAnsi" w:cstheme="minorHAnsi"/>
          <w:sz w:val="22"/>
          <w:szCs w:val="22"/>
        </w:rPr>
        <w:t xml:space="preserve">Smlouva je vyhotovena ve </w:t>
      </w:r>
      <w:r w:rsidR="00975F09">
        <w:rPr>
          <w:rFonts w:asciiTheme="minorHAnsi" w:hAnsiTheme="minorHAnsi" w:cstheme="minorHAnsi"/>
          <w:sz w:val="22"/>
          <w:szCs w:val="22"/>
        </w:rPr>
        <w:t>3</w:t>
      </w:r>
      <w:r w:rsidRPr="00AB6348">
        <w:rPr>
          <w:rFonts w:asciiTheme="minorHAnsi" w:hAnsiTheme="minorHAnsi" w:cstheme="minorHAnsi"/>
          <w:sz w:val="22"/>
          <w:szCs w:val="22"/>
        </w:rPr>
        <w:t xml:space="preserve"> stejnopisech s platností originálu, z nichž </w:t>
      </w:r>
      <w:r w:rsidR="00975F09">
        <w:rPr>
          <w:rFonts w:asciiTheme="minorHAnsi" w:hAnsiTheme="minorHAnsi" w:cstheme="minorHAnsi"/>
          <w:sz w:val="22"/>
          <w:szCs w:val="22"/>
        </w:rPr>
        <w:t>2</w:t>
      </w:r>
      <w:r w:rsidRPr="00AB6348">
        <w:rPr>
          <w:rFonts w:asciiTheme="minorHAnsi" w:hAnsiTheme="minorHAnsi" w:cstheme="minorHAnsi"/>
          <w:sz w:val="22"/>
          <w:szCs w:val="22"/>
        </w:rPr>
        <w:t xml:space="preserve"> obdrží </w:t>
      </w:r>
      <w:r w:rsidR="00975F09">
        <w:rPr>
          <w:rFonts w:asciiTheme="minorHAnsi" w:hAnsiTheme="minorHAnsi" w:cstheme="minorHAnsi"/>
          <w:sz w:val="22"/>
          <w:szCs w:val="22"/>
        </w:rPr>
        <w:t xml:space="preserve">příkazce </w:t>
      </w:r>
      <w:r w:rsidRPr="00AB6348">
        <w:rPr>
          <w:rFonts w:asciiTheme="minorHAnsi" w:hAnsiTheme="minorHAnsi" w:cstheme="minorHAnsi"/>
          <w:sz w:val="22"/>
          <w:szCs w:val="22"/>
        </w:rPr>
        <w:t xml:space="preserve">a 1 </w:t>
      </w:r>
      <w:r w:rsidR="00975F09">
        <w:rPr>
          <w:rFonts w:asciiTheme="minorHAnsi" w:hAnsiTheme="minorHAnsi" w:cstheme="minorHAnsi"/>
          <w:sz w:val="22"/>
          <w:szCs w:val="22"/>
        </w:rPr>
        <w:t>příkazník</w:t>
      </w:r>
      <w:r w:rsidRPr="00AB6348">
        <w:rPr>
          <w:rFonts w:asciiTheme="minorHAnsi" w:hAnsiTheme="minorHAnsi" w:cstheme="minorHAnsi"/>
          <w:sz w:val="22"/>
          <w:szCs w:val="22"/>
        </w:rPr>
        <w:t>.</w:t>
      </w:r>
    </w:p>
    <w:p w14:paraId="1F2492A1" w14:textId="77777777" w:rsidR="007B625E" w:rsidRPr="00AB6348" w:rsidRDefault="007B625E" w:rsidP="009A7D36">
      <w:pPr>
        <w:pStyle w:val="Odstavecseseznamem"/>
        <w:numPr>
          <w:ilvl w:val="0"/>
          <w:numId w:val="23"/>
        </w:numPr>
        <w:suppressAutoHyphens/>
        <w:spacing w:after="60"/>
        <w:contextualSpacing w:val="0"/>
        <w:jc w:val="both"/>
        <w:rPr>
          <w:rFonts w:asciiTheme="minorHAnsi" w:hAnsiTheme="minorHAnsi" w:cstheme="minorHAnsi"/>
          <w:sz w:val="22"/>
          <w:szCs w:val="22"/>
        </w:rPr>
      </w:pPr>
      <w:r w:rsidRPr="00AB6348">
        <w:rPr>
          <w:rFonts w:asciiTheme="minorHAnsi" w:hAnsiTheme="minorHAnsi" w:cstheme="minorHAnsi"/>
          <w:sz w:val="22"/>
          <w:szCs w:val="22"/>
        </w:rPr>
        <w:t>Smlouva, jakož i případné dodatky, nabývají platnosti a účinnosti dnem podpisu oprávněnými zástupci smluvních stran.</w:t>
      </w:r>
    </w:p>
    <w:p w14:paraId="5919F15F" w14:textId="77777777" w:rsidR="007B625E" w:rsidRPr="00AB6348" w:rsidRDefault="007B625E" w:rsidP="009A7D36">
      <w:pPr>
        <w:pStyle w:val="Odstavecseseznamem"/>
        <w:numPr>
          <w:ilvl w:val="0"/>
          <w:numId w:val="23"/>
        </w:numPr>
        <w:suppressAutoHyphens/>
        <w:spacing w:after="60"/>
        <w:contextualSpacing w:val="0"/>
        <w:jc w:val="both"/>
        <w:rPr>
          <w:rFonts w:asciiTheme="minorHAnsi" w:hAnsiTheme="minorHAnsi" w:cstheme="minorHAnsi"/>
          <w:sz w:val="22"/>
          <w:szCs w:val="22"/>
        </w:rPr>
      </w:pPr>
      <w:r w:rsidRPr="00AB6348">
        <w:rPr>
          <w:rFonts w:asciiTheme="minorHAnsi" w:hAnsiTheme="minorHAnsi" w:cstheme="minorHAnsi"/>
          <w:sz w:val="22"/>
          <w:szCs w:val="22"/>
        </w:rPr>
        <w:t>Zhotovitel prohlašuje, že si je vědom povinnosti, že ve smyslu § 2 písm. e) a § 13 zákona č. 320/2001 Sb., o finanční kontrole ve veřejné správě a o změně některých zákonů (zákon o finanční kontrole), ve znění pozdějších předpisů, je povinen spolupůsobit při výkonu finanční kontroly.</w:t>
      </w:r>
    </w:p>
    <w:p w14:paraId="534D9CE8" w14:textId="77777777" w:rsidR="007B625E" w:rsidRPr="00AB6348" w:rsidRDefault="007B625E" w:rsidP="009A7D36">
      <w:pPr>
        <w:pStyle w:val="Odstavecseseznamem"/>
        <w:numPr>
          <w:ilvl w:val="0"/>
          <w:numId w:val="23"/>
        </w:numPr>
        <w:suppressAutoHyphens/>
        <w:spacing w:after="60"/>
        <w:contextualSpacing w:val="0"/>
        <w:jc w:val="both"/>
        <w:rPr>
          <w:rFonts w:asciiTheme="minorHAnsi" w:hAnsiTheme="minorHAnsi" w:cstheme="minorHAnsi"/>
          <w:sz w:val="22"/>
          <w:szCs w:val="22"/>
        </w:rPr>
      </w:pPr>
      <w:r w:rsidRPr="00AB6348">
        <w:rPr>
          <w:rFonts w:asciiTheme="minorHAnsi" w:hAnsiTheme="minorHAnsi" w:cstheme="minorHAnsi"/>
          <w:sz w:val="22"/>
          <w:szCs w:val="22"/>
        </w:rPr>
        <w:t>Smluvní strany prohlašují, že se s obsahem této smlouvy včetně jejich příloh řádně seznámily, s jejím obsahem souhlasí a že smlouvu uzavírají svobodně, nikoliv v tísni, či za nevýhodných podmínek. Na důkaz připojují své podpisy.</w:t>
      </w:r>
    </w:p>
    <w:p w14:paraId="283C113E" w14:textId="6B6548D1" w:rsidR="002D390F" w:rsidRPr="003D41DA" w:rsidRDefault="002D390F" w:rsidP="002D390F">
      <w:pPr>
        <w:pStyle w:val="TEXT"/>
        <w:numPr>
          <w:ilvl w:val="0"/>
          <w:numId w:val="23"/>
        </w:numPr>
        <w:spacing w:after="60" w:line="240" w:lineRule="auto"/>
        <w:rPr>
          <w:rFonts w:asciiTheme="minorHAnsi" w:hAnsiTheme="minorHAnsi" w:cstheme="minorHAnsi"/>
          <w:color w:val="auto"/>
          <w:sz w:val="22"/>
          <w:szCs w:val="22"/>
        </w:rPr>
      </w:pPr>
      <w:r w:rsidRPr="00417FD3">
        <w:rPr>
          <w:rFonts w:asciiTheme="minorHAnsi" w:hAnsiTheme="minorHAnsi" w:cstheme="minorHAnsi"/>
          <w:color w:val="auto"/>
          <w:sz w:val="22"/>
          <w:szCs w:val="22"/>
        </w:rPr>
        <w:t>Uzavření této smlouvy bylo projednáno a schváleno Valnou hromadou DSO Kladská stezka dn</w:t>
      </w:r>
      <w:r w:rsidRPr="005B6260">
        <w:rPr>
          <w:rFonts w:asciiTheme="minorHAnsi" w:hAnsiTheme="minorHAnsi" w:cstheme="minorHAnsi"/>
          <w:color w:val="auto"/>
          <w:sz w:val="22"/>
          <w:szCs w:val="22"/>
        </w:rPr>
        <w:t xml:space="preserve">e </w:t>
      </w:r>
      <w:r w:rsidR="0059249F" w:rsidRPr="003D41DA">
        <w:rPr>
          <w:rFonts w:asciiTheme="minorHAnsi" w:hAnsiTheme="minorHAnsi" w:cstheme="minorHAnsi"/>
          <w:color w:val="auto"/>
          <w:sz w:val="22"/>
          <w:szCs w:val="22"/>
        </w:rPr>
        <w:t>3.11.2021</w:t>
      </w:r>
      <w:r w:rsidR="003F43CA">
        <w:rPr>
          <w:rFonts w:asciiTheme="minorHAnsi" w:hAnsiTheme="minorHAnsi" w:cstheme="minorHAnsi"/>
          <w:color w:val="auto"/>
          <w:sz w:val="22"/>
          <w:szCs w:val="22"/>
        </w:rPr>
        <w:t>, usnesení č. 35/2021.</w:t>
      </w:r>
    </w:p>
    <w:p w14:paraId="2DA78771" w14:textId="77777777" w:rsidR="007B625E" w:rsidRPr="00AB6348" w:rsidRDefault="007B625E" w:rsidP="009A7D36">
      <w:pPr>
        <w:tabs>
          <w:tab w:val="left" w:pos="993"/>
        </w:tabs>
        <w:spacing w:after="60"/>
        <w:jc w:val="center"/>
        <w:rPr>
          <w:rFonts w:asciiTheme="minorHAnsi" w:hAnsiTheme="minorHAnsi" w:cstheme="minorHAnsi"/>
          <w:b/>
          <w:sz w:val="22"/>
          <w:szCs w:val="22"/>
        </w:rPr>
      </w:pPr>
    </w:p>
    <w:p w14:paraId="0F03CD60" w14:textId="77777777" w:rsidR="007B625E" w:rsidRPr="00AB6348" w:rsidRDefault="007B625E" w:rsidP="009A7D36">
      <w:pPr>
        <w:tabs>
          <w:tab w:val="left" w:pos="993"/>
        </w:tabs>
        <w:spacing w:after="60"/>
        <w:jc w:val="center"/>
        <w:rPr>
          <w:rFonts w:asciiTheme="minorHAnsi" w:hAnsiTheme="minorHAnsi" w:cstheme="minorHAnsi"/>
          <w:b/>
          <w:sz w:val="22"/>
          <w:szCs w:val="22"/>
        </w:rPr>
      </w:pPr>
    </w:p>
    <w:p w14:paraId="1FEA8EC1" w14:textId="77777777" w:rsidR="003B5BA0" w:rsidRPr="00AB6348" w:rsidRDefault="003B5BA0" w:rsidP="009A7D36">
      <w:pPr>
        <w:tabs>
          <w:tab w:val="left" w:pos="993"/>
        </w:tabs>
        <w:spacing w:after="60"/>
        <w:rPr>
          <w:rFonts w:asciiTheme="minorHAnsi" w:hAnsiTheme="minorHAnsi" w:cstheme="minorHAnsi"/>
          <w:sz w:val="22"/>
          <w:szCs w:val="22"/>
        </w:rPr>
      </w:pPr>
    </w:p>
    <w:p w14:paraId="7A8BD6BC" w14:textId="77777777" w:rsidR="00F24CBB" w:rsidRPr="00AB6348" w:rsidRDefault="00F24CBB" w:rsidP="009A7D36">
      <w:pPr>
        <w:spacing w:after="60"/>
        <w:ind w:left="720" w:hanging="360"/>
        <w:jc w:val="both"/>
        <w:rPr>
          <w:rFonts w:asciiTheme="minorHAnsi" w:hAnsiTheme="minorHAnsi" w:cstheme="minorHAnsi"/>
          <w:sz w:val="22"/>
          <w:szCs w:val="22"/>
        </w:rPr>
      </w:pPr>
    </w:p>
    <w:p w14:paraId="61B9D238" w14:textId="77777777" w:rsidR="00F24CBB" w:rsidRPr="00AB6348" w:rsidRDefault="00F24CBB" w:rsidP="009A7D36">
      <w:pPr>
        <w:spacing w:after="60"/>
        <w:ind w:left="720" w:hanging="360"/>
        <w:jc w:val="both"/>
        <w:rPr>
          <w:rFonts w:asciiTheme="minorHAnsi" w:hAnsiTheme="minorHAnsi" w:cstheme="minorHAnsi"/>
          <w:sz w:val="22"/>
          <w:szCs w:val="22"/>
        </w:rPr>
      </w:pPr>
    </w:p>
    <w:p w14:paraId="30C2AC26" w14:textId="77777777" w:rsidR="00F24CBB" w:rsidRPr="00AB6348" w:rsidRDefault="00F24CBB" w:rsidP="009A7D36">
      <w:pPr>
        <w:tabs>
          <w:tab w:val="left" w:pos="993"/>
        </w:tabs>
        <w:spacing w:after="60"/>
        <w:rPr>
          <w:rFonts w:asciiTheme="minorHAnsi" w:hAnsiTheme="minorHAnsi" w:cstheme="minorHAnsi"/>
          <w:sz w:val="22"/>
          <w:szCs w:val="22"/>
        </w:rPr>
      </w:pPr>
    </w:p>
    <w:p w14:paraId="375306AC" w14:textId="77777777" w:rsidR="003B5BA0" w:rsidRPr="00AB6348" w:rsidRDefault="003B5BA0" w:rsidP="009A7D36">
      <w:pPr>
        <w:tabs>
          <w:tab w:val="left" w:pos="993"/>
        </w:tabs>
        <w:spacing w:after="60"/>
        <w:rPr>
          <w:rFonts w:asciiTheme="minorHAnsi" w:hAnsiTheme="minorHAnsi" w:cstheme="minorHAnsi"/>
          <w:sz w:val="22"/>
          <w:szCs w:val="22"/>
        </w:rPr>
      </w:pPr>
    </w:p>
    <w:p w14:paraId="696B4E32" w14:textId="77777777" w:rsidR="002D390F" w:rsidRPr="00AB6348" w:rsidRDefault="002D390F" w:rsidP="002D390F">
      <w:pPr>
        <w:tabs>
          <w:tab w:val="left" w:pos="993"/>
        </w:tabs>
        <w:spacing w:after="60"/>
        <w:rPr>
          <w:rFonts w:asciiTheme="minorHAnsi" w:hAnsiTheme="minorHAnsi" w:cstheme="minorHAnsi"/>
          <w:sz w:val="22"/>
          <w:szCs w:val="22"/>
        </w:rPr>
      </w:pPr>
    </w:p>
    <w:p w14:paraId="54A3BD4A" w14:textId="77777777" w:rsidR="002D390F" w:rsidRPr="00AB6348" w:rsidRDefault="002D390F" w:rsidP="002D390F">
      <w:pPr>
        <w:tabs>
          <w:tab w:val="left" w:pos="993"/>
        </w:tabs>
        <w:spacing w:after="60"/>
        <w:rPr>
          <w:rFonts w:asciiTheme="minorHAnsi" w:hAnsiTheme="minorHAnsi" w:cstheme="minorHAnsi"/>
          <w:sz w:val="22"/>
          <w:szCs w:val="22"/>
        </w:rPr>
      </w:pPr>
    </w:p>
    <w:p w14:paraId="28A193A8" w14:textId="77777777" w:rsidR="002D390F" w:rsidRPr="00AB6348" w:rsidRDefault="002D390F" w:rsidP="002D390F">
      <w:pPr>
        <w:tabs>
          <w:tab w:val="left" w:pos="993"/>
        </w:tabs>
        <w:spacing w:after="60"/>
        <w:rPr>
          <w:rFonts w:asciiTheme="minorHAnsi" w:hAnsiTheme="minorHAnsi" w:cstheme="minorHAnsi"/>
          <w:sz w:val="22"/>
          <w:szCs w:val="22"/>
        </w:rPr>
      </w:pPr>
      <w:r w:rsidRPr="00AB6348">
        <w:rPr>
          <w:rFonts w:asciiTheme="minorHAnsi" w:hAnsiTheme="minorHAnsi" w:cstheme="minorHAnsi"/>
          <w:sz w:val="22"/>
          <w:szCs w:val="22"/>
        </w:rPr>
        <w:t>V České Skalici dne……….</w:t>
      </w:r>
      <w:r w:rsidRPr="00AB6348">
        <w:rPr>
          <w:rFonts w:asciiTheme="minorHAnsi" w:hAnsiTheme="minorHAnsi" w:cstheme="minorHAnsi"/>
          <w:sz w:val="22"/>
          <w:szCs w:val="22"/>
        </w:rPr>
        <w:tab/>
      </w:r>
      <w:r w:rsidRPr="00AB6348">
        <w:rPr>
          <w:rFonts w:asciiTheme="minorHAnsi" w:hAnsiTheme="minorHAnsi" w:cstheme="minorHAnsi"/>
          <w:sz w:val="22"/>
          <w:szCs w:val="22"/>
        </w:rPr>
        <w:tab/>
      </w:r>
      <w:r w:rsidRPr="00AB6348">
        <w:rPr>
          <w:rFonts w:asciiTheme="minorHAnsi" w:hAnsiTheme="minorHAnsi" w:cstheme="minorHAnsi"/>
          <w:sz w:val="22"/>
          <w:szCs w:val="22"/>
        </w:rPr>
        <w:tab/>
        <w:t>V …………</w:t>
      </w:r>
      <w:r>
        <w:rPr>
          <w:rFonts w:asciiTheme="minorHAnsi" w:hAnsiTheme="minorHAnsi" w:cstheme="minorHAnsi"/>
          <w:sz w:val="22"/>
          <w:szCs w:val="22"/>
        </w:rPr>
        <w:t>………………………………………</w:t>
      </w:r>
      <w:r w:rsidRPr="00AB6348">
        <w:rPr>
          <w:rFonts w:asciiTheme="minorHAnsi" w:hAnsiTheme="minorHAnsi" w:cstheme="minorHAnsi"/>
          <w:sz w:val="22"/>
          <w:szCs w:val="22"/>
        </w:rPr>
        <w:t xml:space="preserve"> </w:t>
      </w:r>
      <w:proofErr w:type="gramStart"/>
      <w:r w:rsidRPr="00AB6348">
        <w:rPr>
          <w:rFonts w:asciiTheme="minorHAnsi" w:hAnsiTheme="minorHAnsi" w:cstheme="minorHAnsi"/>
          <w:sz w:val="22"/>
          <w:szCs w:val="22"/>
        </w:rPr>
        <w:t>dne  …</w:t>
      </w:r>
      <w:proofErr w:type="gramEnd"/>
      <w:r w:rsidRPr="00AB6348">
        <w:rPr>
          <w:rFonts w:asciiTheme="minorHAnsi" w:hAnsiTheme="minorHAnsi" w:cstheme="minorHAnsi"/>
          <w:sz w:val="22"/>
          <w:szCs w:val="22"/>
        </w:rPr>
        <w:t>……………..</w:t>
      </w:r>
    </w:p>
    <w:p w14:paraId="59AA4A5A" w14:textId="77777777" w:rsidR="002D390F" w:rsidRPr="00AB6348" w:rsidRDefault="002D390F" w:rsidP="002D390F">
      <w:pPr>
        <w:tabs>
          <w:tab w:val="left" w:pos="993"/>
        </w:tabs>
        <w:spacing w:after="60"/>
        <w:rPr>
          <w:rFonts w:asciiTheme="minorHAnsi" w:hAnsiTheme="minorHAnsi" w:cstheme="minorHAnsi"/>
          <w:sz w:val="22"/>
          <w:szCs w:val="22"/>
        </w:rPr>
      </w:pPr>
    </w:p>
    <w:p w14:paraId="74F352FB" w14:textId="77777777" w:rsidR="002D390F" w:rsidRPr="00AB6348" w:rsidRDefault="002D390F" w:rsidP="002D390F">
      <w:pPr>
        <w:tabs>
          <w:tab w:val="left" w:pos="993"/>
        </w:tabs>
        <w:spacing w:after="60"/>
        <w:rPr>
          <w:rFonts w:asciiTheme="minorHAnsi" w:hAnsiTheme="minorHAnsi" w:cstheme="minorHAnsi"/>
          <w:sz w:val="22"/>
          <w:szCs w:val="22"/>
        </w:rPr>
      </w:pPr>
    </w:p>
    <w:p w14:paraId="35C363CA" w14:textId="77777777" w:rsidR="002D390F" w:rsidRDefault="002D390F" w:rsidP="002D390F">
      <w:pPr>
        <w:tabs>
          <w:tab w:val="left" w:pos="993"/>
        </w:tabs>
        <w:spacing w:after="60"/>
        <w:rPr>
          <w:rFonts w:asciiTheme="minorHAnsi" w:hAnsiTheme="minorHAnsi" w:cstheme="minorHAnsi"/>
          <w:sz w:val="22"/>
          <w:szCs w:val="22"/>
        </w:rPr>
      </w:pPr>
    </w:p>
    <w:p w14:paraId="23D818EC" w14:textId="77777777" w:rsidR="002D390F" w:rsidRDefault="002D390F" w:rsidP="002D390F">
      <w:pPr>
        <w:tabs>
          <w:tab w:val="left" w:pos="993"/>
        </w:tabs>
        <w:spacing w:after="60"/>
        <w:rPr>
          <w:rFonts w:asciiTheme="minorHAnsi" w:hAnsiTheme="minorHAnsi" w:cstheme="minorHAnsi"/>
          <w:sz w:val="22"/>
          <w:szCs w:val="22"/>
        </w:rPr>
      </w:pPr>
    </w:p>
    <w:p w14:paraId="3440D5B9" w14:textId="77777777" w:rsidR="002D390F" w:rsidRDefault="002D390F" w:rsidP="002D390F">
      <w:pPr>
        <w:tabs>
          <w:tab w:val="left" w:pos="993"/>
        </w:tabs>
        <w:spacing w:after="60"/>
        <w:rPr>
          <w:rFonts w:asciiTheme="minorHAnsi" w:hAnsiTheme="minorHAnsi" w:cstheme="minorHAnsi"/>
          <w:sz w:val="22"/>
          <w:szCs w:val="22"/>
        </w:rPr>
      </w:pPr>
    </w:p>
    <w:p w14:paraId="3653F8B1" w14:textId="77777777" w:rsidR="002D390F" w:rsidRPr="00AB6348" w:rsidRDefault="002D390F" w:rsidP="002D390F">
      <w:pPr>
        <w:tabs>
          <w:tab w:val="left" w:pos="993"/>
        </w:tabs>
        <w:spacing w:after="60"/>
        <w:rPr>
          <w:rFonts w:asciiTheme="minorHAnsi" w:hAnsiTheme="minorHAnsi" w:cstheme="minorHAnsi"/>
          <w:sz w:val="22"/>
          <w:szCs w:val="22"/>
        </w:rPr>
      </w:pPr>
    </w:p>
    <w:p w14:paraId="4E787A03" w14:textId="77777777" w:rsidR="002D390F" w:rsidRPr="00AB6348" w:rsidRDefault="002D390F" w:rsidP="002D390F">
      <w:pPr>
        <w:tabs>
          <w:tab w:val="left" w:pos="993"/>
        </w:tabs>
        <w:spacing w:after="60"/>
        <w:rPr>
          <w:rFonts w:asciiTheme="minorHAnsi" w:hAnsiTheme="minorHAnsi" w:cstheme="minorHAnsi"/>
          <w:sz w:val="22"/>
          <w:szCs w:val="22"/>
        </w:rPr>
      </w:pPr>
      <w:r w:rsidRPr="00AB6348">
        <w:rPr>
          <w:rFonts w:asciiTheme="minorHAnsi" w:hAnsiTheme="minorHAnsi" w:cstheme="minorHAnsi"/>
          <w:sz w:val="22"/>
          <w:szCs w:val="22"/>
        </w:rPr>
        <w:t xml:space="preserve">        ……………………</w:t>
      </w:r>
      <w:r w:rsidRPr="00AB6348">
        <w:rPr>
          <w:rFonts w:asciiTheme="minorHAnsi" w:hAnsiTheme="minorHAnsi" w:cstheme="minorHAnsi"/>
          <w:sz w:val="22"/>
          <w:szCs w:val="22"/>
        </w:rPr>
        <w:tab/>
      </w:r>
      <w:r w:rsidRPr="00AB6348">
        <w:rPr>
          <w:rFonts w:asciiTheme="minorHAnsi" w:hAnsiTheme="minorHAnsi" w:cstheme="minorHAnsi"/>
          <w:sz w:val="22"/>
          <w:szCs w:val="22"/>
        </w:rPr>
        <w:tab/>
      </w:r>
      <w:r w:rsidRPr="00AB6348">
        <w:rPr>
          <w:rFonts w:asciiTheme="minorHAnsi" w:hAnsiTheme="minorHAnsi" w:cstheme="minorHAnsi"/>
          <w:sz w:val="22"/>
          <w:szCs w:val="22"/>
        </w:rPr>
        <w:tab/>
      </w:r>
      <w:r w:rsidRPr="00AB6348">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AB6348">
        <w:rPr>
          <w:rFonts w:asciiTheme="minorHAnsi" w:hAnsiTheme="minorHAnsi" w:cstheme="minorHAnsi"/>
          <w:sz w:val="22"/>
          <w:szCs w:val="22"/>
        </w:rPr>
        <w:t xml:space="preserve">    </w:t>
      </w:r>
      <w:r>
        <w:rPr>
          <w:rFonts w:asciiTheme="minorHAnsi" w:hAnsiTheme="minorHAnsi" w:cstheme="minorHAnsi"/>
          <w:sz w:val="22"/>
          <w:szCs w:val="22"/>
        </w:rPr>
        <w:tab/>
      </w:r>
      <w:r w:rsidRPr="00AB6348">
        <w:rPr>
          <w:rFonts w:asciiTheme="minorHAnsi" w:hAnsiTheme="minorHAnsi" w:cstheme="minorHAnsi"/>
          <w:sz w:val="22"/>
          <w:szCs w:val="22"/>
        </w:rPr>
        <w:t xml:space="preserve">          ……………………</w:t>
      </w:r>
    </w:p>
    <w:p w14:paraId="7EEDAB83" w14:textId="77777777" w:rsidR="002D390F" w:rsidRPr="00AB6348" w:rsidRDefault="002D390F" w:rsidP="002D390F">
      <w:pPr>
        <w:tabs>
          <w:tab w:val="left" w:pos="993"/>
        </w:tabs>
        <w:spacing w:after="60"/>
        <w:ind w:firstLine="708"/>
        <w:rPr>
          <w:rFonts w:asciiTheme="minorHAnsi" w:hAnsiTheme="minorHAnsi" w:cstheme="minorHAnsi"/>
          <w:sz w:val="22"/>
          <w:szCs w:val="22"/>
        </w:rPr>
      </w:pPr>
      <w:r w:rsidRPr="00AB6348">
        <w:rPr>
          <w:rFonts w:asciiTheme="minorHAnsi" w:hAnsiTheme="minorHAnsi" w:cstheme="minorHAnsi"/>
          <w:sz w:val="22"/>
          <w:szCs w:val="22"/>
        </w:rPr>
        <w:t>příkazce</w:t>
      </w:r>
      <w:r w:rsidRPr="00AB6348">
        <w:rPr>
          <w:rFonts w:asciiTheme="minorHAnsi" w:hAnsiTheme="minorHAnsi" w:cstheme="minorHAnsi"/>
          <w:sz w:val="22"/>
          <w:szCs w:val="22"/>
        </w:rPr>
        <w:tab/>
      </w:r>
      <w:r w:rsidRPr="00AB6348">
        <w:rPr>
          <w:rFonts w:asciiTheme="minorHAnsi" w:hAnsiTheme="minorHAnsi" w:cstheme="minorHAnsi"/>
          <w:sz w:val="22"/>
          <w:szCs w:val="22"/>
        </w:rPr>
        <w:tab/>
      </w:r>
      <w:r w:rsidRPr="00AB6348">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AB6348">
        <w:rPr>
          <w:rFonts w:asciiTheme="minorHAnsi" w:hAnsiTheme="minorHAnsi" w:cstheme="minorHAnsi"/>
          <w:sz w:val="22"/>
          <w:szCs w:val="22"/>
        </w:rPr>
        <w:tab/>
      </w:r>
      <w:r w:rsidRPr="00AB6348">
        <w:rPr>
          <w:rFonts w:asciiTheme="minorHAnsi" w:hAnsiTheme="minorHAnsi" w:cstheme="minorHAnsi"/>
          <w:sz w:val="22"/>
          <w:szCs w:val="22"/>
        </w:rPr>
        <w:tab/>
      </w:r>
      <w:r w:rsidRPr="00AB6348">
        <w:rPr>
          <w:rFonts w:asciiTheme="minorHAnsi" w:hAnsiTheme="minorHAnsi" w:cstheme="minorHAnsi"/>
          <w:sz w:val="22"/>
          <w:szCs w:val="22"/>
        </w:rPr>
        <w:tab/>
        <w:t>příkazník</w:t>
      </w:r>
    </w:p>
    <w:p w14:paraId="72CFF0F0" w14:textId="2271B390" w:rsidR="003B5BA0" w:rsidRPr="00AB6348" w:rsidRDefault="003B5BA0" w:rsidP="002D390F">
      <w:pPr>
        <w:tabs>
          <w:tab w:val="left" w:pos="993"/>
        </w:tabs>
        <w:spacing w:after="60"/>
        <w:rPr>
          <w:rFonts w:asciiTheme="minorHAnsi" w:hAnsiTheme="minorHAnsi" w:cstheme="minorHAnsi"/>
          <w:sz w:val="22"/>
          <w:szCs w:val="22"/>
        </w:rPr>
      </w:pPr>
    </w:p>
    <w:sectPr w:rsidR="003B5BA0" w:rsidRPr="00AB6348" w:rsidSect="003F43CA">
      <w:headerReference w:type="default" r:id="rId10"/>
      <w:footerReference w:type="default" r:id="rId11"/>
      <w:pgSz w:w="11906" w:h="16838"/>
      <w:pgMar w:top="1418" w:right="1417" w:bottom="1276" w:left="1417" w:header="737"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1FDDA" w14:textId="77777777" w:rsidR="004F7A9D" w:rsidRDefault="004F7A9D">
      <w:r>
        <w:separator/>
      </w:r>
    </w:p>
  </w:endnote>
  <w:endnote w:type="continuationSeparator" w:id="0">
    <w:p w14:paraId="0FF96643" w14:textId="77777777" w:rsidR="004F7A9D" w:rsidRDefault="004F7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5000E07B"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AABC" w14:textId="77777777" w:rsidR="008F331A" w:rsidRDefault="008F331A">
    <w:pPr>
      <w:pStyle w:val="Zpat"/>
    </w:pPr>
    <w:r>
      <w:tab/>
    </w:r>
    <w:r>
      <w:rPr>
        <w:snapToGrid w:val="0"/>
      </w:rPr>
      <w:t xml:space="preserve">Strana </w:t>
    </w:r>
    <w:r w:rsidR="004174E8">
      <w:rPr>
        <w:snapToGrid w:val="0"/>
      </w:rPr>
      <w:fldChar w:fldCharType="begin"/>
    </w:r>
    <w:r>
      <w:rPr>
        <w:snapToGrid w:val="0"/>
      </w:rPr>
      <w:instrText xml:space="preserve"> PAGE </w:instrText>
    </w:r>
    <w:r w:rsidR="004174E8">
      <w:rPr>
        <w:snapToGrid w:val="0"/>
      </w:rPr>
      <w:fldChar w:fldCharType="separate"/>
    </w:r>
    <w:r w:rsidR="00070F9E">
      <w:rPr>
        <w:noProof/>
        <w:snapToGrid w:val="0"/>
      </w:rPr>
      <w:t>6</w:t>
    </w:r>
    <w:r w:rsidR="004174E8">
      <w:rPr>
        <w:snapToGrid w:val="0"/>
      </w:rPr>
      <w:fldChar w:fldCharType="end"/>
    </w:r>
    <w:r>
      <w:rPr>
        <w:snapToGrid w:val="0"/>
      </w:rPr>
      <w:t xml:space="preserve"> (celkem </w:t>
    </w:r>
    <w:r w:rsidR="004174E8">
      <w:rPr>
        <w:snapToGrid w:val="0"/>
      </w:rPr>
      <w:fldChar w:fldCharType="begin"/>
    </w:r>
    <w:r>
      <w:rPr>
        <w:snapToGrid w:val="0"/>
      </w:rPr>
      <w:instrText xml:space="preserve"> NUMPAGES </w:instrText>
    </w:r>
    <w:r w:rsidR="004174E8">
      <w:rPr>
        <w:snapToGrid w:val="0"/>
      </w:rPr>
      <w:fldChar w:fldCharType="separate"/>
    </w:r>
    <w:r w:rsidR="00070F9E">
      <w:rPr>
        <w:noProof/>
        <w:snapToGrid w:val="0"/>
      </w:rPr>
      <w:t>6</w:t>
    </w:r>
    <w:r w:rsidR="004174E8">
      <w:rPr>
        <w:snapToGrid w:val="0"/>
      </w:rPr>
      <w:fldChar w:fldCharType="end"/>
    </w:r>
    <w:r>
      <w:rPr>
        <w:snapToGrid w:val="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D174E" w14:textId="77777777" w:rsidR="004F7A9D" w:rsidRDefault="004F7A9D">
      <w:r>
        <w:separator/>
      </w:r>
    </w:p>
  </w:footnote>
  <w:footnote w:type="continuationSeparator" w:id="0">
    <w:p w14:paraId="432B5532" w14:textId="77777777" w:rsidR="004F7A9D" w:rsidRDefault="004F7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1FE83" w14:textId="77777777" w:rsidR="003F43CA" w:rsidRPr="005F2194" w:rsidRDefault="003F43CA" w:rsidP="003F43CA">
    <w:pPr>
      <w:pStyle w:val="Zhlav"/>
      <w:rPr>
        <w:rFonts w:ascii="Calibri" w:hAnsi="Calibri"/>
      </w:rPr>
    </w:pPr>
    <w:r>
      <w:rPr>
        <w:noProof/>
      </w:rPr>
      <w:drawing>
        <wp:anchor distT="0" distB="0" distL="114300" distR="114300" simplePos="0" relativeHeight="251659264" behindDoc="0" locked="0" layoutInCell="1" allowOverlap="1" wp14:anchorId="38D77FC3" wp14:editId="3E4D3F6C">
          <wp:simplePos x="0" y="0"/>
          <wp:positionH relativeFrom="margin">
            <wp:posOffset>3771900</wp:posOffset>
          </wp:positionH>
          <wp:positionV relativeFrom="paragraph">
            <wp:posOffset>-238760</wp:posOffset>
          </wp:positionV>
          <wp:extent cx="1400175" cy="752475"/>
          <wp:effectExtent l="0" t="0" r="0" b="0"/>
          <wp:wrapSquare wrapText="bothSides"/>
          <wp:docPr id="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52475"/>
                  </a:xfrm>
                  <a:prstGeom prst="rect">
                    <a:avLst/>
                  </a:prstGeom>
                  <a:noFill/>
                </pic:spPr>
              </pic:pic>
            </a:graphicData>
          </a:graphic>
          <wp14:sizeRelH relativeFrom="page">
            <wp14:pctWidth>0</wp14:pctWidth>
          </wp14:sizeRelH>
          <wp14:sizeRelV relativeFrom="page">
            <wp14:pctHeight>0</wp14:pctHeight>
          </wp14:sizeRelV>
        </wp:anchor>
      </w:drawing>
    </w:r>
    <w:r w:rsidRPr="005F2194">
      <w:rPr>
        <w:rFonts w:ascii="Calibri" w:hAnsi="Calibri"/>
      </w:rPr>
      <w:t>Dobrovolný svazek obcí Kladská stezka</w:t>
    </w:r>
  </w:p>
  <w:p w14:paraId="56BDD210" w14:textId="77777777" w:rsidR="003F43CA" w:rsidRPr="005F2194" w:rsidRDefault="003F43CA" w:rsidP="003F43CA">
    <w:pPr>
      <w:pStyle w:val="Zhlav"/>
      <w:rPr>
        <w:rFonts w:ascii="Calibri" w:hAnsi="Calibri"/>
      </w:rPr>
    </w:pPr>
    <w:r w:rsidRPr="005F2194">
      <w:rPr>
        <w:rFonts w:ascii="Calibri" w:hAnsi="Calibri"/>
      </w:rPr>
      <w:t>IČO: 04708733</w:t>
    </w:r>
  </w:p>
  <w:p w14:paraId="4B308DEC" w14:textId="77777777" w:rsidR="003F43CA" w:rsidRPr="005F2194" w:rsidRDefault="003F43CA" w:rsidP="003F43CA">
    <w:pPr>
      <w:pStyle w:val="Zhlav"/>
      <w:rPr>
        <w:rFonts w:ascii="Calibri" w:hAnsi="Calibri"/>
      </w:rPr>
    </w:pPr>
    <w:r w:rsidRPr="005F2194">
      <w:rPr>
        <w:rFonts w:ascii="Calibri" w:hAnsi="Calibri"/>
      </w:rPr>
      <w:t xml:space="preserve">552 03 Česká Skalice, </w:t>
    </w:r>
    <w:r w:rsidRPr="005F2194">
      <w:rPr>
        <w:rFonts w:ascii="Calibri" w:hAnsi="Calibri"/>
        <w:sz w:val="22"/>
        <w:szCs w:val="22"/>
      </w:rPr>
      <w:t>Třída T. G. Masaryka 80</w:t>
    </w:r>
  </w:p>
  <w:p w14:paraId="20C175F8" w14:textId="77777777" w:rsidR="003F43CA" w:rsidRDefault="003F43CA" w:rsidP="003F43CA">
    <w:pPr>
      <w:pStyle w:val="Zhlav"/>
    </w:pPr>
  </w:p>
  <w:p w14:paraId="0FB17868" w14:textId="5BB91007" w:rsidR="00FF02C3" w:rsidRDefault="00FF02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7363"/>
    <w:multiLevelType w:val="hybridMultilevel"/>
    <w:tmpl w:val="0158E2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81B2AA5"/>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D4D7FEC"/>
    <w:multiLevelType w:val="hybridMultilevel"/>
    <w:tmpl w:val="94B0AC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10A82ACB"/>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15BD2D63"/>
    <w:multiLevelType w:val="multilevel"/>
    <w:tmpl w:val="679AF77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D0C071A"/>
    <w:multiLevelType w:val="singleLevel"/>
    <w:tmpl w:val="65E20126"/>
    <w:lvl w:ilvl="0">
      <w:start w:val="5"/>
      <w:numFmt w:val="bullet"/>
      <w:lvlText w:val="-"/>
      <w:lvlJc w:val="left"/>
      <w:pPr>
        <w:tabs>
          <w:tab w:val="num" w:pos="2490"/>
        </w:tabs>
        <w:ind w:left="2490" w:hanging="360"/>
      </w:pPr>
      <w:rPr>
        <w:rFonts w:hint="default"/>
      </w:rPr>
    </w:lvl>
  </w:abstractNum>
  <w:abstractNum w:abstractNumId="6" w15:restartNumberingAfterBreak="0">
    <w:nsid w:val="206C0B30"/>
    <w:multiLevelType w:val="hybridMultilevel"/>
    <w:tmpl w:val="1F9872DC"/>
    <w:lvl w:ilvl="0" w:tplc="936E645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8F555D"/>
    <w:multiLevelType w:val="singleLevel"/>
    <w:tmpl w:val="0405000F"/>
    <w:lvl w:ilvl="0">
      <w:start w:val="1"/>
      <w:numFmt w:val="decimal"/>
      <w:lvlText w:val="%1."/>
      <w:lvlJc w:val="left"/>
      <w:pPr>
        <w:tabs>
          <w:tab w:val="num" w:pos="360"/>
        </w:tabs>
        <w:ind w:left="360" w:hanging="360"/>
      </w:pPr>
    </w:lvl>
  </w:abstractNum>
  <w:abstractNum w:abstractNumId="8" w15:restartNumberingAfterBreak="0">
    <w:nsid w:val="23E5391F"/>
    <w:multiLevelType w:val="hybridMultilevel"/>
    <w:tmpl w:val="3402BF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EF489F"/>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25834D79"/>
    <w:multiLevelType w:val="singleLevel"/>
    <w:tmpl w:val="9E581678"/>
    <w:lvl w:ilvl="0">
      <w:start w:val="7"/>
      <w:numFmt w:val="lowerLetter"/>
      <w:lvlText w:val="%1)"/>
      <w:lvlJc w:val="left"/>
      <w:pPr>
        <w:tabs>
          <w:tab w:val="num" w:pos="1155"/>
        </w:tabs>
        <w:ind w:left="1155" w:hanging="360"/>
      </w:pPr>
      <w:rPr>
        <w:rFonts w:hint="default"/>
      </w:rPr>
    </w:lvl>
  </w:abstractNum>
  <w:abstractNum w:abstractNumId="11" w15:restartNumberingAfterBreak="0">
    <w:nsid w:val="2586332A"/>
    <w:multiLevelType w:val="hybridMultilevel"/>
    <w:tmpl w:val="040466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90254B"/>
    <w:multiLevelType w:val="hybridMultilevel"/>
    <w:tmpl w:val="BF408570"/>
    <w:lvl w:ilvl="0" w:tplc="04050017">
      <w:start w:val="1"/>
      <w:numFmt w:val="lowerLetter"/>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293A5C52"/>
    <w:multiLevelType w:val="hybridMultilevel"/>
    <w:tmpl w:val="F17EFDE0"/>
    <w:lvl w:ilvl="0" w:tplc="0405000F">
      <w:start w:val="1"/>
      <w:numFmt w:val="decimal"/>
      <w:lvlText w:val="%1."/>
      <w:lvlJc w:val="left"/>
      <w:pPr>
        <w:tabs>
          <w:tab w:val="num" w:pos="1080"/>
        </w:tabs>
        <w:ind w:left="1080" w:hanging="360"/>
      </w:pPr>
    </w:lvl>
    <w:lvl w:ilvl="1" w:tplc="77C4188C">
      <w:start w:val="2"/>
      <w:numFmt w:val="bullet"/>
      <w:lvlText w:val="¬"/>
      <w:lvlJc w:val="left"/>
      <w:pPr>
        <w:tabs>
          <w:tab w:val="num" w:pos="1800"/>
        </w:tabs>
        <w:ind w:left="1800" w:hanging="360"/>
      </w:pPr>
      <w:rPr>
        <w:rFonts w:ascii="Calibri" w:hAnsi="Calibri" w:hint="default"/>
        <w:color w:val="C00000"/>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 w15:restartNumberingAfterBreak="0">
    <w:nsid w:val="2B162C6E"/>
    <w:multiLevelType w:val="hybridMultilevel"/>
    <w:tmpl w:val="43CC55D6"/>
    <w:lvl w:ilvl="0" w:tplc="0405000F">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15" w15:restartNumberingAfterBreak="0">
    <w:nsid w:val="2E0E1610"/>
    <w:multiLevelType w:val="hybridMultilevel"/>
    <w:tmpl w:val="536A5B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0F275F9"/>
    <w:multiLevelType w:val="hybridMultilevel"/>
    <w:tmpl w:val="021A005C"/>
    <w:lvl w:ilvl="0" w:tplc="0405000F">
      <w:start w:val="1"/>
      <w:numFmt w:val="decimal"/>
      <w:lvlText w:val="%1."/>
      <w:lvlJc w:val="left"/>
      <w:pPr>
        <w:tabs>
          <w:tab w:val="num" w:pos="1080"/>
        </w:tabs>
        <w:ind w:left="1080" w:hanging="360"/>
      </w:pPr>
    </w:lvl>
    <w:lvl w:ilvl="1" w:tplc="04050017">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33F758E1"/>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4E15EE1"/>
    <w:multiLevelType w:val="singleLevel"/>
    <w:tmpl w:val="0405000F"/>
    <w:lvl w:ilvl="0">
      <w:start w:val="1"/>
      <w:numFmt w:val="decimal"/>
      <w:lvlText w:val="%1."/>
      <w:lvlJc w:val="left"/>
      <w:pPr>
        <w:tabs>
          <w:tab w:val="num" w:pos="360"/>
        </w:tabs>
        <w:ind w:left="360" w:hanging="360"/>
      </w:pPr>
    </w:lvl>
  </w:abstractNum>
  <w:abstractNum w:abstractNumId="19" w15:restartNumberingAfterBreak="0">
    <w:nsid w:val="37950CF5"/>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06E0A72"/>
    <w:multiLevelType w:val="singleLevel"/>
    <w:tmpl w:val="0405000F"/>
    <w:lvl w:ilvl="0">
      <w:start w:val="1"/>
      <w:numFmt w:val="decimal"/>
      <w:lvlText w:val="%1."/>
      <w:lvlJc w:val="left"/>
      <w:pPr>
        <w:tabs>
          <w:tab w:val="num" w:pos="360"/>
        </w:tabs>
        <w:ind w:left="360" w:hanging="360"/>
      </w:pPr>
    </w:lvl>
  </w:abstractNum>
  <w:abstractNum w:abstractNumId="21" w15:restartNumberingAfterBreak="0">
    <w:nsid w:val="439E4EAE"/>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0882609"/>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60D6834"/>
    <w:multiLevelType w:val="singleLevel"/>
    <w:tmpl w:val="0405000F"/>
    <w:lvl w:ilvl="0">
      <w:start w:val="1"/>
      <w:numFmt w:val="decimal"/>
      <w:lvlText w:val="%1."/>
      <w:lvlJc w:val="left"/>
      <w:pPr>
        <w:tabs>
          <w:tab w:val="num" w:pos="360"/>
        </w:tabs>
        <w:ind w:left="360" w:hanging="360"/>
      </w:pPr>
    </w:lvl>
  </w:abstractNum>
  <w:abstractNum w:abstractNumId="24" w15:restartNumberingAfterBreak="0">
    <w:nsid w:val="5CD05964"/>
    <w:multiLevelType w:val="hybridMultilevel"/>
    <w:tmpl w:val="2BA4A58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7AF7057"/>
    <w:multiLevelType w:val="hybridMultilevel"/>
    <w:tmpl w:val="2A00C162"/>
    <w:lvl w:ilvl="0" w:tplc="04050019">
      <w:start w:val="1"/>
      <w:numFmt w:val="lowerLetter"/>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6A730B06"/>
    <w:multiLevelType w:val="hybridMultilevel"/>
    <w:tmpl w:val="287A4D38"/>
    <w:lvl w:ilvl="0" w:tplc="936E645E">
      <w:start w:val="1"/>
      <w:numFmt w:val="decimal"/>
      <w:lvlText w:val="%1."/>
      <w:lvlJc w:val="left"/>
      <w:pPr>
        <w:ind w:left="814" w:hanging="360"/>
      </w:pPr>
      <w:rPr>
        <w:rFonts w:hint="default"/>
      </w:rPr>
    </w:lvl>
    <w:lvl w:ilvl="1" w:tplc="04050019" w:tentative="1">
      <w:start w:val="1"/>
      <w:numFmt w:val="lowerLetter"/>
      <w:lvlText w:val="%2."/>
      <w:lvlJc w:val="left"/>
      <w:pPr>
        <w:ind w:left="1667" w:hanging="360"/>
      </w:pPr>
    </w:lvl>
    <w:lvl w:ilvl="2" w:tplc="0405001B" w:tentative="1">
      <w:start w:val="1"/>
      <w:numFmt w:val="lowerRoman"/>
      <w:lvlText w:val="%3."/>
      <w:lvlJc w:val="right"/>
      <w:pPr>
        <w:ind w:left="2387" w:hanging="180"/>
      </w:pPr>
    </w:lvl>
    <w:lvl w:ilvl="3" w:tplc="0405000F" w:tentative="1">
      <w:start w:val="1"/>
      <w:numFmt w:val="decimal"/>
      <w:lvlText w:val="%4."/>
      <w:lvlJc w:val="left"/>
      <w:pPr>
        <w:ind w:left="3107" w:hanging="360"/>
      </w:pPr>
    </w:lvl>
    <w:lvl w:ilvl="4" w:tplc="04050019" w:tentative="1">
      <w:start w:val="1"/>
      <w:numFmt w:val="lowerLetter"/>
      <w:lvlText w:val="%5."/>
      <w:lvlJc w:val="left"/>
      <w:pPr>
        <w:ind w:left="3827" w:hanging="360"/>
      </w:pPr>
    </w:lvl>
    <w:lvl w:ilvl="5" w:tplc="0405001B" w:tentative="1">
      <w:start w:val="1"/>
      <w:numFmt w:val="lowerRoman"/>
      <w:lvlText w:val="%6."/>
      <w:lvlJc w:val="right"/>
      <w:pPr>
        <w:ind w:left="4547" w:hanging="180"/>
      </w:pPr>
    </w:lvl>
    <w:lvl w:ilvl="6" w:tplc="0405000F" w:tentative="1">
      <w:start w:val="1"/>
      <w:numFmt w:val="decimal"/>
      <w:lvlText w:val="%7."/>
      <w:lvlJc w:val="left"/>
      <w:pPr>
        <w:ind w:left="5267" w:hanging="360"/>
      </w:pPr>
    </w:lvl>
    <w:lvl w:ilvl="7" w:tplc="04050019" w:tentative="1">
      <w:start w:val="1"/>
      <w:numFmt w:val="lowerLetter"/>
      <w:lvlText w:val="%8."/>
      <w:lvlJc w:val="left"/>
      <w:pPr>
        <w:ind w:left="5987" w:hanging="360"/>
      </w:pPr>
    </w:lvl>
    <w:lvl w:ilvl="8" w:tplc="0405001B" w:tentative="1">
      <w:start w:val="1"/>
      <w:numFmt w:val="lowerRoman"/>
      <w:lvlText w:val="%9."/>
      <w:lvlJc w:val="right"/>
      <w:pPr>
        <w:ind w:left="6707" w:hanging="180"/>
      </w:pPr>
    </w:lvl>
  </w:abstractNum>
  <w:abstractNum w:abstractNumId="27" w15:restartNumberingAfterBreak="0">
    <w:nsid w:val="6C7B0718"/>
    <w:multiLevelType w:val="hybridMultilevel"/>
    <w:tmpl w:val="AD449AC6"/>
    <w:lvl w:ilvl="0" w:tplc="0405000F">
      <w:start w:val="1"/>
      <w:numFmt w:val="decimal"/>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757277E7"/>
    <w:multiLevelType w:val="singleLevel"/>
    <w:tmpl w:val="0405000F"/>
    <w:lvl w:ilvl="0">
      <w:start w:val="1"/>
      <w:numFmt w:val="decimal"/>
      <w:lvlText w:val="%1."/>
      <w:lvlJc w:val="left"/>
      <w:pPr>
        <w:tabs>
          <w:tab w:val="num" w:pos="360"/>
        </w:tabs>
        <w:ind w:left="360" w:hanging="360"/>
      </w:pPr>
    </w:lvl>
  </w:abstractNum>
  <w:abstractNum w:abstractNumId="29" w15:restartNumberingAfterBreak="0">
    <w:nsid w:val="786A5B87"/>
    <w:multiLevelType w:val="hybridMultilevel"/>
    <w:tmpl w:val="79C05430"/>
    <w:lvl w:ilvl="0" w:tplc="F63053F6">
      <w:start w:val="1"/>
      <w:numFmt w:val="upp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3"/>
  </w:num>
  <w:num w:numId="3">
    <w:abstractNumId w:val="28"/>
  </w:num>
  <w:num w:numId="4">
    <w:abstractNumId w:val="18"/>
  </w:num>
  <w:num w:numId="5">
    <w:abstractNumId w:val="5"/>
  </w:num>
  <w:num w:numId="6">
    <w:abstractNumId w:val="9"/>
  </w:num>
  <w:num w:numId="7">
    <w:abstractNumId w:val="1"/>
  </w:num>
  <w:num w:numId="8">
    <w:abstractNumId w:val="10"/>
  </w:num>
  <w:num w:numId="9">
    <w:abstractNumId w:val="19"/>
  </w:num>
  <w:num w:numId="10">
    <w:abstractNumId w:val="21"/>
  </w:num>
  <w:num w:numId="11">
    <w:abstractNumId w:val="17"/>
  </w:num>
  <w:num w:numId="12">
    <w:abstractNumId w:val="23"/>
  </w:num>
  <w:num w:numId="13">
    <w:abstractNumId w:val="16"/>
  </w:num>
  <w:num w:numId="14">
    <w:abstractNumId w:val="4"/>
  </w:num>
  <w:num w:numId="15">
    <w:abstractNumId w:val="22"/>
  </w:num>
  <w:num w:numId="16">
    <w:abstractNumId w:val="2"/>
  </w:num>
  <w:num w:numId="17">
    <w:abstractNumId w:val="11"/>
  </w:num>
  <w:num w:numId="18">
    <w:abstractNumId w:val="27"/>
  </w:num>
  <w:num w:numId="19">
    <w:abstractNumId w:val="25"/>
  </w:num>
  <w:num w:numId="20">
    <w:abstractNumId w:val="12"/>
  </w:num>
  <w:num w:numId="21">
    <w:abstractNumId w:val="24"/>
  </w:num>
  <w:num w:numId="22">
    <w:abstractNumId w:val="26"/>
  </w:num>
  <w:num w:numId="23">
    <w:abstractNumId w:val="0"/>
  </w:num>
  <w:num w:numId="24">
    <w:abstractNumId w:val="6"/>
  </w:num>
  <w:num w:numId="25">
    <w:abstractNumId w:val="15"/>
  </w:num>
  <w:num w:numId="26">
    <w:abstractNumId w:val="14"/>
  </w:num>
  <w:num w:numId="27">
    <w:abstractNumId w:val="8"/>
  </w:num>
  <w:num w:numId="28">
    <w:abstractNumId w:val="29"/>
  </w:num>
  <w:num w:numId="29">
    <w:abstractNumId w:val="1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B97"/>
    <w:rsid w:val="00005141"/>
    <w:rsid w:val="0000637B"/>
    <w:rsid w:val="000076DC"/>
    <w:rsid w:val="00034BAF"/>
    <w:rsid w:val="0006499C"/>
    <w:rsid w:val="00070168"/>
    <w:rsid w:val="00070F9E"/>
    <w:rsid w:val="00076F50"/>
    <w:rsid w:val="00083B84"/>
    <w:rsid w:val="000A3AF9"/>
    <w:rsid w:val="000C37C7"/>
    <w:rsid w:val="000D6960"/>
    <w:rsid w:val="000E1A1B"/>
    <w:rsid w:val="000E6662"/>
    <w:rsid w:val="000F57BB"/>
    <w:rsid w:val="001052DF"/>
    <w:rsid w:val="001057E7"/>
    <w:rsid w:val="00112D67"/>
    <w:rsid w:val="0011307A"/>
    <w:rsid w:val="00140491"/>
    <w:rsid w:val="00175E95"/>
    <w:rsid w:val="001879CD"/>
    <w:rsid w:val="002165EC"/>
    <w:rsid w:val="00222BBE"/>
    <w:rsid w:val="002274F1"/>
    <w:rsid w:val="00231D56"/>
    <w:rsid w:val="00233F96"/>
    <w:rsid w:val="002441BF"/>
    <w:rsid w:val="00250123"/>
    <w:rsid w:val="00260466"/>
    <w:rsid w:val="00260513"/>
    <w:rsid w:val="00261095"/>
    <w:rsid w:val="00262190"/>
    <w:rsid w:val="00265696"/>
    <w:rsid w:val="00270F47"/>
    <w:rsid w:val="0028343C"/>
    <w:rsid w:val="00283DFE"/>
    <w:rsid w:val="00284742"/>
    <w:rsid w:val="00291CA9"/>
    <w:rsid w:val="002B3D60"/>
    <w:rsid w:val="002D390F"/>
    <w:rsid w:val="002E4ECA"/>
    <w:rsid w:val="002E4F13"/>
    <w:rsid w:val="002E674A"/>
    <w:rsid w:val="0030616C"/>
    <w:rsid w:val="00310CED"/>
    <w:rsid w:val="0032581D"/>
    <w:rsid w:val="0033684D"/>
    <w:rsid w:val="00345950"/>
    <w:rsid w:val="003603D9"/>
    <w:rsid w:val="003604B9"/>
    <w:rsid w:val="00370B33"/>
    <w:rsid w:val="00393698"/>
    <w:rsid w:val="003B0F7F"/>
    <w:rsid w:val="003B5BA0"/>
    <w:rsid w:val="003D186B"/>
    <w:rsid w:val="003D2D78"/>
    <w:rsid w:val="003D3A73"/>
    <w:rsid w:val="003D41DA"/>
    <w:rsid w:val="003E0457"/>
    <w:rsid w:val="003E67EC"/>
    <w:rsid w:val="003F43CA"/>
    <w:rsid w:val="0041207C"/>
    <w:rsid w:val="004174E8"/>
    <w:rsid w:val="00417FD3"/>
    <w:rsid w:val="004230FF"/>
    <w:rsid w:val="00427A67"/>
    <w:rsid w:val="0044064B"/>
    <w:rsid w:val="0044168E"/>
    <w:rsid w:val="00451277"/>
    <w:rsid w:val="00452B0F"/>
    <w:rsid w:val="00454790"/>
    <w:rsid w:val="00467B06"/>
    <w:rsid w:val="00472D4C"/>
    <w:rsid w:val="00492C33"/>
    <w:rsid w:val="00494B38"/>
    <w:rsid w:val="004A15EF"/>
    <w:rsid w:val="004A3613"/>
    <w:rsid w:val="004C21A4"/>
    <w:rsid w:val="004C31FD"/>
    <w:rsid w:val="004D300C"/>
    <w:rsid w:val="004D46FC"/>
    <w:rsid w:val="004E52BF"/>
    <w:rsid w:val="004E7EEF"/>
    <w:rsid w:val="004F0E60"/>
    <w:rsid w:val="004F7A9D"/>
    <w:rsid w:val="0054144E"/>
    <w:rsid w:val="0054599C"/>
    <w:rsid w:val="00551D3E"/>
    <w:rsid w:val="0055726B"/>
    <w:rsid w:val="005606AA"/>
    <w:rsid w:val="0056228A"/>
    <w:rsid w:val="00567159"/>
    <w:rsid w:val="0059249F"/>
    <w:rsid w:val="005A2EE1"/>
    <w:rsid w:val="005B378E"/>
    <w:rsid w:val="005B6260"/>
    <w:rsid w:val="005C59DE"/>
    <w:rsid w:val="005E2FC9"/>
    <w:rsid w:val="005E3E92"/>
    <w:rsid w:val="005E4BD1"/>
    <w:rsid w:val="005F5C41"/>
    <w:rsid w:val="00604DD4"/>
    <w:rsid w:val="00605D8C"/>
    <w:rsid w:val="00637BF1"/>
    <w:rsid w:val="00653EFF"/>
    <w:rsid w:val="00672E29"/>
    <w:rsid w:val="00674751"/>
    <w:rsid w:val="00677929"/>
    <w:rsid w:val="00686B31"/>
    <w:rsid w:val="00692016"/>
    <w:rsid w:val="006A1EFB"/>
    <w:rsid w:val="006B2D98"/>
    <w:rsid w:val="006B4C55"/>
    <w:rsid w:val="006D6C58"/>
    <w:rsid w:val="006F483D"/>
    <w:rsid w:val="006F4EDE"/>
    <w:rsid w:val="00703BCB"/>
    <w:rsid w:val="00711371"/>
    <w:rsid w:val="0071797E"/>
    <w:rsid w:val="00737139"/>
    <w:rsid w:val="0075768B"/>
    <w:rsid w:val="00760AC2"/>
    <w:rsid w:val="00763BF0"/>
    <w:rsid w:val="00764707"/>
    <w:rsid w:val="007655FD"/>
    <w:rsid w:val="00765A31"/>
    <w:rsid w:val="00773D8F"/>
    <w:rsid w:val="0078515D"/>
    <w:rsid w:val="007B625E"/>
    <w:rsid w:val="007B6D6E"/>
    <w:rsid w:val="007B7276"/>
    <w:rsid w:val="007E3846"/>
    <w:rsid w:val="00801C7F"/>
    <w:rsid w:val="00821CB6"/>
    <w:rsid w:val="0082558F"/>
    <w:rsid w:val="00832B12"/>
    <w:rsid w:val="00834B4D"/>
    <w:rsid w:val="0083749B"/>
    <w:rsid w:val="0084021A"/>
    <w:rsid w:val="00845344"/>
    <w:rsid w:val="008576A7"/>
    <w:rsid w:val="00857776"/>
    <w:rsid w:val="008633E2"/>
    <w:rsid w:val="008638D6"/>
    <w:rsid w:val="008843F0"/>
    <w:rsid w:val="00896295"/>
    <w:rsid w:val="008B1E6A"/>
    <w:rsid w:val="008E0886"/>
    <w:rsid w:val="008E351E"/>
    <w:rsid w:val="008F331A"/>
    <w:rsid w:val="008F6E67"/>
    <w:rsid w:val="00923DB0"/>
    <w:rsid w:val="0092409C"/>
    <w:rsid w:val="009255D1"/>
    <w:rsid w:val="00932C33"/>
    <w:rsid w:val="00945DF9"/>
    <w:rsid w:val="00963C77"/>
    <w:rsid w:val="00975F09"/>
    <w:rsid w:val="0098664B"/>
    <w:rsid w:val="00997A08"/>
    <w:rsid w:val="009A4877"/>
    <w:rsid w:val="009A7D36"/>
    <w:rsid w:val="009E31AF"/>
    <w:rsid w:val="009F60CC"/>
    <w:rsid w:val="00A03958"/>
    <w:rsid w:val="00A23D0C"/>
    <w:rsid w:val="00A41D0B"/>
    <w:rsid w:val="00A43638"/>
    <w:rsid w:val="00A50ACD"/>
    <w:rsid w:val="00A53116"/>
    <w:rsid w:val="00A6603C"/>
    <w:rsid w:val="00A66BDE"/>
    <w:rsid w:val="00AB6348"/>
    <w:rsid w:val="00AC1757"/>
    <w:rsid w:val="00AC1A74"/>
    <w:rsid w:val="00AC2250"/>
    <w:rsid w:val="00AC7DFB"/>
    <w:rsid w:val="00AD1490"/>
    <w:rsid w:val="00AD43C8"/>
    <w:rsid w:val="00AF0F79"/>
    <w:rsid w:val="00B144D0"/>
    <w:rsid w:val="00B5115B"/>
    <w:rsid w:val="00B673E0"/>
    <w:rsid w:val="00B71817"/>
    <w:rsid w:val="00B745C9"/>
    <w:rsid w:val="00B77953"/>
    <w:rsid w:val="00B814B0"/>
    <w:rsid w:val="00B864AC"/>
    <w:rsid w:val="00B921CD"/>
    <w:rsid w:val="00BA4824"/>
    <w:rsid w:val="00BA6DFE"/>
    <w:rsid w:val="00BB0F75"/>
    <w:rsid w:val="00BC6DCA"/>
    <w:rsid w:val="00BE124B"/>
    <w:rsid w:val="00BE60A8"/>
    <w:rsid w:val="00BF15A6"/>
    <w:rsid w:val="00BF58B9"/>
    <w:rsid w:val="00BF746D"/>
    <w:rsid w:val="00C140F1"/>
    <w:rsid w:val="00C16C3D"/>
    <w:rsid w:val="00C225D0"/>
    <w:rsid w:val="00C3798F"/>
    <w:rsid w:val="00C55A70"/>
    <w:rsid w:val="00C56B0A"/>
    <w:rsid w:val="00C60BF6"/>
    <w:rsid w:val="00C812C7"/>
    <w:rsid w:val="00C953AF"/>
    <w:rsid w:val="00CB1CAC"/>
    <w:rsid w:val="00CB3170"/>
    <w:rsid w:val="00CB6A96"/>
    <w:rsid w:val="00CD7D1D"/>
    <w:rsid w:val="00CD7D62"/>
    <w:rsid w:val="00CE79C3"/>
    <w:rsid w:val="00CF1590"/>
    <w:rsid w:val="00CF2806"/>
    <w:rsid w:val="00D21229"/>
    <w:rsid w:val="00D269F7"/>
    <w:rsid w:val="00D758C5"/>
    <w:rsid w:val="00D75BB9"/>
    <w:rsid w:val="00D83B97"/>
    <w:rsid w:val="00D87D0F"/>
    <w:rsid w:val="00D87DE1"/>
    <w:rsid w:val="00D939D4"/>
    <w:rsid w:val="00D962AB"/>
    <w:rsid w:val="00DA4909"/>
    <w:rsid w:val="00DB1170"/>
    <w:rsid w:val="00DB7D0D"/>
    <w:rsid w:val="00DC3851"/>
    <w:rsid w:val="00DC6B8E"/>
    <w:rsid w:val="00DD16E9"/>
    <w:rsid w:val="00DD2DBD"/>
    <w:rsid w:val="00E032C9"/>
    <w:rsid w:val="00E10AEA"/>
    <w:rsid w:val="00E11D65"/>
    <w:rsid w:val="00E15D90"/>
    <w:rsid w:val="00E258AF"/>
    <w:rsid w:val="00E56980"/>
    <w:rsid w:val="00E60C73"/>
    <w:rsid w:val="00E70261"/>
    <w:rsid w:val="00E73A32"/>
    <w:rsid w:val="00E83ED6"/>
    <w:rsid w:val="00E92A70"/>
    <w:rsid w:val="00EB0729"/>
    <w:rsid w:val="00EB17EC"/>
    <w:rsid w:val="00EF2D4C"/>
    <w:rsid w:val="00EF491D"/>
    <w:rsid w:val="00F00915"/>
    <w:rsid w:val="00F01769"/>
    <w:rsid w:val="00F02A54"/>
    <w:rsid w:val="00F21410"/>
    <w:rsid w:val="00F238F6"/>
    <w:rsid w:val="00F24CBB"/>
    <w:rsid w:val="00F4147B"/>
    <w:rsid w:val="00F41A5A"/>
    <w:rsid w:val="00F6479F"/>
    <w:rsid w:val="00F97103"/>
    <w:rsid w:val="00FA5DEF"/>
    <w:rsid w:val="00FC4B81"/>
    <w:rsid w:val="00FD7FC7"/>
    <w:rsid w:val="00FF02C3"/>
    <w:rsid w:val="00FF46F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C6994"/>
  <w15:docId w15:val="{446D5372-C89D-42ED-8DF6-AD3357A3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02A54"/>
  </w:style>
  <w:style w:type="paragraph" w:styleId="Nadpis1">
    <w:name w:val="heading 1"/>
    <w:basedOn w:val="Normln"/>
    <w:next w:val="Normln"/>
    <w:link w:val="Nadpis1Char"/>
    <w:qFormat/>
    <w:rsid w:val="00F02A54"/>
    <w:pPr>
      <w:keepNext/>
      <w:jc w:val="center"/>
      <w:outlineLvl w:val="0"/>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hch1">
    <w:name w:val="Nadpis h ch1"/>
    <w:rsid w:val="00F02A54"/>
    <w:rPr>
      <w:noProof/>
      <w:sz w:val="28"/>
      <w:u w:val="single"/>
    </w:rPr>
  </w:style>
  <w:style w:type="paragraph" w:customStyle="1" w:styleId="a">
    <w:name w:val="a"/>
    <w:rsid w:val="00F02A54"/>
    <w:rPr>
      <w:rFonts w:ascii="Book Antiqua" w:hAnsi="Book Antiqua"/>
      <w:noProof/>
      <w:sz w:val="24"/>
    </w:rPr>
  </w:style>
  <w:style w:type="paragraph" w:styleId="Zkladntext">
    <w:name w:val="Body Text"/>
    <w:basedOn w:val="Normln"/>
    <w:rsid w:val="00F02A54"/>
    <w:pPr>
      <w:jc w:val="center"/>
    </w:pPr>
    <w:rPr>
      <w:b/>
      <w:sz w:val="36"/>
    </w:rPr>
  </w:style>
  <w:style w:type="paragraph" w:styleId="Zkladntextodsazen">
    <w:name w:val="Body Text Indent"/>
    <w:basedOn w:val="Normln"/>
    <w:rsid w:val="00F02A54"/>
    <w:pPr>
      <w:tabs>
        <w:tab w:val="left" w:pos="284"/>
      </w:tabs>
      <w:ind w:left="284"/>
    </w:pPr>
  </w:style>
  <w:style w:type="paragraph" w:styleId="Zhlav">
    <w:name w:val="header"/>
    <w:basedOn w:val="Normln"/>
    <w:link w:val="ZhlavChar"/>
    <w:uiPriority w:val="99"/>
    <w:rsid w:val="00F02A54"/>
    <w:pPr>
      <w:tabs>
        <w:tab w:val="center" w:pos="4536"/>
        <w:tab w:val="right" w:pos="9072"/>
      </w:tabs>
    </w:pPr>
  </w:style>
  <w:style w:type="paragraph" w:styleId="Zpat">
    <w:name w:val="footer"/>
    <w:basedOn w:val="Normln"/>
    <w:rsid w:val="00F02A54"/>
    <w:pPr>
      <w:tabs>
        <w:tab w:val="center" w:pos="4536"/>
        <w:tab w:val="right" w:pos="9072"/>
      </w:tabs>
    </w:pPr>
  </w:style>
  <w:style w:type="character" w:customStyle="1" w:styleId="Nadpis1Char">
    <w:name w:val="Nadpis 1 Char"/>
    <w:link w:val="Nadpis1"/>
    <w:rsid w:val="00703BCB"/>
    <w:rPr>
      <w:sz w:val="28"/>
    </w:rPr>
  </w:style>
  <w:style w:type="paragraph" w:customStyle="1" w:styleId="Normodsaz">
    <w:name w:val="Norm.odsaz."/>
    <w:basedOn w:val="Normln"/>
    <w:rsid w:val="00703BCB"/>
    <w:pPr>
      <w:tabs>
        <w:tab w:val="num" w:pos="1080"/>
      </w:tabs>
      <w:ind w:left="576" w:hanging="576"/>
      <w:jc w:val="both"/>
    </w:pPr>
    <w:rPr>
      <w:sz w:val="24"/>
    </w:rPr>
  </w:style>
  <w:style w:type="paragraph" w:styleId="Odstavecseseznamem">
    <w:name w:val="List Paragraph"/>
    <w:aliases w:val="Nad,Odstavec cíl se seznamem,Odstavec se seznamem5,Odstavec_muj,Odrážky"/>
    <w:basedOn w:val="Normln"/>
    <w:link w:val="OdstavecseseznamemChar"/>
    <w:uiPriority w:val="34"/>
    <w:qFormat/>
    <w:rsid w:val="001879CD"/>
    <w:pPr>
      <w:ind w:left="720"/>
      <w:contextualSpacing/>
    </w:pPr>
    <w:rPr>
      <w:sz w:val="24"/>
      <w:szCs w:val="24"/>
    </w:rPr>
  </w:style>
  <w:style w:type="character" w:customStyle="1" w:styleId="Normln1Char">
    <w:name w:val="Normální1 Char"/>
    <w:rsid w:val="001879CD"/>
    <w:rPr>
      <w:sz w:val="24"/>
      <w:lang w:val="cs-CZ" w:eastAsia="cs-CZ" w:bidi="ar-SA"/>
    </w:rPr>
  </w:style>
  <w:style w:type="paragraph" w:styleId="Textbubliny">
    <w:name w:val="Balloon Text"/>
    <w:basedOn w:val="Normln"/>
    <w:link w:val="TextbublinyChar"/>
    <w:rsid w:val="00083B84"/>
    <w:rPr>
      <w:rFonts w:ascii="Tahoma" w:hAnsi="Tahoma" w:cs="Tahoma"/>
      <w:sz w:val="16"/>
      <w:szCs w:val="16"/>
    </w:rPr>
  </w:style>
  <w:style w:type="character" w:customStyle="1" w:styleId="TextbublinyChar">
    <w:name w:val="Text bubliny Char"/>
    <w:basedOn w:val="Standardnpsmoodstavce"/>
    <w:link w:val="Textbubliny"/>
    <w:rsid w:val="00083B84"/>
    <w:rPr>
      <w:rFonts w:ascii="Tahoma" w:hAnsi="Tahoma" w:cs="Tahoma"/>
      <w:sz w:val="16"/>
      <w:szCs w:val="16"/>
    </w:rPr>
  </w:style>
  <w:style w:type="paragraph" w:customStyle="1" w:styleId="TEXT">
    <w:name w:val="TEXT"/>
    <w:basedOn w:val="Normln"/>
    <w:uiPriority w:val="99"/>
    <w:rsid w:val="007B625E"/>
    <w:pPr>
      <w:widowControl w:val="0"/>
      <w:tabs>
        <w:tab w:val="left" w:pos="794"/>
      </w:tabs>
      <w:autoSpaceDE w:val="0"/>
      <w:autoSpaceDN w:val="0"/>
      <w:adjustRightInd w:val="0"/>
      <w:spacing w:line="228" w:lineRule="atLeast"/>
      <w:ind w:firstLine="227"/>
      <w:jc w:val="both"/>
      <w:textAlignment w:val="center"/>
    </w:pPr>
    <w:rPr>
      <w:rFonts w:ascii="Minion Pro" w:hAnsi="Minion Pro" w:cs="Minion Pro"/>
      <w:color w:val="000000"/>
    </w:rPr>
  </w:style>
  <w:style w:type="character" w:customStyle="1" w:styleId="OdstavecseseznamemChar">
    <w:name w:val="Odstavec se seznamem Char"/>
    <w:aliases w:val="Nad Char,Odstavec cíl se seznamem Char,Odstavec se seznamem5 Char,Odstavec_muj Char,Odrážky Char"/>
    <w:link w:val="Odstavecseseznamem"/>
    <w:uiPriority w:val="34"/>
    <w:locked/>
    <w:rsid w:val="007B625E"/>
    <w:rPr>
      <w:sz w:val="24"/>
      <w:szCs w:val="24"/>
    </w:rPr>
  </w:style>
  <w:style w:type="character" w:styleId="Hypertextovodkaz">
    <w:name w:val="Hyperlink"/>
    <w:basedOn w:val="Standardnpsmoodstavce"/>
    <w:unhideWhenUsed/>
    <w:rsid w:val="00283DFE"/>
    <w:rPr>
      <w:color w:val="0000FF"/>
      <w:u w:val="single"/>
    </w:rPr>
  </w:style>
  <w:style w:type="paragraph" w:customStyle="1" w:styleId="TEXTSTED12NAHOE">
    <w:name w:val="TEXT_STŘED_+1/2 NAHOŘE"/>
    <w:basedOn w:val="Normln"/>
    <w:uiPriority w:val="99"/>
    <w:rsid w:val="00283DFE"/>
    <w:pPr>
      <w:keepNext/>
      <w:widowControl w:val="0"/>
      <w:tabs>
        <w:tab w:val="left" w:pos="794"/>
      </w:tabs>
      <w:autoSpaceDE w:val="0"/>
      <w:autoSpaceDN w:val="0"/>
      <w:adjustRightInd w:val="0"/>
      <w:spacing w:before="114" w:line="228" w:lineRule="atLeast"/>
      <w:jc w:val="center"/>
      <w:textAlignment w:val="center"/>
    </w:pPr>
    <w:rPr>
      <w:rFonts w:ascii="Minion Pro" w:hAnsi="Minion Pro" w:cs="Minion Pro"/>
      <w:color w:val="000000"/>
    </w:rPr>
  </w:style>
  <w:style w:type="character" w:styleId="Odkaznakoment">
    <w:name w:val="annotation reference"/>
    <w:basedOn w:val="Standardnpsmoodstavce"/>
    <w:semiHidden/>
    <w:unhideWhenUsed/>
    <w:rsid w:val="006F483D"/>
    <w:rPr>
      <w:sz w:val="16"/>
      <w:szCs w:val="16"/>
    </w:rPr>
  </w:style>
  <w:style w:type="paragraph" w:styleId="Textkomente">
    <w:name w:val="annotation text"/>
    <w:basedOn w:val="Normln"/>
    <w:link w:val="TextkomenteChar"/>
    <w:semiHidden/>
    <w:unhideWhenUsed/>
    <w:rsid w:val="006F483D"/>
  </w:style>
  <w:style w:type="character" w:customStyle="1" w:styleId="TextkomenteChar">
    <w:name w:val="Text komentáře Char"/>
    <w:basedOn w:val="Standardnpsmoodstavce"/>
    <w:link w:val="Textkomente"/>
    <w:semiHidden/>
    <w:rsid w:val="006F483D"/>
  </w:style>
  <w:style w:type="paragraph" w:styleId="Pedmtkomente">
    <w:name w:val="annotation subject"/>
    <w:basedOn w:val="Textkomente"/>
    <w:next w:val="Textkomente"/>
    <w:link w:val="PedmtkomenteChar"/>
    <w:semiHidden/>
    <w:unhideWhenUsed/>
    <w:rsid w:val="006F483D"/>
    <w:rPr>
      <w:b/>
      <w:bCs/>
    </w:rPr>
  </w:style>
  <w:style w:type="character" w:customStyle="1" w:styleId="PedmtkomenteChar">
    <w:name w:val="Předmět komentáře Char"/>
    <w:basedOn w:val="TextkomenteChar"/>
    <w:link w:val="Pedmtkomente"/>
    <w:semiHidden/>
    <w:rsid w:val="006F483D"/>
    <w:rPr>
      <w:b/>
      <w:bCs/>
    </w:rPr>
  </w:style>
  <w:style w:type="character" w:customStyle="1" w:styleId="ZhlavChar">
    <w:name w:val="Záhlaví Char"/>
    <w:basedOn w:val="Standardnpsmoodstavce"/>
    <w:link w:val="Zhlav"/>
    <w:uiPriority w:val="99"/>
    <w:locked/>
    <w:rsid w:val="00AB6348"/>
  </w:style>
  <w:style w:type="paragraph" w:customStyle="1" w:styleId="Default">
    <w:name w:val="Default"/>
    <w:rsid w:val="00F41A5A"/>
    <w:pPr>
      <w:autoSpaceDE w:val="0"/>
      <w:autoSpaceDN w:val="0"/>
      <w:adjustRightInd w:val="0"/>
    </w:pPr>
    <w:rPr>
      <w:rFonts w:ascii="Arial" w:hAnsi="Arial" w:cs="Arial"/>
      <w:color w:val="000000"/>
      <w:sz w:val="24"/>
      <w:szCs w:val="24"/>
    </w:rPr>
  </w:style>
  <w:style w:type="paragraph" w:styleId="Nzev">
    <w:name w:val="Title"/>
    <w:basedOn w:val="Normln"/>
    <w:link w:val="NzevChar"/>
    <w:qFormat/>
    <w:rsid w:val="002E4F13"/>
    <w:pPr>
      <w:jc w:val="center"/>
    </w:pPr>
    <w:rPr>
      <w:rFonts w:asciiTheme="minorHAnsi" w:hAnsiTheme="minorHAnsi"/>
      <w:b/>
      <w:bCs/>
      <w:sz w:val="22"/>
      <w:szCs w:val="24"/>
    </w:rPr>
  </w:style>
  <w:style w:type="character" w:customStyle="1" w:styleId="NzevChar">
    <w:name w:val="Název Char"/>
    <w:basedOn w:val="Standardnpsmoodstavce"/>
    <w:link w:val="Nzev"/>
    <w:rsid w:val="002E4F13"/>
    <w:rPr>
      <w:rFonts w:asciiTheme="minorHAnsi" w:hAnsiTheme="minorHAnsi"/>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220638">
      <w:bodyDiv w:val="1"/>
      <w:marLeft w:val="0"/>
      <w:marRight w:val="0"/>
      <w:marTop w:val="0"/>
      <w:marBottom w:val="0"/>
      <w:divBdr>
        <w:top w:val="none" w:sz="0" w:space="0" w:color="auto"/>
        <w:left w:val="none" w:sz="0" w:space="0" w:color="auto"/>
        <w:bottom w:val="none" w:sz="0" w:space="0" w:color="auto"/>
        <w:right w:val="none" w:sz="0" w:space="0" w:color="auto"/>
      </w:divBdr>
    </w:div>
    <w:div w:id="156070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a@ceskaskalic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arosta@ceskaskalic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6D8D9-9549-41B9-ADA6-42C9D72EB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2010</Words>
  <Characters>11859</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SMLOUVA MANDÁTNÍ O OBSTARÁNÍ ZÁLEŽITOSTÍ INVESTORA</vt:lpstr>
    </vt:vector>
  </TitlesOfParts>
  <Company>Jest</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MANDÁTNÍ O OBSTARÁNÍ ZÁLEŽITOSTÍ INVESTORA</dc:title>
  <dc:creator>Jenistovi</dc:creator>
  <cp:lastModifiedBy>Ing. Zuzana Jungwirthová</cp:lastModifiedBy>
  <cp:revision>2</cp:revision>
  <cp:lastPrinted>2021-11-05T07:45:00Z</cp:lastPrinted>
  <dcterms:created xsi:type="dcterms:W3CDTF">2021-11-05T07:46:00Z</dcterms:created>
  <dcterms:modified xsi:type="dcterms:W3CDTF">2021-11-05T07:46:00Z</dcterms:modified>
</cp:coreProperties>
</file>