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883" w14:textId="41817610" w:rsidR="00664B40" w:rsidRPr="00664B40" w:rsidRDefault="00664B40" w:rsidP="00664B40">
      <w:pPr>
        <w:spacing w:after="0" w:line="240" w:lineRule="auto"/>
        <w:jc w:val="right"/>
      </w:pPr>
      <w:r w:rsidRPr="00664B40">
        <w:t>Číslo smlouvy nájemce 165/SSRZ/2021</w:t>
      </w:r>
    </w:p>
    <w:p w14:paraId="0C61146F" w14:textId="77777777" w:rsidR="00664B40" w:rsidRDefault="00664B40" w:rsidP="00664B4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6CED0E" w14:textId="7DE9C615" w:rsidR="00664B40" w:rsidRPr="00A668CC" w:rsidRDefault="00A668CC" w:rsidP="00664B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68CC">
        <w:rPr>
          <w:b/>
          <w:bCs/>
          <w:sz w:val="28"/>
          <w:szCs w:val="28"/>
        </w:rPr>
        <w:t>Smlouva o nájmu věci</w:t>
      </w:r>
    </w:p>
    <w:p w14:paraId="3F5F60AB" w14:textId="77777777" w:rsidR="00A668CC" w:rsidRPr="00A668CC" w:rsidRDefault="00A668CC" w:rsidP="00A668CC">
      <w:pPr>
        <w:spacing w:after="0" w:line="240" w:lineRule="auto"/>
        <w:jc w:val="center"/>
      </w:pPr>
      <w:r w:rsidRPr="00A668CC">
        <w:t>uzavřená podle § 2316 a násl. zák. č. 89/2012 Sb., občanský zákoník</w:t>
      </w:r>
    </w:p>
    <w:p w14:paraId="490C67AC" w14:textId="77777777" w:rsidR="00A668CC" w:rsidRDefault="00A668CC" w:rsidP="00A668CC"/>
    <w:p w14:paraId="7BF20C5E" w14:textId="77777777" w:rsidR="0031548E" w:rsidRPr="0031548E" w:rsidRDefault="0031548E" w:rsidP="0031548E">
      <w:pPr>
        <w:spacing w:after="0" w:line="240" w:lineRule="auto"/>
        <w:rPr>
          <w:b/>
        </w:rPr>
      </w:pPr>
      <w:r w:rsidRPr="0031548E">
        <w:rPr>
          <w:b/>
        </w:rPr>
        <w:t xml:space="preserve">H + H TECHNIKA, spol. s r.o. </w:t>
      </w:r>
    </w:p>
    <w:p w14:paraId="0FD17F04" w14:textId="77777777" w:rsidR="0031548E" w:rsidRPr="0031548E" w:rsidRDefault="0031548E" w:rsidP="0031548E">
      <w:pPr>
        <w:spacing w:after="0" w:line="240" w:lineRule="auto"/>
      </w:pPr>
      <w:r w:rsidRPr="0031548E">
        <w:t>zapsaná v OR vedeném Krajským soudem v Brně, sp.zn. C 12029</w:t>
      </w:r>
    </w:p>
    <w:p w14:paraId="73028282" w14:textId="77777777" w:rsidR="0031548E" w:rsidRPr="0031548E" w:rsidRDefault="0031548E" w:rsidP="0031548E">
      <w:pPr>
        <w:spacing w:after="0" w:line="240" w:lineRule="auto"/>
      </w:pPr>
      <w:r w:rsidRPr="0031548E">
        <w:t>se sídlem: Čechyně 182, 683 01 Rousínov</w:t>
      </w:r>
    </w:p>
    <w:p w14:paraId="4255AF0F" w14:textId="0552C8DA" w:rsidR="0031548E" w:rsidRPr="0031548E" w:rsidRDefault="0031548E" w:rsidP="0031548E">
      <w:pPr>
        <w:spacing w:after="0" w:line="240" w:lineRule="auto"/>
      </w:pPr>
      <w:r w:rsidRPr="0031548E">
        <w:t>IČO: 494 36 686</w:t>
      </w:r>
      <w:r w:rsidRPr="0031548E">
        <w:tab/>
      </w:r>
    </w:p>
    <w:p w14:paraId="6C29B9C6" w14:textId="77777777" w:rsidR="0031548E" w:rsidRPr="0031548E" w:rsidRDefault="0031548E" w:rsidP="0031548E">
      <w:pPr>
        <w:spacing w:after="0" w:line="240" w:lineRule="auto"/>
      </w:pPr>
      <w:r w:rsidRPr="0031548E">
        <w:t>DIČ: CZ49436686</w:t>
      </w:r>
      <w:r w:rsidRPr="0031548E">
        <w:tab/>
      </w:r>
    </w:p>
    <w:p w14:paraId="17C8CD47" w14:textId="77777777" w:rsidR="0031548E" w:rsidRPr="0031548E" w:rsidRDefault="0031548E" w:rsidP="0031548E">
      <w:pPr>
        <w:spacing w:after="0" w:line="240" w:lineRule="auto"/>
      </w:pPr>
      <w:r w:rsidRPr="0031548E">
        <w:t>zastoupená: Milošem Halasem, jednatelem společnosti</w:t>
      </w:r>
      <w:r w:rsidRPr="0031548E">
        <w:tab/>
        <w:t xml:space="preserve"> </w:t>
      </w:r>
    </w:p>
    <w:p w14:paraId="0D77E973" w14:textId="59FB4520" w:rsidR="0031548E" w:rsidRPr="0031548E" w:rsidRDefault="00B64F3B" w:rsidP="0031548E">
      <w:pPr>
        <w:spacing w:after="0" w:line="240" w:lineRule="auto"/>
        <w:rPr>
          <w:lang w:val="sk-SK"/>
        </w:rPr>
      </w:pPr>
      <w:r>
        <w:rPr>
          <w:lang w:val="sk-SK"/>
        </w:rPr>
        <w:t>bankovní</w:t>
      </w:r>
      <w:r w:rsidR="0031548E" w:rsidRPr="0031548E">
        <w:rPr>
          <w:lang w:val="sk-SK"/>
        </w:rPr>
        <w:t xml:space="preserve"> spojení:</w:t>
      </w:r>
      <w:r>
        <w:rPr>
          <w:lang w:val="sk-SK"/>
        </w:rPr>
        <w:t xml:space="preserve"> </w:t>
      </w:r>
    </w:p>
    <w:p w14:paraId="4C438D49" w14:textId="2E3FA074" w:rsidR="0031548E" w:rsidRPr="0031548E" w:rsidRDefault="0031548E" w:rsidP="0031548E">
      <w:pPr>
        <w:spacing w:after="0" w:line="240" w:lineRule="auto"/>
        <w:rPr>
          <w:lang w:val="sk-SK"/>
        </w:rPr>
      </w:pPr>
      <w:r>
        <w:rPr>
          <w:lang w:val="sk-SK"/>
        </w:rPr>
        <w:t>č</w:t>
      </w:r>
      <w:r w:rsidRPr="0031548E">
        <w:rPr>
          <w:lang w:val="sk-SK"/>
        </w:rPr>
        <w:t xml:space="preserve">íslo účtu: </w:t>
      </w:r>
    </w:p>
    <w:p w14:paraId="568FFF50" w14:textId="1797C54D" w:rsidR="0031548E" w:rsidRPr="0031548E" w:rsidRDefault="0031548E" w:rsidP="0031548E">
      <w:pPr>
        <w:spacing w:after="0" w:line="240" w:lineRule="auto"/>
        <w:rPr>
          <w:lang w:val="sk-SK"/>
        </w:rPr>
      </w:pPr>
      <w:r>
        <w:rPr>
          <w:lang w:val="sk-SK"/>
        </w:rPr>
        <w:t>t</w:t>
      </w:r>
      <w:r w:rsidRPr="0031548E">
        <w:rPr>
          <w:lang w:val="sk-SK"/>
        </w:rPr>
        <w:t>el.:</w:t>
      </w:r>
      <w:r w:rsidRPr="0031548E">
        <w:rPr>
          <w:lang w:val="sk-SK"/>
        </w:rPr>
        <w:tab/>
      </w:r>
      <w:r w:rsidRPr="0031548E">
        <w:rPr>
          <w:lang w:val="sk-SK"/>
        </w:rPr>
        <w:tab/>
      </w:r>
    </w:p>
    <w:p w14:paraId="6D427913" w14:textId="3478EB4C" w:rsidR="0031548E" w:rsidRPr="0031548E" w:rsidRDefault="0031548E" w:rsidP="0031548E">
      <w:pPr>
        <w:spacing w:after="0" w:line="240" w:lineRule="auto"/>
      </w:pPr>
      <w:r w:rsidRPr="0031548E">
        <w:rPr>
          <w:lang w:val="sk-SK"/>
        </w:rPr>
        <w:t>E-mail:</w:t>
      </w:r>
      <w:r w:rsidR="00B64F3B">
        <w:rPr>
          <w:lang w:val="sk-SK"/>
        </w:rPr>
        <w:t xml:space="preserve"> </w:t>
      </w:r>
    </w:p>
    <w:p w14:paraId="2A2BC604" w14:textId="77777777" w:rsidR="00A668CC" w:rsidRPr="00A668CC" w:rsidRDefault="00A668CC" w:rsidP="00A668CC">
      <w:pPr>
        <w:rPr>
          <w:b/>
          <w:bCs/>
        </w:rPr>
      </w:pPr>
      <w:r w:rsidRPr="00A668CC">
        <w:t>dále jen jako „</w:t>
      </w:r>
      <w:r w:rsidRPr="00A668CC">
        <w:rPr>
          <w:b/>
          <w:bCs/>
        </w:rPr>
        <w:t>pronajímatel“</w:t>
      </w:r>
    </w:p>
    <w:p w14:paraId="6C584185" w14:textId="77777777" w:rsidR="00A668CC" w:rsidRPr="00A668CC" w:rsidRDefault="00A668CC" w:rsidP="00A668CC">
      <w:pPr>
        <w:rPr>
          <w:b/>
          <w:bCs/>
        </w:rPr>
      </w:pPr>
      <w:r w:rsidRPr="00A668CC">
        <w:rPr>
          <w:b/>
          <w:bCs/>
        </w:rPr>
        <w:t>a</w:t>
      </w:r>
    </w:p>
    <w:p w14:paraId="1062EE46" w14:textId="12127A51" w:rsidR="00FB797C" w:rsidRDefault="00074BCB" w:rsidP="00FB797C">
      <w:pPr>
        <w:spacing w:after="0" w:line="240" w:lineRule="auto"/>
      </w:pPr>
      <w:r>
        <w:t>Správa sportovních a rekreačních zařízení Havířov</w:t>
      </w:r>
    </w:p>
    <w:p w14:paraId="69EB22C1" w14:textId="20EE2606" w:rsidR="00074BCB" w:rsidRDefault="00074BCB" w:rsidP="00FB797C">
      <w:pPr>
        <w:spacing w:after="0" w:line="240" w:lineRule="auto"/>
      </w:pPr>
      <w:r>
        <w:t>Těšínská 1296/2a</w:t>
      </w:r>
    </w:p>
    <w:p w14:paraId="3E5BA3D5" w14:textId="7EAFD4B4" w:rsidR="00FB797C" w:rsidRDefault="00074BCB" w:rsidP="00FB797C">
      <w:pPr>
        <w:spacing w:after="0" w:line="240" w:lineRule="auto"/>
      </w:pPr>
      <w:r>
        <w:t>736 01 Havířov</w:t>
      </w:r>
      <w:r w:rsidR="00951DF4">
        <w:t>-</w:t>
      </w:r>
      <w:r>
        <w:t>Podlesí</w:t>
      </w:r>
    </w:p>
    <w:p w14:paraId="5CA90941" w14:textId="699A4A51" w:rsidR="00FB797C" w:rsidRDefault="00074BCB" w:rsidP="00FB797C">
      <w:pPr>
        <w:spacing w:after="0" w:line="240" w:lineRule="auto"/>
      </w:pPr>
      <w:r>
        <w:t>IČ: 00306754</w:t>
      </w:r>
    </w:p>
    <w:p w14:paraId="5F21E3C2" w14:textId="0F69FF10" w:rsidR="00664B40" w:rsidRDefault="00664B40" w:rsidP="00FB797C">
      <w:pPr>
        <w:spacing w:after="0" w:line="240" w:lineRule="auto"/>
      </w:pPr>
      <w:r>
        <w:t>zastoupená: Ing. et Ing., Bc. Jiřím Matějem, MBAce, ředitelem SSRZ Havířov</w:t>
      </w:r>
    </w:p>
    <w:p w14:paraId="6A8C6BF9" w14:textId="488AFC5E" w:rsidR="00A668CC" w:rsidRDefault="00A668CC" w:rsidP="00A668CC">
      <w:pPr>
        <w:rPr>
          <w:b/>
          <w:bCs/>
        </w:rPr>
      </w:pPr>
      <w:r w:rsidRPr="00A668CC">
        <w:t xml:space="preserve">dále jen jako </w:t>
      </w:r>
      <w:r w:rsidRPr="00A668CC">
        <w:rPr>
          <w:b/>
          <w:bCs/>
        </w:rPr>
        <w:t>„nájemce“</w:t>
      </w:r>
    </w:p>
    <w:p w14:paraId="17009039" w14:textId="77777777" w:rsidR="00B67EAD" w:rsidRPr="00A668CC" w:rsidRDefault="00B67EAD" w:rsidP="00A668CC">
      <w:pPr>
        <w:rPr>
          <w:b/>
          <w:bCs/>
        </w:rPr>
      </w:pPr>
    </w:p>
    <w:p w14:paraId="281722A0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I.</w:t>
      </w:r>
    </w:p>
    <w:p w14:paraId="1A980E92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Předmět nájmu</w:t>
      </w:r>
    </w:p>
    <w:p w14:paraId="5673C497" w14:textId="77777777" w:rsidR="00A668CC" w:rsidRDefault="00A668CC" w:rsidP="00A668CC">
      <w:pPr>
        <w:spacing w:after="0" w:line="240" w:lineRule="auto"/>
      </w:pPr>
    </w:p>
    <w:p w14:paraId="3249AE9F" w14:textId="77777777" w:rsidR="007E7D3E" w:rsidRDefault="007E7D3E" w:rsidP="00A668CC">
      <w:pPr>
        <w:spacing w:after="0" w:line="240" w:lineRule="auto"/>
        <w:jc w:val="both"/>
      </w:pPr>
      <w:r>
        <w:t>1/</w:t>
      </w:r>
      <w:r w:rsidR="00A668CC" w:rsidRPr="00A668CC">
        <w:t xml:space="preserve"> Pronajímatel prohlašuje, že je výlučným vlastníkem </w:t>
      </w:r>
      <w:r>
        <w:t>následující rolby:</w:t>
      </w:r>
    </w:p>
    <w:p w14:paraId="4FBCD477" w14:textId="3210E64A" w:rsidR="007E7D3E" w:rsidRPr="00B67EAD" w:rsidRDefault="003710F5" w:rsidP="00A668CC">
      <w:pPr>
        <w:spacing w:after="0" w:line="240" w:lineRule="auto"/>
        <w:jc w:val="both"/>
        <w:rPr>
          <w:b/>
          <w:bCs/>
        </w:rPr>
      </w:pPr>
      <w:r>
        <w:t xml:space="preserve">značka: </w:t>
      </w:r>
      <w:r w:rsidR="00B67EAD" w:rsidRPr="00B67EAD">
        <w:rPr>
          <w:b/>
          <w:bCs/>
        </w:rPr>
        <w:t xml:space="preserve">WM </w:t>
      </w:r>
      <w:r w:rsidR="007E7D3E" w:rsidRPr="00B67EAD">
        <w:rPr>
          <w:b/>
          <w:bCs/>
        </w:rPr>
        <w:t>COMPACT</w:t>
      </w:r>
    </w:p>
    <w:p w14:paraId="1A2FB6BE" w14:textId="749D3939" w:rsidR="00A668CC" w:rsidRPr="00A668CC" w:rsidRDefault="007E7D3E" w:rsidP="00A668CC">
      <w:pPr>
        <w:spacing w:after="0" w:line="240" w:lineRule="auto"/>
        <w:jc w:val="both"/>
      </w:pPr>
      <w:r>
        <w:t>výrobní číslo</w:t>
      </w:r>
      <w:r w:rsidR="00B67EAD">
        <w:t>: 1053</w:t>
      </w:r>
    </w:p>
    <w:p w14:paraId="338264E0" w14:textId="5FC430CD" w:rsidR="00A668CC" w:rsidRPr="00A668CC" w:rsidRDefault="007E7D3E" w:rsidP="00A668CC">
      <w:pPr>
        <w:spacing w:after="0" w:line="240" w:lineRule="auto"/>
        <w:jc w:val="both"/>
      </w:pPr>
      <w:r>
        <w:t>výrobce</w:t>
      </w:r>
      <w:r w:rsidR="00A668CC" w:rsidRPr="00A668CC">
        <w:t xml:space="preserve">: </w:t>
      </w:r>
      <w:r w:rsidR="00B67EAD">
        <w:t>WM GmbH Breiener, Strase 15 I-39053, Blumau</w:t>
      </w:r>
    </w:p>
    <w:p w14:paraId="2C64B4A7" w14:textId="57BD93D8" w:rsidR="00A668CC" w:rsidRPr="00B67EAD" w:rsidRDefault="007E7D3E" w:rsidP="00A668CC">
      <w:pPr>
        <w:spacing w:after="0" w:line="240" w:lineRule="auto"/>
        <w:jc w:val="both"/>
        <w:rPr>
          <w:color w:val="FF0000"/>
        </w:rPr>
      </w:pPr>
      <w:r>
        <w:t>rok výroby</w:t>
      </w:r>
      <w:r w:rsidR="00664B40">
        <w:t>: 2015</w:t>
      </w:r>
    </w:p>
    <w:p w14:paraId="2E7324E3" w14:textId="77777777" w:rsidR="007E7D3E" w:rsidRPr="00A668CC" w:rsidRDefault="007E7D3E" w:rsidP="00A668CC">
      <w:pPr>
        <w:spacing w:after="0" w:line="240" w:lineRule="auto"/>
        <w:jc w:val="both"/>
      </w:pPr>
      <w:r>
        <w:t>(dále jen jako „Rolba“ nebo „předmět nájmu“)</w:t>
      </w:r>
    </w:p>
    <w:p w14:paraId="125AF77A" w14:textId="4D990FE0" w:rsidR="00A668CC" w:rsidRPr="00664B40" w:rsidRDefault="00A668CC" w:rsidP="00A668CC">
      <w:pPr>
        <w:spacing w:after="0" w:line="240" w:lineRule="auto"/>
        <w:jc w:val="both"/>
        <w:rPr>
          <w:color w:val="000000" w:themeColor="text1"/>
        </w:rPr>
      </w:pPr>
      <w:r w:rsidRPr="00A668CC">
        <w:t xml:space="preserve">příslušenství: </w:t>
      </w:r>
      <w:r w:rsidR="00664B40" w:rsidRPr="00664B40">
        <w:rPr>
          <w:color w:val="000000" w:themeColor="text1"/>
        </w:rPr>
        <w:t>viz návod k použití</w:t>
      </w:r>
    </w:p>
    <w:p w14:paraId="46D4C316" w14:textId="77777777" w:rsidR="007E7D3E" w:rsidRDefault="007E7D3E" w:rsidP="00A668CC">
      <w:pPr>
        <w:spacing w:after="0" w:line="240" w:lineRule="auto"/>
        <w:jc w:val="both"/>
      </w:pPr>
      <w:r>
        <w:t>(dále jen jako „příslušenství“)</w:t>
      </w:r>
    </w:p>
    <w:p w14:paraId="6B4CEC92" w14:textId="3A755E6C" w:rsidR="00A668CC" w:rsidRPr="00A668CC" w:rsidRDefault="007E7D3E" w:rsidP="00A668CC">
      <w:pPr>
        <w:spacing w:after="0" w:line="240" w:lineRule="auto"/>
        <w:jc w:val="both"/>
      </w:pPr>
      <w:r>
        <w:t>2/</w:t>
      </w:r>
      <w:r w:rsidR="00A668CC" w:rsidRPr="00A668CC">
        <w:t xml:space="preserve"> Touto smlouvou přenechává pronajímatel nájemci za úplatu</w:t>
      </w:r>
      <w:r w:rsidR="003F568E">
        <w:t xml:space="preserve"> </w:t>
      </w:r>
      <w:r w:rsidR="003F568E" w:rsidRPr="00664B40">
        <w:rPr>
          <w:color w:val="000000" w:themeColor="text1"/>
        </w:rPr>
        <w:t>v dohodnuté výši</w:t>
      </w:r>
      <w:r w:rsidR="00A668CC" w:rsidRPr="00664B40">
        <w:rPr>
          <w:color w:val="000000" w:themeColor="text1"/>
        </w:rPr>
        <w:t xml:space="preserve"> </w:t>
      </w:r>
      <w:r w:rsidR="00A668CC" w:rsidRPr="00A668CC">
        <w:t xml:space="preserve">k dočasnému užívání </w:t>
      </w:r>
      <w:r>
        <w:t>Rolbu včetně příslušenství</w:t>
      </w:r>
      <w:r w:rsidR="00A668CC" w:rsidRPr="00A668CC">
        <w:t xml:space="preserve"> a nájemce se zavazuje</w:t>
      </w:r>
      <w:r w:rsidR="00A668CC">
        <w:t xml:space="preserve"> za toto užívání </w:t>
      </w:r>
      <w:r w:rsidR="003710F5">
        <w:t>uhradit</w:t>
      </w:r>
      <w:r w:rsidR="00A668CC" w:rsidRPr="00A668CC">
        <w:t xml:space="preserve"> pronajímateli sjednané nájemné.</w:t>
      </w:r>
    </w:p>
    <w:p w14:paraId="011C851E" w14:textId="77777777" w:rsidR="00A668CC" w:rsidRDefault="007E7D3E" w:rsidP="00A668CC">
      <w:pPr>
        <w:spacing w:after="0" w:line="240" w:lineRule="auto"/>
        <w:jc w:val="both"/>
      </w:pPr>
      <w:r>
        <w:t>3/</w:t>
      </w:r>
      <w:r w:rsidR="00A668CC" w:rsidRPr="00A668CC">
        <w:t xml:space="preserve"> </w:t>
      </w:r>
      <w:r>
        <w:t>Předmět nájmu je blíže specifikován v příloze č.</w:t>
      </w:r>
      <w:r w:rsidR="00A668CC" w:rsidRPr="00A668CC">
        <w:t xml:space="preserve">1 </w:t>
      </w:r>
      <w:r>
        <w:t xml:space="preserve">této smlouvy, která je její </w:t>
      </w:r>
      <w:r w:rsidR="00A668CC" w:rsidRPr="00A668CC">
        <w:t>nedílnou</w:t>
      </w:r>
      <w:r w:rsidR="00A668CC">
        <w:t xml:space="preserve"> </w:t>
      </w:r>
      <w:r w:rsidR="00A668CC" w:rsidRPr="00A668CC">
        <w:t>souč</w:t>
      </w:r>
      <w:r>
        <w:t>ástí.</w:t>
      </w:r>
    </w:p>
    <w:p w14:paraId="3E2B8EEA" w14:textId="77777777" w:rsidR="00014C48" w:rsidRDefault="007E7D3E" w:rsidP="00014C48">
      <w:pPr>
        <w:spacing w:after="0" w:line="240" w:lineRule="auto"/>
        <w:jc w:val="both"/>
      </w:pPr>
      <w:r>
        <w:t xml:space="preserve">4/ Příloha č. 1 rovněž obsahuje kompletní návod k obsluze Rolby. </w:t>
      </w:r>
    </w:p>
    <w:p w14:paraId="281677A2" w14:textId="77777777" w:rsidR="00014C48" w:rsidRPr="00014C48" w:rsidRDefault="00014C48" w:rsidP="00014C48">
      <w:pPr>
        <w:spacing w:after="0" w:line="240" w:lineRule="auto"/>
        <w:jc w:val="both"/>
      </w:pPr>
      <w:r>
        <w:t>5/ Pronajímatel prohlašuje, že Rolba je schop</w:t>
      </w:r>
      <w:r w:rsidRPr="00014C48">
        <w:t>n</w:t>
      </w:r>
      <w:r>
        <w:t>a</w:t>
      </w:r>
      <w:r w:rsidRPr="00014C48">
        <w:t xml:space="preserve"> provozu dle platné legislativy a technických norem ČR</w:t>
      </w:r>
      <w:r>
        <w:t>.</w:t>
      </w:r>
      <w:r w:rsidRPr="00014C48">
        <w:t xml:space="preserve"> </w:t>
      </w:r>
    </w:p>
    <w:p w14:paraId="00F851E1" w14:textId="77777777" w:rsidR="007E7D3E" w:rsidRPr="00A668CC" w:rsidRDefault="007E7D3E" w:rsidP="00A668CC">
      <w:pPr>
        <w:spacing w:after="0" w:line="240" w:lineRule="auto"/>
        <w:jc w:val="both"/>
      </w:pPr>
    </w:p>
    <w:p w14:paraId="5169D7EA" w14:textId="77777777" w:rsidR="00A668CC" w:rsidRDefault="00A668CC" w:rsidP="00A668CC">
      <w:pPr>
        <w:spacing w:after="0" w:line="240" w:lineRule="auto"/>
        <w:rPr>
          <w:b/>
          <w:bCs/>
        </w:rPr>
      </w:pPr>
    </w:p>
    <w:p w14:paraId="648D082B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II.</w:t>
      </w:r>
    </w:p>
    <w:p w14:paraId="117F4EF6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 xml:space="preserve">Termín a místo </w:t>
      </w:r>
      <w:r w:rsidR="00C21641">
        <w:rPr>
          <w:b/>
          <w:bCs/>
        </w:rPr>
        <w:t>užívání</w:t>
      </w:r>
    </w:p>
    <w:p w14:paraId="5C04F813" w14:textId="77777777" w:rsidR="00A668CC" w:rsidRDefault="00A668CC" w:rsidP="00A668CC">
      <w:pPr>
        <w:spacing w:after="0" w:line="240" w:lineRule="auto"/>
      </w:pPr>
    </w:p>
    <w:p w14:paraId="45ADE065" w14:textId="7CC24C4F" w:rsidR="00C21641" w:rsidRDefault="007E7D3E" w:rsidP="00A668CC">
      <w:pPr>
        <w:spacing w:after="0" w:line="240" w:lineRule="auto"/>
        <w:jc w:val="both"/>
      </w:pPr>
      <w:r>
        <w:t>1/</w:t>
      </w:r>
      <w:r w:rsidR="00A668CC" w:rsidRPr="00A668CC">
        <w:t xml:space="preserve"> Nájem se sjednává na dobu určitou, a to ode </w:t>
      </w:r>
      <w:r w:rsidR="00A668CC" w:rsidRPr="00664B40">
        <w:t>dne</w:t>
      </w:r>
      <w:r w:rsidRPr="00664B40">
        <w:t xml:space="preserve"> </w:t>
      </w:r>
      <w:r w:rsidR="00664B40" w:rsidRPr="00664B40">
        <w:rPr>
          <w:color w:val="000000" w:themeColor="text1"/>
        </w:rPr>
        <w:t>1. 12. 2021</w:t>
      </w:r>
      <w:r w:rsidR="00A668CC" w:rsidRPr="00664B40">
        <w:rPr>
          <w:color w:val="000000" w:themeColor="text1"/>
        </w:rPr>
        <w:t xml:space="preserve"> do </w:t>
      </w:r>
      <w:r w:rsidR="00B64F3B" w:rsidRPr="00664B40">
        <w:rPr>
          <w:color w:val="000000" w:themeColor="text1"/>
        </w:rPr>
        <w:t>31.3.2022</w:t>
      </w:r>
      <w:r w:rsidR="00B67EAD" w:rsidRPr="00664B40">
        <w:rPr>
          <w:color w:val="000000" w:themeColor="text1"/>
        </w:rPr>
        <w:t>.</w:t>
      </w:r>
      <w:r w:rsidRPr="00664B40">
        <w:rPr>
          <w:color w:val="000000" w:themeColor="text1"/>
        </w:rPr>
        <w:t xml:space="preserve"> </w:t>
      </w:r>
      <w:r w:rsidRPr="007E7D3E">
        <w:t xml:space="preserve">Sjednanou dobu nájmu lze prodloužit pouze po dohodě obou smluvních stran na základě písemného dodatku k této smlouvě. </w:t>
      </w:r>
    </w:p>
    <w:p w14:paraId="51368C74" w14:textId="5CD9EED3" w:rsidR="00A668CC" w:rsidRDefault="007E7D3E" w:rsidP="00A668CC">
      <w:pPr>
        <w:spacing w:after="0" w:line="240" w:lineRule="auto"/>
        <w:jc w:val="both"/>
      </w:pPr>
      <w:r>
        <w:lastRenderedPageBreak/>
        <w:t>2</w:t>
      </w:r>
      <w:r w:rsidR="00C21641">
        <w:t>/</w:t>
      </w:r>
      <w:r>
        <w:t xml:space="preserve"> Místem nasazení/užívání Rolby </w:t>
      </w:r>
      <w:r w:rsidR="00A668CC" w:rsidRPr="00A668CC">
        <w:t xml:space="preserve">je </w:t>
      </w:r>
      <w:r w:rsidR="00C21641" w:rsidRPr="00C21641">
        <w:t>Sport</w:t>
      </w:r>
      <w:r w:rsidR="00C21641">
        <w:t>ovní hala Slávie, Astronautů 2, 736 01 Havířov-Město (dále jen jako „místo užívání“)</w:t>
      </w:r>
      <w:r w:rsidR="00A668CC" w:rsidRPr="00A668CC">
        <w:t>. Nájemce není</w:t>
      </w:r>
      <w:r w:rsidR="00A668CC">
        <w:t xml:space="preserve"> </w:t>
      </w:r>
      <w:r w:rsidR="00A668CC" w:rsidRPr="00A668CC">
        <w:t>oprávněn stroj užívat na jiném místě bez souhlasu pronajímatele.</w:t>
      </w:r>
      <w:r w:rsidR="00C21641">
        <w:t xml:space="preserve"> Pronajímatel se zavazuje dodat Rolbu včetně příslušenství na místo určení nejpozději do 7 pracovních dnů od podpisu této smlouvy oběma smluvními stranami.</w:t>
      </w:r>
      <w:r w:rsidR="00D4746E">
        <w:t xml:space="preserve"> V rámci předání Rolby nájemci provede pronajímatel zaškolení obsluhy a Rolbu předvede. </w:t>
      </w:r>
      <w:r w:rsidR="00D4746E" w:rsidRPr="00D4746E">
        <w:t xml:space="preserve"> </w:t>
      </w:r>
    </w:p>
    <w:p w14:paraId="34B72BE9" w14:textId="77777777" w:rsidR="00A668CC" w:rsidRPr="00A668CC" w:rsidRDefault="007E7D3E" w:rsidP="00A668CC">
      <w:pPr>
        <w:spacing w:after="0" w:line="240" w:lineRule="auto"/>
        <w:jc w:val="both"/>
      </w:pPr>
      <w:r>
        <w:t>3/</w:t>
      </w:r>
      <w:r w:rsidR="00A668CC" w:rsidRPr="00A668CC">
        <w:t xml:space="preserve"> Před uplynutím</w:t>
      </w:r>
      <w:r w:rsidR="00C21641">
        <w:t xml:space="preserve"> sjednané</w:t>
      </w:r>
      <w:r w:rsidR="00A668CC" w:rsidRPr="00A668CC">
        <w:t xml:space="preserve"> doby nájmu lze nájem ukončit dohodou stran. Užití ustanovení § 2320</w:t>
      </w:r>
      <w:r w:rsidR="00A668CC">
        <w:t xml:space="preserve"> </w:t>
      </w:r>
      <w:r w:rsidR="00A668CC" w:rsidRPr="00A668CC">
        <w:t>občanského zákoníku o výpovědi se vylučuje.</w:t>
      </w:r>
    </w:p>
    <w:p w14:paraId="721C6774" w14:textId="77777777" w:rsidR="00A668CC" w:rsidRDefault="00A668CC" w:rsidP="00A668CC">
      <w:pPr>
        <w:spacing w:after="0" w:line="240" w:lineRule="auto"/>
        <w:rPr>
          <w:b/>
          <w:bCs/>
        </w:rPr>
      </w:pPr>
    </w:p>
    <w:p w14:paraId="46B9B6DD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III.</w:t>
      </w:r>
    </w:p>
    <w:p w14:paraId="5DA92183" w14:textId="77777777" w:rsid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 xml:space="preserve">Nájemné </w:t>
      </w:r>
    </w:p>
    <w:p w14:paraId="3C7787A4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</w:p>
    <w:p w14:paraId="509B6B61" w14:textId="77777777" w:rsidR="00A668CC" w:rsidRPr="00A668CC" w:rsidRDefault="00D4746E" w:rsidP="00A668CC">
      <w:pPr>
        <w:spacing w:after="0" w:line="240" w:lineRule="auto"/>
        <w:jc w:val="both"/>
      </w:pPr>
      <w:r>
        <w:t>1/</w:t>
      </w:r>
      <w:r w:rsidR="00A668CC" w:rsidRPr="00A668CC">
        <w:t xml:space="preserve"> </w:t>
      </w:r>
      <w:r>
        <w:t>Smluvní strany se dohodly</w:t>
      </w:r>
      <w:r w:rsidR="00A668CC" w:rsidRPr="00A668CC">
        <w:t xml:space="preserve">, že nájemné za užívání </w:t>
      </w:r>
      <w:r>
        <w:t xml:space="preserve">Rolby včetně příslušenství </w:t>
      </w:r>
      <w:r w:rsidR="00A668CC" w:rsidRPr="00A668CC">
        <w:t>činí</w:t>
      </w:r>
      <w:r>
        <w:t xml:space="preserve"> za celou sjednanou dobu trvání nájmu částku </w:t>
      </w:r>
      <w:r w:rsidRPr="00D4746E">
        <w:rPr>
          <w:b/>
        </w:rPr>
        <w:t xml:space="preserve">249.000,- </w:t>
      </w:r>
      <w:r>
        <w:rPr>
          <w:b/>
        </w:rPr>
        <w:t xml:space="preserve">Kč </w:t>
      </w:r>
      <w:r>
        <w:rPr>
          <w:b/>
          <w:bCs/>
        </w:rPr>
        <w:t xml:space="preserve">+ DPH v zákonem stanovené výši, tj. celkem včetně DPH 301.290,- Kč. </w:t>
      </w:r>
      <w:r w:rsidR="00A668CC" w:rsidRPr="00A668CC">
        <w:rPr>
          <w:b/>
          <w:bCs/>
        </w:rPr>
        <w:t xml:space="preserve"> </w:t>
      </w:r>
    </w:p>
    <w:p w14:paraId="7573490B" w14:textId="0A139657" w:rsidR="00D4746E" w:rsidRDefault="00D4746E" w:rsidP="00A668CC">
      <w:pPr>
        <w:spacing w:after="0" w:line="240" w:lineRule="auto"/>
        <w:jc w:val="both"/>
      </w:pPr>
      <w:r w:rsidRPr="00664B40">
        <w:t>2/</w:t>
      </w:r>
      <w:r w:rsidR="00A668CC" w:rsidRPr="00664B40">
        <w:t xml:space="preserve"> </w:t>
      </w:r>
      <w:r w:rsidR="00514447" w:rsidRPr="00664B40">
        <w:rPr>
          <w:color w:val="000000" w:themeColor="text1"/>
        </w:rPr>
        <w:t>Fakturace nájemného bude probíhat měsíčně – vždy k 1. dni měsíce</w:t>
      </w:r>
    </w:p>
    <w:p w14:paraId="62C61EE9" w14:textId="77777777" w:rsidR="00A668CC" w:rsidRPr="00A668CC" w:rsidRDefault="00D4746E" w:rsidP="00A668CC">
      <w:pPr>
        <w:spacing w:after="0" w:line="240" w:lineRule="auto"/>
        <w:jc w:val="both"/>
      </w:pPr>
      <w:r>
        <w:t>3/</w:t>
      </w:r>
      <w:r w:rsidR="00A668CC" w:rsidRPr="00A668CC">
        <w:t xml:space="preserve"> Nájemce nese </w:t>
      </w:r>
      <w:r>
        <w:t>na svůj vrub a</w:t>
      </w:r>
      <w:r w:rsidR="00A668CC" w:rsidRPr="00A668CC">
        <w:t xml:space="preserve"> po celou nájemní dobu náklady na pohonné hmoty, běžnou denní</w:t>
      </w:r>
      <w:r w:rsidR="00A668CC">
        <w:t xml:space="preserve"> </w:t>
      </w:r>
      <w:r w:rsidR="00A668CC" w:rsidRPr="00A668CC">
        <w:t>údržbu a čištění předmětu nájmu.</w:t>
      </w:r>
    </w:p>
    <w:p w14:paraId="659CAA7B" w14:textId="77777777" w:rsidR="00A668CC" w:rsidRPr="00A668CC" w:rsidRDefault="00D4746E" w:rsidP="00A668CC">
      <w:pPr>
        <w:spacing w:after="0" w:line="240" w:lineRule="auto"/>
        <w:jc w:val="both"/>
      </w:pPr>
      <w:r>
        <w:t xml:space="preserve">4/ </w:t>
      </w:r>
      <w:r w:rsidR="00A668CC" w:rsidRPr="00A668CC">
        <w:t xml:space="preserve">Přepravu předmětu nájmu do místa </w:t>
      </w:r>
      <w:r>
        <w:t>užívání</w:t>
      </w:r>
      <w:r w:rsidR="00A668CC" w:rsidRPr="00A668CC">
        <w:t xml:space="preserve"> a zpět </w:t>
      </w:r>
      <w:r>
        <w:t>po jeho předání pronajímateli</w:t>
      </w:r>
      <w:r w:rsidR="00A668CC" w:rsidRPr="00A668CC">
        <w:t xml:space="preserve"> zajišťuje</w:t>
      </w:r>
      <w:r>
        <w:t xml:space="preserve"> pronajímatel. </w:t>
      </w:r>
      <w:r w:rsidR="00A668CC" w:rsidRPr="00A668CC">
        <w:t xml:space="preserve"> </w:t>
      </w:r>
    </w:p>
    <w:p w14:paraId="464528B8" w14:textId="77777777" w:rsidR="00A668CC" w:rsidRDefault="00A668CC" w:rsidP="00A668CC">
      <w:pPr>
        <w:spacing w:after="0" w:line="240" w:lineRule="auto"/>
        <w:rPr>
          <w:b/>
          <w:bCs/>
        </w:rPr>
      </w:pPr>
    </w:p>
    <w:p w14:paraId="6637F43B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IV.</w:t>
      </w:r>
    </w:p>
    <w:p w14:paraId="0BA17007" w14:textId="77777777" w:rsid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 xml:space="preserve">Práva a povinnosti </w:t>
      </w:r>
      <w:r w:rsidR="00D4746E">
        <w:rPr>
          <w:b/>
          <w:bCs/>
        </w:rPr>
        <w:t>smluvních stran</w:t>
      </w:r>
    </w:p>
    <w:p w14:paraId="4B5361EF" w14:textId="77777777" w:rsidR="00D4746E" w:rsidRPr="00A668CC" w:rsidRDefault="00D4746E" w:rsidP="00A668CC">
      <w:pPr>
        <w:spacing w:after="0" w:line="240" w:lineRule="auto"/>
        <w:jc w:val="center"/>
        <w:rPr>
          <w:b/>
          <w:bCs/>
        </w:rPr>
      </w:pPr>
    </w:p>
    <w:p w14:paraId="58E0D9CD" w14:textId="77777777" w:rsidR="00A668CC" w:rsidRPr="00A668CC" w:rsidRDefault="00D4746E" w:rsidP="00A668CC">
      <w:pPr>
        <w:spacing w:after="0" w:line="240" w:lineRule="auto"/>
        <w:jc w:val="both"/>
      </w:pPr>
      <w:r>
        <w:t>1/</w:t>
      </w:r>
      <w:r w:rsidR="00A668CC" w:rsidRPr="00A668CC">
        <w:t xml:space="preserve"> Jedná se o pronájem stroje bez obsluhy a nájemce je povinen zajistit, aby předmět nájmu</w:t>
      </w:r>
      <w:r w:rsidR="00A668CC">
        <w:t xml:space="preserve"> </w:t>
      </w:r>
      <w:r w:rsidR="00A668CC" w:rsidRPr="00A668CC">
        <w:t>byl použí</w:t>
      </w:r>
      <w:r>
        <w:t>ván v souladu s platnými normami a legislativou</w:t>
      </w:r>
      <w:r w:rsidR="00A668CC" w:rsidRPr="00A668CC">
        <w:t>. V této souvislosti se nájemce zavazuje</w:t>
      </w:r>
      <w:r w:rsidR="00A668CC">
        <w:t xml:space="preserve"> </w:t>
      </w:r>
      <w:r w:rsidR="00A668CC" w:rsidRPr="00A668CC">
        <w:t>zabezpečit obsluhu předmětu nájmu kvalifikovanými osobami</w:t>
      </w:r>
      <w:r>
        <w:t xml:space="preserve"> zaškolenými pronajímatelem. </w:t>
      </w:r>
      <w:r w:rsidR="00A668CC" w:rsidRPr="00A668CC">
        <w:t>Nájemce se dále zavazuje zajistit, aby tyto osoby splňovaly veškeré bezpečnostní předpisy</w:t>
      </w:r>
      <w:r w:rsidR="00A668CC">
        <w:t xml:space="preserve"> </w:t>
      </w:r>
      <w:r w:rsidR="00A668CC" w:rsidRPr="00A668CC">
        <w:t>závazné pro obsluhu předmětu nájmu.</w:t>
      </w:r>
    </w:p>
    <w:p w14:paraId="45106E5B" w14:textId="77777777" w:rsidR="00A668CC" w:rsidRPr="00A668CC" w:rsidRDefault="00D4746E" w:rsidP="00A668CC">
      <w:pPr>
        <w:spacing w:after="0" w:line="240" w:lineRule="auto"/>
        <w:jc w:val="both"/>
      </w:pPr>
      <w:r>
        <w:t>2/</w:t>
      </w:r>
      <w:r w:rsidR="00A668CC" w:rsidRPr="00A668CC">
        <w:t xml:space="preserve"> Nájemce je oprávněn užívat pronajatou věc pouze k účelu, k němuž je </w:t>
      </w:r>
      <w:r>
        <w:t xml:space="preserve">určen a </w:t>
      </w:r>
      <w:r w:rsidR="00A668CC" w:rsidRPr="00A668CC">
        <w:t>homologován.</w:t>
      </w:r>
    </w:p>
    <w:p w14:paraId="22666D94" w14:textId="77777777" w:rsidR="00A668CC" w:rsidRPr="00A668CC" w:rsidRDefault="00D4746E" w:rsidP="00A668CC">
      <w:pPr>
        <w:spacing w:after="0" w:line="240" w:lineRule="auto"/>
        <w:jc w:val="both"/>
      </w:pPr>
      <w:r>
        <w:t>3/</w:t>
      </w:r>
      <w:r w:rsidR="00A668CC" w:rsidRPr="00A668CC">
        <w:t xml:space="preserve"> Nájemce se zavazuje, že nebude </w:t>
      </w:r>
      <w:r>
        <w:t>Rolbu</w:t>
      </w:r>
      <w:r w:rsidR="00A668CC" w:rsidRPr="00A668CC">
        <w:t xml:space="preserve"> neúměrně nezatěžovat, přičemž odpovídá</w:t>
      </w:r>
      <w:r w:rsidR="00A668CC">
        <w:t xml:space="preserve"> </w:t>
      </w:r>
      <w:r w:rsidR="00A668CC" w:rsidRPr="00A668CC">
        <w:t xml:space="preserve">za užívání stroje dle technických parametrů uvedených na štítcích stroje </w:t>
      </w:r>
      <w:r>
        <w:t xml:space="preserve">a v příloze č. 1 této smlouvy </w:t>
      </w:r>
      <w:r w:rsidR="00A668CC" w:rsidRPr="00A668CC">
        <w:t>a zavazuje se</w:t>
      </w:r>
      <w:r w:rsidR="00A668CC">
        <w:t xml:space="preserve"> </w:t>
      </w:r>
      <w:r w:rsidR="00A668CC" w:rsidRPr="00A668CC">
        <w:t>dodržovat pokyny výrobce uvedené v návodu k obsluze.</w:t>
      </w:r>
    </w:p>
    <w:p w14:paraId="4E869C68" w14:textId="77777777" w:rsidR="00A668CC" w:rsidRPr="00A668CC" w:rsidRDefault="00D4746E" w:rsidP="00A668CC">
      <w:pPr>
        <w:spacing w:after="0" w:line="240" w:lineRule="auto"/>
        <w:jc w:val="both"/>
      </w:pPr>
      <w:r>
        <w:t>4/</w:t>
      </w:r>
      <w:r w:rsidR="00A668CC" w:rsidRPr="00A668CC">
        <w:t xml:space="preserve"> Nájemce není oprávněn poskytovat předmět nájmu jiným osobám bez písemného souhlasu</w:t>
      </w:r>
      <w:r w:rsidR="00A668CC">
        <w:t xml:space="preserve"> </w:t>
      </w:r>
      <w:r w:rsidR="00A668CC" w:rsidRPr="00A668CC">
        <w:t>pronajímatele.</w:t>
      </w:r>
    </w:p>
    <w:p w14:paraId="1D2B333A" w14:textId="77777777" w:rsidR="00A668CC" w:rsidRPr="00A668CC" w:rsidRDefault="00D4746E" w:rsidP="00A668CC">
      <w:pPr>
        <w:spacing w:after="0" w:line="240" w:lineRule="auto"/>
        <w:jc w:val="both"/>
      </w:pPr>
      <w:r>
        <w:t>5/</w:t>
      </w:r>
      <w:r w:rsidR="00A668CC" w:rsidRPr="00A668CC">
        <w:t xml:space="preserve"> Nájemce se zavazuje stroj včetně příslušenství udržovat ve stavu, v jakém mu byl</w:t>
      </w:r>
      <w:r w:rsidR="00A668CC">
        <w:t xml:space="preserve"> </w:t>
      </w:r>
      <w:r w:rsidR="00A668CC" w:rsidRPr="00A668CC">
        <w:t>pronajímatelem předán, chránit jej před poškozením, ztrátou č</w:t>
      </w:r>
      <w:r>
        <w:t>i odcizení.</w:t>
      </w:r>
      <w:r w:rsidR="00A668CC" w:rsidRPr="00A668CC">
        <w:t xml:space="preserve"> Nájemce</w:t>
      </w:r>
      <w:r w:rsidR="00A668CC">
        <w:t xml:space="preserve"> </w:t>
      </w:r>
      <w:r w:rsidR="00A668CC" w:rsidRPr="00A668CC">
        <w:t xml:space="preserve">odpovídá za veškerou škodu, která na </w:t>
      </w:r>
      <w:r>
        <w:t>Rolbě a/nebo příslušenství</w:t>
      </w:r>
      <w:r w:rsidR="00A668CC" w:rsidRPr="00A668CC">
        <w:t xml:space="preserve"> vznikne zaviněním nájemce či</w:t>
      </w:r>
      <w:r w:rsidR="00A668CC">
        <w:t xml:space="preserve"> </w:t>
      </w:r>
      <w:r w:rsidR="00A668CC" w:rsidRPr="00A668CC">
        <w:t>dalších osob a zavazuje se uhradit pronajímateli případnou takto vzni</w:t>
      </w:r>
      <w:r w:rsidR="00A668CC">
        <w:t xml:space="preserve">klou </w:t>
      </w:r>
      <w:r w:rsidR="00A668CC" w:rsidRPr="00A668CC">
        <w:t>škodu v plné výši.</w:t>
      </w:r>
      <w:r w:rsidR="00014C48">
        <w:t xml:space="preserve"> </w:t>
      </w:r>
    </w:p>
    <w:p w14:paraId="1D58EBB3" w14:textId="77777777" w:rsidR="00014C48" w:rsidRPr="00014C48" w:rsidRDefault="00014C48" w:rsidP="00014C48">
      <w:pPr>
        <w:spacing w:after="0" w:line="240" w:lineRule="auto"/>
        <w:jc w:val="both"/>
      </w:pPr>
      <w:r>
        <w:t>6/</w:t>
      </w:r>
      <w:r w:rsidR="00A668CC" w:rsidRPr="00A668CC">
        <w:t xml:space="preserve"> V případě poruchy či poškození </w:t>
      </w:r>
      <w:r>
        <w:t>Rolby</w:t>
      </w:r>
      <w:r w:rsidR="00A668CC" w:rsidRPr="00A668CC">
        <w:t xml:space="preserve"> je nájemce povinen bezodkladně informovat</w:t>
      </w:r>
      <w:r w:rsidR="00A668CC">
        <w:t xml:space="preserve"> </w:t>
      </w:r>
      <w:r w:rsidR="00A668CC" w:rsidRPr="00A668CC">
        <w:t>pronajímatele a umožnit nápravu, případně musí být stroj ihned odstaven. Nájemce není</w:t>
      </w:r>
      <w:r w:rsidR="00A668CC">
        <w:t xml:space="preserve"> </w:t>
      </w:r>
      <w:r w:rsidR="00A668CC" w:rsidRPr="00A668CC">
        <w:t xml:space="preserve">oprávněn sám provádět </w:t>
      </w:r>
      <w:r w:rsidR="003710F5">
        <w:t>na Rolbě</w:t>
      </w:r>
      <w:r w:rsidR="00A668CC" w:rsidRPr="00A668CC">
        <w:t xml:space="preserve"> opravy bez souhlasu pronajímatele.</w:t>
      </w:r>
      <w:r>
        <w:t xml:space="preserve"> Pronajímatel poskytuje na dobu trvání nájmu dle této smlouvy záruku za jakost na Rolbu. </w:t>
      </w:r>
      <w:r w:rsidRPr="00014C48">
        <w:t xml:space="preserve">Pokud nedojde </w:t>
      </w:r>
      <w:r>
        <w:t xml:space="preserve">ze strany pronajímatele </w:t>
      </w:r>
      <w:r w:rsidRPr="00014C48">
        <w:t xml:space="preserve">k odstranění </w:t>
      </w:r>
      <w:r>
        <w:t xml:space="preserve">řádně nahlášené </w:t>
      </w:r>
      <w:r w:rsidRPr="00014C48">
        <w:t>závady do 3 pracovních dnů od</w:t>
      </w:r>
      <w:r>
        <w:t xml:space="preserve"> jejího nahlášení, je pronajímatel</w:t>
      </w:r>
      <w:r w:rsidRPr="00014C48">
        <w:t xml:space="preserve"> povinen poskytnout</w:t>
      </w:r>
      <w:r>
        <w:t xml:space="preserve"> nájemci</w:t>
      </w:r>
      <w:r w:rsidRPr="00014C48">
        <w:t xml:space="preserve"> náhradní stroj stejné specifikace, a to bezplatně až do doby odstranění závady</w:t>
      </w:r>
      <w:r>
        <w:t>.</w:t>
      </w:r>
      <w:r w:rsidRPr="00014C48">
        <w:t xml:space="preserve"> </w:t>
      </w:r>
    </w:p>
    <w:p w14:paraId="7756EB45" w14:textId="77777777" w:rsidR="00A668CC" w:rsidRPr="00A668CC" w:rsidRDefault="00014C48" w:rsidP="00A668CC">
      <w:pPr>
        <w:spacing w:after="0" w:line="240" w:lineRule="auto"/>
        <w:jc w:val="both"/>
      </w:pPr>
      <w:r>
        <w:t>7/</w:t>
      </w:r>
      <w:r w:rsidR="00A668CC" w:rsidRPr="00A668CC">
        <w:t xml:space="preserve"> Nájemce je povinen ihned písemně ohlásit pronajímateli, případně Policii ČR, jakoukoliv</w:t>
      </w:r>
      <w:r w:rsidR="00A668CC">
        <w:t xml:space="preserve"> </w:t>
      </w:r>
      <w:r w:rsidR="00A668CC" w:rsidRPr="00A668CC">
        <w:t>škodnou událost, tedy zejména odcizení, zničení či poškození předmě</w:t>
      </w:r>
      <w:r>
        <w:t>tu nájmu.</w:t>
      </w:r>
    </w:p>
    <w:p w14:paraId="5C8CAD93" w14:textId="77777777" w:rsidR="00A668CC" w:rsidRPr="00A668CC" w:rsidRDefault="00014C48" w:rsidP="00A668CC">
      <w:pPr>
        <w:spacing w:after="0" w:line="240" w:lineRule="auto"/>
        <w:jc w:val="both"/>
      </w:pPr>
      <w:r>
        <w:t>8/</w:t>
      </w:r>
      <w:r w:rsidR="00A668CC" w:rsidRPr="00A668CC">
        <w:t xml:space="preserve"> Při převzetí věcí od pronajímatele je nájemce povinen se přesvědčit fyzickou přejímkou o</w:t>
      </w:r>
      <w:r w:rsidR="00A668CC">
        <w:t xml:space="preserve"> </w:t>
      </w:r>
      <w:r w:rsidR="00A668CC" w:rsidRPr="00A668CC">
        <w:t xml:space="preserve">stavu </w:t>
      </w:r>
      <w:r>
        <w:t>Rolby včetně příslušenství</w:t>
      </w:r>
      <w:r w:rsidR="00A668CC" w:rsidRPr="00A668CC">
        <w:t xml:space="preserve"> a na případné vady ihned upozornit a zapsat je do předávacího</w:t>
      </w:r>
      <w:r w:rsidR="00A668CC">
        <w:t xml:space="preserve"> </w:t>
      </w:r>
      <w:r w:rsidR="00A668CC" w:rsidRPr="00A668CC">
        <w:t>protokolu. Při vrácení věcí je nájemce povinen upozornit pronajímatele na vzniklé vady.</w:t>
      </w:r>
    </w:p>
    <w:p w14:paraId="1BEBD5D1" w14:textId="77777777" w:rsidR="00A668CC" w:rsidRPr="00A668CC" w:rsidRDefault="00014C48" w:rsidP="00A668CC">
      <w:pPr>
        <w:spacing w:after="0" w:line="240" w:lineRule="auto"/>
        <w:jc w:val="both"/>
      </w:pPr>
      <w:r>
        <w:t>9/</w:t>
      </w:r>
      <w:r w:rsidR="00A668CC" w:rsidRPr="00A668CC">
        <w:t xml:space="preserve"> Nájemce tímto bere na vědomí, že pronajímatel nenese žádnou odpovědnost za škody</w:t>
      </w:r>
      <w:r w:rsidR="00A668CC">
        <w:t xml:space="preserve"> </w:t>
      </w:r>
      <w:r w:rsidR="00A668CC" w:rsidRPr="00A668CC">
        <w:t>vzniklé nájemci v souvislosti s používáním předmětu nájmu (ušlý zisk v případě poruchy</w:t>
      </w:r>
      <w:r w:rsidR="00A668CC">
        <w:t xml:space="preserve"> </w:t>
      </w:r>
      <w:r w:rsidR="00A668CC" w:rsidRPr="00A668CC">
        <w:t>předmětu nájmu apod.).</w:t>
      </w:r>
    </w:p>
    <w:p w14:paraId="41767E9B" w14:textId="77777777" w:rsidR="00A668CC" w:rsidRPr="00A668CC" w:rsidRDefault="00014C48" w:rsidP="00A668CC">
      <w:pPr>
        <w:spacing w:after="0" w:line="240" w:lineRule="auto"/>
        <w:jc w:val="both"/>
      </w:pPr>
      <w:r>
        <w:lastRenderedPageBreak/>
        <w:t>10/</w:t>
      </w:r>
      <w:r w:rsidR="00A668CC" w:rsidRPr="00A668CC">
        <w:t xml:space="preserve"> Pronajímatel </w:t>
      </w:r>
      <w:r>
        <w:t>neodpovídá</w:t>
      </w:r>
      <w:r w:rsidR="00A668CC" w:rsidRPr="00A668CC">
        <w:t xml:space="preserve"> za škody, které vzniknou provozováním </w:t>
      </w:r>
      <w:r>
        <w:t>Rolby</w:t>
      </w:r>
      <w:r w:rsidR="00A668CC" w:rsidRPr="00A668CC">
        <w:t xml:space="preserve"> nebo</w:t>
      </w:r>
      <w:r w:rsidR="00A668CC">
        <w:t xml:space="preserve"> </w:t>
      </w:r>
      <w:r w:rsidR="00A668CC" w:rsidRPr="00A668CC">
        <w:t>v souvislosti s ním nájemci nebo třetí straně.</w:t>
      </w:r>
    </w:p>
    <w:p w14:paraId="122A51F3" w14:textId="7F970E4F" w:rsidR="00156713" w:rsidRDefault="00156713" w:rsidP="00156713">
      <w:pPr>
        <w:spacing w:after="0" w:line="240" w:lineRule="auto"/>
        <w:jc w:val="both"/>
        <w:rPr>
          <w:bCs/>
        </w:rPr>
      </w:pPr>
      <w:r w:rsidRPr="00156713">
        <w:rPr>
          <w:bCs/>
        </w:rPr>
        <w:t>11/ Nájemce je povinen po celou dobu užívání předmět nájmu svým jménem a na svůj účet pojistit v rozsahu, dostatečném pro účely této smlouvy. Rozsahem dostatečného pojištění pro účely této smlouvy se rozumí pojištění na částku 1 500 000 Kč. Vznik pojistné události na předmětu nájmu je nájemce povinen oznámit pronajímateli</w:t>
      </w:r>
      <w:r>
        <w:rPr>
          <w:bCs/>
        </w:rPr>
        <w:t xml:space="preserve">, </w:t>
      </w:r>
      <w:r w:rsidRPr="00156713">
        <w:rPr>
          <w:bCs/>
        </w:rPr>
        <w:t>a to ve lhůtě nejdéle do 15</w:t>
      </w:r>
      <w:r w:rsidR="009E55C1">
        <w:rPr>
          <w:bCs/>
        </w:rPr>
        <w:t xml:space="preserve"> </w:t>
      </w:r>
      <w:r w:rsidRPr="00156713">
        <w:rPr>
          <w:bCs/>
        </w:rPr>
        <w:t>dnů ode dne jejího vzniku.</w:t>
      </w:r>
    </w:p>
    <w:p w14:paraId="670B3B42" w14:textId="05225BD9" w:rsidR="00156713" w:rsidRDefault="00156713" w:rsidP="00156713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14:paraId="79E3C550" w14:textId="77777777" w:rsidR="00A668CC" w:rsidRDefault="00A668CC" w:rsidP="00A668CC">
      <w:pPr>
        <w:spacing w:after="0" w:line="240" w:lineRule="auto"/>
        <w:rPr>
          <w:b/>
          <w:bCs/>
        </w:rPr>
      </w:pPr>
    </w:p>
    <w:p w14:paraId="3215996E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V.</w:t>
      </w:r>
    </w:p>
    <w:p w14:paraId="01ABE51C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Vrácení předmětu nájmu</w:t>
      </w:r>
    </w:p>
    <w:p w14:paraId="3A8115F9" w14:textId="77777777" w:rsidR="00A668CC" w:rsidRDefault="00A668CC" w:rsidP="00A668CC">
      <w:pPr>
        <w:spacing w:after="0" w:line="240" w:lineRule="auto"/>
      </w:pPr>
    </w:p>
    <w:p w14:paraId="0534D126" w14:textId="7C192726" w:rsidR="00A668CC" w:rsidRPr="003F568E" w:rsidRDefault="00014C48" w:rsidP="00A668CC">
      <w:pPr>
        <w:spacing w:after="0" w:line="240" w:lineRule="auto"/>
        <w:jc w:val="both"/>
        <w:rPr>
          <w:color w:val="FF0000"/>
        </w:rPr>
      </w:pPr>
      <w:r>
        <w:t>1/</w:t>
      </w:r>
      <w:r w:rsidR="00A668CC" w:rsidRPr="00A668CC">
        <w:t xml:space="preserve"> Vrácením předmětu nájmu se rozumí jeho fyzické předání pronajímateli, které bude</w:t>
      </w:r>
      <w:r w:rsidR="00A668CC">
        <w:t xml:space="preserve"> </w:t>
      </w:r>
      <w:r w:rsidR="00A668CC" w:rsidRPr="00A668CC">
        <w:t>zaznamenáno v předávacím protokolu podepsaném oběma smluvními stranami. V</w:t>
      </w:r>
      <w:r w:rsidR="00A668CC">
        <w:t> </w:t>
      </w:r>
      <w:r w:rsidR="00A668CC" w:rsidRPr="00A668CC">
        <w:t>tomto</w:t>
      </w:r>
      <w:r w:rsidR="00A668CC">
        <w:t xml:space="preserve"> </w:t>
      </w:r>
      <w:r w:rsidR="00A668CC" w:rsidRPr="00A668CC">
        <w:t>dokladu je nájemce povinen uvést veškeré závady či poškození předmětu nájmu, jakož i</w:t>
      </w:r>
      <w:r w:rsidR="00A668CC">
        <w:t xml:space="preserve"> </w:t>
      </w:r>
      <w:r w:rsidR="00A668CC" w:rsidRPr="00A668CC">
        <w:t>uvést jeho případné chybějící části, které vznikly v průběhu nájemního vztahu. Nájemce je</w:t>
      </w:r>
      <w:r w:rsidR="00A668CC">
        <w:t xml:space="preserve"> </w:t>
      </w:r>
      <w:r w:rsidR="00A668CC" w:rsidRPr="00A668CC">
        <w:t>pak povinen takto vzniklou škodu pronajímateli uhradit.</w:t>
      </w:r>
      <w:r w:rsidR="003F568E">
        <w:t xml:space="preserve"> </w:t>
      </w:r>
      <w:r w:rsidR="003F568E" w:rsidRPr="00664B40">
        <w:rPr>
          <w:color w:val="000000" w:themeColor="text1"/>
        </w:rPr>
        <w:t>Za škodu se nepovažuje opotřebení předmětu nájmu v důsledku běžného užívání.</w:t>
      </w:r>
    </w:p>
    <w:p w14:paraId="56484132" w14:textId="77777777" w:rsidR="00A668CC" w:rsidRPr="00A668CC" w:rsidRDefault="00014C48" w:rsidP="00A668CC">
      <w:pPr>
        <w:spacing w:after="0" w:line="240" w:lineRule="auto"/>
        <w:jc w:val="both"/>
      </w:pPr>
      <w:r>
        <w:t xml:space="preserve">2/ </w:t>
      </w:r>
      <w:r w:rsidR="00A668CC" w:rsidRPr="00A668CC">
        <w:t>Nájemce se zavazuje vrátit předmět nájmu pronajímateli nejpozdě</w:t>
      </w:r>
      <w:r>
        <w:t>ji do 18</w:t>
      </w:r>
      <w:r w:rsidR="00A668CC" w:rsidRPr="00A668CC">
        <w:t>:00 hodin</w:t>
      </w:r>
      <w:r w:rsidR="00A668CC">
        <w:t xml:space="preserve"> </w:t>
      </w:r>
      <w:r w:rsidR="00A668CC" w:rsidRPr="00A668CC">
        <w:t>posledního dne nájemního vztahu založeného touto smlouvou, a to nepoškozený, kompletní</w:t>
      </w:r>
      <w:r w:rsidR="00A668CC">
        <w:t xml:space="preserve"> </w:t>
      </w:r>
      <w:r w:rsidR="00A668CC" w:rsidRPr="00A668CC">
        <w:t>a čistý, s přihlédnutím k obvyklému opotřebení.</w:t>
      </w:r>
    </w:p>
    <w:p w14:paraId="2CFA0351" w14:textId="13A1B611" w:rsidR="00A668CC" w:rsidRPr="00664B40" w:rsidRDefault="00014C48" w:rsidP="00A668CC">
      <w:pPr>
        <w:spacing w:after="0" w:line="240" w:lineRule="auto"/>
        <w:jc w:val="both"/>
        <w:rPr>
          <w:color w:val="000000" w:themeColor="text1"/>
        </w:rPr>
      </w:pPr>
      <w:r w:rsidRPr="00664B40">
        <w:rPr>
          <w:color w:val="000000" w:themeColor="text1"/>
        </w:rPr>
        <w:t>3/</w:t>
      </w:r>
      <w:r w:rsidR="00A668CC" w:rsidRPr="00664B40">
        <w:rPr>
          <w:color w:val="000000" w:themeColor="text1"/>
        </w:rPr>
        <w:t xml:space="preserve"> </w:t>
      </w:r>
      <w:r w:rsidRPr="00664B40">
        <w:rPr>
          <w:color w:val="000000" w:themeColor="text1"/>
        </w:rPr>
        <w:t xml:space="preserve">Ocitne-li se nájemce v prodlení s vrácením Rolby a/nebo příslušenství </w:t>
      </w:r>
      <w:r w:rsidR="00A668CC" w:rsidRPr="00664B40">
        <w:rPr>
          <w:color w:val="000000" w:themeColor="text1"/>
        </w:rPr>
        <w:t>je nájemce povinen zaplatit pronajímateli smluvní pokutu ve výši 1</w:t>
      </w:r>
      <w:r w:rsidR="00664B40">
        <w:rPr>
          <w:color w:val="000000" w:themeColor="text1"/>
        </w:rPr>
        <w:t xml:space="preserve"> </w:t>
      </w:r>
      <w:r w:rsidR="00A668CC" w:rsidRPr="00664B40">
        <w:rPr>
          <w:color w:val="000000" w:themeColor="text1"/>
        </w:rPr>
        <w:t>500,- Kč za každý, byť i započatý den prodlení.</w:t>
      </w:r>
    </w:p>
    <w:p w14:paraId="0E5E0056" w14:textId="77777777" w:rsidR="00A668CC" w:rsidRPr="00664B40" w:rsidRDefault="00A668CC" w:rsidP="00A668CC">
      <w:pPr>
        <w:spacing w:after="0" w:line="240" w:lineRule="auto"/>
        <w:rPr>
          <w:color w:val="000000" w:themeColor="text1"/>
        </w:rPr>
      </w:pPr>
    </w:p>
    <w:p w14:paraId="473FA8C7" w14:textId="77777777" w:rsidR="00A668CC" w:rsidRDefault="00A668CC" w:rsidP="00A668CC">
      <w:pPr>
        <w:spacing w:after="0" w:line="240" w:lineRule="auto"/>
        <w:rPr>
          <w:b/>
          <w:bCs/>
        </w:rPr>
      </w:pPr>
    </w:p>
    <w:p w14:paraId="703AA358" w14:textId="77777777" w:rsidR="00A668CC" w:rsidRPr="00A668CC" w:rsidRDefault="00014C48" w:rsidP="00A668C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</w:t>
      </w:r>
      <w:r w:rsidR="00A668CC" w:rsidRPr="00A668CC">
        <w:rPr>
          <w:b/>
          <w:bCs/>
        </w:rPr>
        <w:t>.</w:t>
      </w:r>
    </w:p>
    <w:p w14:paraId="14996AFF" w14:textId="77777777" w:rsidR="00A668CC" w:rsidRPr="00A668CC" w:rsidRDefault="00A668CC" w:rsidP="00A668CC">
      <w:pPr>
        <w:spacing w:after="0" w:line="240" w:lineRule="auto"/>
        <w:jc w:val="center"/>
        <w:rPr>
          <w:b/>
          <w:bCs/>
        </w:rPr>
      </w:pPr>
      <w:r w:rsidRPr="00A668CC">
        <w:rPr>
          <w:b/>
          <w:bCs/>
        </w:rPr>
        <w:t>Závěrečné ujednání</w:t>
      </w:r>
    </w:p>
    <w:p w14:paraId="5CAA6E36" w14:textId="77777777" w:rsidR="00A668CC" w:rsidRDefault="00A668CC" w:rsidP="00A668CC">
      <w:pPr>
        <w:spacing w:after="0" w:line="240" w:lineRule="auto"/>
      </w:pPr>
    </w:p>
    <w:p w14:paraId="1152E297" w14:textId="77777777" w:rsidR="00A668CC" w:rsidRPr="00A668CC" w:rsidRDefault="00A668CC" w:rsidP="00A668CC">
      <w:pPr>
        <w:spacing w:after="0" w:line="240" w:lineRule="auto"/>
        <w:jc w:val="both"/>
      </w:pPr>
      <w:r>
        <w:t>1</w:t>
      </w:r>
      <w:r w:rsidR="003710F5">
        <w:t>/</w:t>
      </w:r>
      <w:r w:rsidRPr="00A668CC">
        <w:t xml:space="preserve"> Na právní vztahy </w:t>
      </w:r>
      <w:r w:rsidR="00014C48">
        <w:t xml:space="preserve">touto smlouvou </w:t>
      </w:r>
      <w:r w:rsidRPr="00A668CC">
        <w:t xml:space="preserve">neupravené se použijí </w:t>
      </w:r>
      <w:r w:rsidR="00014C48">
        <w:t>příslušná</w:t>
      </w:r>
      <w:r w:rsidRPr="00A668CC">
        <w:t xml:space="preserve"> ustanovení zák. č. 89/2012</w:t>
      </w:r>
      <w:r>
        <w:t xml:space="preserve"> </w:t>
      </w:r>
      <w:r w:rsidRPr="00A668CC">
        <w:t>Sb. občanský zákoník v platném znění.</w:t>
      </w:r>
    </w:p>
    <w:p w14:paraId="33CB6D95" w14:textId="77777777" w:rsidR="00A668CC" w:rsidRPr="00A668CC" w:rsidRDefault="00A668CC" w:rsidP="00A668CC">
      <w:pPr>
        <w:spacing w:after="0" w:line="240" w:lineRule="auto"/>
        <w:jc w:val="both"/>
      </w:pPr>
      <w:r>
        <w:t>2</w:t>
      </w:r>
      <w:r w:rsidR="003710F5">
        <w:t>/</w:t>
      </w:r>
      <w:r w:rsidRPr="00A668CC">
        <w:t xml:space="preserve"> Veškeré změny nebo doplňky této</w:t>
      </w:r>
      <w:r w:rsidR="00014C48">
        <w:t xml:space="preserve"> smlouvy mohou být provedeny pouze na základě písemných, oběma smluvními stranami, podepsaných dodatků</w:t>
      </w:r>
      <w:r w:rsidRPr="00A668CC">
        <w:t>.</w:t>
      </w:r>
    </w:p>
    <w:p w14:paraId="1E37C5D9" w14:textId="77777777" w:rsidR="00A668CC" w:rsidRPr="00A668CC" w:rsidRDefault="00A668CC" w:rsidP="00A668CC">
      <w:pPr>
        <w:spacing w:after="0" w:line="240" w:lineRule="auto"/>
        <w:jc w:val="both"/>
      </w:pPr>
      <w:r>
        <w:t>3</w:t>
      </w:r>
      <w:r w:rsidR="003710F5">
        <w:t>/</w:t>
      </w:r>
      <w:r w:rsidRPr="00A668CC">
        <w:t xml:space="preserve"> Tato smlouva je vyhotovena ve dvou vyhotoveních, z nichž každá smluvní strana obdrží</w:t>
      </w:r>
      <w:r>
        <w:t xml:space="preserve"> </w:t>
      </w:r>
      <w:r w:rsidRPr="00A668CC">
        <w:t>jeden.</w:t>
      </w:r>
    </w:p>
    <w:p w14:paraId="5CADCBB4" w14:textId="77777777" w:rsidR="00A668CC" w:rsidRPr="00A668CC" w:rsidRDefault="00A668CC" w:rsidP="00A668CC">
      <w:pPr>
        <w:spacing w:after="0" w:line="240" w:lineRule="auto"/>
        <w:jc w:val="both"/>
      </w:pPr>
      <w:r>
        <w:t>4</w:t>
      </w:r>
      <w:r w:rsidR="003710F5">
        <w:t>/</w:t>
      </w:r>
      <w:r w:rsidRPr="00A668CC">
        <w:t xml:space="preserve"> Tato smlouva nabývá platnosti a účinnosti okamžikem podpisu oběma smluvními stranami.</w:t>
      </w:r>
    </w:p>
    <w:p w14:paraId="126CA93C" w14:textId="77777777" w:rsidR="00A668CC" w:rsidRPr="00A668CC" w:rsidRDefault="00A668CC" w:rsidP="00A668CC">
      <w:pPr>
        <w:spacing w:after="0" w:line="240" w:lineRule="auto"/>
        <w:jc w:val="both"/>
      </w:pPr>
      <w:r>
        <w:t>5</w:t>
      </w:r>
      <w:r w:rsidR="003710F5">
        <w:t>/</w:t>
      </w:r>
      <w:r w:rsidRPr="00A668CC">
        <w:t xml:space="preserve"> Strany této smlouvy prohlašují, že se řádně seznámily s jejím obsahem, který odpovídá</w:t>
      </w:r>
      <w:r>
        <w:t xml:space="preserve"> </w:t>
      </w:r>
      <w:r w:rsidRPr="00A668CC">
        <w:t>jejich pravé a svobodné vůli, učiněné nikoliv v tísni či za nevýhodných podmínek, a na</w:t>
      </w:r>
      <w:r>
        <w:t xml:space="preserve"> </w:t>
      </w:r>
      <w:r w:rsidRPr="00A668CC">
        <w:t>důkaz toho připojují vlastnoruční podpisy.</w:t>
      </w:r>
    </w:p>
    <w:p w14:paraId="6DA52B66" w14:textId="77777777" w:rsidR="00014C48" w:rsidRDefault="00014C48" w:rsidP="00A668CC">
      <w:pPr>
        <w:spacing w:after="0" w:line="240" w:lineRule="auto"/>
        <w:jc w:val="both"/>
      </w:pPr>
    </w:p>
    <w:p w14:paraId="747EE8A1" w14:textId="77777777" w:rsidR="00A668CC" w:rsidRDefault="00014C48" w:rsidP="00A668CC">
      <w:pPr>
        <w:spacing w:after="0" w:line="240" w:lineRule="auto"/>
        <w:jc w:val="both"/>
      </w:pPr>
      <w:r>
        <w:t xml:space="preserve">Příloha č. 1: Specifikace Rolby včetně příslušenství a návod k obsluze </w:t>
      </w:r>
    </w:p>
    <w:p w14:paraId="43AF5D00" w14:textId="77777777" w:rsidR="00014C48" w:rsidRDefault="00014C48" w:rsidP="00A668CC">
      <w:pPr>
        <w:spacing w:after="0" w:line="240" w:lineRule="auto"/>
        <w:jc w:val="both"/>
      </w:pPr>
    </w:p>
    <w:p w14:paraId="398FB439" w14:textId="77777777" w:rsidR="00014C48" w:rsidRDefault="00014C48" w:rsidP="00A668CC">
      <w:pPr>
        <w:spacing w:after="0" w:line="240" w:lineRule="auto"/>
        <w:jc w:val="both"/>
      </w:pPr>
    </w:p>
    <w:p w14:paraId="5901C5C6" w14:textId="781C4836" w:rsidR="00014C48" w:rsidRDefault="00664B40" w:rsidP="00A668CC">
      <w:pPr>
        <w:spacing w:after="0" w:line="240" w:lineRule="auto"/>
        <w:jc w:val="both"/>
      </w:pPr>
      <w:r>
        <w:t xml:space="preserve">Rousínov dne </w:t>
      </w:r>
      <w:r w:rsidR="00D375E5">
        <w:t>30.11.2021</w:t>
      </w:r>
      <w:r>
        <w:tab/>
      </w:r>
      <w:r>
        <w:tab/>
      </w:r>
      <w:r>
        <w:tab/>
      </w:r>
      <w:r>
        <w:tab/>
      </w:r>
      <w:r>
        <w:tab/>
        <w:t xml:space="preserve">Havířov dne </w:t>
      </w:r>
      <w:r w:rsidR="009E55C1">
        <w:t>30.11.2021</w:t>
      </w:r>
    </w:p>
    <w:p w14:paraId="50BDFCA4" w14:textId="2391FCCB" w:rsidR="00B67EAD" w:rsidRDefault="00B67EAD" w:rsidP="00A668CC">
      <w:pPr>
        <w:spacing w:after="0" w:line="240" w:lineRule="auto"/>
        <w:jc w:val="both"/>
      </w:pPr>
    </w:p>
    <w:p w14:paraId="329BC0BA" w14:textId="1C3D7644" w:rsidR="00B67EAD" w:rsidRDefault="00B67EAD" w:rsidP="00A668CC">
      <w:pPr>
        <w:spacing w:after="0" w:line="240" w:lineRule="auto"/>
        <w:jc w:val="both"/>
      </w:pPr>
    </w:p>
    <w:p w14:paraId="7CEEC83F" w14:textId="77777777" w:rsidR="00B67EAD" w:rsidRDefault="00B67EAD" w:rsidP="00A668CC">
      <w:pPr>
        <w:spacing w:after="0" w:line="240" w:lineRule="auto"/>
        <w:jc w:val="both"/>
      </w:pPr>
    </w:p>
    <w:p w14:paraId="340D1951" w14:textId="77777777" w:rsidR="00014C48" w:rsidRDefault="00014C48" w:rsidP="00A668CC">
      <w:pPr>
        <w:spacing w:after="0" w:line="240" w:lineRule="auto"/>
        <w:jc w:val="both"/>
      </w:pPr>
    </w:p>
    <w:p w14:paraId="759110D7" w14:textId="0DEAB18E" w:rsidR="00A668CC" w:rsidRDefault="00A668CC" w:rsidP="00A668CC">
      <w:pPr>
        <w:spacing w:after="0" w:line="240" w:lineRule="auto"/>
        <w:jc w:val="both"/>
      </w:pPr>
      <w:r w:rsidRPr="00A668CC"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8CC">
        <w:t>.......................................</w:t>
      </w:r>
    </w:p>
    <w:p w14:paraId="7FAA3F5E" w14:textId="2580690E" w:rsidR="009E55C1" w:rsidRPr="00A668CC" w:rsidRDefault="00EE66BB" w:rsidP="00A668CC">
      <w:pPr>
        <w:spacing w:after="0" w:line="240" w:lineRule="auto"/>
        <w:jc w:val="both"/>
      </w:pPr>
      <w:r>
        <w:t>pronajímatel</w:t>
      </w:r>
      <w:r w:rsidR="009E55C1">
        <w:tab/>
      </w:r>
      <w:r w:rsidR="009E55C1">
        <w:tab/>
      </w:r>
      <w:r w:rsidR="009E55C1">
        <w:tab/>
      </w:r>
      <w:r w:rsidR="009E55C1">
        <w:tab/>
      </w:r>
      <w:r>
        <w:tab/>
      </w:r>
      <w:r>
        <w:tab/>
        <w:t xml:space="preserve">                             nájemce</w:t>
      </w:r>
    </w:p>
    <w:sectPr w:rsidR="009E55C1" w:rsidRPr="00A668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D394" w14:textId="77777777" w:rsidR="00A01F19" w:rsidRDefault="00A01F19" w:rsidP="00014C48">
      <w:pPr>
        <w:spacing w:after="0" w:line="240" w:lineRule="auto"/>
      </w:pPr>
      <w:r>
        <w:separator/>
      </w:r>
    </w:p>
  </w:endnote>
  <w:endnote w:type="continuationSeparator" w:id="0">
    <w:p w14:paraId="735DBA38" w14:textId="77777777" w:rsidR="00A01F19" w:rsidRDefault="00A01F19" w:rsidP="000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707290"/>
      <w:docPartObj>
        <w:docPartGallery w:val="Page Numbers (Bottom of Page)"/>
        <w:docPartUnique/>
      </w:docPartObj>
    </w:sdtPr>
    <w:sdtEndPr/>
    <w:sdtContent>
      <w:p w14:paraId="35D3A20F" w14:textId="77777777" w:rsidR="00014C48" w:rsidRDefault="00014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F5">
          <w:rPr>
            <w:noProof/>
          </w:rPr>
          <w:t>3</w:t>
        </w:r>
        <w:r>
          <w:fldChar w:fldCharType="end"/>
        </w:r>
      </w:p>
    </w:sdtContent>
  </w:sdt>
  <w:p w14:paraId="12FCDA91" w14:textId="77777777" w:rsidR="00014C48" w:rsidRDefault="00014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B66B" w14:textId="77777777" w:rsidR="00A01F19" w:rsidRDefault="00A01F19" w:rsidP="00014C48">
      <w:pPr>
        <w:spacing w:after="0" w:line="240" w:lineRule="auto"/>
      </w:pPr>
      <w:r>
        <w:separator/>
      </w:r>
    </w:p>
  </w:footnote>
  <w:footnote w:type="continuationSeparator" w:id="0">
    <w:p w14:paraId="63CC2960" w14:textId="77777777" w:rsidR="00A01F19" w:rsidRDefault="00A01F19" w:rsidP="0001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C17DF"/>
    <w:multiLevelType w:val="hybridMultilevel"/>
    <w:tmpl w:val="CEC7B7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C97AAA"/>
    <w:multiLevelType w:val="hybridMultilevel"/>
    <w:tmpl w:val="6EC68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EDC4A7"/>
    <w:multiLevelType w:val="hybridMultilevel"/>
    <w:tmpl w:val="B3CCB5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43C1B"/>
    <w:multiLevelType w:val="hybridMultilevel"/>
    <w:tmpl w:val="C5A9AD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CC"/>
    <w:rsid w:val="00014C48"/>
    <w:rsid w:val="00074BCB"/>
    <w:rsid w:val="00156713"/>
    <w:rsid w:val="00282486"/>
    <w:rsid w:val="003125AF"/>
    <w:rsid w:val="0031548E"/>
    <w:rsid w:val="00365B6E"/>
    <w:rsid w:val="003710F5"/>
    <w:rsid w:val="003821FC"/>
    <w:rsid w:val="003E5F0D"/>
    <w:rsid w:val="003F568E"/>
    <w:rsid w:val="0049169C"/>
    <w:rsid w:val="00514447"/>
    <w:rsid w:val="00552366"/>
    <w:rsid w:val="006254E4"/>
    <w:rsid w:val="00664B40"/>
    <w:rsid w:val="006E00E7"/>
    <w:rsid w:val="00774660"/>
    <w:rsid w:val="007E7D3E"/>
    <w:rsid w:val="008500CF"/>
    <w:rsid w:val="00951DF4"/>
    <w:rsid w:val="009E3ED7"/>
    <w:rsid w:val="009E55C1"/>
    <w:rsid w:val="00A01F19"/>
    <w:rsid w:val="00A668CC"/>
    <w:rsid w:val="00B64F3B"/>
    <w:rsid w:val="00B67EAD"/>
    <w:rsid w:val="00BB29D9"/>
    <w:rsid w:val="00BE4B1C"/>
    <w:rsid w:val="00C21641"/>
    <w:rsid w:val="00C843F2"/>
    <w:rsid w:val="00CE05F5"/>
    <w:rsid w:val="00D375E5"/>
    <w:rsid w:val="00D4746E"/>
    <w:rsid w:val="00EE66BB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035E"/>
  <w15:chartTrackingRefBased/>
  <w15:docId w15:val="{280A139B-B0F3-494C-B429-24BD0DF6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C48"/>
  </w:style>
  <w:style w:type="paragraph" w:styleId="Zpat">
    <w:name w:val="footer"/>
    <w:basedOn w:val="Normln"/>
    <w:link w:val="ZpatChar"/>
    <w:uiPriority w:val="99"/>
    <w:unhideWhenUsed/>
    <w:rsid w:val="0001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Dohnal</dc:creator>
  <cp:keywords/>
  <dc:description/>
  <cp:lastModifiedBy>eva.wojnarova</cp:lastModifiedBy>
  <cp:revision>11</cp:revision>
  <cp:lastPrinted>2021-11-30T13:02:00Z</cp:lastPrinted>
  <dcterms:created xsi:type="dcterms:W3CDTF">2021-11-04T09:35:00Z</dcterms:created>
  <dcterms:modified xsi:type="dcterms:W3CDTF">2021-12-01T09:51:00Z</dcterms:modified>
</cp:coreProperties>
</file>