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E69F9" w14:textId="77777777" w:rsidR="000D3155" w:rsidRDefault="000D3155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>Smlouva o výpůjčce zdravotního prostředku</w:t>
      </w:r>
    </w:p>
    <w:p w14:paraId="15CE69FA" w14:textId="77777777" w:rsidR="000D3155" w:rsidRDefault="000D3155">
      <w:pPr>
        <w:spacing w:before="120"/>
        <w:jc w:val="center"/>
        <w:rPr>
          <w:sz w:val="20"/>
        </w:rPr>
      </w:pPr>
      <w:r>
        <w:rPr>
          <w:sz w:val="20"/>
        </w:rPr>
        <w:t xml:space="preserve">uzavřená ve smyslu § </w:t>
      </w:r>
      <w:r w:rsidR="0009040E">
        <w:rPr>
          <w:sz w:val="20"/>
        </w:rPr>
        <w:t>2193</w:t>
      </w:r>
      <w:r>
        <w:rPr>
          <w:sz w:val="20"/>
        </w:rPr>
        <w:t xml:space="preserve"> a</w:t>
      </w:r>
      <w:r w:rsidR="001956DB">
        <w:rPr>
          <w:sz w:val="20"/>
        </w:rPr>
        <w:t xml:space="preserve"> </w:t>
      </w:r>
      <w:r>
        <w:rPr>
          <w:sz w:val="20"/>
        </w:rPr>
        <w:t>n</w:t>
      </w:r>
      <w:r w:rsidR="001956DB">
        <w:rPr>
          <w:sz w:val="20"/>
        </w:rPr>
        <w:t>ásl</w:t>
      </w:r>
      <w:r>
        <w:rPr>
          <w:sz w:val="20"/>
        </w:rPr>
        <w:t xml:space="preserve">. </w:t>
      </w:r>
      <w:r w:rsidR="001956DB">
        <w:rPr>
          <w:sz w:val="20"/>
        </w:rPr>
        <w:t>zákona č. 89/2012 Sb. občanského zákoníku ve znění pozdějších předpisů</w:t>
      </w:r>
    </w:p>
    <w:p w14:paraId="15CE69FB" w14:textId="77777777" w:rsidR="000D3155" w:rsidRDefault="000D3155">
      <w:pPr>
        <w:spacing w:before="120"/>
        <w:rPr>
          <w:sz w:val="20"/>
        </w:rPr>
      </w:pPr>
    </w:p>
    <w:p w14:paraId="15CE69FC" w14:textId="6E751976" w:rsidR="008765C0" w:rsidRDefault="000D3155">
      <w:pPr>
        <w:spacing w:before="120"/>
        <w:rPr>
          <w:sz w:val="20"/>
        </w:rPr>
      </w:pPr>
      <w:r>
        <w:rPr>
          <w:b/>
          <w:sz w:val="20"/>
        </w:rPr>
        <w:t>půjčitel:</w:t>
      </w:r>
      <w:r>
        <w:rPr>
          <w:sz w:val="20"/>
        </w:rPr>
        <w:tab/>
      </w:r>
      <w:r w:rsidR="00F83233">
        <w:rPr>
          <w:b/>
          <w:sz w:val="20"/>
        </w:rPr>
        <w:t>Nutricia</w:t>
      </w:r>
      <w:r>
        <w:rPr>
          <w:b/>
          <w:sz w:val="20"/>
        </w:rPr>
        <w:t xml:space="preserve"> a.s. </w:t>
      </w:r>
      <w:r>
        <w:rPr>
          <w:sz w:val="20"/>
        </w:rPr>
        <w:t>s</w:t>
      </w:r>
      <w:r w:rsidR="008765C0">
        <w:rPr>
          <w:sz w:val="20"/>
        </w:rPr>
        <w:t xml:space="preserve">e sídlem Praha 4, </w:t>
      </w:r>
      <w:r w:rsidR="0022055F">
        <w:rPr>
          <w:sz w:val="20"/>
        </w:rPr>
        <w:t>V parku 2294/2</w:t>
      </w:r>
      <w:r w:rsidR="006D3BB6" w:rsidRPr="00B76585">
        <w:rPr>
          <w:sz w:val="20"/>
        </w:rPr>
        <w:t>, Chodov, 148 00 Praha4</w:t>
      </w:r>
      <w:r w:rsidRPr="00B76585">
        <w:rPr>
          <w:sz w:val="20"/>
        </w:rPr>
        <w:t xml:space="preserve">, </w:t>
      </w:r>
      <w:r>
        <w:rPr>
          <w:sz w:val="20"/>
        </w:rPr>
        <w:t xml:space="preserve">IČ 63079640, zapsaná </w:t>
      </w:r>
    </w:p>
    <w:p w14:paraId="15CE69FD" w14:textId="77777777" w:rsidR="000D3155" w:rsidRDefault="008765C0" w:rsidP="00041B43">
      <w:pPr>
        <w:spacing w:before="120"/>
        <w:ind w:left="1395"/>
        <w:rPr>
          <w:sz w:val="20"/>
        </w:rPr>
      </w:pPr>
      <w:r>
        <w:rPr>
          <w:sz w:val="20"/>
        </w:rPr>
        <w:t>v obchodním rejstříku</w:t>
      </w:r>
      <w:r w:rsidR="00006453">
        <w:rPr>
          <w:sz w:val="20"/>
        </w:rPr>
        <w:t xml:space="preserve"> pod spis. značkou B/3207</w:t>
      </w:r>
      <w:r>
        <w:rPr>
          <w:sz w:val="20"/>
        </w:rPr>
        <w:t xml:space="preserve"> </w:t>
      </w:r>
      <w:r w:rsidR="000D3155">
        <w:rPr>
          <w:sz w:val="20"/>
        </w:rPr>
        <w:t>veden</w:t>
      </w:r>
      <w:r w:rsidR="00006453">
        <w:rPr>
          <w:sz w:val="20"/>
        </w:rPr>
        <w:t>ou u</w:t>
      </w:r>
      <w:r w:rsidR="000D3155">
        <w:rPr>
          <w:sz w:val="20"/>
        </w:rPr>
        <w:t xml:space="preserve"> Městs</w:t>
      </w:r>
      <w:r w:rsidR="00006453">
        <w:rPr>
          <w:sz w:val="20"/>
        </w:rPr>
        <w:t>kého soudu</w:t>
      </w:r>
      <w:r w:rsidR="00673650">
        <w:rPr>
          <w:sz w:val="20"/>
        </w:rPr>
        <w:t xml:space="preserve"> </w:t>
      </w:r>
      <w:r w:rsidR="000D3155">
        <w:rPr>
          <w:sz w:val="20"/>
        </w:rPr>
        <w:t>v</w:t>
      </w:r>
      <w:r w:rsidR="00006453">
        <w:rPr>
          <w:sz w:val="20"/>
        </w:rPr>
        <w:t> </w:t>
      </w:r>
      <w:r w:rsidR="000D3155">
        <w:rPr>
          <w:sz w:val="20"/>
        </w:rPr>
        <w:t>Praze</w:t>
      </w:r>
      <w:r w:rsidR="00006453">
        <w:rPr>
          <w:sz w:val="20"/>
        </w:rPr>
        <w:t>,</w:t>
      </w:r>
      <w:r w:rsidR="000D3155">
        <w:rPr>
          <w:sz w:val="20"/>
        </w:rPr>
        <w:t xml:space="preserve"> oddíl B, vložka 3207, </w:t>
      </w:r>
    </w:p>
    <w:p w14:paraId="15CE69FE" w14:textId="77777777" w:rsidR="000D3155" w:rsidRDefault="000D3155">
      <w:pPr>
        <w:spacing w:before="120"/>
        <w:rPr>
          <w:sz w:val="20"/>
        </w:rPr>
      </w:pPr>
      <w:r>
        <w:rPr>
          <w:b/>
          <w:sz w:val="20"/>
        </w:rPr>
        <w:t xml:space="preserve">zastoupený: </w:t>
      </w:r>
      <w:r>
        <w:rPr>
          <w:b/>
          <w:sz w:val="20"/>
        </w:rPr>
        <w:tab/>
      </w:r>
      <w:r w:rsidR="0022055F">
        <w:rPr>
          <w:sz w:val="20"/>
        </w:rPr>
        <w:t>Ing. Jiří Gajdoš</w:t>
      </w:r>
      <w:r w:rsidR="00511E5F">
        <w:rPr>
          <w:sz w:val="20"/>
        </w:rPr>
        <w:t>, na základě plné moci</w:t>
      </w:r>
    </w:p>
    <w:p w14:paraId="15CE69FF" w14:textId="77777777" w:rsidR="00F91971" w:rsidRDefault="00F91971">
      <w:pPr>
        <w:spacing w:before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15CE6A00" w14:textId="77777777" w:rsidR="000D3155" w:rsidRDefault="000D3155">
      <w:pPr>
        <w:spacing w:before="120"/>
        <w:jc w:val="center"/>
        <w:rPr>
          <w:sz w:val="20"/>
        </w:rPr>
      </w:pPr>
      <w:r>
        <w:rPr>
          <w:sz w:val="20"/>
        </w:rPr>
        <w:t>a</w:t>
      </w:r>
    </w:p>
    <w:p w14:paraId="15CE6A01" w14:textId="77777777" w:rsidR="000D3155" w:rsidRPr="00CB5D2A" w:rsidRDefault="00F11418">
      <w:pPr>
        <w:spacing w:before="120"/>
        <w:rPr>
          <w:b/>
          <w:sz w:val="20"/>
        </w:rPr>
      </w:pPr>
      <w:r w:rsidRPr="00CB5D2A">
        <w:rPr>
          <w:b/>
          <w:sz w:val="20"/>
        </w:rPr>
        <w:t>poskytovatel zdravotních služeb</w:t>
      </w:r>
      <w:r w:rsidR="000D3155" w:rsidRPr="00CB5D2A">
        <w:rPr>
          <w:b/>
          <w:sz w:val="20"/>
        </w:rPr>
        <w:t>:</w:t>
      </w:r>
      <w:r w:rsidR="000D3155" w:rsidRPr="00CB5D2A">
        <w:rPr>
          <w:b/>
          <w:sz w:val="20"/>
        </w:rPr>
        <w:tab/>
      </w:r>
    </w:p>
    <w:p w14:paraId="26DC4D6C" w14:textId="77777777" w:rsidR="00BC3DF4" w:rsidRPr="00BC3DF4" w:rsidRDefault="00BC3DF4" w:rsidP="00BC3DF4">
      <w:pPr>
        <w:spacing w:before="120"/>
        <w:rPr>
          <w:sz w:val="20"/>
        </w:rPr>
      </w:pPr>
      <w:r w:rsidRPr="00BC3DF4">
        <w:rPr>
          <w:sz w:val="20"/>
        </w:rPr>
        <w:t>Slezská nemocnice v Opavě, příspěvková organizace</w:t>
      </w:r>
    </w:p>
    <w:p w14:paraId="6C92FC14" w14:textId="77777777" w:rsidR="00BC3DF4" w:rsidRPr="00BC3DF4" w:rsidRDefault="00BC3DF4" w:rsidP="00BC3DF4">
      <w:pPr>
        <w:spacing w:before="120"/>
        <w:rPr>
          <w:sz w:val="20"/>
        </w:rPr>
      </w:pPr>
      <w:r w:rsidRPr="00BC3DF4">
        <w:rPr>
          <w:sz w:val="20"/>
        </w:rPr>
        <w:t>se sídlem Olomoucká 470/86, Předměstí, 746 01 Opava</w:t>
      </w:r>
    </w:p>
    <w:p w14:paraId="5DDD6EEB" w14:textId="77777777" w:rsidR="00BC3DF4" w:rsidRPr="00BC3DF4" w:rsidRDefault="00BC3DF4" w:rsidP="00BC3DF4">
      <w:pPr>
        <w:spacing w:before="120"/>
        <w:rPr>
          <w:sz w:val="20"/>
        </w:rPr>
      </w:pPr>
      <w:r w:rsidRPr="00BC3DF4">
        <w:rPr>
          <w:sz w:val="20"/>
        </w:rPr>
        <w:t xml:space="preserve">zastoupená: Ing. Karlem </w:t>
      </w:r>
      <w:proofErr w:type="spellStart"/>
      <w:r w:rsidRPr="00BC3DF4">
        <w:rPr>
          <w:sz w:val="20"/>
        </w:rPr>
        <w:t>Siebertem</w:t>
      </w:r>
      <w:proofErr w:type="spellEnd"/>
      <w:r w:rsidRPr="00BC3DF4">
        <w:rPr>
          <w:sz w:val="20"/>
        </w:rPr>
        <w:t>, MBA, ředitelem</w:t>
      </w:r>
    </w:p>
    <w:p w14:paraId="6080CD7D" w14:textId="36116009" w:rsidR="00BC3DF4" w:rsidRPr="00BC3DF4" w:rsidRDefault="00BC3DF4" w:rsidP="00BC3DF4">
      <w:pPr>
        <w:spacing w:before="120"/>
        <w:rPr>
          <w:sz w:val="20"/>
        </w:rPr>
      </w:pPr>
      <w:r w:rsidRPr="00BC3DF4">
        <w:rPr>
          <w:sz w:val="20"/>
        </w:rPr>
        <w:t>Tel: 553 766 111 (ústředna)</w:t>
      </w:r>
      <w:r>
        <w:rPr>
          <w:sz w:val="20"/>
        </w:rPr>
        <w:t xml:space="preserve"> </w:t>
      </w:r>
      <w:r w:rsidRPr="00BC3DF4">
        <w:rPr>
          <w:sz w:val="20"/>
        </w:rPr>
        <w:t>Fax: 553 766 884</w:t>
      </w:r>
    </w:p>
    <w:p w14:paraId="48582B79" w14:textId="77777777" w:rsidR="00BC3DF4" w:rsidRPr="00BC3DF4" w:rsidRDefault="00BC3DF4" w:rsidP="00BC3DF4">
      <w:pPr>
        <w:spacing w:before="120"/>
        <w:rPr>
          <w:sz w:val="20"/>
        </w:rPr>
      </w:pPr>
      <w:r w:rsidRPr="00BC3DF4">
        <w:rPr>
          <w:sz w:val="20"/>
        </w:rPr>
        <w:t>e-mail: sekretariat@snopava.cz</w:t>
      </w:r>
    </w:p>
    <w:p w14:paraId="06824E7C" w14:textId="72418B7D" w:rsidR="00BC3DF4" w:rsidRPr="00BC3DF4" w:rsidRDefault="00BC3DF4" w:rsidP="00BC3DF4">
      <w:pPr>
        <w:spacing w:before="120"/>
        <w:rPr>
          <w:sz w:val="20"/>
        </w:rPr>
      </w:pPr>
      <w:r w:rsidRPr="00BC3DF4">
        <w:rPr>
          <w:sz w:val="20"/>
        </w:rPr>
        <w:t>IČO: 47813750</w:t>
      </w:r>
      <w:r>
        <w:rPr>
          <w:sz w:val="20"/>
        </w:rPr>
        <w:t xml:space="preserve"> </w:t>
      </w:r>
      <w:r w:rsidRPr="00BC3DF4">
        <w:rPr>
          <w:sz w:val="20"/>
        </w:rPr>
        <w:t>DIČ: CZ47813750</w:t>
      </w:r>
    </w:p>
    <w:p w14:paraId="5009B201" w14:textId="77777777" w:rsidR="00BC3DF4" w:rsidRPr="00BC3DF4" w:rsidRDefault="00BC3DF4" w:rsidP="00BC3DF4">
      <w:pPr>
        <w:spacing w:before="120"/>
        <w:rPr>
          <w:sz w:val="20"/>
        </w:rPr>
      </w:pPr>
      <w:r w:rsidRPr="00BC3DF4">
        <w:rPr>
          <w:sz w:val="20"/>
        </w:rPr>
        <w:t>ID datové schránky: q2ak7ru</w:t>
      </w:r>
    </w:p>
    <w:p w14:paraId="1EFEAABB" w14:textId="4E59DC8A" w:rsidR="00BC3DF4" w:rsidRPr="00BC3DF4" w:rsidRDefault="00BC3DF4" w:rsidP="00BC3DF4">
      <w:pPr>
        <w:spacing w:before="120"/>
        <w:rPr>
          <w:sz w:val="20"/>
        </w:rPr>
      </w:pPr>
      <w:r w:rsidRPr="00BC3DF4">
        <w:rPr>
          <w:sz w:val="20"/>
        </w:rPr>
        <w:t xml:space="preserve">Bankovní spojení: </w:t>
      </w:r>
      <w:r w:rsidR="00D70D43">
        <w:rPr>
          <w:sz w:val="20"/>
        </w:rPr>
        <w:t>XXX</w:t>
      </w:r>
      <w:r w:rsidRPr="00BC3DF4">
        <w:rPr>
          <w:sz w:val="20"/>
        </w:rPr>
        <w:t>.</w:t>
      </w:r>
    </w:p>
    <w:p w14:paraId="15CE6A02" w14:textId="2AE87DA9" w:rsidR="00CB5D2A" w:rsidRPr="00CB5D2A" w:rsidRDefault="00BC3DF4" w:rsidP="00BC3DF4">
      <w:pPr>
        <w:spacing w:before="120"/>
        <w:rPr>
          <w:sz w:val="20"/>
        </w:rPr>
      </w:pPr>
      <w:r w:rsidRPr="00BC3DF4">
        <w:rPr>
          <w:sz w:val="20"/>
        </w:rPr>
        <w:t xml:space="preserve">Registrace: Obchodní rejstřík vedený Krajským soudem v Ostravě, odd. </w:t>
      </w:r>
      <w:proofErr w:type="spellStart"/>
      <w:r w:rsidRPr="00BC3DF4">
        <w:rPr>
          <w:sz w:val="20"/>
        </w:rPr>
        <w:t>Pr</w:t>
      </w:r>
      <w:proofErr w:type="spellEnd"/>
      <w:r w:rsidRPr="00BC3DF4">
        <w:rPr>
          <w:sz w:val="20"/>
        </w:rPr>
        <w:t>., vložka 924</w:t>
      </w:r>
      <w:r w:rsidR="000D3155" w:rsidRPr="00CB5D2A">
        <w:rPr>
          <w:sz w:val="20"/>
        </w:rPr>
        <w:tab/>
      </w:r>
    </w:p>
    <w:p w14:paraId="07F1DBA9" w14:textId="77777777" w:rsidR="00CB5D2A" w:rsidRPr="00CB5D2A" w:rsidRDefault="00CB5D2A" w:rsidP="00CB5D2A">
      <w:pPr>
        <w:spacing w:before="120"/>
        <w:rPr>
          <w:sz w:val="20"/>
        </w:rPr>
      </w:pPr>
    </w:p>
    <w:p w14:paraId="15CE6A04" w14:textId="5274BDBE" w:rsidR="000D3155" w:rsidRPr="00CB5D2A" w:rsidRDefault="000D3155">
      <w:pPr>
        <w:spacing w:before="120"/>
        <w:rPr>
          <w:sz w:val="20"/>
        </w:rPr>
      </w:pPr>
    </w:p>
    <w:p w14:paraId="15CE6A05" w14:textId="77777777" w:rsidR="000D3155" w:rsidRDefault="000D3155" w:rsidP="000D3155">
      <w:pPr>
        <w:spacing w:before="120"/>
        <w:rPr>
          <w:b/>
          <w:bCs/>
          <w:sz w:val="20"/>
        </w:rPr>
      </w:pPr>
      <w:r w:rsidRPr="00CB5D2A">
        <w:rPr>
          <w:sz w:val="20"/>
        </w:rPr>
        <w:tab/>
        <w:t xml:space="preserve">dále jen </w:t>
      </w:r>
      <w:r w:rsidRPr="00CB5D2A">
        <w:rPr>
          <w:b/>
          <w:bCs/>
          <w:sz w:val="20"/>
        </w:rPr>
        <w:t>„vypůjčitel“</w:t>
      </w:r>
    </w:p>
    <w:p w14:paraId="15CE6A06" w14:textId="77777777" w:rsidR="00453B8B" w:rsidRDefault="00453B8B" w:rsidP="000D3155">
      <w:pPr>
        <w:spacing w:before="120"/>
        <w:rPr>
          <w:b/>
          <w:bCs/>
          <w:sz w:val="20"/>
        </w:rPr>
      </w:pPr>
    </w:p>
    <w:p w14:paraId="15CE6A07" w14:textId="77777777" w:rsidR="00277355" w:rsidRDefault="00277355" w:rsidP="000D3155">
      <w:pPr>
        <w:spacing w:before="120"/>
        <w:rPr>
          <w:b/>
          <w:bCs/>
          <w:sz w:val="20"/>
        </w:rPr>
      </w:pPr>
    </w:p>
    <w:p w14:paraId="15CE6A08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15CE6A09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Předmět výpůjčky</w:t>
      </w:r>
    </w:p>
    <w:p w14:paraId="15CE6A0A" w14:textId="5965D693" w:rsidR="008D11CC" w:rsidRDefault="000D3155" w:rsidP="00041B43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Půjčitel touto smlouvou</w:t>
      </w:r>
      <w:r w:rsidR="006D3BB6">
        <w:rPr>
          <w:sz w:val="20"/>
        </w:rPr>
        <w:t xml:space="preserve"> bezplatně</w:t>
      </w:r>
      <w:r>
        <w:rPr>
          <w:sz w:val="20"/>
        </w:rPr>
        <w:t xml:space="preserve"> půjčuje vypůjčiteli zdravotnický </w:t>
      </w:r>
      <w:r w:rsidR="00641FCF">
        <w:rPr>
          <w:sz w:val="20"/>
        </w:rPr>
        <w:t>prostředek – pumpu</w:t>
      </w:r>
      <w:r>
        <w:rPr>
          <w:sz w:val="20"/>
        </w:rPr>
        <w:t xml:space="preserve"> pro dávkování enterální výživy, a to:</w:t>
      </w:r>
    </w:p>
    <w:p w14:paraId="24FDAA28" w14:textId="0E566A9A" w:rsidR="00837FCC" w:rsidRPr="00DB27DE" w:rsidRDefault="000D3155" w:rsidP="00DB27DE">
      <w:pPr>
        <w:tabs>
          <w:tab w:val="left" w:pos="720"/>
        </w:tabs>
        <w:spacing w:before="120"/>
        <w:ind w:left="360"/>
        <w:jc w:val="both"/>
        <w:rPr>
          <w:sz w:val="20"/>
        </w:rPr>
      </w:pPr>
      <w:r w:rsidRPr="00DB27DE">
        <w:rPr>
          <w:b/>
          <w:sz w:val="20"/>
        </w:rPr>
        <w:t>typ FLOCARE®</w:t>
      </w:r>
      <w:r w:rsidR="00CD0118" w:rsidRPr="00DB27DE">
        <w:rPr>
          <w:b/>
          <w:sz w:val="20"/>
        </w:rPr>
        <w:t xml:space="preserve"> </w:t>
      </w:r>
      <w:r w:rsidRPr="00DB27DE">
        <w:rPr>
          <w:b/>
          <w:sz w:val="20"/>
        </w:rPr>
        <w:t>INFINITY™,</w:t>
      </w:r>
      <w:r w:rsidR="00657FCF" w:rsidRPr="00DB27DE">
        <w:rPr>
          <w:b/>
          <w:sz w:val="20"/>
        </w:rPr>
        <w:t xml:space="preserve"> </w:t>
      </w:r>
      <w:r w:rsidR="00292219" w:rsidRPr="00DB27DE">
        <w:rPr>
          <w:b/>
          <w:sz w:val="20"/>
        </w:rPr>
        <w:t xml:space="preserve">referenční kód 35676, (třída rizika </w:t>
      </w:r>
      <w:proofErr w:type="spellStart"/>
      <w:r w:rsidR="00292219" w:rsidRPr="00DB27DE">
        <w:rPr>
          <w:b/>
          <w:sz w:val="20"/>
        </w:rPr>
        <w:t>IIa</w:t>
      </w:r>
      <w:proofErr w:type="spellEnd"/>
      <w:r w:rsidR="00292219" w:rsidRPr="00DB27DE">
        <w:rPr>
          <w:b/>
          <w:sz w:val="20"/>
        </w:rPr>
        <w:t>, nesterilní, s neměřící funkcí),</w:t>
      </w:r>
      <w:r w:rsidRPr="00DB27DE">
        <w:rPr>
          <w:sz w:val="20"/>
        </w:rPr>
        <w:t xml:space="preserve"> </w:t>
      </w:r>
      <w:r w:rsidR="00CD0118" w:rsidRPr="00DB27DE">
        <w:rPr>
          <w:sz w:val="20"/>
        </w:rPr>
        <w:t xml:space="preserve">počet a </w:t>
      </w:r>
      <w:r w:rsidR="00292219" w:rsidRPr="00DB27DE">
        <w:rPr>
          <w:sz w:val="20"/>
        </w:rPr>
        <w:t>sériové</w:t>
      </w:r>
      <w:r w:rsidRPr="00DB27DE">
        <w:rPr>
          <w:sz w:val="20"/>
        </w:rPr>
        <w:t xml:space="preserve"> čísl</w:t>
      </w:r>
      <w:r w:rsidR="00CD0118" w:rsidRPr="00DB27DE">
        <w:rPr>
          <w:sz w:val="20"/>
        </w:rPr>
        <w:t>a</w:t>
      </w:r>
      <w:r w:rsidR="00843A21" w:rsidRPr="00DB27DE">
        <w:rPr>
          <w:sz w:val="20"/>
        </w:rPr>
        <w:t xml:space="preserve">, </w:t>
      </w:r>
      <w:r w:rsidR="00CD0118" w:rsidRPr="00DB27DE">
        <w:rPr>
          <w:sz w:val="20"/>
        </w:rPr>
        <w:t xml:space="preserve">uvedené v </w:t>
      </w:r>
      <w:r w:rsidR="00843A21" w:rsidRPr="00DB27DE">
        <w:rPr>
          <w:sz w:val="20"/>
        </w:rPr>
        <w:t>přílo</w:t>
      </w:r>
      <w:r w:rsidR="00CD0118" w:rsidRPr="00DB27DE">
        <w:rPr>
          <w:sz w:val="20"/>
        </w:rPr>
        <w:t>ze</w:t>
      </w:r>
      <w:r w:rsidR="00843A21" w:rsidRPr="00DB27DE">
        <w:rPr>
          <w:sz w:val="20"/>
        </w:rPr>
        <w:t xml:space="preserve"> č. 1 této Smlouvy</w:t>
      </w:r>
    </w:p>
    <w:p w14:paraId="15CE6A0D" w14:textId="77777777" w:rsidR="00006453" w:rsidRDefault="00641FCF" w:rsidP="00041B43">
      <w:pPr>
        <w:tabs>
          <w:tab w:val="left" w:pos="720"/>
        </w:tabs>
        <w:spacing w:before="120"/>
        <w:ind w:left="360"/>
        <w:jc w:val="both"/>
        <w:rPr>
          <w:sz w:val="20"/>
        </w:rPr>
      </w:pPr>
      <w:r w:rsidRPr="006B0FB4">
        <w:rPr>
          <w:sz w:val="20"/>
        </w:rPr>
        <w:t xml:space="preserve">výrobce – </w:t>
      </w:r>
      <w:proofErr w:type="spellStart"/>
      <w:r w:rsidRPr="006B0FB4">
        <w:rPr>
          <w:sz w:val="20"/>
        </w:rPr>
        <w:t>Nutricia</w:t>
      </w:r>
      <w:proofErr w:type="spellEnd"/>
      <w:r w:rsidR="000D3155" w:rsidRPr="006B0FB4">
        <w:rPr>
          <w:sz w:val="20"/>
        </w:rPr>
        <w:t xml:space="preserve"> </w:t>
      </w:r>
      <w:proofErr w:type="spellStart"/>
      <w:r w:rsidR="000D3155" w:rsidRPr="006B0FB4">
        <w:rPr>
          <w:sz w:val="20"/>
        </w:rPr>
        <w:t>Medical</w:t>
      </w:r>
      <w:proofErr w:type="spellEnd"/>
      <w:r w:rsidR="000D3155" w:rsidRPr="006B0FB4">
        <w:rPr>
          <w:sz w:val="20"/>
        </w:rPr>
        <w:t xml:space="preserve"> </w:t>
      </w:r>
      <w:proofErr w:type="spellStart"/>
      <w:r w:rsidR="00673650" w:rsidRPr="00673650">
        <w:rPr>
          <w:sz w:val="20"/>
        </w:rPr>
        <w:t>Devices</w:t>
      </w:r>
      <w:proofErr w:type="spellEnd"/>
      <w:r w:rsidR="00673650" w:rsidRPr="00673650">
        <w:rPr>
          <w:sz w:val="20"/>
        </w:rPr>
        <w:t xml:space="preserve"> BV</w:t>
      </w:r>
      <w:r w:rsidR="00673650">
        <w:rPr>
          <w:sz w:val="20"/>
        </w:rPr>
        <w:t xml:space="preserve">, </w:t>
      </w:r>
      <w:proofErr w:type="spellStart"/>
      <w:r w:rsidR="00673650" w:rsidRPr="00673650">
        <w:rPr>
          <w:sz w:val="20"/>
        </w:rPr>
        <w:t>Taurusavenue</w:t>
      </w:r>
      <w:proofErr w:type="spellEnd"/>
      <w:r w:rsidR="00673650" w:rsidRPr="00673650">
        <w:rPr>
          <w:sz w:val="20"/>
        </w:rPr>
        <w:t xml:space="preserve"> 167, 2132LS </w:t>
      </w:r>
      <w:proofErr w:type="spellStart"/>
      <w:r w:rsidR="00673650" w:rsidRPr="00673650">
        <w:rPr>
          <w:sz w:val="20"/>
        </w:rPr>
        <w:t>Hoofddorp</w:t>
      </w:r>
      <w:proofErr w:type="spellEnd"/>
      <w:r w:rsidR="000D3155" w:rsidRPr="006B0FB4">
        <w:rPr>
          <w:sz w:val="20"/>
        </w:rPr>
        <w:t xml:space="preserve">, </w:t>
      </w:r>
      <w:r w:rsidR="00673650">
        <w:rPr>
          <w:sz w:val="20"/>
        </w:rPr>
        <w:t>Nizozemsko</w:t>
      </w:r>
      <w:r w:rsidR="00CD0118" w:rsidRPr="006B0FB4">
        <w:rPr>
          <w:sz w:val="20"/>
        </w:rPr>
        <w:t xml:space="preserve">, </w:t>
      </w:r>
      <w:r w:rsidR="000D3155" w:rsidRPr="006B0FB4">
        <w:rPr>
          <w:sz w:val="20"/>
        </w:rPr>
        <w:t>pořizovací cena v Kč 29 390 Kč</w:t>
      </w:r>
      <w:r w:rsidR="009069A4" w:rsidRPr="006B0FB4">
        <w:rPr>
          <w:sz w:val="20"/>
        </w:rPr>
        <w:t>/ ks</w:t>
      </w:r>
      <w:r w:rsidR="000D3155" w:rsidRPr="006B0FB4">
        <w:rPr>
          <w:sz w:val="20"/>
        </w:rPr>
        <w:t>, včetně distribuční přirážky a DPH,</w:t>
      </w:r>
      <w:r w:rsidR="000D3155">
        <w:rPr>
          <w:sz w:val="20"/>
        </w:rPr>
        <w:t xml:space="preserve"> </w:t>
      </w:r>
    </w:p>
    <w:p w14:paraId="15CE6A0E" w14:textId="77777777" w:rsidR="000D3155" w:rsidRDefault="000D3155" w:rsidP="00041B43">
      <w:pPr>
        <w:tabs>
          <w:tab w:val="left" w:pos="720"/>
        </w:tabs>
        <w:spacing w:before="120"/>
        <w:ind w:left="360"/>
        <w:jc w:val="both"/>
        <w:rPr>
          <w:sz w:val="20"/>
        </w:rPr>
      </w:pPr>
      <w:r>
        <w:rPr>
          <w:sz w:val="20"/>
        </w:rPr>
        <w:t>(dále</w:t>
      </w:r>
      <w:r w:rsidR="00006453">
        <w:rPr>
          <w:sz w:val="20"/>
        </w:rPr>
        <w:t xml:space="preserve"> společně</w:t>
      </w:r>
      <w:r>
        <w:rPr>
          <w:sz w:val="20"/>
        </w:rPr>
        <w:t xml:space="preserve"> jen „</w:t>
      </w:r>
      <w:r w:rsidRPr="00041B43">
        <w:rPr>
          <w:b/>
          <w:sz w:val="20"/>
        </w:rPr>
        <w:t>předmět výpůjčky</w:t>
      </w:r>
      <w:r>
        <w:rPr>
          <w:sz w:val="20"/>
        </w:rPr>
        <w:t>“).</w:t>
      </w:r>
    </w:p>
    <w:p w14:paraId="15CE6A0F" w14:textId="77777777" w:rsidR="000D3155" w:rsidRPr="004705D1" w:rsidRDefault="000D3155" w:rsidP="00041B43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 w:rsidRPr="004705D1">
        <w:rPr>
          <w:sz w:val="20"/>
        </w:rPr>
        <w:t>Půjčitel prohlašuje, že předmět výpůjčky je zdravotnickým prostředkem, u kterého výrobce stanoveným způsobem posoudil soulad jeho vlastností s technickými požadavky stanovenými zvláštními právními předpisy s přihlédnutím k</w:t>
      </w:r>
      <w:r w:rsidR="00C40C98" w:rsidRPr="004705D1">
        <w:rPr>
          <w:sz w:val="20"/>
        </w:rPr>
        <w:t xml:space="preserve"> bezpečnosti a k </w:t>
      </w:r>
      <w:r w:rsidRPr="004705D1">
        <w:rPr>
          <w:sz w:val="20"/>
        </w:rPr>
        <w:t xml:space="preserve">určenému účelu použití, a vydal o tom písemné </w:t>
      </w:r>
      <w:r w:rsidR="0011354D" w:rsidRPr="004705D1">
        <w:rPr>
          <w:sz w:val="20"/>
        </w:rPr>
        <w:t>ES P</w:t>
      </w:r>
      <w:r w:rsidRPr="004705D1">
        <w:rPr>
          <w:sz w:val="20"/>
        </w:rPr>
        <w:t xml:space="preserve">rohlášení o shodě. Kopie </w:t>
      </w:r>
      <w:r w:rsidR="0011354D" w:rsidRPr="004705D1">
        <w:rPr>
          <w:sz w:val="20"/>
        </w:rPr>
        <w:t>platného ES P</w:t>
      </w:r>
      <w:r w:rsidRPr="004705D1">
        <w:rPr>
          <w:sz w:val="20"/>
        </w:rPr>
        <w:t>rohlášení o shodě byla vypůjčiteli předána při podpisu této smlouvy, což vypůjčitel potvrzuje.</w:t>
      </w:r>
    </w:p>
    <w:p w14:paraId="15CE6A10" w14:textId="77777777" w:rsidR="000D3155" w:rsidRDefault="000D3155" w:rsidP="00041B43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Vypůjčitel je po dobu trvání výpůjčky oprávněn užívat předmět výpůjčky za účelem poskytování zdravotní péče na svém pracovišti</w:t>
      </w:r>
      <w:r w:rsidR="00006453">
        <w:rPr>
          <w:sz w:val="20"/>
        </w:rPr>
        <w:t xml:space="preserve"> určeném pro každou jednotlivou pumpu podle výrobního čísla</w:t>
      </w:r>
      <w:r w:rsidR="00843A21">
        <w:rPr>
          <w:sz w:val="20"/>
        </w:rPr>
        <w:t xml:space="preserve"> v příl</w:t>
      </w:r>
      <w:r w:rsidR="00006453">
        <w:rPr>
          <w:sz w:val="20"/>
        </w:rPr>
        <w:t>oze</w:t>
      </w:r>
      <w:r w:rsidR="00843A21">
        <w:rPr>
          <w:sz w:val="20"/>
        </w:rPr>
        <w:t xml:space="preserve"> č. 1 této Smlouvy</w:t>
      </w:r>
      <w:r w:rsidR="000E5625">
        <w:rPr>
          <w:sz w:val="20"/>
        </w:rPr>
        <w:t xml:space="preserve"> </w:t>
      </w:r>
      <w:r>
        <w:rPr>
          <w:sz w:val="20"/>
        </w:rPr>
        <w:t xml:space="preserve">k podávání enterální výživy, a to bezúplatně. </w:t>
      </w:r>
    </w:p>
    <w:p w14:paraId="15CE6A11" w14:textId="50BF2873" w:rsidR="006769CE" w:rsidRPr="00672EB7" w:rsidRDefault="000D3155" w:rsidP="00F11418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 w:rsidRPr="00672EB7">
        <w:rPr>
          <w:sz w:val="20"/>
        </w:rPr>
        <w:t>Vypůjčitel je také oprávněn předmět výpůjčky dále půjčit k užívání svému pacientovi, pokud je u pacienta použití předmětu výpůjčky indikováno</w:t>
      </w:r>
      <w:r w:rsidR="00006453" w:rsidRPr="00672EB7">
        <w:rPr>
          <w:sz w:val="20"/>
        </w:rPr>
        <w:t>,</w:t>
      </w:r>
      <w:r w:rsidR="00F11418" w:rsidRPr="00672EB7">
        <w:rPr>
          <w:sz w:val="20"/>
        </w:rPr>
        <w:t xml:space="preserve"> </w:t>
      </w:r>
      <w:r w:rsidR="006769CE" w:rsidRPr="00672EB7">
        <w:rPr>
          <w:sz w:val="20"/>
        </w:rPr>
        <w:t xml:space="preserve">a </w:t>
      </w:r>
      <w:r w:rsidR="00332961" w:rsidRPr="00672EB7">
        <w:rPr>
          <w:sz w:val="20"/>
        </w:rPr>
        <w:t xml:space="preserve">je-li </w:t>
      </w:r>
      <w:r w:rsidR="006D3BB6">
        <w:rPr>
          <w:sz w:val="20"/>
        </w:rPr>
        <w:t xml:space="preserve">o tomto </w:t>
      </w:r>
      <w:r w:rsidR="00332961" w:rsidRPr="00672EB7">
        <w:rPr>
          <w:sz w:val="20"/>
        </w:rPr>
        <w:t>proveden záznam</w:t>
      </w:r>
      <w:r w:rsidR="00F11418" w:rsidRPr="00672EB7">
        <w:rPr>
          <w:sz w:val="20"/>
        </w:rPr>
        <w:t xml:space="preserve"> ve zdravotnické dokumentaci</w:t>
      </w:r>
      <w:r w:rsidR="00006453" w:rsidRPr="00672EB7">
        <w:rPr>
          <w:sz w:val="20"/>
        </w:rPr>
        <w:t xml:space="preserve"> </w:t>
      </w:r>
      <w:r w:rsidR="00F11418" w:rsidRPr="00672EB7">
        <w:rPr>
          <w:sz w:val="20"/>
        </w:rPr>
        <w:t>pacienta.</w:t>
      </w:r>
    </w:p>
    <w:p w14:paraId="15CE6A12" w14:textId="77777777" w:rsidR="000D3155" w:rsidRDefault="000D3155" w:rsidP="00F11418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 w:rsidRPr="00F11418">
        <w:rPr>
          <w:sz w:val="20"/>
        </w:rPr>
        <w:t>Předmět výpůjčky zůstává ve vlastnictví půjčitele.</w:t>
      </w:r>
    </w:p>
    <w:p w14:paraId="15CE6A13" w14:textId="77777777" w:rsidR="00453B8B" w:rsidRPr="00F11418" w:rsidRDefault="00453B8B" w:rsidP="00453B8B">
      <w:pPr>
        <w:tabs>
          <w:tab w:val="left" w:pos="720"/>
        </w:tabs>
        <w:spacing w:before="120"/>
        <w:ind w:left="360"/>
        <w:jc w:val="both"/>
        <w:rPr>
          <w:sz w:val="20"/>
        </w:rPr>
      </w:pPr>
    </w:p>
    <w:p w14:paraId="15CE6A14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II.</w:t>
      </w:r>
    </w:p>
    <w:p w14:paraId="15CE6A15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Práva a závazky půjčitele</w:t>
      </w:r>
    </w:p>
    <w:p w14:paraId="15CE6A16" w14:textId="77777777" w:rsidR="000D3155" w:rsidRDefault="000D3155">
      <w:pPr>
        <w:spacing w:before="120"/>
        <w:rPr>
          <w:sz w:val="20"/>
        </w:rPr>
      </w:pPr>
      <w:r>
        <w:rPr>
          <w:sz w:val="20"/>
        </w:rPr>
        <w:lastRenderedPageBreak/>
        <w:t>Půjčitel se zavazuje:</w:t>
      </w:r>
    </w:p>
    <w:p w14:paraId="15CE6A17" w14:textId="77777777" w:rsidR="000D3155" w:rsidRPr="007C06BB" w:rsidRDefault="0064227E" w:rsidP="007C06BB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protokolárně </w:t>
      </w:r>
      <w:r w:rsidR="000D3155">
        <w:rPr>
          <w:sz w:val="20"/>
        </w:rPr>
        <w:t xml:space="preserve">předat vypůjčiteli předmět výpůjčky </w:t>
      </w:r>
      <w:r w:rsidR="00F11418">
        <w:rPr>
          <w:sz w:val="20"/>
        </w:rPr>
        <w:t>s</w:t>
      </w:r>
      <w:r w:rsidR="000D3155">
        <w:rPr>
          <w:sz w:val="20"/>
        </w:rPr>
        <w:t xml:space="preserve"> návodem k používání v</w:t>
      </w:r>
      <w:r w:rsidR="00F11418">
        <w:rPr>
          <w:sz w:val="20"/>
        </w:rPr>
        <w:t> </w:t>
      </w:r>
      <w:r w:rsidR="000D3155">
        <w:rPr>
          <w:sz w:val="20"/>
        </w:rPr>
        <w:t>českém jazyce ve sta</w:t>
      </w:r>
      <w:r w:rsidR="007C06BB">
        <w:rPr>
          <w:sz w:val="20"/>
        </w:rPr>
        <w:t xml:space="preserve">vu způsobilém k řádnému užívání </w:t>
      </w:r>
      <w:r w:rsidR="00CB67A8">
        <w:rPr>
          <w:sz w:val="20"/>
        </w:rPr>
        <w:t xml:space="preserve">a instruovat </w:t>
      </w:r>
      <w:r w:rsidR="00AD2172">
        <w:rPr>
          <w:sz w:val="20"/>
        </w:rPr>
        <w:t>vypůjčitele</w:t>
      </w:r>
      <w:r w:rsidR="00CB67A8">
        <w:rPr>
          <w:sz w:val="20"/>
        </w:rPr>
        <w:t xml:space="preserve"> o řádném užívání předmětu výpůjčky </w:t>
      </w:r>
      <w:r w:rsidR="007C06BB" w:rsidRPr="007C06BB">
        <w:rPr>
          <w:sz w:val="20"/>
        </w:rPr>
        <w:t>(</w:t>
      </w:r>
      <w:r w:rsidR="00305BAA">
        <w:rPr>
          <w:sz w:val="20"/>
        </w:rPr>
        <w:t>(</w:t>
      </w:r>
      <w:r w:rsidR="007C06BB" w:rsidRPr="007C06BB">
        <w:rPr>
          <w:sz w:val="20"/>
        </w:rPr>
        <w:t>v</w:t>
      </w:r>
      <w:r w:rsidR="007C06BB" w:rsidRPr="008847B1">
        <w:rPr>
          <w:sz w:val="20"/>
        </w:rPr>
        <w:t>zor předávacího pro</w:t>
      </w:r>
      <w:r w:rsidR="007C06BB">
        <w:rPr>
          <w:sz w:val="20"/>
        </w:rPr>
        <w:t xml:space="preserve">tokolu </w:t>
      </w:r>
      <w:r w:rsidR="00CB67A8">
        <w:rPr>
          <w:sz w:val="20"/>
        </w:rPr>
        <w:t xml:space="preserve">a potvrzení o zaškolení </w:t>
      </w:r>
      <w:r w:rsidR="007C06BB">
        <w:rPr>
          <w:sz w:val="20"/>
        </w:rPr>
        <w:t xml:space="preserve">je uvedený v příloze č. </w:t>
      </w:r>
      <w:r w:rsidR="00CB67A8">
        <w:rPr>
          <w:sz w:val="20"/>
        </w:rPr>
        <w:t>2</w:t>
      </w:r>
      <w:r w:rsidR="007C06BB" w:rsidRPr="008847B1">
        <w:rPr>
          <w:sz w:val="20"/>
        </w:rPr>
        <w:t xml:space="preserve"> </w:t>
      </w:r>
      <w:r w:rsidR="00CB67A8" w:rsidRPr="00CB67A8">
        <w:rPr>
          <w:i/>
          <w:sz w:val="20"/>
        </w:rPr>
        <w:t xml:space="preserve">Potvrzení o předání a převzetí předmětu výpůjčky a zaškolení </w:t>
      </w:r>
      <w:r w:rsidR="00AD2172" w:rsidRPr="00CB67A8">
        <w:rPr>
          <w:i/>
          <w:sz w:val="20"/>
        </w:rPr>
        <w:t>vypůjčitele</w:t>
      </w:r>
      <w:r w:rsidR="00CB67A8" w:rsidRPr="00CB67A8">
        <w:rPr>
          <w:i/>
          <w:sz w:val="20"/>
        </w:rPr>
        <w:t xml:space="preserve"> ke správnému používání předmětu výpůjčky</w:t>
      </w:r>
      <w:r w:rsidR="00CB67A8">
        <w:rPr>
          <w:sz w:val="20"/>
        </w:rPr>
        <w:t>, této smlouvy</w:t>
      </w:r>
      <w:r w:rsidR="00305BAA">
        <w:rPr>
          <w:sz w:val="20"/>
        </w:rPr>
        <w:t xml:space="preserve"> </w:t>
      </w:r>
      <w:r w:rsidR="00E01D20">
        <w:rPr>
          <w:sz w:val="20"/>
        </w:rPr>
        <w:t>(předávací protokol</w:t>
      </w:r>
      <w:r w:rsidR="007C06BB">
        <w:rPr>
          <w:sz w:val="20"/>
        </w:rPr>
        <w:t>)</w:t>
      </w:r>
      <w:r w:rsidR="00305BAA">
        <w:rPr>
          <w:sz w:val="20"/>
        </w:rPr>
        <w:t>)</w:t>
      </w:r>
      <w:r w:rsidR="007C06BB">
        <w:rPr>
          <w:sz w:val="20"/>
        </w:rPr>
        <w:t>,</w:t>
      </w:r>
    </w:p>
    <w:p w14:paraId="15CE6A19" w14:textId="31A0A6D7" w:rsidR="00006453" w:rsidRPr="00394D81" w:rsidRDefault="007378AA" w:rsidP="00DD4213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sz w:val="20"/>
        </w:rPr>
      </w:pPr>
      <w:r w:rsidRPr="00394D81">
        <w:rPr>
          <w:sz w:val="20"/>
        </w:rPr>
        <w:t xml:space="preserve">v době trvání výpůjčky prostřednictvím pověřené osoby provádět servis </w:t>
      </w:r>
      <w:r w:rsidR="00573441" w:rsidRPr="00394D81">
        <w:rPr>
          <w:sz w:val="20"/>
        </w:rPr>
        <w:t xml:space="preserve">ve smyslu předepsaných bezpečnostně technických kontrol </w:t>
      </w:r>
      <w:r w:rsidR="001D0414" w:rsidRPr="00394D81">
        <w:rPr>
          <w:sz w:val="20"/>
        </w:rPr>
        <w:t xml:space="preserve">ze strany výrobce </w:t>
      </w:r>
      <w:r w:rsidRPr="00394D81">
        <w:rPr>
          <w:sz w:val="20"/>
        </w:rPr>
        <w:t>a opra</w:t>
      </w:r>
      <w:r w:rsidR="003E74DC" w:rsidRPr="00394D81">
        <w:rPr>
          <w:sz w:val="20"/>
        </w:rPr>
        <w:t>v</w:t>
      </w:r>
      <w:r w:rsidRPr="00394D81">
        <w:rPr>
          <w:sz w:val="20"/>
        </w:rPr>
        <w:t xml:space="preserve"> předmětu výpůjčky</w:t>
      </w:r>
      <w:r w:rsidR="00573441" w:rsidRPr="00394D81">
        <w:rPr>
          <w:sz w:val="20"/>
        </w:rPr>
        <w:t xml:space="preserve">, </w:t>
      </w:r>
      <w:r w:rsidRPr="00394D81">
        <w:rPr>
          <w:sz w:val="20"/>
        </w:rPr>
        <w:t>a to na svůj náklad.</w:t>
      </w:r>
      <w:r w:rsidR="00690F58" w:rsidRPr="00394D81">
        <w:rPr>
          <w:sz w:val="20"/>
        </w:rPr>
        <w:t xml:space="preserve"> </w:t>
      </w:r>
      <w:r w:rsidR="00F21154" w:rsidRPr="00394D81">
        <w:rPr>
          <w:sz w:val="20"/>
        </w:rPr>
        <w:t xml:space="preserve"> Protokoly o provedení bezpečnostních technologických kontrol a protokol o provedených opravách ukládá po celou dobu užívání</w:t>
      </w:r>
      <w:r w:rsidR="00DD4213" w:rsidRPr="00394D81">
        <w:rPr>
          <w:sz w:val="20"/>
        </w:rPr>
        <w:t xml:space="preserve"> </w:t>
      </w:r>
      <w:r w:rsidR="00F21154" w:rsidRPr="00394D81">
        <w:rPr>
          <w:sz w:val="20"/>
        </w:rPr>
        <w:t xml:space="preserve">předmětu výpůjčky a dále po dobu jednoho roku po jeho vyřazení. </w:t>
      </w:r>
      <w:r w:rsidR="007C16B5" w:rsidRPr="00394D81">
        <w:rPr>
          <w:sz w:val="20"/>
        </w:rPr>
        <w:t>K</w:t>
      </w:r>
      <w:r w:rsidR="00F21154" w:rsidRPr="00394D81">
        <w:rPr>
          <w:sz w:val="20"/>
        </w:rPr>
        <w:t>opie daných protokolů jsou uloženy u</w:t>
      </w:r>
      <w:r w:rsidR="00394D81" w:rsidRPr="00394D81">
        <w:rPr>
          <w:sz w:val="20"/>
        </w:rPr>
        <w:t xml:space="preserve"> </w:t>
      </w:r>
      <w:r w:rsidR="00F21154" w:rsidRPr="00394D81">
        <w:rPr>
          <w:sz w:val="20"/>
        </w:rPr>
        <w:t>půjčitele</w:t>
      </w:r>
      <w:r w:rsidR="00657FCF" w:rsidRPr="00394D81">
        <w:rPr>
          <w:sz w:val="20"/>
        </w:rPr>
        <w:t xml:space="preserve">. </w:t>
      </w:r>
      <w:r w:rsidR="00C45364" w:rsidRPr="00394D81">
        <w:rPr>
          <w:sz w:val="20"/>
        </w:rPr>
        <w:t>Tyto protokoly jsou v případě požadavků předkládány kontrolním orgánům.</w:t>
      </w:r>
      <w:r w:rsidR="00690F58" w:rsidRPr="00394D81">
        <w:rPr>
          <w:sz w:val="20"/>
        </w:rPr>
        <w:t xml:space="preserve"> </w:t>
      </w:r>
      <w:r w:rsidR="00F21154" w:rsidRPr="00394D81">
        <w:rPr>
          <w:sz w:val="20"/>
        </w:rPr>
        <w:t>Za provádění pravidelných elektro revizí ve smyslu platných vyhlášek a norem a v souladu s návodem použití</w:t>
      </w:r>
      <w:r w:rsidR="00DD4213" w:rsidRPr="00394D81">
        <w:rPr>
          <w:sz w:val="20"/>
        </w:rPr>
        <w:t xml:space="preserve"> </w:t>
      </w:r>
      <w:r w:rsidR="00F21154" w:rsidRPr="00394D81">
        <w:rPr>
          <w:sz w:val="20"/>
        </w:rPr>
        <w:t>výrobce odpovídá vypůjčitel</w:t>
      </w:r>
      <w:r w:rsidR="009B68EA" w:rsidRPr="00394D81">
        <w:rPr>
          <w:sz w:val="20"/>
        </w:rPr>
        <w:t>.</w:t>
      </w:r>
      <w:r w:rsidR="0086432A" w:rsidRPr="00394D81">
        <w:rPr>
          <w:sz w:val="20"/>
        </w:rPr>
        <w:t xml:space="preserve"> Protokoly o proveden</w:t>
      </w:r>
      <w:r w:rsidR="009B68EA" w:rsidRPr="00394D81">
        <w:rPr>
          <w:sz w:val="20"/>
        </w:rPr>
        <w:t xml:space="preserve">ých </w:t>
      </w:r>
      <w:r w:rsidR="0086432A" w:rsidRPr="00394D81">
        <w:rPr>
          <w:sz w:val="20"/>
        </w:rPr>
        <w:t>revizích ukládá vypůjčitel po celou dobu užívání předmět</w:t>
      </w:r>
      <w:r w:rsidR="00AD2172" w:rsidRPr="00394D81">
        <w:rPr>
          <w:sz w:val="20"/>
        </w:rPr>
        <w:t xml:space="preserve"> </w:t>
      </w:r>
      <w:r w:rsidR="0086432A" w:rsidRPr="00394D81">
        <w:rPr>
          <w:sz w:val="20"/>
        </w:rPr>
        <w:t>výpůjčky a dále po dobu jednoho roku po jeho vyřazení</w:t>
      </w:r>
    </w:p>
    <w:p w14:paraId="15CE6A1A" w14:textId="77777777" w:rsidR="007115A5" w:rsidRDefault="007115A5">
      <w:pPr>
        <w:spacing w:before="120"/>
        <w:jc w:val="center"/>
        <w:rPr>
          <w:b/>
          <w:sz w:val="20"/>
        </w:rPr>
      </w:pPr>
    </w:p>
    <w:p w14:paraId="15CE6A1B" w14:textId="77777777" w:rsidR="00277355" w:rsidRDefault="00277355">
      <w:pPr>
        <w:spacing w:before="120"/>
        <w:jc w:val="center"/>
        <w:rPr>
          <w:b/>
          <w:sz w:val="20"/>
        </w:rPr>
      </w:pPr>
    </w:p>
    <w:p w14:paraId="15CE6A1C" w14:textId="77777777" w:rsidR="000D3155" w:rsidRDefault="000D3155" w:rsidP="004B37B7">
      <w:pPr>
        <w:keepNext/>
        <w:keepLines/>
        <w:spacing w:before="120"/>
        <w:jc w:val="center"/>
        <w:rPr>
          <w:b/>
          <w:sz w:val="20"/>
        </w:rPr>
      </w:pPr>
      <w:r>
        <w:rPr>
          <w:b/>
          <w:sz w:val="20"/>
        </w:rPr>
        <w:t xml:space="preserve">III. </w:t>
      </w:r>
    </w:p>
    <w:p w14:paraId="15CE6A1D" w14:textId="77777777" w:rsidR="000D3155" w:rsidRDefault="000D3155" w:rsidP="004B37B7">
      <w:pPr>
        <w:keepNext/>
        <w:keepLines/>
        <w:spacing w:before="120"/>
        <w:jc w:val="center"/>
        <w:rPr>
          <w:b/>
          <w:sz w:val="20"/>
        </w:rPr>
      </w:pPr>
      <w:r>
        <w:rPr>
          <w:b/>
          <w:sz w:val="20"/>
        </w:rPr>
        <w:t>Práva a závazky vypůjčitele</w:t>
      </w:r>
    </w:p>
    <w:p w14:paraId="15CE6A1E" w14:textId="77777777" w:rsidR="00CD5B56" w:rsidRDefault="00CD5B56">
      <w:pPr>
        <w:spacing w:before="120"/>
        <w:rPr>
          <w:sz w:val="20"/>
        </w:rPr>
      </w:pPr>
      <w:r>
        <w:rPr>
          <w:sz w:val="20"/>
        </w:rPr>
        <w:t xml:space="preserve">Vypůjčitel </w:t>
      </w:r>
      <w:r w:rsidR="00BD2886">
        <w:rPr>
          <w:sz w:val="20"/>
        </w:rPr>
        <w:t xml:space="preserve">je povinen </w:t>
      </w:r>
      <w:r>
        <w:rPr>
          <w:sz w:val="20"/>
        </w:rPr>
        <w:t>pln</w:t>
      </w:r>
      <w:r w:rsidR="00BD2886">
        <w:rPr>
          <w:sz w:val="20"/>
        </w:rPr>
        <w:t>it</w:t>
      </w:r>
      <w:r>
        <w:rPr>
          <w:sz w:val="20"/>
        </w:rPr>
        <w:t xml:space="preserve"> požadavky, které vyplývají z</w:t>
      </w:r>
      <w:r w:rsidR="00A13B24">
        <w:rPr>
          <w:sz w:val="20"/>
        </w:rPr>
        <w:t xml:space="preserve"> aktuálně platného </w:t>
      </w:r>
      <w:r>
        <w:rPr>
          <w:sz w:val="20"/>
        </w:rPr>
        <w:t>zákona o zdravotnických prostředcích</w:t>
      </w:r>
      <w:r w:rsidR="00A13B24">
        <w:rPr>
          <w:sz w:val="20"/>
        </w:rPr>
        <w:t xml:space="preserve">, </w:t>
      </w:r>
      <w:r w:rsidR="00847B7B">
        <w:rPr>
          <w:sz w:val="20"/>
        </w:rPr>
        <w:t xml:space="preserve">mimo jiné </w:t>
      </w:r>
      <w:r w:rsidR="00A13B24">
        <w:rPr>
          <w:sz w:val="20"/>
        </w:rPr>
        <w:t>v</w:t>
      </w:r>
      <w:r w:rsidR="00847B7B">
        <w:rPr>
          <w:sz w:val="20"/>
        </w:rPr>
        <w:t> </w:t>
      </w:r>
      <w:r w:rsidR="00A13B24">
        <w:rPr>
          <w:sz w:val="20"/>
        </w:rPr>
        <w:t>částech</w:t>
      </w:r>
      <w:r w:rsidR="00847B7B">
        <w:rPr>
          <w:sz w:val="20"/>
        </w:rPr>
        <w:t>, které se týkají</w:t>
      </w:r>
      <w:r w:rsidR="00A13B24">
        <w:rPr>
          <w:sz w:val="20"/>
        </w:rPr>
        <w:t xml:space="preserve"> </w:t>
      </w:r>
      <w:r w:rsidR="00847B7B">
        <w:rPr>
          <w:sz w:val="20"/>
        </w:rPr>
        <w:t>poskytovatele zdravotních služeb při používání zdravotnického prostředku.</w:t>
      </w:r>
    </w:p>
    <w:p w14:paraId="15CE6A1F" w14:textId="77777777" w:rsidR="000D3155" w:rsidRDefault="000D3155">
      <w:pPr>
        <w:spacing w:before="120"/>
        <w:rPr>
          <w:sz w:val="20"/>
        </w:rPr>
      </w:pPr>
      <w:r>
        <w:rPr>
          <w:sz w:val="20"/>
        </w:rPr>
        <w:t>Vypůjčitel se zavazuje:</w:t>
      </w:r>
    </w:p>
    <w:p w14:paraId="15CE6A20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předmět výpůjčky užívat řádně a pouze k účelu, k jakému je výrobcem určen,</w:t>
      </w:r>
    </w:p>
    <w:p w14:paraId="15CE6A21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dodržovat veškeré pokyny výrobce uvedené v návodu k</w:t>
      </w:r>
      <w:r w:rsidR="00657FCF">
        <w:rPr>
          <w:sz w:val="20"/>
        </w:rPr>
        <w:t xml:space="preserve"> </w:t>
      </w:r>
      <w:r>
        <w:rPr>
          <w:sz w:val="20"/>
        </w:rPr>
        <w:t>použití</w:t>
      </w:r>
      <w:r w:rsidR="00EA67C4">
        <w:rPr>
          <w:sz w:val="20"/>
        </w:rPr>
        <w:t>,</w:t>
      </w:r>
      <w:r>
        <w:rPr>
          <w:sz w:val="20"/>
        </w:rPr>
        <w:t xml:space="preserve"> </w:t>
      </w:r>
      <w:r w:rsidR="00EA67C4">
        <w:rPr>
          <w:sz w:val="20"/>
        </w:rPr>
        <w:t xml:space="preserve">v českém jazyce, </w:t>
      </w:r>
      <w:r>
        <w:rPr>
          <w:sz w:val="20"/>
        </w:rPr>
        <w:t>předmětu výpůjčky,</w:t>
      </w:r>
    </w:p>
    <w:p w14:paraId="15CE6A22" w14:textId="646E6DE1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provádět čištění a údržbu předmětu výpůjčky pouze v souladu s</w:t>
      </w:r>
      <w:r w:rsidR="00EA67C4">
        <w:rPr>
          <w:sz w:val="20"/>
        </w:rPr>
        <w:t xml:space="preserve"> aktuálně </w:t>
      </w:r>
      <w:r w:rsidR="00657FCF">
        <w:rPr>
          <w:sz w:val="20"/>
        </w:rPr>
        <w:t>platným návodem</w:t>
      </w:r>
      <w:r>
        <w:rPr>
          <w:sz w:val="20"/>
        </w:rPr>
        <w:t xml:space="preserve"> k</w:t>
      </w:r>
      <w:r w:rsidR="00EA67C4">
        <w:rPr>
          <w:sz w:val="20"/>
        </w:rPr>
        <w:t> </w:t>
      </w:r>
      <w:r>
        <w:rPr>
          <w:sz w:val="20"/>
        </w:rPr>
        <w:t>použití</w:t>
      </w:r>
      <w:r w:rsidR="00EA67C4">
        <w:rPr>
          <w:sz w:val="20"/>
        </w:rPr>
        <w:t xml:space="preserve"> </w:t>
      </w:r>
      <w:r w:rsidR="00FD625B">
        <w:rPr>
          <w:sz w:val="20"/>
        </w:rPr>
        <w:t xml:space="preserve">v českém </w:t>
      </w:r>
      <w:r w:rsidR="00657FCF">
        <w:rPr>
          <w:sz w:val="20"/>
        </w:rPr>
        <w:t>jazyce</w:t>
      </w:r>
      <w:r w:rsidR="006D3BB6">
        <w:rPr>
          <w:sz w:val="20"/>
        </w:rPr>
        <w:t>, který mu byl ze strany půjčitele předán</w:t>
      </w:r>
      <w:r w:rsidR="00657FCF">
        <w:rPr>
          <w:sz w:val="20"/>
        </w:rPr>
        <w:t>, a</w:t>
      </w:r>
      <w:r w:rsidR="007562B9">
        <w:rPr>
          <w:sz w:val="20"/>
        </w:rPr>
        <w:t xml:space="preserve"> to </w:t>
      </w:r>
      <w:r>
        <w:rPr>
          <w:sz w:val="20"/>
        </w:rPr>
        <w:t>na svůj náklad,</w:t>
      </w:r>
    </w:p>
    <w:p w14:paraId="15CE6A23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předmět výpůjčky chránit před poškozením, zničením a ztrátou,</w:t>
      </w:r>
      <w:r w:rsidR="00FD625B">
        <w:rPr>
          <w:sz w:val="20"/>
        </w:rPr>
        <w:t xml:space="preserve"> včetně aktuálně platného návodu k použití v českém jazyce, </w:t>
      </w:r>
    </w:p>
    <w:p w14:paraId="15CE6A24" w14:textId="4DA2E77B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nepřenechávat předmět výpůjčky dalším osobám k užívání vyjma další výpůjčky podle čl. I odst. 4; </w:t>
      </w:r>
    </w:p>
    <w:p w14:paraId="15CE6A25" w14:textId="77777777" w:rsidR="000D3155" w:rsidRPr="00AA5263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poskytne-li vypůjčitel podle čl. I odst. 4 předmět výpůjčky pacientovi, je </w:t>
      </w:r>
      <w:r w:rsidRPr="0025524B">
        <w:rPr>
          <w:sz w:val="20"/>
        </w:rPr>
        <w:t>povinen</w:t>
      </w:r>
      <w:r w:rsidR="00214330" w:rsidRPr="0025524B">
        <w:rPr>
          <w:sz w:val="20"/>
        </w:rPr>
        <w:t xml:space="preserve"> </w:t>
      </w:r>
      <w:r w:rsidR="00F21154" w:rsidRPr="0025524B">
        <w:rPr>
          <w:sz w:val="20"/>
        </w:rPr>
        <w:t>provést toto předávacím protokolem (který bude v případě potřeby k dispozici vypůjčiteli nebo kontrolním orgánům</w:t>
      </w:r>
      <w:r w:rsidR="00C1202F" w:rsidRPr="0025524B">
        <w:rPr>
          <w:sz w:val="20"/>
        </w:rPr>
        <w:t>, tento protokol musí být k dispozici po celou dobu užívání předmětu výpůjčky a dále po dobu jednoho roku po</w:t>
      </w:r>
      <w:r w:rsidR="00C1202F" w:rsidRPr="00AA5263">
        <w:rPr>
          <w:sz w:val="20"/>
        </w:rPr>
        <w:t xml:space="preserve"> jeho vyřazení</w:t>
      </w:r>
      <w:r w:rsidR="004B28FD">
        <w:rPr>
          <w:sz w:val="20"/>
        </w:rPr>
        <w:t>)</w:t>
      </w:r>
      <w:r w:rsidR="00E54317">
        <w:rPr>
          <w:sz w:val="20"/>
        </w:rPr>
        <w:t>,</w:t>
      </w:r>
      <w:r w:rsidR="004B28FD">
        <w:rPr>
          <w:sz w:val="20"/>
        </w:rPr>
        <w:t xml:space="preserve"> pak:</w:t>
      </w:r>
      <w:r w:rsidR="00E54317">
        <w:rPr>
          <w:sz w:val="20"/>
        </w:rPr>
        <w:t xml:space="preserve"> </w:t>
      </w:r>
    </w:p>
    <w:p w14:paraId="15CE6A26" w14:textId="77777777" w:rsidR="00C1202F" w:rsidRPr="00AA5263" w:rsidRDefault="004C6EE7" w:rsidP="00C1202F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musí </w:t>
      </w:r>
      <w:r w:rsidR="000D3155" w:rsidRPr="00C1202F">
        <w:rPr>
          <w:sz w:val="20"/>
        </w:rPr>
        <w:t>pacienta poučit o řádném a bezpečném používání předmětu výpůjčky,</w:t>
      </w:r>
      <w:r w:rsidR="00C1202F" w:rsidRPr="00C1202F">
        <w:rPr>
          <w:color w:val="FF0000"/>
          <w:sz w:val="20"/>
        </w:rPr>
        <w:t xml:space="preserve"> </w:t>
      </w:r>
      <w:r w:rsidR="00C1202F" w:rsidRPr="00AA5263">
        <w:rPr>
          <w:sz w:val="20"/>
        </w:rPr>
        <w:t>součástí má být seznámení s riziky dle výrobce</w:t>
      </w:r>
      <w:r>
        <w:rPr>
          <w:sz w:val="20"/>
        </w:rPr>
        <w:t>,</w:t>
      </w:r>
      <w:r w:rsidR="00C1202F" w:rsidRPr="00AA5263">
        <w:rPr>
          <w:sz w:val="20"/>
        </w:rPr>
        <w:t xml:space="preserve"> </w:t>
      </w:r>
    </w:p>
    <w:p w14:paraId="15CE6A27" w14:textId="77777777" w:rsidR="000D3155" w:rsidRPr="00AA5263" w:rsidRDefault="00214330" w:rsidP="00C1202F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AA5263">
        <w:rPr>
          <w:sz w:val="20"/>
        </w:rPr>
        <w:t xml:space="preserve">součástí má </w:t>
      </w:r>
      <w:r w:rsidR="00095AF2" w:rsidRPr="00AA5263">
        <w:rPr>
          <w:sz w:val="20"/>
        </w:rPr>
        <w:t xml:space="preserve">být </w:t>
      </w:r>
      <w:r w:rsidR="00690F58" w:rsidRPr="00AA5263">
        <w:rPr>
          <w:sz w:val="20"/>
        </w:rPr>
        <w:t>seznámení s riziky dle výrobce</w:t>
      </w:r>
      <w:r w:rsidR="004C6EE7">
        <w:rPr>
          <w:sz w:val="20"/>
        </w:rPr>
        <w:t>,</w:t>
      </w:r>
      <w:r w:rsidRPr="00AA5263">
        <w:rPr>
          <w:sz w:val="20"/>
        </w:rPr>
        <w:t xml:space="preserve"> </w:t>
      </w:r>
    </w:p>
    <w:p w14:paraId="15CE6A28" w14:textId="77777777" w:rsidR="000D3155" w:rsidRPr="00AA5263" w:rsidRDefault="000D3155" w:rsidP="00C1202F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AA5263">
        <w:rPr>
          <w:sz w:val="20"/>
        </w:rPr>
        <w:t>předat pacientovi návod k použití v českém jazyce,</w:t>
      </w:r>
    </w:p>
    <w:p w14:paraId="15CE6A29" w14:textId="77777777" w:rsidR="000D3155" w:rsidRDefault="000D3155" w:rsidP="00041B43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vést dokumentaci těchto výpůjček způsobem, který mu umožní zajistit bezodkladné vrácení předmětu výpůjčky půjčiteli</w:t>
      </w:r>
      <w:r w:rsidR="007562B9">
        <w:rPr>
          <w:sz w:val="20"/>
        </w:rPr>
        <w:t>, a to z důvodu zpětné sledovatelnosti</w:t>
      </w:r>
      <w:r>
        <w:rPr>
          <w:sz w:val="20"/>
        </w:rPr>
        <w:t>, nastane-li některá ze skutečností podle této smlouvy anebo podle právních předpisů, která zakládá povinnost v</w:t>
      </w:r>
      <w:r w:rsidR="007378AA">
        <w:rPr>
          <w:sz w:val="20"/>
        </w:rPr>
        <w:t>ypůjčitele vrátit předmět výpůjč</w:t>
      </w:r>
      <w:r>
        <w:rPr>
          <w:sz w:val="20"/>
        </w:rPr>
        <w:t>ky půjčiteli</w:t>
      </w:r>
      <w:r w:rsidR="0064227E">
        <w:rPr>
          <w:sz w:val="20"/>
        </w:rPr>
        <w:t>,</w:t>
      </w:r>
      <w:r>
        <w:rPr>
          <w:sz w:val="20"/>
        </w:rPr>
        <w:t xml:space="preserve"> </w:t>
      </w:r>
    </w:p>
    <w:p w14:paraId="15CE6A2A" w14:textId="77777777" w:rsidR="000D3155" w:rsidRDefault="000D3155" w:rsidP="00041B43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předložit půjčiteli kopii smlouvy o výpůjčce uzavřené s</w:t>
      </w:r>
      <w:r w:rsidR="0064227E">
        <w:rPr>
          <w:sz w:val="20"/>
        </w:rPr>
        <w:t> </w:t>
      </w:r>
      <w:r>
        <w:rPr>
          <w:sz w:val="20"/>
        </w:rPr>
        <w:t>pacientem</w:t>
      </w:r>
      <w:r w:rsidR="0064227E">
        <w:rPr>
          <w:sz w:val="20"/>
        </w:rPr>
        <w:t>,</w:t>
      </w:r>
    </w:p>
    <w:p w14:paraId="15CE6A2B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v průběhu doby trvání výpůjčky oznámit bez zbytečného odkladu půjčiteli všechny závady a poruchy předmětu výpůjčky,</w:t>
      </w:r>
    </w:p>
    <w:p w14:paraId="15CE6A2C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po skončení doby trvání výpůjčky vrátit předmět výpůjčky ve stavu</w:t>
      </w:r>
      <w:r w:rsidR="006D6FA1">
        <w:rPr>
          <w:sz w:val="20"/>
        </w:rPr>
        <w:t>,</w:t>
      </w:r>
      <w:r>
        <w:rPr>
          <w:sz w:val="20"/>
        </w:rPr>
        <w:t xml:space="preserve"> v jakém jej převzal s přihlédnutím </w:t>
      </w:r>
      <w:r w:rsidR="006D6FA1">
        <w:rPr>
          <w:sz w:val="20"/>
        </w:rPr>
        <w:br/>
      </w:r>
      <w:r>
        <w:rPr>
          <w:sz w:val="20"/>
        </w:rPr>
        <w:t>k obvyklému opotřebení,</w:t>
      </w:r>
      <w:r w:rsidR="006D6FA1">
        <w:rPr>
          <w:sz w:val="20"/>
        </w:rPr>
        <w:t xml:space="preserve"> včetně protokolů a záznamů dle této smlou</w:t>
      </w:r>
      <w:r w:rsidR="00560092">
        <w:rPr>
          <w:sz w:val="20"/>
        </w:rPr>
        <w:t>v</w:t>
      </w:r>
      <w:r w:rsidR="006D6FA1">
        <w:rPr>
          <w:sz w:val="20"/>
        </w:rPr>
        <w:t>y,</w:t>
      </w:r>
    </w:p>
    <w:p w14:paraId="15CE6A2D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předložit předmět výpůjčky k provedení pravidelných servisních kontrol </w:t>
      </w:r>
      <w:r w:rsidR="00560092">
        <w:rPr>
          <w:sz w:val="20"/>
        </w:rPr>
        <w:t>(bezpečnostně technické kontroly</w:t>
      </w:r>
      <w:r w:rsidR="00560092">
        <w:rPr>
          <w:sz w:val="20"/>
        </w:rPr>
        <w:br/>
        <w:t xml:space="preserve">a popř. opravy) </w:t>
      </w:r>
      <w:r>
        <w:rPr>
          <w:sz w:val="20"/>
        </w:rPr>
        <w:t>předmětu výpůjčky v souladu s pokyny výrobce</w:t>
      </w:r>
      <w:r w:rsidR="0064227E">
        <w:rPr>
          <w:sz w:val="20"/>
        </w:rPr>
        <w:t>,</w:t>
      </w:r>
    </w:p>
    <w:p w14:paraId="15CE6A2E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předložit předmět výpůjčky půjčiteli k provedení inventarizace majetku půjčitele,</w:t>
      </w:r>
    </w:p>
    <w:p w14:paraId="15CE6A2F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vrátit neprodleně předmět výpůjčky půjčiteli v případě skončení výpůjčky</w:t>
      </w:r>
      <w:r w:rsidR="0064227E">
        <w:rPr>
          <w:sz w:val="20"/>
        </w:rPr>
        <w:t>,</w:t>
      </w:r>
    </w:p>
    <w:p w14:paraId="15CE6A30" w14:textId="686E69C8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v případě poškození předmětu výpůjčky, které vzniklo užíváním v rozporu s návodem k použití,</w:t>
      </w:r>
      <w:r w:rsidR="001B7628">
        <w:rPr>
          <w:sz w:val="20"/>
        </w:rPr>
        <w:t xml:space="preserve"> </w:t>
      </w:r>
      <w:r w:rsidR="001B7628" w:rsidRPr="00AA5263">
        <w:rPr>
          <w:sz w:val="20"/>
        </w:rPr>
        <w:t xml:space="preserve">českém </w:t>
      </w:r>
      <w:proofErr w:type="gramStart"/>
      <w:r w:rsidR="001B7628" w:rsidRPr="00AA5263">
        <w:rPr>
          <w:sz w:val="20"/>
        </w:rPr>
        <w:t>jazyce</w:t>
      </w:r>
      <w:r w:rsidR="00657FCF">
        <w:rPr>
          <w:sz w:val="20"/>
        </w:rPr>
        <w:t xml:space="preserve">, </w:t>
      </w:r>
      <w:r>
        <w:rPr>
          <w:sz w:val="20"/>
        </w:rPr>
        <w:t xml:space="preserve"> nebo</w:t>
      </w:r>
      <w:proofErr w:type="gramEnd"/>
      <w:r>
        <w:rPr>
          <w:sz w:val="20"/>
        </w:rPr>
        <w:t xml:space="preserve"> v rozporu s instruktáží o použití předmětu výpůjčky, anebo vzniklého jiným zaviněným jednáním</w:t>
      </w:r>
      <w:r w:rsidR="006D3BB6">
        <w:rPr>
          <w:sz w:val="20"/>
        </w:rPr>
        <w:t xml:space="preserve"> </w:t>
      </w:r>
      <w:r w:rsidR="006D3BB6" w:rsidRPr="00B76585">
        <w:rPr>
          <w:sz w:val="20"/>
        </w:rPr>
        <w:t>vypůjčitele</w:t>
      </w:r>
      <w:r w:rsidR="00B76585">
        <w:rPr>
          <w:sz w:val="20"/>
        </w:rPr>
        <w:t xml:space="preserve">, </w:t>
      </w:r>
      <w:r w:rsidRPr="00B76585">
        <w:rPr>
          <w:sz w:val="20"/>
        </w:rPr>
        <w:t xml:space="preserve">a </w:t>
      </w:r>
      <w:r>
        <w:rPr>
          <w:sz w:val="20"/>
        </w:rPr>
        <w:t>dále v případě zničení nebo ztráty předmětu výpůjčky nahradit půjčiteli škodu</w:t>
      </w:r>
      <w:r w:rsidR="00331F49">
        <w:rPr>
          <w:sz w:val="20"/>
        </w:rPr>
        <w:t xml:space="preserve">, pročež bylo půjčitelem vypůjčiteli doporučeno, aby </w:t>
      </w:r>
      <w:r w:rsidR="00331F49" w:rsidRPr="00763775">
        <w:rPr>
          <w:sz w:val="20"/>
        </w:rPr>
        <w:t>na své náklady sjedn</w:t>
      </w:r>
      <w:r w:rsidR="00331F49">
        <w:rPr>
          <w:sz w:val="20"/>
        </w:rPr>
        <w:t>al a po dobu trvání smlouvy udržoval</w:t>
      </w:r>
      <w:r w:rsidR="00331F49" w:rsidRPr="00763775">
        <w:rPr>
          <w:sz w:val="20"/>
        </w:rPr>
        <w:t xml:space="preserve"> pojištění předmětu výpůjčky formou pojištění souboru věcí užívaných na základě </w:t>
      </w:r>
      <w:r w:rsidR="00331F49">
        <w:rPr>
          <w:sz w:val="20"/>
        </w:rPr>
        <w:t xml:space="preserve">této </w:t>
      </w:r>
      <w:r w:rsidR="00331F49" w:rsidRPr="00763775">
        <w:rPr>
          <w:sz w:val="20"/>
        </w:rPr>
        <w:t>smlouvy, a to do výše jeho celkové pořizovací ceny zejména pro případ poškození, ztráty, zničení nebo odcizení tak, aby byla řádně pokryta veškerá myslitelná rizika vzniku škod na předmětu výpůjčky</w:t>
      </w:r>
      <w:r>
        <w:rPr>
          <w:sz w:val="20"/>
        </w:rPr>
        <w:t>.</w:t>
      </w:r>
    </w:p>
    <w:p w14:paraId="15CE6A31" w14:textId="77777777" w:rsidR="00657FCF" w:rsidRDefault="00292219" w:rsidP="008C0639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lastRenderedPageBreak/>
        <w:t>v</w:t>
      </w:r>
      <w:r w:rsidR="00C1202F" w:rsidRPr="008C0639">
        <w:rPr>
          <w:sz w:val="20"/>
        </w:rPr>
        <w:t> případě výskytu nežádoucí příhody, nebo podezření na nežádoucí příhodu, případně při jakýchkoliv negativních zjištění</w:t>
      </w:r>
      <w:r w:rsidR="001B7628" w:rsidRPr="00F95411">
        <w:rPr>
          <w:sz w:val="20"/>
        </w:rPr>
        <w:t>ch</w:t>
      </w:r>
      <w:r w:rsidR="00C1202F" w:rsidRPr="00F95411">
        <w:rPr>
          <w:sz w:val="20"/>
        </w:rPr>
        <w:t>, danou situaci písemně zaevidovat</w:t>
      </w:r>
      <w:r w:rsidR="00C1202F" w:rsidRPr="00A840E9">
        <w:rPr>
          <w:sz w:val="20"/>
        </w:rPr>
        <w:t xml:space="preserve"> a o dalším postupu </w:t>
      </w:r>
      <w:r w:rsidR="00C1202F" w:rsidRPr="003321B4">
        <w:rPr>
          <w:sz w:val="20"/>
        </w:rPr>
        <w:t>se neprodleně poradit s</w:t>
      </w:r>
      <w:r w:rsidR="00C1202F" w:rsidRPr="00442216">
        <w:rPr>
          <w:sz w:val="20"/>
        </w:rPr>
        <w:t> </w:t>
      </w:r>
      <w:r w:rsidR="00C1202F" w:rsidRPr="00A654FA">
        <w:rPr>
          <w:sz w:val="20"/>
        </w:rPr>
        <w:t xml:space="preserve">půjčitelem, případně jednat ve smyslu </w:t>
      </w:r>
      <w:r w:rsidR="00C1202F" w:rsidRPr="000A3105">
        <w:rPr>
          <w:sz w:val="20"/>
        </w:rPr>
        <w:t>pož</w:t>
      </w:r>
      <w:r w:rsidR="00C1202F" w:rsidRPr="00451412">
        <w:rPr>
          <w:sz w:val="20"/>
        </w:rPr>
        <w:t xml:space="preserve">adavků </w:t>
      </w:r>
      <w:r w:rsidR="001B7628" w:rsidRPr="00FA3B27">
        <w:rPr>
          <w:sz w:val="20"/>
        </w:rPr>
        <w:t xml:space="preserve">zákona </w:t>
      </w:r>
      <w:r w:rsidR="00C1202F" w:rsidRPr="00BD2886">
        <w:rPr>
          <w:sz w:val="20"/>
        </w:rPr>
        <w:t xml:space="preserve">o </w:t>
      </w:r>
      <w:r w:rsidR="001B7628" w:rsidRPr="00BD2886">
        <w:rPr>
          <w:sz w:val="20"/>
        </w:rPr>
        <w:t>z</w:t>
      </w:r>
      <w:r w:rsidR="00C1202F" w:rsidRPr="00BD2886">
        <w:rPr>
          <w:sz w:val="20"/>
        </w:rPr>
        <w:t>dravotních prostředcích</w:t>
      </w:r>
      <w:r w:rsidR="001B7628" w:rsidRPr="00BD2886">
        <w:rPr>
          <w:sz w:val="20"/>
        </w:rPr>
        <w:t>, v platném znění</w:t>
      </w:r>
    </w:p>
    <w:p w14:paraId="15CE6A32" w14:textId="77777777" w:rsidR="00657FCF" w:rsidRDefault="00657FCF" w:rsidP="00657FCF">
      <w:pPr>
        <w:pStyle w:val="Odstavecseseznamem"/>
        <w:rPr>
          <w:sz w:val="20"/>
        </w:rPr>
      </w:pPr>
    </w:p>
    <w:p w14:paraId="15CE6A33" w14:textId="77777777" w:rsidR="00213838" w:rsidRPr="00BD2886" w:rsidRDefault="00657FCF" w:rsidP="008C0639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</w:t>
      </w:r>
      <w:r w:rsidR="00213838" w:rsidRPr="008C0639">
        <w:rPr>
          <w:sz w:val="20"/>
        </w:rPr>
        <w:t>ři zpětném předávání předmětu výpůjčky (vratka, servisní úkon a předání pacientovi apod.) zajist</w:t>
      </w:r>
      <w:r w:rsidR="00BD2886">
        <w:rPr>
          <w:sz w:val="20"/>
        </w:rPr>
        <w:t>it</w:t>
      </w:r>
      <w:r w:rsidR="00213838" w:rsidRPr="00F95411">
        <w:rPr>
          <w:sz w:val="20"/>
        </w:rPr>
        <w:t xml:space="preserve"> prokazatelné proveden</w:t>
      </w:r>
      <w:r w:rsidR="008C0639">
        <w:rPr>
          <w:sz w:val="20"/>
        </w:rPr>
        <w:t>í</w:t>
      </w:r>
      <w:r w:rsidR="00213838" w:rsidRPr="008C0639">
        <w:rPr>
          <w:sz w:val="20"/>
        </w:rPr>
        <w:t xml:space="preserve"> dekontaminace (dle aktuálního návodu na použití</w:t>
      </w:r>
      <w:r w:rsidR="008C0639">
        <w:rPr>
          <w:sz w:val="20"/>
        </w:rPr>
        <w:t xml:space="preserve"> </w:t>
      </w:r>
      <w:r w:rsidR="008C0639" w:rsidRPr="00AA5263">
        <w:rPr>
          <w:sz w:val="20"/>
        </w:rPr>
        <w:t>českém jazyce</w:t>
      </w:r>
      <w:r>
        <w:rPr>
          <w:sz w:val="20"/>
        </w:rPr>
        <w:t>)</w:t>
      </w:r>
      <w:r w:rsidR="00213838" w:rsidRPr="008C0639">
        <w:rPr>
          <w:sz w:val="20"/>
        </w:rPr>
        <w:t xml:space="preserve">. Tyto záznamy </w:t>
      </w:r>
      <w:r w:rsidR="00BD2886">
        <w:rPr>
          <w:sz w:val="20"/>
        </w:rPr>
        <w:t xml:space="preserve">je Vypůjčitel </w:t>
      </w:r>
      <w:r>
        <w:rPr>
          <w:sz w:val="20"/>
        </w:rPr>
        <w:t xml:space="preserve">povinen </w:t>
      </w:r>
      <w:r w:rsidRPr="008C0639">
        <w:rPr>
          <w:sz w:val="20"/>
        </w:rPr>
        <w:t>uchovávat</w:t>
      </w:r>
      <w:r w:rsidR="00BD2886">
        <w:rPr>
          <w:sz w:val="20"/>
        </w:rPr>
        <w:t xml:space="preserve"> </w:t>
      </w:r>
      <w:r w:rsidR="00213838" w:rsidRPr="008C0639">
        <w:rPr>
          <w:sz w:val="20"/>
        </w:rPr>
        <w:t>po celou</w:t>
      </w:r>
      <w:r w:rsidR="00213838" w:rsidRPr="00F95411">
        <w:rPr>
          <w:sz w:val="20"/>
        </w:rPr>
        <w:t xml:space="preserve"> dobu užívání předmětu výpůjčky a dále po dobu jednoho roku po</w:t>
      </w:r>
      <w:r w:rsidR="00213838" w:rsidRPr="003321B4">
        <w:rPr>
          <w:sz w:val="20"/>
        </w:rPr>
        <w:t xml:space="preserve"> jeho vyřazení</w:t>
      </w:r>
      <w:r w:rsidR="00213838" w:rsidRPr="00442216">
        <w:rPr>
          <w:sz w:val="20"/>
        </w:rPr>
        <w:t>.</w:t>
      </w:r>
      <w:r w:rsidR="00213838" w:rsidRPr="00A654FA">
        <w:rPr>
          <w:sz w:val="20"/>
        </w:rPr>
        <w:t xml:space="preserve"> </w:t>
      </w:r>
      <w:r w:rsidR="0021692F" w:rsidRPr="00A654FA">
        <w:rPr>
          <w:sz w:val="20"/>
        </w:rPr>
        <w:t>V</w:t>
      </w:r>
      <w:r w:rsidR="00213838" w:rsidRPr="00A654FA">
        <w:rPr>
          <w:sz w:val="20"/>
        </w:rPr>
        <w:t> </w:t>
      </w:r>
      <w:r w:rsidR="00213838" w:rsidRPr="000A3105">
        <w:rPr>
          <w:sz w:val="20"/>
        </w:rPr>
        <w:t>případě</w:t>
      </w:r>
      <w:r w:rsidR="00213838" w:rsidRPr="00451412">
        <w:rPr>
          <w:sz w:val="20"/>
        </w:rPr>
        <w:t>,</w:t>
      </w:r>
      <w:r w:rsidR="00213838" w:rsidRPr="00FA3B27">
        <w:rPr>
          <w:sz w:val="20"/>
        </w:rPr>
        <w:t xml:space="preserve"> že předmět výpůjčky bude</w:t>
      </w:r>
      <w:r w:rsidR="00213838" w:rsidRPr="00BD2886">
        <w:rPr>
          <w:sz w:val="20"/>
        </w:rPr>
        <w:t xml:space="preserve"> předáván vypůjčiteli</w:t>
      </w:r>
      <w:r w:rsidR="0021692F" w:rsidRPr="00BD2886">
        <w:rPr>
          <w:sz w:val="20"/>
        </w:rPr>
        <w:t xml:space="preserve"> prostřednictvím smluvního distributora anebo napřímo osobě provádějící servis bude </w:t>
      </w:r>
      <w:r w:rsidR="00277355" w:rsidRPr="00BD2886">
        <w:rPr>
          <w:sz w:val="20"/>
        </w:rPr>
        <w:t>s</w:t>
      </w:r>
      <w:r w:rsidR="0021692F" w:rsidRPr="00BD2886">
        <w:rPr>
          <w:sz w:val="20"/>
        </w:rPr>
        <w:t> předmětem výpůjčky předložen i záznam o provedené dekontaminaci.</w:t>
      </w:r>
    </w:p>
    <w:p w14:paraId="15CE6A34" w14:textId="77777777" w:rsidR="008A5ACF" w:rsidRDefault="008A5ACF" w:rsidP="008A5ACF">
      <w:pPr>
        <w:spacing w:before="120"/>
        <w:rPr>
          <w:b/>
          <w:sz w:val="20"/>
        </w:rPr>
      </w:pPr>
    </w:p>
    <w:p w14:paraId="15CE6A35" w14:textId="77777777" w:rsidR="00277355" w:rsidRDefault="00277355" w:rsidP="008A5ACF">
      <w:pPr>
        <w:spacing w:before="120"/>
        <w:rPr>
          <w:b/>
          <w:sz w:val="20"/>
        </w:rPr>
      </w:pPr>
    </w:p>
    <w:p w14:paraId="15CE6A36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IV.</w:t>
      </w:r>
    </w:p>
    <w:p w14:paraId="15CE6A37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Doba užívání</w:t>
      </w:r>
    </w:p>
    <w:p w14:paraId="15CE6A38" w14:textId="5C389442" w:rsidR="007D14D6" w:rsidRDefault="007D14D6" w:rsidP="00041B43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Výpůjčka se </w:t>
      </w:r>
      <w:r w:rsidRPr="0017463E">
        <w:rPr>
          <w:sz w:val="20"/>
        </w:rPr>
        <w:t xml:space="preserve">sjednává na </w:t>
      </w:r>
      <w:r w:rsidR="006B0FB4" w:rsidRPr="00836C48">
        <w:rPr>
          <w:sz w:val="20"/>
        </w:rPr>
        <w:t>dobu neurčitou</w:t>
      </w:r>
      <w:r w:rsidRPr="00836C48">
        <w:rPr>
          <w:sz w:val="20"/>
        </w:rPr>
        <w:t>, která</w:t>
      </w:r>
      <w:r w:rsidRPr="0017463E">
        <w:rPr>
          <w:sz w:val="20"/>
        </w:rPr>
        <w:t xml:space="preserve"> začíná běžet od</w:t>
      </w:r>
      <w:r w:rsidR="0064227E">
        <w:rPr>
          <w:sz w:val="20"/>
        </w:rPr>
        <w:t>e</w:t>
      </w:r>
      <w:r w:rsidRPr="0017463E">
        <w:rPr>
          <w:sz w:val="20"/>
        </w:rPr>
        <w:t xml:space="preserve"> dne</w:t>
      </w:r>
      <w:r>
        <w:rPr>
          <w:sz w:val="20"/>
        </w:rPr>
        <w:t xml:space="preserve"> předání</w:t>
      </w:r>
      <w:r w:rsidR="00331F49">
        <w:rPr>
          <w:sz w:val="20"/>
        </w:rPr>
        <w:t xml:space="preserve"> a převzetí</w:t>
      </w:r>
      <w:r>
        <w:rPr>
          <w:sz w:val="20"/>
        </w:rPr>
        <w:t xml:space="preserve"> předmětu výpůjčky vypůjčitel</w:t>
      </w:r>
      <w:r w:rsidR="00331F49">
        <w:rPr>
          <w:sz w:val="20"/>
        </w:rPr>
        <w:t>em</w:t>
      </w:r>
      <w:r>
        <w:rPr>
          <w:sz w:val="20"/>
        </w:rPr>
        <w:t>.</w:t>
      </w:r>
    </w:p>
    <w:p w14:paraId="15CE6A39" w14:textId="77777777" w:rsidR="00F244A9" w:rsidRDefault="00F244A9" w:rsidP="00041B43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Půjčitel je oprávněn tuto smlouvu vypovědět, a to i bez uvedení důvodů, s jednoměsíční </w:t>
      </w:r>
      <w:r w:rsidR="005105DE">
        <w:rPr>
          <w:sz w:val="20"/>
        </w:rPr>
        <w:t>výpovědní</w:t>
      </w:r>
      <w:r>
        <w:rPr>
          <w:sz w:val="20"/>
        </w:rPr>
        <w:t xml:space="preserve"> dobou, která běží ode dne následujícího po doručení výpovědi vypůjčiteli.</w:t>
      </w:r>
    </w:p>
    <w:p w14:paraId="15CE6A3A" w14:textId="77777777" w:rsidR="004B37B7" w:rsidRDefault="000D3155" w:rsidP="004B37B7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Výpůjčka zaniká, je-li předmět výpůjčky </w:t>
      </w:r>
      <w:r w:rsidR="001C0A99">
        <w:rPr>
          <w:sz w:val="20"/>
        </w:rPr>
        <w:t xml:space="preserve">ztracen, </w:t>
      </w:r>
      <w:r>
        <w:rPr>
          <w:sz w:val="20"/>
        </w:rPr>
        <w:t>zničen anebo poškozen tak, že se stane nezpůsobilý k použití ke stanovenému účelu a nelze jej obvyklým způsobem opravit; nárok půjčitele na náhradu škody tím není dotčen.</w:t>
      </w:r>
      <w:r w:rsidR="009B4529">
        <w:rPr>
          <w:sz w:val="20"/>
        </w:rPr>
        <w:t xml:space="preserve"> Dojde-li k</w:t>
      </w:r>
      <w:r w:rsidR="0064227E">
        <w:rPr>
          <w:sz w:val="20"/>
        </w:rPr>
        <w:t>e</w:t>
      </w:r>
      <w:r w:rsidR="009B4529">
        <w:rPr>
          <w:sz w:val="20"/>
        </w:rPr>
        <w:t xml:space="preserve"> zničení nebo poškození </w:t>
      </w:r>
      <w:r w:rsidR="001C0A99">
        <w:rPr>
          <w:sz w:val="20"/>
        </w:rPr>
        <w:t>pouze části předmětu výpůjčky, tj. ke ztrátě, zničení anebo poškození jen některé z enterálních pump, které tvoří předmět výpůjčky</w:t>
      </w:r>
      <w:r w:rsidR="009B4529">
        <w:rPr>
          <w:sz w:val="20"/>
        </w:rPr>
        <w:t xml:space="preserve">, tato smlouva nezaniká ve vztahu ke zbývajícím enterálním pumpám, u kterých takové zničení, poškození nebo ztráta nenastaly. </w:t>
      </w:r>
    </w:p>
    <w:p w14:paraId="15CE6A3B" w14:textId="77777777" w:rsidR="009B4529" w:rsidRPr="0072165A" w:rsidRDefault="000D3155" w:rsidP="00331F49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 w:rsidRPr="004B37B7">
        <w:rPr>
          <w:sz w:val="20"/>
        </w:rPr>
        <w:t>Půjčitel je oprávněn tuto smlouvu vypovědět, pokud je předmět výpůjčky užíván v rozporu s touto smlouvou anebo s návodem k</w:t>
      </w:r>
      <w:r w:rsidR="001C0A99" w:rsidRPr="004B37B7">
        <w:rPr>
          <w:sz w:val="20"/>
        </w:rPr>
        <w:t> </w:t>
      </w:r>
      <w:r w:rsidRPr="004B37B7">
        <w:rPr>
          <w:sz w:val="20"/>
        </w:rPr>
        <w:t>použití</w:t>
      </w:r>
      <w:r w:rsidR="001C0A99" w:rsidRPr="004B37B7">
        <w:rPr>
          <w:sz w:val="20"/>
        </w:rPr>
        <w:t xml:space="preserve"> a/nebo pokud dojde ztrátě, zničení, nebo </w:t>
      </w:r>
      <w:r w:rsidR="00641FCF" w:rsidRPr="004B37B7">
        <w:rPr>
          <w:sz w:val="20"/>
        </w:rPr>
        <w:t>poškození,</w:t>
      </w:r>
      <w:r w:rsidR="001C0A99" w:rsidRPr="004B37B7">
        <w:rPr>
          <w:sz w:val="20"/>
        </w:rPr>
        <w:t xml:space="preserve"> byť jen některé z enterálních pump, které tvoří předmět výpůjčky</w:t>
      </w:r>
      <w:r w:rsidR="00331F49" w:rsidRPr="004B37B7">
        <w:rPr>
          <w:sz w:val="20"/>
        </w:rPr>
        <w:t xml:space="preserve">, a to s účinností </w:t>
      </w:r>
      <w:r w:rsidR="001C0A99" w:rsidRPr="004B37B7">
        <w:rPr>
          <w:sz w:val="20"/>
        </w:rPr>
        <w:t xml:space="preserve">výpovědi </w:t>
      </w:r>
      <w:r w:rsidR="00331F49" w:rsidRPr="004B37B7">
        <w:rPr>
          <w:sz w:val="20"/>
        </w:rPr>
        <w:t xml:space="preserve">ke dni </w:t>
      </w:r>
      <w:r w:rsidR="001C0A99" w:rsidRPr="004B37B7">
        <w:rPr>
          <w:sz w:val="20"/>
        </w:rPr>
        <w:t xml:space="preserve">jejího </w:t>
      </w:r>
      <w:r w:rsidR="00331F49" w:rsidRPr="004B37B7">
        <w:rPr>
          <w:sz w:val="20"/>
        </w:rPr>
        <w:t>doručení vypůjčiteli</w:t>
      </w:r>
      <w:r w:rsidRPr="004B37B7">
        <w:rPr>
          <w:sz w:val="20"/>
        </w:rPr>
        <w:t xml:space="preserve">. </w:t>
      </w:r>
      <w:r w:rsidR="00331F49" w:rsidRPr="004B37B7">
        <w:rPr>
          <w:sz w:val="20"/>
        </w:rPr>
        <w:t xml:space="preserve"> </w:t>
      </w:r>
      <w:r w:rsidR="009B4529" w:rsidRPr="00331F49">
        <w:rPr>
          <w:sz w:val="20"/>
        </w:rPr>
        <w:t xml:space="preserve">O vrácení předmětu výpůjčky a o jeho stavu v okamžiku vrácení </w:t>
      </w:r>
      <w:r w:rsidR="00657FCF" w:rsidRPr="00331F49">
        <w:rPr>
          <w:sz w:val="20"/>
        </w:rPr>
        <w:t>sepíšou</w:t>
      </w:r>
      <w:r w:rsidR="009B4529" w:rsidRPr="00331F49">
        <w:rPr>
          <w:sz w:val="20"/>
        </w:rPr>
        <w:t xml:space="preserve"> strany protokol, který </w:t>
      </w:r>
      <w:r w:rsidR="00657FCF" w:rsidRPr="00331F49">
        <w:rPr>
          <w:sz w:val="20"/>
        </w:rPr>
        <w:t>podepíšou</w:t>
      </w:r>
      <w:r w:rsidR="009B4529" w:rsidRPr="00331F49">
        <w:rPr>
          <w:sz w:val="20"/>
        </w:rPr>
        <w:t xml:space="preserve"> zástupci obou stran. </w:t>
      </w:r>
      <w:r w:rsidR="00F83233" w:rsidRPr="0072165A">
        <w:rPr>
          <w:sz w:val="20"/>
        </w:rPr>
        <w:t xml:space="preserve">Vzor předávacího protokolu je uvedený v příloze č. </w:t>
      </w:r>
      <w:r w:rsidR="00CB67A8">
        <w:rPr>
          <w:sz w:val="20"/>
        </w:rPr>
        <w:t>2</w:t>
      </w:r>
      <w:r w:rsidR="009C3C45">
        <w:rPr>
          <w:sz w:val="20"/>
        </w:rPr>
        <w:t xml:space="preserve">, </w:t>
      </w:r>
      <w:r w:rsidR="009C3C45" w:rsidRPr="00CB67A8">
        <w:rPr>
          <w:i/>
          <w:sz w:val="20"/>
        </w:rPr>
        <w:t xml:space="preserve">Potvrzení o předání a převzetí předmětu výpůjčky a zaškolení </w:t>
      </w:r>
      <w:r w:rsidR="00657FCF" w:rsidRPr="00CB67A8">
        <w:rPr>
          <w:i/>
          <w:sz w:val="20"/>
        </w:rPr>
        <w:t>vypůjčitele</w:t>
      </w:r>
      <w:r w:rsidR="009C3C45" w:rsidRPr="00CB67A8">
        <w:rPr>
          <w:i/>
          <w:sz w:val="20"/>
        </w:rPr>
        <w:t xml:space="preserve"> ke správnému používání předmětu výpůjčky</w:t>
      </w:r>
      <w:r w:rsidR="009C3C45">
        <w:rPr>
          <w:i/>
          <w:sz w:val="20"/>
        </w:rPr>
        <w:t>,</w:t>
      </w:r>
      <w:r w:rsidR="00CB67A8">
        <w:rPr>
          <w:sz w:val="20"/>
        </w:rPr>
        <w:t xml:space="preserve"> </w:t>
      </w:r>
      <w:r w:rsidR="00F83233" w:rsidRPr="0072165A">
        <w:rPr>
          <w:sz w:val="20"/>
        </w:rPr>
        <w:t>této smlouvy</w:t>
      </w:r>
    </w:p>
    <w:p w14:paraId="15CE6A3C" w14:textId="77777777" w:rsidR="00F83233" w:rsidRDefault="00F83233" w:rsidP="00F83233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Smluvní strany sjednávají, že vypůjčitel je oprávněn kdykoli před ukončením doby dle odstavce 1 tohoto článku smlouvy vrátit půjčiteli celý předmět výpůjčky, nebo jeho část, je-li předmětem výpůjčky více zdravotnických prostředků. V takovém případě smlouva zaniká vrácením posledního zdravotnického prostředku, resp. vrácením celého předmětu výpůjčky.</w:t>
      </w:r>
    </w:p>
    <w:p w14:paraId="15CE6A3D" w14:textId="77777777" w:rsidR="00453B8B" w:rsidRDefault="00453B8B" w:rsidP="00453B8B">
      <w:pPr>
        <w:tabs>
          <w:tab w:val="left" w:pos="720"/>
        </w:tabs>
        <w:spacing w:before="120"/>
        <w:ind w:left="360"/>
        <w:jc w:val="both"/>
        <w:rPr>
          <w:sz w:val="20"/>
        </w:rPr>
      </w:pPr>
    </w:p>
    <w:p w14:paraId="15CE6A3E" w14:textId="77777777" w:rsidR="00277355" w:rsidRDefault="00277355" w:rsidP="00453B8B">
      <w:pPr>
        <w:tabs>
          <w:tab w:val="left" w:pos="720"/>
        </w:tabs>
        <w:spacing w:before="120"/>
        <w:ind w:left="360"/>
        <w:jc w:val="both"/>
        <w:rPr>
          <w:sz w:val="20"/>
        </w:rPr>
      </w:pPr>
    </w:p>
    <w:p w14:paraId="15CE6A3F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VI.</w:t>
      </w:r>
    </w:p>
    <w:p w14:paraId="15CE6A40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Závěrečné ustanovení</w:t>
      </w:r>
    </w:p>
    <w:p w14:paraId="15CE6A41" w14:textId="77777777" w:rsidR="00AE7256" w:rsidRPr="00F95411" w:rsidRDefault="00186850" w:rsidP="00A840E9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Pro případ, že </w:t>
      </w:r>
      <w:r w:rsidRPr="00F95411">
        <w:rPr>
          <w:sz w:val="20"/>
        </w:rPr>
        <w:t xml:space="preserve">předmět výpůjčky byl vypůjčiteli předán před uzavřením této smlouvy, potvrzuje vypůjčitel, že mu byl předmět výpůjčky řádně předán ve stavu způsobilém k užívání předmětu výpůjčky pro sjednaný </w:t>
      </w:r>
      <w:r w:rsidR="00657FCF" w:rsidRPr="00F95411">
        <w:rPr>
          <w:sz w:val="20"/>
        </w:rPr>
        <w:t>účel,</w:t>
      </w:r>
      <w:r w:rsidRPr="00F95411">
        <w:rPr>
          <w:sz w:val="20"/>
        </w:rPr>
        <w:t xml:space="preserve"> a to včetně</w:t>
      </w:r>
      <w:r w:rsidR="00C1202F" w:rsidRPr="00F95411">
        <w:rPr>
          <w:sz w:val="20"/>
        </w:rPr>
        <w:t xml:space="preserve"> </w:t>
      </w:r>
      <w:r w:rsidR="00152AC1" w:rsidRPr="00A840E9">
        <w:rPr>
          <w:sz w:val="20"/>
        </w:rPr>
        <w:t>aktuálně</w:t>
      </w:r>
      <w:r w:rsidR="00C1202F" w:rsidRPr="00A840E9">
        <w:rPr>
          <w:sz w:val="20"/>
        </w:rPr>
        <w:t xml:space="preserve"> platného</w:t>
      </w:r>
      <w:r w:rsidRPr="00A840E9">
        <w:rPr>
          <w:sz w:val="20"/>
        </w:rPr>
        <w:t xml:space="preserve"> návodu k použití v</w:t>
      </w:r>
      <w:r w:rsidR="00C1202F" w:rsidRPr="00442216">
        <w:rPr>
          <w:sz w:val="20"/>
        </w:rPr>
        <w:t> </w:t>
      </w:r>
      <w:r w:rsidR="00F95411" w:rsidRPr="00A654FA">
        <w:rPr>
          <w:sz w:val="20"/>
        </w:rPr>
        <w:t xml:space="preserve">českém </w:t>
      </w:r>
      <w:r w:rsidR="00657FCF" w:rsidRPr="00A654FA">
        <w:rPr>
          <w:sz w:val="20"/>
        </w:rPr>
        <w:t xml:space="preserve">jazyce </w:t>
      </w:r>
      <w:r w:rsidR="00657FCF" w:rsidRPr="000A3105" w:rsidDel="00F95411">
        <w:rPr>
          <w:sz w:val="20"/>
        </w:rPr>
        <w:t>a</w:t>
      </w:r>
      <w:r w:rsidRPr="00451412">
        <w:rPr>
          <w:sz w:val="20"/>
        </w:rPr>
        <w:t xml:space="preserve"> další do</w:t>
      </w:r>
      <w:r w:rsidRPr="00BD2886">
        <w:rPr>
          <w:sz w:val="20"/>
        </w:rPr>
        <w:t>kumentace nezbytné pro užívání předmětu výpůjčky a současně potvrzuje, že půjčitel řádně</w:t>
      </w:r>
      <w:r w:rsidR="00C1202F" w:rsidRPr="00BD2886">
        <w:rPr>
          <w:sz w:val="20"/>
        </w:rPr>
        <w:t xml:space="preserve"> a prokazatelně (záznamem</w:t>
      </w:r>
      <w:r w:rsidR="00AE7256" w:rsidRPr="00BD2886">
        <w:rPr>
          <w:sz w:val="20"/>
        </w:rPr>
        <w:t>)</w:t>
      </w:r>
      <w:r w:rsidRPr="00BD2886">
        <w:rPr>
          <w:sz w:val="20"/>
        </w:rPr>
        <w:t xml:space="preserve"> proškolil personál vypůjčitele o obsluze předmětu výpůjčky.</w:t>
      </w:r>
      <w:r w:rsidR="00095AF2" w:rsidRPr="00BD2886">
        <w:rPr>
          <w:sz w:val="20"/>
        </w:rPr>
        <w:t xml:space="preserve"> </w:t>
      </w:r>
      <w:r w:rsidR="00095AF2" w:rsidRPr="00F95411">
        <w:rPr>
          <w:sz w:val="20"/>
        </w:rPr>
        <w:t xml:space="preserve"> </w:t>
      </w:r>
      <w:r w:rsidR="00AE7256" w:rsidRPr="00F95411">
        <w:rPr>
          <w:sz w:val="20"/>
        </w:rPr>
        <w:t>Tento záznam musí být k dispozici po celou dobu užívání předmětu výpůjčky</w:t>
      </w:r>
      <w:r w:rsidR="00AE7256" w:rsidRPr="00A840E9">
        <w:rPr>
          <w:sz w:val="20"/>
        </w:rPr>
        <w:t xml:space="preserve"> a dále po dobu jednoho roku po jeho vyřazení</w:t>
      </w:r>
      <w:r w:rsidR="00AE7256" w:rsidRPr="00442216">
        <w:rPr>
          <w:sz w:val="20"/>
        </w:rPr>
        <w:t xml:space="preserve">. </w:t>
      </w:r>
      <w:r w:rsidR="00AE7256" w:rsidRPr="00A654FA">
        <w:rPr>
          <w:sz w:val="20"/>
        </w:rPr>
        <w:t xml:space="preserve">Vypůjčitel předloží originál protokolu o </w:t>
      </w:r>
      <w:r w:rsidR="00AE7256" w:rsidRPr="00BD2886">
        <w:rPr>
          <w:sz w:val="20"/>
        </w:rPr>
        <w:t>provedení poslední platné bezpečnostně technické kontroly</w:t>
      </w:r>
      <w:r w:rsidR="00F95411" w:rsidRPr="00BD2886">
        <w:rPr>
          <w:sz w:val="20"/>
        </w:rPr>
        <w:t>,</w:t>
      </w:r>
      <w:r w:rsidR="00AE7256" w:rsidRPr="00BD2886">
        <w:rPr>
          <w:sz w:val="20"/>
        </w:rPr>
        <w:t xml:space="preserve"> popř. poslední záz</w:t>
      </w:r>
      <w:r w:rsidR="00AE7256" w:rsidRPr="00F95411">
        <w:rPr>
          <w:sz w:val="20"/>
        </w:rPr>
        <w:t>nam o opravě.</w:t>
      </w:r>
    </w:p>
    <w:p w14:paraId="15CE6A42" w14:textId="2E8B2F40" w:rsidR="000D3155" w:rsidRDefault="000D3155" w:rsidP="006B0FB4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Vypůjčitel bude kontaktovat půjčitele ve věcech týkajících se této smlouvy </w:t>
      </w:r>
      <w:r w:rsidRPr="007E0FAC">
        <w:rPr>
          <w:sz w:val="20"/>
        </w:rPr>
        <w:t>na tel.</w:t>
      </w:r>
      <w:r w:rsidR="00CD0118" w:rsidRPr="007E0FAC">
        <w:rPr>
          <w:sz w:val="20"/>
        </w:rPr>
        <w:t xml:space="preserve"> </w:t>
      </w:r>
      <w:r w:rsidRPr="007E0FAC">
        <w:rPr>
          <w:sz w:val="20"/>
        </w:rPr>
        <w:t>čísle</w:t>
      </w:r>
      <w:r>
        <w:rPr>
          <w:sz w:val="20"/>
        </w:rPr>
        <w:t xml:space="preserve"> regionálního zástupce firmy Nutricia a.s.: </w:t>
      </w:r>
      <w:r w:rsidR="00D70D43">
        <w:rPr>
          <w:sz w:val="20"/>
        </w:rPr>
        <w:t>XXX</w:t>
      </w:r>
      <w:r w:rsidR="007E0FAC" w:rsidRPr="007E0FAC">
        <w:rPr>
          <w:sz w:val="20"/>
        </w:rPr>
        <w:t xml:space="preserve"> – </w:t>
      </w:r>
      <w:r w:rsidR="00D70D43">
        <w:rPr>
          <w:sz w:val="20"/>
        </w:rPr>
        <w:t>XXX</w:t>
      </w:r>
      <w:bookmarkStart w:id="0" w:name="_GoBack"/>
      <w:bookmarkEnd w:id="0"/>
      <w:r w:rsidR="006B0FB4">
        <w:rPr>
          <w:sz w:val="20"/>
        </w:rPr>
        <w:t xml:space="preserve">, ev. v případě jeho nedostupnosti kontaktuje firmu Nutricia na e-mailu: </w:t>
      </w:r>
      <w:r w:rsidR="006B0FB4" w:rsidRPr="006B0FB4">
        <w:rPr>
          <w:sz w:val="20"/>
        </w:rPr>
        <w:t>Recepce.NUTRICIA@danone.com</w:t>
      </w:r>
    </w:p>
    <w:p w14:paraId="15CE6A43" w14:textId="77777777" w:rsidR="00CB67A8" w:rsidRDefault="008D11CC" w:rsidP="00FF670C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Nedílnou součástí této smlouvy jsou její přílohy – </w:t>
      </w:r>
    </w:p>
    <w:p w14:paraId="15CE6A44" w14:textId="77777777" w:rsidR="00CB67A8" w:rsidRDefault="008D11CC" w:rsidP="00CB67A8">
      <w:pPr>
        <w:tabs>
          <w:tab w:val="left" w:pos="720"/>
        </w:tabs>
        <w:spacing w:before="120"/>
        <w:ind w:left="360"/>
        <w:jc w:val="both"/>
        <w:rPr>
          <w:sz w:val="20"/>
        </w:rPr>
      </w:pPr>
      <w:r>
        <w:rPr>
          <w:sz w:val="20"/>
        </w:rPr>
        <w:t>příloha č. 1 – Seznam vypůjčených pump pr</w:t>
      </w:r>
      <w:r w:rsidR="007C06BB">
        <w:rPr>
          <w:sz w:val="20"/>
        </w:rPr>
        <w:t xml:space="preserve">o enterální </w:t>
      </w:r>
      <w:r w:rsidR="00FF670C">
        <w:rPr>
          <w:sz w:val="20"/>
        </w:rPr>
        <w:t>výživu</w:t>
      </w:r>
      <w:r w:rsidR="007C06BB">
        <w:rPr>
          <w:sz w:val="20"/>
        </w:rPr>
        <w:t xml:space="preserve">, </w:t>
      </w:r>
    </w:p>
    <w:p w14:paraId="15CE6A45" w14:textId="77777777" w:rsidR="008D11CC" w:rsidRDefault="00CB67A8" w:rsidP="00CB67A8">
      <w:pPr>
        <w:tabs>
          <w:tab w:val="left" w:pos="720"/>
        </w:tabs>
        <w:spacing w:before="120"/>
        <w:ind w:left="360"/>
        <w:jc w:val="both"/>
        <w:rPr>
          <w:sz w:val="20"/>
        </w:rPr>
      </w:pPr>
      <w:r>
        <w:rPr>
          <w:sz w:val="20"/>
        </w:rPr>
        <w:t xml:space="preserve">příloha č. 2 – </w:t>
      </w:r>
      <w:r w:rsidR="00FF670C" w:rsidRPr="00FF670C">
        <w:rPr>
          <w:sz w:val="20"/>
        </w:rPr>
        <w:t>Potvrzení o předání a převzetí předmětu výpůjčky</w:t>
      </w:r>
      <w:r>
        <w:rPr>
          <w:sz w:val="20"/>
        </w:rPr>
        <w:t xml:space="preserve"> a z</w:t>
      </w:r>
      <w:r w:rsidRPr="00FF670C">
        <w:rPr>
          <w:sz w:val="20"/>
        </w:rPr>
        <w:t xml:space="preserve">aškolení </w:t>
      </w:r>
      <w:r w:rsidR="005105DE">
        <w:rPr>
          <w:sz w:val="20"/>
        </w:rPr>
        <w:t>vypůjčitele</w:t>
      </w:r>
      <w:r w:rsidRPr="00FF670C">
        <w:rPr>
          <w:sz w:val="20"/>
        </w:rPr>
        <w:t xml:space="preserve"> ke správnému používání </w:t>
      </w:r>
      <w:r>
        <w:rPr>
          <w:sz w:val="20"/>
        </w:rPr>
        <w:t>předmětu výpůjčky</w:t>
      </w:r>
      <w:r w:rsidR="009C3C45">
        <w:rPr>
          <w:sz w:val="20"/>
        </w:rPr>
        <w:t>,</w:t>
      </w:r>
    </w:p>
    <w:p w14:paraId="15CE6A46" w14:textId="77777777" w:rsidR="009C3C45" w:rsidRDefault="009C3C45" w:rsidP="009C3C45">
      <w:pPr>
        <w:tabs>
          <w:tab w:val="left" w:pos="720"/>
        </w:tabs>
        <w:spacing w:before="120"/>
        <w:ind w:left="360"/>
        <w:jc w:val="both"/>
        <w:rPr>
          <w:sz w:val="20"/>
        </w:rPr>
      </w:pPr>
      <w:r>
        <w:rPr>
          <w:sz w:val="20"/>
        </w:rPr>
        <w:t>příloha č. 3 – Potvrzení o vrácení předmětu výpůjčky.</w:t>
      </w:r>
    </w:p>
    <w:p w14:paraId="15CE6A47" w14:textId="77777777" w:rsidR="00F84870" w:rsidRDefault="00F84870" w:rsidP="00041B43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Vypůjčitel není oprávněn tuto smlouvu ani práva a povinnosti z ní postoupit na jakoukoliv třetí stranu bez předchozího písemného souhlasu půjčitele</w:t>
      </w:r>
      <w:r w:rsidR="00FF670C">
        <w:rPr>
          <w:sz w:val="20"/>
        </w:rPr>
        <w:t>, s výjimku pacientů, u kterých je použití předmětu výpůjčky indikováno, a kterým je vypůjčitel oprávněn předmět výpůjčky dále půjčit dle ustanovení čl. I. odst. 4 této smlouvy</w:t>
      </w:r>
      <w:r>
        <w:rPr>
          <w:sz w:val="20"/>
        </w:rPr>
        <w:t>.</w:t>
      </w:r>
    </w:p>
    <w:p w14:paraId="15CE6A48" w14:textId="77777777" w:rsidR="000E5625" w:rsidRDefault="000E5625" w:rsidP="00041B43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lastRenderedPageBreak/>
        <w:t xml:space="preserve">Tato smlouva ruší a nahrazuje všechny předchozí smlouvy o výpůjčce </w:t>
      </w:r>
      <w:r w:rsidR="00CD0118">
        <w:rPr>
          <w:sz w:val="20"/>
        </w:rPr>
        <w:t>pumpy pro dávkování enterální výživy</w:t>
      </w:r>
      <w:r w:rsidR="00331F49">
        <w:rPr>
          <w:sz w:val="20"/>
        </w:rPr>
        <w:t xml:space="preserve"> uzavřené mezi půjčitelem a vypůjčitelem a vztahující se k předmětu výpůjčky</w:t>
      </w:r>
      <w:r w:rsidR="008D11CC">
        <w:rPr>
          <w:sz w:val="20"/>
        </w:rPr>
        <w:t>.</w:t>
      </w:r>
    </w:p>
    <w:p w14:paraId="15CE6A49" w14:textId="77777777" w:rsidR="000D3155" w:rsidRDefault="000D3155" w:rsidP="00041B43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Smlouva je sepsána ve </w:t>
      </w:r>
      <w:r w:rsidR="00FF670C">
        <w:rPr>
          <w:sz w:val="20"/>
        </w:rPr>
        <w:t xml:space="preserve">dvou </w:t>
      </w:r>
      <w:r>
        <w:rPr>
          <w:sz w:val="20"/>
        </w:rPr>
        <w:t>vyhotovení</w:t>
      </w:r>
      <w:r w:rsidR="00FF670C">
        <w:rPr>
          <w:sz w:val="20"/>
        </w:rPr>
        <w:t>ch</w:t>
      </w:r>
      <w:r>
        <w:rPr>
          <w:sz w:val="20"/>
        </w:rPr>
        <w:t xml:space="preserve">, po jednom </w:t>
      </w:r>
      <w:r w:rsidR="00641FCF">
        <w:rPr>
          <w:sz w:val="20"/>
        </w:rPr>
        <w:t>pro každou</w:t>
      </w:r>
      <w:r w:rsidR="00FF670C">
        <w:rPr>
          <w:sz w:val="20"/>
        </w:rPr>
        <w:t xml:space="preserve"> smluvní stranu</w:t>
      </w:r>
      <w:r w:rsidR="00CD0118">
        <w:rPr>
          <w:sz w:val="20"/>
        </w:rPr>
        <w:t>.</w:t>
      </w:r>
    </w:p>
    <w:p w14:paraId="15CE6A4A" w14:textId="77777777" w:rsidR="000D3155" w:rsidRDefault="000D3155" w:rsidP="00041B43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b/>
          <w:sz w:val="20"/>
        </w:rPr>
      </w:pPr>
      <w:r>
        <w:rPr>
          <w:sz w:val="20"/>
        </w:rPr>
        <w:t>Smlouva nabývá účinnosti dne</w:t>
      </w:r>
      <w:r w:rsidR="00FF670C">
        <w:rPr>
          <w:sz w:val="20"/>
        </w:rPr>
        <w:t>m</w:t>
      </w:r>
      <w:r>
        <w:rPr>
          <w:sz w:val="20"/>
        </w:rPr>
        <w:t xml:space="preserve"> podpisu oběma smluvními stranami.</w:t>
      </w:r>
      <w:r w:rsidR="00186850">
        <w:rPr>
          <w:sz w:val="20"/>
        </w:rPr>
        <w:t xml:space="preserve"> </w:t>
      </w:r>
      <w:r w:rsidR="00186850" w:rsidRPr="00CB67A8">
        <w:rPr>
          <w:b/>
          <w:sz w:val="20"/>
        </w:rPr>
        <w:t>Pokud smlouva podléhá povinnosti uveřejnění dle zákona o registru, nabývá platnosti dnem podpisu oběma smluvními stranami a účinnosti dnem uveřejnění v registru smluv.</w:t>
      </w:r>
      <w:r w:rsidR="00CB67A8" w:rsidRPr="00CB67A8">
        <w:rPr>
          <w:b/>
          <w:sz w:val="20"/>
        </w:rPr>
        <w:t xml:space="preserve"> Uveřejnění smlouvy v registru smluv zajistí ihned po jejím podpisu </w:t>
      </w:r>
      <w:r w:rsidR="00657FCF" w:rsidRPr="00CB67A8">
        <w:rPr>
          <w:b/>
          <w:sz w:val="20"/>
        </w:rPr>
        <w:t>vypůjčitel</w:t>
      </w:r>
      <w:r w:rsidR="00CB67A8" w:rsidRPr="00CB67A8">
        <w:rPr>
          <w:b/>
          <w:sz w:val="20"/>
        </w:rPr>
        <w:t>.</w:t>
      </w:r>
    </w:p>
    <w:p w14:paraId="15CE6A4B" w14:textId="77777777" w:rsidR="00277355" w:rsidRPr="00CB67A8" w:rsidRDefault="00277355" w:rsidP="00277355">
      <w:pPr>
        <w:tabs>
          <w:tab w:val="left" w:pos="720"/>
        </w:tabs>
        <w:spacing w:before="120"/>
        <w:ind w:left="360"/>
        <w:jc w:val="both"/>
        <w:rPr>
          <w:b/>
          <w:sz w:val="20"/>
        </w:rPr>
      </w:pPr>
    </w:p>
    <w:p w14:paraId="15CE6A4C" w14:textId="77777777" w:rsidR="000D3155" w:rsidRDefault="000D3155">
      <w:pPr>
        <w:spacing w:before="120"/>
        <w:rPr>
          <w:sz w:val="20"/>
        </w:rPr>
      </w:pPr>
    </w:p>
    <w:p w14:paraId="15CE6A4D" w14:textId="1E60C9EB" w:rsidR="0022055F" w:rsidRDefault="000D3155">
      <w:pPr>
        <w:spacing w:before="120"/>
        <w:rPr>
          <w:sz w:val="20"/>
        </w:rPr>
      </w:pPr>
      <w:r>
        <w:rPr>
          <w:sz w:val="20"/>
        </w:rPr>
        <w:t>V ............................... dne ............................</w:t>
      </w:r>
      <w:r>
        <w:rPr>
          <w:sz w:val="20"/>
        </w:rPr>
        <w:tab/>
      </w:r>
      <w:r w:rsidR="0022055F">
        <w:rPr>
          <w:sz w:val="20"/>
        </w:rPr>
        <w:tab/>
      </w:r>
      <w:r w:rsidR="00BC3DF4">
        <w:rPr>
          <w:sz w:val="20"/>
        </w:rPr>
        <w:tab/>
        <w:t>V Opavě</w:t>
      </w:r>
    </w:p>
    <w:p w14:paraId="15CE6A4E" w14:textId="77777777" w:rsidR="000D3155" w:rsidRDefault="000D3155" w:rsidP="00983655">
      <w:pPr>
        <w:spacing w:before="120"/>
        <w:rPr>
          <w:sz w:val="20"/>
        </w:rPr>
      </w:pPr>
    </w:p>
    <w:p w14:paraId="15CE6A4F" w14:textId="77777777" w:rsidR="000D3155" w:rsidRDefault="0022055F" w:rsidP="00DD4213">
      <w:pPr>
        <w:spacing w:before="120" w:line="360" w:lineRule="auto"/>
        <w:rPr>
          <w:sz w:val="20"/>
        </w:rPr>
      </w:pPr>
      <w:r>
        <w:rPr>
          <w:sz w:val="20"/>
        </w:rPr>
        <w:t xml:space="preserve">         </w:t>
      </w:r>
      <w:r w:rsidR="000D3155">
        <w:rPr>
          <w:sz w:val="20"/>
        </w:rPr>
        <w:t>...............................................</w:t>
      </w:r>
      <w:r w:rsidR="000D3155">
        <w:rPr>
          <w:sz w:val="20"/>
        </w:rPr>
        <w:tab/>
      </w:r>
      <w:r w:rsidR="000D3155">
        <w:rPr>
          <w:sz w:val="20"/>
        </w:rPr>
        <w:tab/>
      </w:r>
      <w:r w:rsidR="000D3155">
        <w:rPr>
          <w:sz w:val="20"/>
        </w:rPr>
        <w:tab/>
      </w:r>
      <w:r>
        <w:rPr>
          <w:sz w:val="20"/>
        </w:rPr>
        <w:t xml:space="preserve">                             </w:t>
      </w:r>
      <w:r w:rsidR="000D3155">
        <w:rPr>
          <w:sz w:val="20"/>
        </w:rPr>
        <w:t>...............................................</w:t>
      </w:r>
    </w:p>
    <w:p w14:paraId="15CE6A50" w14:textId="77777777" w:rsidR="000D3155" w:rsidRDefault="000D3155" w:rsidP="00DD4213">
      <w:pPr>
        <w:spacing w:line="360" w:lineRule="auto"/>
        <w:rPr>
          <w:sz w:val="20"/>
        </w:rPr>
      </w:pPr>
      <w:r>
        <w:rPr>
          <w:sz w:val="20"/>
        </w:rPr>
        <w:tab/>
      </w:r>
      <w:r w:rsidR="0022055F">
        <w:rPr>
          <w:sz w:val="20"/>
        </w:rPr>
        <w:t xml:space="preserve">            </w:t>
      </w:r>
      <w:r>
        <w:rPr>
          <w:sz w:val="20"/>
        </w:rPr>
        <w:t>půjčitel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2055F">
        <w:rPr>
          <w:sz w:val="20"/>
        </w:rPr>
        <w:t xml:space="preserve">     </w:t>
      </w:r>
      <w:r w:rsidRPr="00BC3DF4">
        <w:rPr>
          <w:sz w:val="20"/>
        </w:rPr>
        <w:t>vypůjčitel</w:t>
      </w:r>
    </w:p>
    <w:p w14:paraId="15CE6A51" w14:textId="58212F7A" w:rsidR="000D3155" w:rsidRDefault="0022055F" w:rsidP="00DD4213">
      <w:pPr>
        <w:spacing w:line="360" w:lineRule="auto"/>
        <w:rPr>
          <w:sz w:val="20"/>
        </w:rPr>
      </w:pPr>
      <w:r>
        <w:rPr>
          <w:sz w:val="20"/>
        </w:rPr>
        <w:t xml:space="preserve">                    Ing. Jiří </w:t>
      </w:r>
      <w:proofErr w:type="gramStart"/>
      <w:r>
        <w:rPr>
          <w:sz w:val="20"/>
        </w:rPr>
        <w:t>Gajdoš,</w:t>
      </w:r>
      <w:r w:rsidR="00BC3DF4">
        <w:rPr>
          <w:sz w:val="20"/>
        </w:rPr>
        <w:t xml:space="preserve">                                                                              Ing.</w:t>
      </w:r>
      <w:proofErr w:type="gramEnd"/>
      <w:r w:rsidR="00BC3DF4">
        <w:rPr>
          <w:sz w:val="20"/>
        </w:rPr>
        <w:t xml:space="preserve"> Karel Siebert, MBA</w:t>
      </w:r>
    </w:p>
    <w:p w14:paraId="15CE6A52" w14:textId="209686EA" w:rsidR="0022055F" w:rsidRDefault="0022055F" w:rsidP="00DD4213">
      <w:pPr>
        <w:spacing w:line="360" w:lineRule="auto"/>
        <w:rPr>
          <w:sz w:val="20"/>
        </w:rPr>
      </w:pPr>
      <w:r>
        <w:rPr>
          <w:sz w:val="20"/>
        </w:rPr>
        <w:t xml:space="preserve">               na základě plné moci</w:t>
      </w:r>
      <w:r w:rsidR="00BC3DF4">
        <w:rPr>
          <w:sz w:val="20"/>
        </w:rPr>
        <w:t xml:space="preserve">                                                                                      ředitel</w:t>
      </w:r>
    </w:p>
    <w:p w14:paraId="15CE6A53" w14:textId="0C275156" w:rsidR="00860AF0" w:rsidRDefault="00BC3DF4" w:rsidP="00860AF0">
      <w:pPr>
        <w:spacing w:after="100" w:afterAutospacing="1" w:line="200" w:lineRule="exact"/>
        <w:rPr>
          <w:sz w:val="20"/>
        </w:rPr>
        <w:sectPr w:rsidR="00860AF0" w:rsidSect="00657FCF">
          <w:pgSz w:w="11907" w:h="16840" w:code="9"/>
          <w:pgMar w:top="709" w:right="1134" w:bottom="709" w:left="1418" w:header="708" w:footer="708" w:gutter="0"/>
          <w:paperSrc w:first="1" w:other="1"/>
          <w:cols w:space="708"/>
          <w:docGrid w:linePitch="326"/>
        </w:sectPr>
      </w:pPr>
      <w:r>
        <w:rPr>
          <w:sz w:val="20"/>
        </w:rPr>
        <w:t xml:space="preserve">                         </w:t>
      </w:r>
    </w:p>
    <w:p w14:paraId="15CE6A54" w14:textId="77777777" w:rsidR="00265EEA" w:rsidRPr="0078097C" w:rsidRDefault="00265EEA" w:rsidP="00265EEA">
      <w:pPr>
        <w:spacing w:before="120"/>
        <w:rPr>
          <w:b/>
          <w:u w:val="single"/>
        </w:rPr>
      </w:pPr>
      <w:r w:rsidRPr="0078097C">
        <w:rPr>
          <w:b/>
          <w:u w:val="single"/>
        </w:rPr>
        <w:lastRenderedPageBreak/>
        <w:t>Příloha č. 1 ke Smlouvě o výpůjčce zdravotního prostředku</w:t>
      </w:r>
    </w:p>
    <w:p w14:paraId="15CE6A55" w14:textId="77777777" w:rsidR="00843A21" w:rsidRDefault="00843A21"/>
    <w:p w14:paraId="15CE6A56" w14:textId="77777777" w:rsidR="00843A21" w:rsidRPr="00860AF0" w:rsidRDefault="00843A21">
      <w:r w:rsidRPr="00860AF0">
        <w:t xml:space="preserve">Seznam vypůjčených </w:t>
      </w:r>
      <w:r w:rsidR="008D11CC" w:rsidRPr="00860AF0">
        <w:t>pump</w:t>
      </w:r>
      <w:r w:rsidR="003D18A2" w:rsidRPr="00860AF0">
        <w:t xml:space="preserve"> (ZP)</w:t>
      </w:r>
      <w:r w:rsidR="008D11CC" w:rsidRPr="00860AF0">
        <w:t xml:space="preserve"> pro enterální výživu</w:t>
      </w:r>
    </w:p>
    <w:p w14:paraId="15CE6A57" w14:textId="77777777" w:rsidR="003202DD" w:rsidRPr="00860AF0" w:rsidRDefault="003202DD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2807"/>
        <w:gridCol w:w="2596"/>
        <w:gridCol w:w="2259"/>
        <w:gridCol w:w="1698"/>
        <w:gridCol w:w="2682"/>
      </w:tblGrid>
      <w:tr w:rsidR="00657FCF" w:rsidRPr="00860AF0" w14:paraId="15CE6A5F" w14:textId="77777777" w:rsidTr="0078097C">
        <w:tc>
          <w:tcPr>
            <w:tcW w:w="3284" w:type="dxa"/>
            <w:shd w:val="clear" w:color="auto" w:fill="auto"/>
          </w:tcPr>
          <w:p w14:paraId="15CE6A58" w14:textId="77777777" w:rsidR="00657FCF" w:rsidRPr="00265EEA" w:rsidRDefault="00657FCF">
            <w:pPr>
              <w:rPr>
                <w:b/>
                <w:bCs/>
              </w:rPr>
            </w:pPr>
            <w:r w:rsidRPr="00265EEA">
              <w:rPr>
                <w:b/>
                <w:bCs/>
              </w:rPr>
              <w:t>Enterální pumpa sériové číslo</w:t>
            </w:r>
          </w:p>
        </w:tc>
        <w:tc>
          <w:tcPr>
            <w:tcW w:w="2811" w:type="dxa"/>
          </w:tcPr>
          <w:p w14:paraId="15CE6A59" w14:textId="77777777" w:rsidR="00657FCF" w:rsidRPr="00265EEA" w:rsidRDefault="00657FCF">
            <w:pPr>
              <w:rPr>
                <w:b/>
                <w:bCs/>
              </w:rPr>
            </w:pPr>
            <w:r w:rsidRPr="00265EEA">
              <w:rPr>
                <w:b/>
                <w:bCs/>
                <w:sz w:val="22"/>
                <w:szCs w:val="22"/>
              </w:rPr>
              <w:t>Korporátní/referenční kód</w:t>
            </w:r>
          </w:p>
        </w:tc>
        <w:tc>
          <w:tcPr>
            <w:tcW w:w="2552" w:type="dxa"/>
          </w:tcPr>
          <w:p w14:paraId="15CE6A5A" w14:textId="77777777" w:rsidR="00657FCF" w:rsidRPr="00265EEA" w:rsidRDefault="00657FCF">
            <w:pPr>
              <w:rPr>
                <w:b/>
                <w:bCs/>
              </w:rPr>
            </w:pPr>
            <w:r w:rsidRPr="00265EEA">
              <w:rPr>
                <w:b/>
                <w:bCs/>
              </w:rPr>
              <w:t>Prohlášení o shodě (verze, datum vydání)</w:t>
            </w:r>
          </w:p>
        </w:tc>
        <w:tc>
          <w:tcPr>
            <w:tcW w:w="2268" w:type="dxa"/>
            <w:shd w:val="clear" w:color="auto" w:fill="auto"/>
          </w:tcPr>
          <w:p w14:paraId="15CE6A5B" w14:textId="77777777" w:rsidR="00657FCF" w:rsidRPr="00265EEA" w:rsidRDefault="00657FCF">
            <w:pPr>
              <w:rPr>
                <w:b/>
                <w:bCs/>
              </w:rPr>
            </w:pPr>
            <w:r w:rsidRPr="00265EEA">
              <w:rPr>
                <w:b/>
                <w:bCs/>
              </w:rPr>
              <w:t>Návod k použití (verze, anebo datum vydání</w:t>
            </w:r>
          </w:p>
        </w:tc>
        <w:tc>
          <w:tcPr>
            <w:tcW w:w="1701" w:type="dxa"/>
          </w:tcPr>
          <w:p w14:paraId="15CE6A5C" w14:textId="77777777" w:rsidR="00657FCF" w:rsidRPr="00265EEA" w:rsidRDefault="00657FCF">
            <w:pPr>
              <w:rPr>
                <w:b/>
                <w:bCs/>
              </w:rPr>
            </w:pPr>
            <w:r w:rsidRPr="00265EEA">
              <w:rPr>
                <w:b/>
                <w:bCs/>
              </w:rPr>
              <w:t>Poslední BTK a periodicita</w:t>
            </w:r>
          </w:p>
          <w:p w14:paraId="15CE6A5D" w14:textId="77777777" w:rsidR="00657FCF" w:rsidRPr="00265EEA" w:rsidRDefault="00657FCF">
            <w:pPr>
              <w:rPr>
                <w:b/>
                <w:bCs/>
              </w:rPr>
            </w:pPr>
            <w:r w:rsidRPr="00265EEA">
              <w:rPr>
                <w:b/>
                <w:bCs/>
              </w:rPr>
              <w:t>BTK, revizí</w:t>
            </w:r>
          </w:p>
        </w:tc>
        <w:tc>
          <w:tcPr>
            <w:tcW w:w="2693" w:type="dxa"/>
          </w:tcPr>
          <w:p w14:paraId="15CE6A5E" w14:textId="77777777" w:rsidR="00657FCF" w:rsidRPr="00265EEA" w:rsidRDefault="00657FCF" w:rsidP="00265EEA">
            <w:pPr>
              <w:ind w:left="-153" w:firstLine="153"/>
              <w:rPr>
                <w:b/>
                <w:bCs/>
              </w:rPr>
            </w:pPr>
            <w:r w:rsidRPr="00265EEA">
              <w:rPr>
                <w:b/>
                <w:bCs/>
              </w:rPr>
              <w:t xml:space="preserve">Oddělení nemocnice </w:t>
            </w:r>
          </w:p>
        </w:tc>
      </w:tr>
      <w:tr w:rsidR="00ED0E9D" w:rsidRPr="00860AF0" w14:paraId="15CE6A66" w14:textId="77777777" w:rsidTr="0078097C">
        <w:tc>
          <w:tcPr>
            <w:tcW w:w="3284" w:type="dxa"/>
            <w:shd w:val="clear" w:color="auto" w:fill="auto"/>
          </w:tcPr>
          <w:p w14:paraId="15CE6A60" w14:textId="6EAF8287" w:rsidR="00ED0E9D" w:rsidRPr="00860AF0" w:rsidRDefault="00232B9E" w:rsidP="00ED0E9D">
            <w:r w:rsidRPr="00232B9E">
              <w:t>76304297</w:t>
            </w:r>
          </w:p>
        </w:tc>
        <w:tc>
          <w:tcPr>
            <w:tcW w:w="2811" w:type="dxa"/>
          </w:tcPr>
          <w:p w14:paraId="15CE6A61" w14:textId="6A1F9B30" w:rsidR="00ED0E9D" w:rsidRPr="00860AF0" w:rsidRDefault="00BC5148" w:rsidP="00ED0E9D">
            <w:r w:rsidRPr="00BC5148">
              <w:t>35676</w:t>
            </w:r>
          </w:p>
        </w:tc>
        <w:tc>
          <w:tcPr>
            <w:tcW w:w="2552" w:type="dxa"/>
          </w:tcPr>
          <w:p w14:paraId="15CE6A62" w14:textId="1F6485B1" w:rsidR="00ED0E9D" w:rsidRPr="00860AF0" w:rsidRDefault="00ED0E9D" w:rsidP="00ED0E9D">
            <w:r>
              <w:t>D</w:t>
            </w:r>
            <w:r w:rsidRPr="00964918">
              <w:rPr>
                <w:sz w:val="22"/>
                <w:szCs w:val="22"/>
              </w:rPr>
              <w:t>oC</w:t>
            </w:r>
            <w:r>
              <w:rPr>
                <w:sz w:val="22"/>
                <w:szCs w:val="22"/>
              </w:rPr>
              <w:t>_</w:t>
            </w:r>
            <w:r w:rsidRPr="00964918">
              <w:rPr>
                <w:sz w:val="22"/>
                <w:szCs w:val="22"/>
              </w:rPr>
              <w:t>NMD928CE01_041, 11.7.2019</w:t>
            </w:r>
          </w:p>
        </w:tc>
        <w:tc>
          <w:tcPr>
            <w:tcW w:w="2268" w:type="dxa"/>
            <w:shd w:val="clear" w:color="auto" w:fill="auto"/>
          </w:tcPr>
          <w:p w14:paraId="15CE6A63" w14:textId="2E1B2DEF" w:rsidR="00ED0E9D" w:rsidRPr="00860AF0" w:rsidRDefault="00D310BD" w:rsidP="00ED0E9D">
            <w:r w:rsidRPr="00D310BD">
              <w:t>NUT 469</w:t>
            </w:r>
          </w:p>
        </w:tc>
        <w:tc>
          <w:tcPr>
            <w:tcW w:w="1701" w:type="dxa"/>
          </w:tcPr>
          <w:p w14:paraId="15CE6A64" w14:textId="1F165426" w:rsidR="00ED0E9D" w:rsidRPr="00860AF0" w:rsidRDefault="00811618" w:rsidP="00ED0E9D">
            <w:r>
              <w:t>8.2.2021</w:t>
            </w:r>
            <w:r w:rsidR="001B73D0">
              <w:t xml:space="preserve"> / 2 roky</w:t>
            </w:r>
          </w:p>
        </w:tc>
        <w:tc>
          <w:tcPr>
            <w:tcW w:w="2693" w:type="dxa"/>
          </w:tcPr>
          <w:p w14:paraId="15CE6A65" w14:textId="71A2A038" w:rsidR="00ED0E9D" w:rsidRPr="00860AF0" w:rsidRDefault="00704E10" w:rsidP="00ED0E9D">
            <w:r w:rsidRPr="00704E10">
              <w:t>Chirurgické oddělení</w:t>
            </w:r>
          </w:p>
        </w:tc>
      </w:tr>
      <w:tr w:rsidR="00ED0E9D" w:rsidRPr="00860AF0" w14:paraId="15CE6A6D" w14:textId="77777777" w:rsidTr="0078097C">
        <w:tc>
          <w:tcPr>
            <w:tcW w:w="3284" w:type="dxa"/>
            <w:shd w:val="clear" w:color="auto" w:fill="auto"/>
          </w:tcPr>
          <w:p w14:paraId="15CE6A67" w14:textId="47280495" w:rsidR="00ED0E9D" w:rsidRPr="00860AF0" w:rsidRDefault="00210533" w:rsidP="00ED0E9D">
            <w:r w:rsidRPr="00210533">
              <w:t>76304298</w:t>
            </w:r>
          </w:p>
        </w:tc>
        <w:tc>
          <w:tcPr>
            <w:tcW w:w="2811" w:type="dxa"/>
          </w:tcPr>
          <w:p w14:paraId="15CE6A68" w14:textId="7C4D3386" w:rsidR="00ED0E9D" w:rsidRPr="00860AF0" w:rsidRDefault="001017D5" w:rsidP="00ED0E9D">
            <w:r w:rsidRPr="00BC5148">
              <w:t>35676</w:t>
            </w:r>
          </w:p>
        </w:tc>
        <w:tc>
          <w:tcPr>
            <w:tcW w:w="2552" w:type="dxa"/>
          </w:tcPr>
          <w:p w14:paraId="15CE6A69" w14:textId="7F44636C" w:rsidR="00ED0E9D" w:rsidRPr="00860AF0" w:rsidRDefault="001017D5" w:rsidP="00ED0E9D">
            <w:r>
              <w:t>D</w:t>
            </w:r>
            <w:r w:rsidRPr="00964918">
              <w:rPr>
                <w:sz w:val="22"/>
                <w:szCs w:val="22"/>
              </w:rPr>
              <w:t>oC</w:t>
            </w:r>
            <w:r>
              <w:rPr>
                <w:sz w:val="22"/>
                <w:szCs w:val="22"/>
              </w:rPr>
              <w:t>_</w:t>
            </w:r>
            <w:r w:rsidRPr="00964918">
              <w:rPr>
                <w:sz w:val="22"/>
                <w:szCs w:val="22"/>
              </w:rPr>
              <w:t>NMD928CE01_041, 11.7.2019</w:t>
            </w:r>
          </w:p>
        </w:tc>
        <w:tc>
          <w:tcPr>
            <w:tcW w:w="2268" w:type="dxa"/>
            <w:shd w:val="clear" w:color="auto" w:fill="auto"/>
          </w:tcPr>
          <w:p w14:paraId="15CE6A6A" w14:textId="44ADF49B" w:rsidR="00ED0E9D" w:rsidRPr="00860AF0" w:rsidRDefault="001017D5" w:rsidP="00ED0E9D">
            <w:r w:rsidRPr="00D310BD">
              <w:t>NUT 469</w:t>
            </w:r>
          </w:p>
        </w:tc>
        <w:tc>
          <w:tcPr>
            <w:tcW w:w="1701" w:type="dxa"/>
          </w:tcPr>
          <w:p w14:paraId="15CE6A6B" w14:textId="3BA0453C" w:rsidR="00ED0E9D" w:rsidRPr="00860AF0" w:rsidRDefault="00811618" w:rsidP="00ED0E9D">
            <w:r>
              <w:t>8.2.2021 / 2 roky</w:t>
            </w:r>
          </w:p>
        </w:tc>
        <w:tc>
          <w:tcPr>
            <w:tcW w:w="2693" w:type="dxa"/>
          </w:tcPr>
          <w:p w14:paraId="15CE6A6C" w14:textId="15020BF8" w:rsidR="00ED0E9D" w:rsidRPr="00860AF0" w:rsidRDefault="001017D5" w:rsidP="00ED0E9D">
            <w:r w:rsidRPr="001017D5">
              <w:t>NA</w:t>
            </w:r>
          </w:p>
        </w:tc>
      </w:tr>
      <w:tr w:rsidR="00ED0E9D" w:rsidRPr="00860AF0" w14:paraId="15CE6A74" w14:textId="77777777" w:rsidTr="0078097C">
        <w:tc>
          <w:tcPr>
            <w:tcW w:w="3284" w:type="dxa"/>
            <w:shd w:val="clear" w:color="auto" w:fill="auto"/>
          </w:tcPr>
          <w:p w14:paraId="15CE6A6E" w14:textId="77777777" w:rsidR="00ED0E9D" w:rsidRPr="00860AF0" w:rsidRDefault="00ED0E9D" w:rsidP="00ED0E9D"/>
        </w:tc>
        <w:tc>
          <w:tcPr>
            <w:tcW w:w="2811" w:type="dxa"/>
          </w:tcPr>
          <w:p w14:paraId="15CE6A6F" w14:textId="77777777" w:rsidR="00ED0E9D" w:rsidRPr="00860AF0" w:rsidRDefault="00ED0E9D" w:rsidP="00ED0E9D"/>
        </w:tc>
        <w:tc>
          <w:tcPr>
            <w:tcW w:w="2552" w:type="dxa"/>
          </w:tcPr>
          <w:p w14:paraId="15CE6A70" w14:textId="77777777" w:rsidR="00ED0E9D" w:rsidRPr="00860AF0" w:rsidRDefault="00ED0E9D" w:rsidP="00ED0E9D"/>
        </w:tc>
        <w:tc>
          <w:tcPr>
            <w:tcW w:w="2268" w:type="dxa"/>
            <w:shd w:val="clear" w:color="auto" w:fill="auto"/>
          </w:tcPr>
          <w:p w14:paraId="15CE6A71" w14:textId="77777777" w:rsidR="00ED0E9D" w:rsidRPr="00860AF0" w:rsidRDefault="00ED0E9D" w:rsidP="00ED0E9D"/>
        </w:tc>
        <w:tc>
          <w:tcPr>
            <w:tcW w:w="1701" w:type="dxa"/>
          </w:tcPr>
          <w:p w14:paraId="15CE6A72" w14:textId="77777777" w:rsidR="00ED0E9D" w:rsidRPr="00860AF0" w:rsidRDefault="00ED0E9D" w:rsidP="00ED0E9D"/>
        </w:tc>
        <w:tc>
          <w:tcPr>
            <w:tcW w:w="2693" w:type="dxa"/>
          </w:tcPr>
          <w:p w14:paraId="15CE6A73" w14:textId="77777777" w:rsidR="00ED0E9D" w:rsidRPr="00860AF0" w:rsidRDefault="00ED0E9D" w:rsidP="00ED0E9D"/>
        </w:tc>
      </w:tr>
      <w:tr w:rsidR="00ED0E9D" w:rsidRPr="00860AF0" w14:paraId="15CE6A7B" w14:textId="77777777" w:rsidTr="0078097C">
        <w:tc>
          <w:tcPr>
            <w:tcW w:w="3284" w:type="dxa"/>
            <w:shd w:val="clear" w:color="auto" w:fill="auto"/>
          </w:tcPr>
          <w:p w14:paraId="15CE6A75" w14:textId="77777777" w:rsidR="00ED0E9D" w:rsidRPr="00860AF0" w:rsidRDefault="00ED0E9D" w:rsidP="00ED0E9D"/>
        </w:tc>
        <w:tc>
          <w:tcPr>
            <w:tcW w:w="2811" w:type="dxa"/>
          </w:tcPr>
          <w:p w14:paraId="15CE6A76" w14:textId="77777777" w:rsidR="00ED0E9D" w:rsidRPr="00860AF0" w:rsidRDefault="00ED0E9D" w:rsidP="00ED0E9D"/>
        </w:tc>
        <w:tc>
          <w:tcPr>
            <w:tcW w:w="2552" w:type="dxa"/>
          </w:tcPr>
          <w:p w14:paraId="15CE6A77" w14:textId="77777777" w:rsidR="00ED0E9D" w:rsidRPr="00860AF0" w:rsidRDefault="00ED0E9D" w:rsidP="00ED0E9D"/>
        </w:tc>
        <w:tc>
          <w:tcPr>
            <w:tcW w:w="2268" w:type="dxa"/>
            <w:shd w:val="clear" w:color="auto" w:fill="auto"/>
          </w:tcPr>
          <w:p w14:paraId="15CE6A78" w14:textId="77777777" w:rsidR="00ED0E9D" w:rsidRPr="00860AF0" w:rsidRDefault="00ED0E9D" w:rsidP="00ED0E9D"/>
        </w:tc>
        <w:tc>
          <w:tcPr>
            <w:tcW w:w="1701" w:type="dxa"/>
          </w:tcPr>
          <w:p w14:paraId="15CE6A79" w14:textId="77777777" w:rsidR="00ED0E9D" w:rsidRPr="00860AF0" w:rsidRDefault="00ED0E9D" w:rsidP="00ED0E9D"/>
        </w:tc>
        <w:tc>
          <w:tcPr>
            <w:tcW w:w="2693" w:type="dxa"/>
          </w:tcPr>
          <w:p w14:paraId="15CE6A7A" w14:textId="77777777" w:rsidR="00ED0E9D" w:rsidRPr="00860AF0" w:rsidRDefault="00ED0E9D" w:rsidP="00ED0E9D"/>
        </w:tc>
      </w:tr>
      <w:tr w:rsidR="00ED0E9D" w:rsidRPr="00860AF0" w14:paraId="15CE6A82" w14:textId="77777777" w:rsidTr="0078097C">
        <w:tc>
          <w:tcPr>
            <w:tcW w:w="3284" w:type="dxa"/>
            <w:shd w:val="clear" w:color="auto" w:fill="auto"/>
          </w:tcPr>
          <w:p w14:paraId="15CE6A7C" w14:textId="77777777" w:rsidR="00ED0E9D" w:rsidRPr="00860AF0" w:rsidRDefault="00ED0E9D" w:rsidP="00ED0E9D"/>
        </w:tc>
        <w:tc>
          <w:tcPr>
            <w:tcW w:w="2811" w:type="dxa"/>
          </w:tcPr>
          <w:p w14:paraId="15CE6A7D" w14:textId="77777777" w:rsidR="00ED0E9D" w:rsidRPr="00860AF0" w:rsidRDefault="00ED0E9D" w:rsidP="00ED0E9D"/>
        </w:tc>
        <w:tc>
          <w:tcPr>
            <w:tcW w:w="2552" w:type="dxa"/>
          </w:tcPr>
          <w:p w14:paraId="15CE6A7E" w14:textId="77777777" w:rsidR="00ED0E9D" w:rsidRPr="00860AF0" w:rsidRDefault="00ED0E9D" w:rsidP="00ED0E9D"/>
        </w:tc>
        <w:tc>
          <w:tcPr>
            <w:tcW w:w="2268" w:type="dxa"/>
            <w:shd w:val="clear" w:color="auto" w:fill="auto"/>
          </w:tcPr>
          <w:p w14:paraId="15CE6A7F" w14:textId="77777777" w:rsidR="00ED0E9D" w:rsidRPr="00860AF0" w:rsidRDefault="00ED0E9D" w:rsidP="00ED0E9D"/>
        </w:tc>
        <w:tc>
          <w:tcPr>
            <w:tcW w:w="1701" w:type="dxa"/>
          </w:tcPr>
          <w:p w14:paraId="15CE6A80" w14:textId="77777777" w:rsidR="00ED0E9D" w:rsidRPr="00860AF0" w:rsidRDefault="00ED0E9D" w:rsidP="00ED0E9D"/>
        </w:tc>
        <w:tc>
          <w:tcPr>
            <w:tcW w:w="2693" w:type="dxa"/>
          </w:tcPr>
          <w:p w14:paraId="15CE6A81" w14:textId="77777777" w:rsidR="00ED0E9D" w:rsidRPr="00860AF0" w:rsidRDefault="00ED0E9D" w:rsidP="00ED0E9D"/>
        </w:tc>
      </w:tr>
      <w:tr w:rsidR="00ED0E9D" w:rsidRPr="00860AF0" w14:paraId="15CE6A89" w14:textId="77777777" w:rsidTr="0078097C">
        <w:tc>
          <w:tcPr>
            <w:tcW w:w="3284" w:type="dxa"/>
            <w:shd w:val="clear" w:color="auto" w:fill="auto"/>
          </w:tcPr>
          <w:p w14:paraId="15CE6A83" w14:textId="77777777" w:rsidR="00ED0E9D" w:rsidRPr="00860AF0" w:rsidRDefault="00ED0E9D" w:rsidP="00ED0E9D"/>
        </w:tc>
        <w:tc>
          <w:tcPr>
            <w:tcW w:w="2811" w:type="dxa"/>
          </w:tcPr>
          <w:p w14:paraId="15CE6A84" w14:textId="77777777" w:rsidR="00ED0E9D" w:rsidRPr="00860AF0" w:rsidRDefault="00ED0E9D" w:rsidP="00ED0E9D"/>
        </w:tc>
        <w:tc>
          <w:tcPr>
            <w:tcW w:w="2552" w:type="dxa"/>
          </w:tcPr>
          <w:p w14:paraId="15CE6A85" w14:textId="77777777" w:rsidR="00ED0E9D" w:rsidRPr="00860AF0" w:rsidRDefault="00ED0E9D" w:rsidP="00ED0E9D"/>
        </w:tc>
        <w:tc>
          <w:tcPr>
            <w:tcW w:w="2268" w:type="dxa"/>
            <w:shd w:val="clear" w:color="auto" w:fill="auto"/>
          </w:tcPr>
          <w:p w14:paraId="15CE6A86" w14:textId="77777777" w:rsidR="00ED0E9D" w:rsidRPr="00860AF0" w:rsidRDefault="00ED0E9D" w:rsidP="00ED0E9D"/>
        </w:tc>
        <w:tc>
          <w:tcPr>
            <w:tcW w:w="1701" w:type="dxa"/>
          </w:tcPr>
          <w:p w14:paraId="15CE6A87" w14:textId="77777777" w:rsidR="00ED0E9D" w:rsidRPr="00860AF0" w:rsidRDefault="00ED0E9D" w:rsidP="00ED0E9D"/>
        </w:tc>
        <w:tc>
          <w:tcPr>
            <w:tcW w:w="2693" w:type="dxa"/>
          </w:tcPr>
          <w:p w14:paraId="15CE6A88" w14:textId="77777777" w:rsidR="00ED0E9D" w:rsidRPr="00860AF0" w:rsidRDefault="00ED0E9D" w:rsidP="00ED0E9D"/>
        </w:tc>
      </w:tr>
      <w:tr w:rsidR="00ED0E9D" w:rsidRPr="00860AF0" w14:paraId="15CE6A90" w14:textId="77777777" w:rsidTr="0078097C">
        <w:tc>
          <w:tcPr>
            <w:tcW w:w="3284" w:type="dxa"/>
            <w:shd w:val="clear" w:color="auto" w:fill="auto"/>
          </w:tcPr>
          <w:p w14:paraId="15CE6A8A" w14:textId="77777777" w:rsidR="00ED0E9D" w:rsidRPr="00860AF0" w:rsidRDefault="00ED0E9D" w:rsidP="00ED0E9D"/>
        </w:tc>
        <w:tc>
          <w:tcPr>
            <w:tcW w:w="2811" w:type="dxa"/>
          </w:tcPr>
          <w:p w14:paraId="15CE6A8B" w14:textId="77777777" w:rsidR="00ED0E9D" w:rsidRPr="00860AF0" w:rsidRDefault="00ED0E9D" w:rsidP="00ED0E9D"/>
        </w:tc>
        <w:tc>
          <w:tcPr>
            <w:tcW w:w="2552" w:type="dxa"/>
          </w:tcPr>
          <w:p w14:paraId="15CE6A8C" w14:textId="77777777" w:rsidR="00ED0E9D" w:rsidRPr="00860AF0" w:rsidRDefault="00ED0E9D" w:rsidP="00ED0E9D"/>
        </w:tc>
        <w:tc>
          <w:tcPr>
            <w:tcW w:w="2268" w:type="dxa"/>
            <w:shd w:val="clear" w:color="auto" w:fill="auto"/>
          </w:tcPr>
          <w:p w14:paraId="15CE6A8D" w14:textId="77777777" w:rsidR="00ED0E9D" w:rsidRPr="00860AF0" w:rsidRDefault="00ED0E9D" w:rsidP="00ED0E9D"/>
        </w:tc>
        <w:tc>
          <w:tcPr>
            <w:tcW w:w="1701" w:type="dxa"/>
          </w:tcPr>
          <w:p w14:paraId="15CE6A8E" w14:textId="77777777" w:rsidR="00ED0E9D" w:rsidRPr="00860AF0" w:rsidRDefault="00ED0E9D" w:rsidP="00ED0E9D"/>
        </w:tc>
        <w:tc>
          <w:tcPr>
            <w:tcW w:w="2693" w:type="dxa"/>
          </w:tcPr>
          <w:p w14:paraId="15CE6A8F" w14:textId="77777777" w:rsidR="00ED0E9D" w:rsidRPr="00860AF0" w:rsidRDefault="00ED0E9D" w:rsidP="00ED0E9D"/>
        </w:tc>
      </w:tr>
      <w:tr w:rsidR="00ED0E9D" w:rsidRPr="003202DD" w14:paraId="15CE6A97" w14:textId="77777777" w:rsidTr="0078097C">
        <w:tc>
          <w:tcPr>
            <w:tcW w:w="3284" w:type="dxa"/>
            <w:shd w:val="clear" w:color="auto" w:fill="auto"/>
          </w:tcPr>
          <w:p w14:paraId="15CE6A91" w14:textId="77777777" w:rsidR="00ED0E9D" w:rsidRPr="00860AF0" w:rsidRDefault="00ED0E9D" w:rsidP="00ED0E9D"/>
        </w:tc>
        <w:tc>
          <w:tcPr>
            <w:tcW w:w="2811" w:type="dxa"/>
          </w:tcPr>
          <w:p w14:paraId="15CE6A92" w14:textId="77777777" w:rsidR="00ED0E9D" w:rsidRPr="00860AF0" w:rsidRDefault="00ED0E9D" w:rsidP="00ED0E9D"/>
        </w:tc>
        <w:tc>
          <w:tcPr>
            <w:tcW w:w="2552" w:type="dxa"/>
          </w:tcPr>
          <w:p w14:paraId="15CE6A93" w14:textId="77777777" w:rsidR="00ED0E9D" w:rsidRPr="00860AF0" w:rsidRDefault="00ED0E9D" w:rsidP="00ED0E9D"/>
        </w:tc>
        <w:tc>
          <w:tcPr>
            <w:tcW w:w="2268" w:type="dxa"/>
            <w:shd w:val="clear" w:color="auto" w:fill="auto"/>
          </w:tcPr>
          <w:p w14:paraId="15CE6A94" w14:textId="77777777" w:rsidR="00ED0E9D" w:rsidRPr="00860AF0" w:rsidRDefault="00ED0E9D" w:rsidP="00ED0E9D"/>
        </w:tc>
        <w:tc>
          <w:tcPr>
            <w:tcW w:w="1701" w:type="dxa"/>
          </w:tcPr>
          <w:p w14:paraId="15CE6A95" w14:textId="77777777" w:rsidR="00ED0E9D" w:rsidRPr="00860AF0" w:rsidRDefault="00ED0E9D" w:rsidP="00ED0E9D"/>
        </w:tc>
        <w:tc>
          <w:tcPr>
            <w:tcW w:w="2693" w:type="dxa"/>
          </w:tcPr>
          <w:p w14:paraId="15CE6A96" w14:textId="77777777" w:rsidR="00ED0E9D" w:rsidRPr="00860AF0" w:rsidRDefault="00ED0E9D" w:rsidP="00ED0E9D"/>
        </w:tc>
      </w:tr>
      <w:tr w:rsidR="00ED0E9D" w:rsidRPr="003202DD" w14:paraId="15CE6A9E" w14:textId="77777777" w:rsidTr="0078097C">
        <w:tc>
          <w:tcPr>
            <w:tcW w:w="3284" w:type="dxa"/>
            <w:shd w:val="clear" w:color="auto" w:fill="auto"/>
          </w:tcPr>
          <w:p w14:paraId="15CE6A98" w14:textId="77777777" w:rsidR="00ED0E9D" w:rsidRPr="003202DD" w:rsidRDefault="00ED0E9D" w:rsidP="00ED0E9D">
            <w:pPr>
              <w:rPr>
                <w:highlight w:val="yellow"/>
              </w:rPr>
            </w:pPr>
          </w:p>
        </w:tc>
        <w:tc>
          <w:tcPr>
            <w:tcW w:w="2811" w:type="dxa"/>
          </w:tcPr>
          <w:p w14:paraId="15CE6A99" w14:textId="77777777" w:rsidR="00ED0E9D" w:rsidRPr="003202DD" w:rsidRDefault="00ED0E9D" w:rsidP="00ED0E9D">
            <w:pPr>
              <w:rPr>
                <w:highlight w:val="yellow"/>
              </w:rPr>
            </w:pPr>
          </w:p>
        </w:tc>
        <w:tc>
          <w:tcPr>
            <w:tcW w:w="2552" w:type="dxa"/>
          </w:tcPr>
          <w:p w14:paraId="15CE6A9A" w14:textId="77777777" w:rsidR="00ED0E9D" w:rsidRPr="003202DD" w:rsidRDefault="00ED0E9D" w:rsidP="00ED0E9D">
            <w:pPr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15CE6A9B" w14:textId="77777777" w:rsidR="00ED0E9D" w:rsidRPr="003202DD" w:rsidRDefault="00ED0E9D" w:rsidP="00ED0E9D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14:paraId="15CE6A9C" w14:textId="77777777" w:rsidR="00ED0E9D" w:rsidRPr="003202DD" w:rsidRDefault="00ED0E9D" w:rsidP="00ED0E9D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14:paraId="15CE6A9D" w14:textId="77777777" w:rsidR="00ED0E9D" w:rsidRPr="003202DD" w:rsidRDefault="00ED0E9D" w:rsidP="00ED0E9D">
            <w:pPr>
              <w:rPr>
                <w:highlight w:val="yellow"/>
              </w:rPr>
            </w:pPr>
          </w:p>
        </w:tc>
      </w:tr>
    </w:tbl>
    <w:p w14:paraId="15CE6A9F" w14:textId="77777777" w:rsidR="00C511FD" w:rsidRDefault="00C511FD" w:rsidP="00CB67A8">
      <w:pPr>
        <w:rPr>
          <w:sz w:val="20"/>
        </w:rPr>
      </w:pPr>
    </w:p>
    <w:p w14:paraId="15CE6AA0" w14:textId="77777777" w:rsidR="00860AF0" w:rsidRPr="00673650" w:rsidRDefault="00D4590D" w:rsidP="00D4590D">
      <w:r w:rsidRPr="00673650">
        <w:t>Výrobce ZP:</w:t>
      </w:r>
      <w:r w:rsidR="00493CF0" w:rsidRPr="00673650">
        <w:t xml:space="preserve"> </w:t>
      </w:r>
    </w:p>
    <w:p w14:paraId="15CE6AA1" w14:textId="77777777" w:rsidR="00493CF0" w:rsidRPr="00673650" w:rsidRDefault="00673650" w:rsidP="00D4590D">
      <w:proofErr w:type="spellStart"/>
      <w:r w:rsidRPr="00673650">
        <w:t>Nutricia</w:t>
      </w:r>
      <w:proofErr w:type="spellEnd"/>
      <w:r w:rsidRPr="00673650">
        <w:t xml:space="preserve"> </w:t>
      </w:r>
      <w:proofErr w:type="spellStart"/>
      <w:r w:rsidRPr="00673650">
        <w:t>Medical</w:t>
      </w:r>
      <w:proofErr w:type="spellEnd"/>
      <w:r w:rsidRPr="00673650">
        <w:t xml:space="preserve"> </w:t>
      </w:r>
      <w:proofErr w:type="spellStart"/>
      <w:r w:rsidRPr="00673650">
        <w:t>Devices</w:t>
      </w:r>
      <w:proofErr w:type="spellEnd"/>
      <w:r w:rsidRPr="00673650">
        <w:t xml:space="preserve"> BV, </w:t>
      </w:r>
      <w:proofErr w:type="spellStart"/>
      <w:r w:rsidRPr="00673650">
        <w:t>Taurusavenue</w:t>
      </w:r>
      <w:proofErr w:type="spellEnd"/>
      <w:r w:rsidRPr="00673650">
        <w:t xml:space="preserve"> 167, 2132LS </w:t>
      </w:r>
      <w:proofErr w:type="spellStart"/>
      <w:r w:rsidRPr="00673650">
        <w:t>Hoofddorp</w:t>
      </w:r>
      <w:proofErr w:type="spellEnd"/>
      <w:r w:rsidRPr="00673650">
        <w:t>, Nizozemsko</w:t>
      </w:r>
    </w:p>
    <w:p w14:paraId="15CE6AA2" w14:textId="77777777" w:rsidR="00673650" w:rsidRPr="00673650" w:rsidRDefault="00673650" w:rsidP="00D4590D"/>
    <w:p w14:paraId="15CE6AA3" w14:textId="77777777" w:rsidR="00D4590D" w:rsidRPr="00673650" w:rsidRDefault="00D4590D" w:rsidP="00D4590D">
      <w:r w:rsidRPr="00673650">
        <w:t xml:space="preserve">Potvrzení o předání, převzetí předmětu výpůjčky (ZP) a o zaškolení vypůjčitele ke správnému používání předmětu výpůjčky (Předávací protokol) ze dne: </w:t>
      </w:r>
    </w:p>
    <w:p w14:paraId="15CE6AA4" w14:textId="77777777" w:rsidR="00D4590D" w:rsidRDefault="00D4590D" w:rsidP="00D4590D"/>
    <w:p w14:paraId="15CE6AA5" w14:textId="77777777" w:rsidR="00493CF0" w:rsidRDefault="00493CF0" w:rsidP="00D4590D"/>
    <w:p w14:paraId="15CE6AA6" w14:textId="77777777" w:rsidR="00860AF0" w:rsidRPr="003202DD" w:rsidRDefault="00860AF0" w:rsidP="00D4590D"/>
    <w:p w14:paraId="15CE6AA7" w14:textId="77777777" w:rsidR="00D4590D" w:rsidRDefault="00D4590D" w:rsidP="00D4590D">
      <w:r>
        <w:t>Datum:</w:t>
      </w:r>
    </w:p>
    <w:p w14:paraId="15CE6AA8" w14:textId="77777777" w:rsidR="00D4590D" w:rsidRDefault="00D4590D" w:rsidP="00D4590D"/>
    <w:p w14:paraId="15CE6AA9" w14:textId="77777777" w:rsidR="00D4590D" w:rsidRDefault="00D4590D" w:rsidP="00D4590D"/>
    <w:p w14:paraId="15CE6AAA" w14:textId="77777777" w:rsidR="00D4590D" w:rsidRDefault="00D4590D" w:rsidP="00D4590D"/>
    <w:p w14:paraId="15CE6AAB" w14:textId="77777777" w:rsidR="00D4590D" w:rsidRDefault="00D4590D" w:rsidP="00D4590D">
      <w:r>
        <w:t>………………</w:t>
      </w:r>
      <w:r>
        <w:tab/>
      </w:r>
      <w:r>
        <w:tab/>
      </w:r>
      <w:r>
        <w:tab/>
      </w:r>
      <w:r>
        <w:tab/>
      </w:r>
      <w:r>
        <w:tab/>
        <w:t>………………….</w:t>
      </w:r>
    </w:p>
    <w:p w14:paraId="15CE6AAC" w14:textId="77777777" w:rsidR="00D4590D" w:rsidRDefault="00D4590D" w:rsidP="00D4590D">
      <w:r>
        <w:t>Podpis půjčitel</w:t>
      </w:r>
      <w:r>
        <w:tab/>
      </w:r>
      <w:r>
        <w:tab/>
      </w:r>
      <w:r>
        <w:tab/>
      </w:r>
      <w:r>
        <w:tab/>
      </w:r>
      <w:r>
        <w:tab/>
        <w:t>Podpis vypůjčitel</w:t>
      </w:r>
    </w:p>
    <w:p w14:paraId="15CE6AAD" w14:textId="77777777" w:rsidR="00D4590D" w:rsidRDefault="00D4590D" w:rsidP="00CB67A8">
      <w:pPr>
        <w:rPr>
          <w:sz w:val="20"/>
        </w:rPr>
      </w:pPr>
    </w:p>
    <w:p w14:paraId="15CE6AAE" w14:textId="77777777" w:rsidR="00860AF0" w:rsidRDefault="00860AF0" w:rsidP="00C511FD">
      <w:pPr>
        <w:pStyle w:val="Standard"/>
        <w:ind w:left="0" w:firstLine="0"/>
        <w:jc w:val="both"/>
        <w:rPr>
          <w:sz w:val="20"/>
        </w:rPr>
        <w:sectPr w:rsidR="00860AF0" w:rsidSect="00860AF0">
          <w:pgSz w:w="16840" w:h="11907" w:orient="landscape" w:code="9"/>
          <w:pgMar w:top="1418" w:right="709" w:bottom="1134" w:left="709" w:header="708" w:footer="708" w:gutter="0"/>
          <w:paperSrc w:first="1" w:other="1"/>
          <w:cols w:space="708"/>
          <w:docGrid w:linePitch="326"/>
        </w:sectPr>
      </w:pPr>
    </w:p>
    <w:p w14:paraId="15CE6AAF" w14:textId="77777777" w:rsidR="0078097C" w:rsidRPr="0078097C" w:rsidRDefault="0078097C" w:rsidP="0078097C">
      <w:pPr>
        <w:spacing w:before="120"/>
        <w:rPr>
          <w:b/>
          <w:u w:val="single"/>
        </w:rPr>
      </w:pPr>
      <w:r w:rsidRPr="0078097C">
        <w:rPr>
          <w:b/>
          <w:u w:val="single"/>
        </w:rPr>
        <w:lastRenderedPageBreak/>
        <w:t>Příloha č. 2 ke Smlouvě o výpůjčce zdravotního prostředku</w:t>
      </w:r>
    </w:p>
    <w:p w14:paraId="15CE6AB0" w14:textId="77777777" w:rsidR="0078097C" w:rsidRDefault="0078097C" w:rsidP="00C511FD">
      <w:pPr>
        <w:pStyle w:val="Standard"/>
        <w:ind w:left="0" w:firstLine="0"/>
        <w:jc w:val="both"/>
        <w:rPr>
          <w:sz w:val="20"/>
        </w:rPr>
      </w:pPr>
    </w:p>
    <w:p w14:paraId="15CE6AB1" w14:textId="77777777" w:rsidR="00C511FD" w:rsidRPr="00A21044" w:rsidRDefault="00C511FD" w:rsidP="00C511FD">
      <w:pPr>
        <w:pStyle w:val="Standard"/>
        <w:ind w:left="0" w:firstLine="0"/>
        <w:jc w:val="both"/>
        <w:rPr>
          <w:b/>
          <w:bCs/>
          <w:sz w:val="22"/>
          <w:szCs w:val="22"/>
        </w:rPr>
      </w:pPr>
      <w:r w:rsidRPr="00A21044">
        <w:rPr>
          <w:b/>
          <w:bCs/>
          <w:sz w:val="22"/>
          <w:szCs w:val="22"/>
        </w:rPr>
        <w:t>Potvrzení o předání</w:t>
      </w:r>
      <w:r>
        <w:rPr>
          <w:b/>
          <w:bCs/>
          <w:sz w:val="22"/>
          <w:szCs w:val="22"/>
        </w:rPr>
        <w:t xml:space="preserve">, </w:t>
      </w:r>
      <w:r w:rsidRPr="00A21044">
        <w:rPr>
          <w:b/>
          <w:bCs/>
          <w:sz w:val="22"/>
          <w:szCs w:val="22"/>
        </w:rPr>
        <w:t>převzetí předmětu výpůjčky</w:t>
      </w:r>
      <w:r>
        <w:rPr>
          <w:b/>
          <w:bCs/>
          <w:sz w:val="22"/>
          <w:szCs w:val="22"/>
        </w:rPr>
        <w:t xml:space="preserve"> (ZP) </w:t>
      </w:r>
      <w:r w:rsidRPr="00A21044">
        <w:rPr>
          <w:b/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 xml:space="preserve">o </w:t>
      </w:r>
      <w:r w:rsidRPr="00A21044">
        <w:rPr>
          <w:b/>
          <w:bCs/>
          <w:sz w:val="22"/>
          <w:szCs w:val="22"/>
        </w:rPr>
        <w:t>zaškolení vypůjčitele ke správnému používání předmětu výpůjčky (Předávací protokol)</w:t>
      </w:r>
      <w:r>
        <w:rPr>
          <w:b/>
          <w:bCs/>
          <w:sz w:val="22"/>
          <w:szCs w:val="22"/>
        </w:rPr>
        <w:t>.</w:t>
      </w:r>
    </w:p>
    <w:p w14:paraId="15CE6AB2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AB6" w14:textId="77777777" w:rsidTr="000D1C38">
        <w:tc>
          <w:tcPr>
            <w:tcW w:w="9464" w:type="dxa"/>
            <w:shd w:val="clear" w:color="auto" w:fill="auto"/>
          </w:tcPr>
          <w:p w14:paraId="15CE6AB3" w14:textId="77777777" w:rsidR="00C511FD" w:rsidRPr="00483B51" w:rsidRDefault="00C511FD" w:rsidP="00483B51">
            <w:pPr>
              <w:rPr>
                <w:b/>
                <w:bCs/>
                <w:lang w:eastAsia="hu-HU"/>
              </w:rPr>
            </w:pPr>
            <w:r w:rsidRPr="00483B51">
              <w:rPr>
                <w:b/>
                <w:bCs/>
                <w:lang w:eastAsia="hu-HU"/>
              </w:rPr>
              <w:t>Nutricia a.s.</w:t>
            </w:r>
          </w:p>
          <w:p w14:paraId="15CE6AB4" w14:textId="77777777" w:rsidR="00C511FD" w:rsidRPr="00483B51" w:rsidRDefault="00C511FD" w:rsidP="00483B51">
            <w:pPr>
              <w:pStyle w:val="Standard"/>
              <w:ind w:left="0" w:firstLine="0"/>
              <w:jc w:val="both"/>
              <w:rPr>
                <w:b/>
                <w:bCs/>
                <w:lang w:eastAsia="hu-HU"/>
              </w:rPr>
            </w:pPr>
            <w:r w:rsidRPr="00483B51">
              <w:rPr>
                <w:b/>
                <w:bCs/>
                <w:lang w:eastAsia="hu-HU"/>
              </w:rPr>
              <w:t>V parku 2294/2, 148 00 Praha 4 - Chodov, Česká republika</w:t>
            </w:r>
          </w:p>
          <w:p w14:paraId="15CE6AB5" w14:textId="77777777" w:rsidR="00C511FD" w:rsidRPr="00483B51" w:rsidRDefault="00C511FD" w:rsidP="00483B51">
            <w:pPr>
              <w:pStyle w:val="Standard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15CE6AB7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ABA" w14:textId="77777777" w:rsidTr="000D1C38">
        <w:tc>
          <w:tcPr>
            <w:tcW w:w="9464" w:type="dxa"/>
            <w:shd w:val="clear" w:color="auto" w:fill="auto"/>
          </w:tcPr>
          <w:p w14:paraId="15CE6AB8" w14:textId="77777777" w:rsidR="00C511FD" w:rsidRPr="00483B51" w:rsidRDefault="00C511FD" w:rsidP="00483B51">
            <w:pPr>
              <w:pStyle w:val="Standard"/>
              <w:ind w:left="0" w:firstLine="0"/>
              <w:jc w:val="both"/>
              <w:rPr>
                <w:sz w:val="22"/>
                <w:szCs w:val="22"/>
              </w:rPr>
            </w:pPr>
            <w:r w:rsidRPr="00483B51">
              <w:rPr>
                <w:b/>
              </w:rPr>
              <w:t xml:space="preserve">Potvrzení o předání, převzetí předmětu výpůjčky (ZP) a o zaškolení vypůjčitele </w:t>
            </w:r>
            <w:r w:rsidRPr="00483B51">
              <w:rPr>
                <w:b/>
              </w:rPr>
              <w:br/>
              <w:t>ke správnému používání předmětu výpůjčky (Předávací protokol)</w:t>
            </w:r>
          </w:p>
          <w:p w14:paraId="15CE6AB9" w14:textId="77777777" w:rsidR="00C511FD" w:rsidRPr="00483B51" w:rsidRDefault="00C511FD" w:rsidP="00483B51">
            <w:pPr>
              <w:pStyle w:val="Standard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15CE6ABB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:rsidRPr="00CB1A03" w14:paraId="15CE6AC4" w14:textId="77777777" w:rsidTr="000D1C38">
        <w:tc>
          <w:tcPr>
            <w:tcW w:w="9464" w:type="dxa"/>
            <w:shd w:val="clear" w:color="auto" w:fill="auto"/>
          </w:tcPr>
          <w:p w14:paraId="15CE6ABC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  <w:r w:rsidRPr="00483B51">
              <w:rPr>
                <w:b/>
                <w:sz w:val="22"/>
                <w:szCs w:val="22"/>
              </w:rPr>
              <w:t xml:space="preserve">Půjčitel: </w:t>
            </w:r>
          </w:p>
          <w:p w14:paraId="15CE6ABD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b/>
                <w:sz w:val="22"/>
                <w:szCs w:val="22"/>
              </w:rPr>
              <w:t>Nutricia, a.s.</w:t>
            </w:r>
            <w:r w:rsidRPr="00483B51">
              <w:rPr>
                <w:sz w:val="22"/>
                <w:szCs w:val="22"/>
              </w:rPr>
              <w:t xml:space="preserve"> se sídlem Praha 4 – Chodov, V parku 2294/2, IČ 63079640, zapsaná v obchodním rejstříku vedeném Městským soudem v Praze oddíl B, vložka 3207,</w:t>
            </w:r>
          </w:p>
          <w:p w14:paraId="15CE6ABE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v zastoupení:</w:t>
            </w:r>
          </w:p>
          <w:p w14:paraId="15CE6ABF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a</w:t>
            </w:r>
          </w:p>
          <w:p w14:paraId="15CE6AC0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  <w:r w:rsidRPr="00483B51">
              <w:rPr>
                <w:b/>
                <w:sz w:val="22"/>
                <w:szCs w:val="22"/>
              </w:rPr>
              <w:t xml:space="preserve">vypůjčitel:  </w:t>
            </w:r>
          </w:p>
          <w:p w14:paraId="15CE6AC1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zdravotnické zařízení, název: </w:t>
            </w:r>
          </w:p>
          <w:p w14:paraId="15CE6AC2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oddělení: </w:t>
            </w:r>
          </w:p>
          <w:p w14:paraId="15CE6AC3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bCs/>
                <w:sz w:val="22"/>
                <w:szCs w:val="22"/>
              </w:rPr>
              <w:t>v zastoupení:</w:t>
            </w:r>
          </w:p>
        </w:tc>
      </w:tr>
    </w:tbl>
    <w:p w14:paraId="15CE6AC5" w14:textId="77777777" w:rsidR="00C511FD" w:rsidRPr="00CB1A03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7"/>
      </w:tblGrid>
      <w:tr w:rsidR="00C511FD" w:rsidRPr="00CB1A03" w14:paraId="15CE6AC7" w14:textId="77777777" w:rsidTr="000D1C38">
        <w:trPr>
          <w:trHeight w:val="630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CE6AC6" w14:textId="77777777" w:rsidR="00C511FD" w:rsidRPr="00CB1A03" w:rsidRDefault="00C511FD" w:rsidP="00483B51">
            <w:pPr>
              <w:pBdr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b/>
                <w:bCs/>
                <w:sz w:val="22"/>
                <w:szCs w:val="22"/>
              </w:rPr>
            </w:pPr>
            <w:r w:rsidRPr="00CB1A03">
              <w:rPr>
                <w:sz w:val="22"/>
                <w:szCs w:val="22"/>
              </w:rPr>
              <w:t>Půjčitel předává na základě tohoto předávacího protokolu vypůjčiteli</w:t>
            </w:r>
            <w:r w:rsidRPr="00CB1A03">
              <w:rPr>
                <w:b/>
                <w:sz w:val="22"/>
                <w:szCs w:val="22"/>
              </w:rPr>
              <w:t xml:space="preserve"> enterální pumpu/y (dále jen „předmět výpůjčky“): </w:t>
            </w:r>
          </w:p>
        </w:tc>
      </w:tr>
      <w:tr w:rsidR="00C511FD" w:rsidRPr="00CB1A03" w14:paraId="15CE6ACB" w14:textId="77777777" w:rsidTr="000D1C38">
        <w:trPr>
          <w:trHeight w:val="630"/>
          <w:jc w:val="center"/>
        </w:trPr>
        <w:tc>
          <w:tcPr>
            <w:tcW w:w="5000" w:type="pc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5CE6AC8" w14:textId="77777777" w:rsidR="00C511FD" w:rsidRPr="00CB1A0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Název zdravotnického prostředků (ZP), (produktu):</w:t>
            </w:r>
          </w:p>
          <w:p w14:paraId="15CE6AC9" w14:textId="77777777" w:rsidR="00C511FD" w:rsidRPr="00CB1A03" w:rsidRDefault="00C511FD" w:rsidP="00483B51">
            <w:pPr>
              <w:spacing w:after="160" w:line="259" w:lineRule="auto"/>
              <w:rPr>
                <w:sz w:val="22"/>
                <w:szCs w:val="22"/>
              </w:rPr>
            </w:pPr>
          </w:p>
          <w:p w14:paraId="15CE6ACA" w14:textId="77777777" w:rsidR="00C511FD" w:rsidRPr="00CB1A03" w:rsidRDefault="00C511FD" w:rsidP="00483B51">
            <w:pPr>
              <w:spacing w:after="160" w:line="259" w:lineRule="auto"/>
              <w:rPr>
                <w:sz w:val="22"/>
                <w:szCs w:val="22"/>
              </w:rPr>
            </w:pPr>
            <w:r w:rsidRPr="00CB1A03">
              <w:rPr>
                <w:sz w:val="22"/>
                <w:szCs w:val="22"/>
              </w:rPr>
              <w:t>Sériové číslo:</w:t>
            </w:r>
          </w:p>
        </w:tc>
      </w:tr>
      <w:tr w:rsidR="00C511FD" w:rsidRPr="00CB1A03" w14:paraId="15CE6ACD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ACC" w14:textId="77777777" w:rsidR="00C511FD" w:rsidRPr="00CB1A0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Výrobce:</w:t>
            </w:r>
          </w:p>
        </w:tc>
      </w:tr>
      <w:tr w:rsidR="00C511FD" w:rsidRPr="00CB1A03" w14:paraId="15CE6ACF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ACE" w14:textId="77777777" w:rsidR="00C511FD" w:rsidRPr="00CB1A03" w:rsidRDefault="00C511FD" w:rsidP="00483B51">
            <w:pPr>
              <w:rPr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Třída rizika</w:t>
            </w:r>
            <w:r w:rsidRPr="00CB1A03">
              <w:rPr>
                <w:sz w:val="22"/>
                <w:szCs w:val="22"/>
              </w:rPr>
              <w:t xml:space="preserve">: </w:t>
            </w:r>
          </w:p>
        </w:tc>
      </w:tr>
      <w:tr w:rsidR="00C511FD" w:rsidRPr="00CB1A03" w14:paraId="15CE6AD1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AD0" w14:textId="77777777" w:rsidR="00C511FD" w:rsidRPr="00CB1A0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Sterilní: ANO/NE</w:t>
            </w:r>
          </w:p>
        </w:tc>
      </w:tr>
      <w:tr w:rsidR="00C511FD" w:rsidRPr="00CB1A03" w14:paraId="15CE6AD3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AD2" w14:textId="77777777" w:rsidR="00C511FD" w:rsidRPr="00CB1A0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S měřící funkcí: ANO/NE</w:t>
            </w:r>
          </w:p>
        </w:tc>
      </w:tr>
      <w:tr w:rsidR="00C511FD" w:rsidRPr="00CB1A03" w14:paraId="15CE6AD5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AD4" w14:textId="77777777" w:rsidR="00C511FD" w:rsidRPr="00CB1A03" w:rsidRDefault="00C511FD" w:rsidP="00483B51">
            <w:pPr>
              <w:rPr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Korporátní/referenční kód</w:t>
            </w:r>
            <w:r w:rsidRPr="00CB1A03">
              <w:rPr>
                <w:sz w:val="22"/>
                <w:szCs w:val="22"/>
              </w:rPr>
              <w:t xml:space="preserve">: </w:t>
            </w:r>
          </w:p>
        </w:tc>
      </w:tr>
      <w:tr w:rsidR="00C511FD" w:rsidRPr="00CB1A03" w14:paraId="15CE6AD7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AD6" w14:textId="77777777" w:rsidR="00C511FD" w:rsidRPr="00CB1A0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Kód etikety (ČJ, SJ):</w:t>
            </w:r>
          </w:p>
        </w:tc>
      </w:tr>
      <w:tr w:rsidR="00C511FD" w:rsidRPr="00CB1A03" w14:paraId="15CE6AD9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AD8" w14:textId="77777777" w:rsidR="00C511FD" w:rsidRPr="00CB1A0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Kód návodu k použití (ČJ, SJ):</w:t>
            </w:r>
          </w:p>
        </w:tc>
      </w:tr>
      <w:tr w:rsidR="00C511FD" w:rsidRPr="00CB1A03" w14:paraId="15CE6ADB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E6ADA" w14:textId="77777777" w:rsidR="00C511FD" w:rsidRPr="00CB1A0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color w:val="000000"/>
              </w:rPr>
              <w:t xml:space="preserve">Místo umístění pumpy / New pump </w:t>
            </w:r>
            <w:proofErr w:type="spellStart"/>
            <w:r w:rsidRPr="00CB1A03">
              <w:rPr>
                <w:b/>
                <w:color w:val="000000"/>
              </w:rPr>
              <w:t>location</w:t>
            </w:r>
            <w:proofErr w:type="spellEnd"/>
            <w:r w:rsidRPr="00CB1A03">
              <w:rPr>
                <w:b/>
                <w:color w:val="000000"/>
              </w:rPr>
              <w:t>:</w:t>
            </w:r>
          </w:p>
        </w:tc>
      </w:tr>
    </w:tbl>
    <w:p w14:paraId="15CE6ADC" w14:textId="77777777" w:rsidR="00C511FD" w:rsidRPr="00CB1A03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AE5" w14:textId="77777777" w:rsidTr="000D1C38">
        <w:tc>
          <w:tcPr>
            <w:tcW w:w="9464" w:type="dxa"/>
            <w:shd w:val="clear" w:color="auto" w:fill="auto"/>
          </w:tcPr>
          <w:p w14:paraId="15CE6ADD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Půjčitel se zavazuje vypůjčiteli umožnit bezplatné dočasné užívání předmětu výpůjčky (ZP) na dobu neurčitou s právem půjčitele kdykoliv výpůjčku ukončit písemnou výpovědí s jednoměsíční výpovědní dobou, která běží ode dne následujícího po doručení výpovědi vypůjčiteli, pro účel poskytování zdravotní péče na svém pracovišti, s tím, že vypůjčitel je oprávněn předmět výpůjčky dále půjčit pacientovi, pokud je u pacienta použití předmětu výpůjčky indikováno. </w:t>
            </w:r>
          </w:p>
          <w:p w14:paraId="15CE6ADE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Vypůjčitel se zavazuje, že bude při používání ZP postupovat v souladu s návodem k použití, v platné verzi a že bude plnit požadavky na servis ZP (BTK, opravy, popř. revize), o těchto činnostech bude informovat půjčitele.</w:t>
            </w:r>
          </w:p>
          <w:p w14:paraId="15CE6ADF" w14:textId="77777777" w:rsidR="00C511FD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Poskytne-li vypůjčitel předmět výpůjčky pacientovi, je povinen pacienta písmeně poučit o řádném</w:t>
            </w:r>
            <w:r w:rsidRPr="00483B51">
              <w:rPr>
                <w:sz w:val="22"/>
                <w:szCs w:val="22"/>
              </w:rPr>
              <w:br/>
              <w:t>a bezpečném používání předmětu výpůjčky, předat pacientovi návod k použití v českém jazyce, dále vést dokumentaci těchto výpůjček způsobem, který mu umožní zajistit bezodkladné vrácení předmětu výpůjčky půjčiteli (zpětná sledovatelnost).</w:t>
            </w:r>
          </w:p>
          <w:p w14:paraId="15CE6AE0" w14:textId="77777777" w:rsidR="00C511FD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Nastane-li některá ze skutečností, která zakládá povinnost vypůjčitele vrátit předmět výpůjčky půjčiteli a musí předložit půjčiteli kopii smlouvy o výpůjčce uzavřené s pacientem.</w:t>
            </w:r>
          </w:p>
          <w:p w14:paraId="15CE6AE1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AE2" w14:textId="77777777" w:rsidR="000D1C38" w:rsidRPr="00483B51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AE3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lastRenderedPageBreak/>
              <w:t xml:space="preserve">Vypůjčitel se zavazuje, že bude neprodleně informovat písemně a neprodleně půjčitele (dle kontaktních informací, viz níže) o jakýchkoliv formách stížností, reklamacích a situacích ve vazbě na </w:t>
            </w:r>
            <w:proofErr w:type="spellStart"/>
            <w:r w:rsidRPr="00483B51">
              <w:rPr>
                <w:sz w:val="22"/>
                <w:szCs w:val="22"/>
              </w:rPr>
              <w:t>vigilance</w:t>
            </w:r>
            <w:proofErr w:type="spellEnd"/>
            <w:r w:rsidRPr="00483B51">
              <w:rPr>
                <w:sz w:val="22"/>
                <w:szCs w:val="22"/>
              </w:rPr>
              <w:t xml:space="preserve"> systém, a to plně v souladu </w:t>
            </w:r>
            <w:r w:rsidRPr="00483B51">
              <w:rPr>
                <w:bCs/>
                <w:sz w:val="22"/>
                <w:szCs w:val="22"/>
              </w:rPr>
              <w:t>Nařízení Evropského parlamentu a Rady (EU) 2017/745 o ZP (poskytovatel zdravotní péče atd.).</w:t>
            </w:r>
          </w:p>
          <w:p w14:paraId="15CE6AE4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15CE6AE6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AF1" w14:textId="77777777" w:rsidTr="000D1C38">
        <w:tc>
          <w:tcPr>
            <w:tcW w:w="9464" w:type="dxa"/>
            <w:shd w:val="clear" w:color="auto" w:fill="auto"/>
          </w:tcPr>
          <w:p w14:paraId="15CE6AE7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483B51">
              <w:rPr>
                <w:b/>
                <w:bCs/>
                <w:sz w:val="22"/>
                <w:szCs w:val="22"/>
              </w:rPr>
              <w:t xml:space="preserve">Předmět výpůjčky byl předán a převzat dne: </w:t>
            </w:r>
          </w:p>
          <w:p w14:paraId="15CE6AE8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Popis stavu předmětu výpůjčky ke dni předání a převzetí:</w:t>
            </w:r>
          </w:p>
          <w:p w14:paraId="15CE6AE9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AEA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trike/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a) nebyly zjištěny zjevné vady </w:t>
            </w:r>
            <w:r w:rsidRPr="00483B51">
              <w:rPr>
                <w:sz w:val="22"/>
                <w:szCs w:val="22"/>
              </w:rPr>
              <w:tab/>
            </w:r>
            <w:r w:rsidRPr="00483B51">
              <w:rPr>
                <w:sz w:val="22"/>
                <w:szCs w:val="22"/>
              </w:rPr>
              <w:tab/>
            </w:r>
            <w:r w:rsidRPr="00483B51">
              <w:rPr>
                <w:sz w:val="22"/>
                <w:szCs w:val="22"/>
              </w:rPr>
              <w:tab/>
              <w:t>b) byly zjištěny následující vady:</w:t>
            </w:r>
          </w:p>
          <w:p w14:paraId="15CE6AEB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AEC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483B51">
              <w:rPr>
                <w:b/>
                <w:bCs/>
                <w:sz w:val="22"/>
                <w:szCs w:val="22"/>
              </w:rPr>
              <w:t>Závěr/opatření:</w:t>
            </w:r>
          </w:p>
          <w:p w14:paraId="15CE6AED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AEE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AEF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Vypůjčitel dále potvrzuje, že o používání předmětu výpůjčky byli dne ________ řádně proškoleni níže uvedení zaměstnanci vypůjčitele. Záznam ze školení vede vypůjčitel a v případě potřeby kontrolních orgánů je předkládá půjčiteli.</w:t>
            </w:r>
          </w:p>
          <w:p w14:paraId="15CE6AF0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Proškolení zaměstnanci mohou školit další uživatele daného zdravotnického prostředku. </w:t>
            </w:r>
          </w:p>
        </w:tc>
      </w:tr>
    </w:tbl>
    <w:p w14:paraId="15CE6AF2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8"/>
        <w:gridCol w:w="1448"/>
        <w:gridCol w:w="1965"/>
        <w:gridCol w:w="1813"/>
      </w:tblGrid>
      <w:tr w:rsidR="00C511FD" w14:paraId="15CE6AF7" w14:textId="77777777" w:rsidTr="000D1C38">
        <w:tc>
          <w:tcPr>
            <w:tcW w:w="4238" w:type="dxa"/>
            <w:shd w:val="clear" w:color="auto" w:fill="auto"/>
          </w:tcPr>
          <w:p w14:paraId="15CE6AF3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Jméno a příjmení</w:t>
            </w:r>
          </w:p>
        </w:tc>
        <w:tc>
          <w:tcPr>
            <w:tcW w:w="1448" w:type="dxa"/>
            <w:shd w:val="clear" w:color="auto" w:fill="auto"/>
          </w:tcPr>
          <w:p w14:paraId="15CE6AF4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Oddělení</w:t>
            </w:r>
          </w:p>
        </w:tc>
        <w:tc>
          <w:tcPr>
            <w:tcW w:w="1965" w:type="dxa"/>
            <w:shd w:val="clear" w:color="auto" w:fill="auto"/>
          </w:tcPr>
          <w:p w14:paraId="15CE6AF5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Funkce</w:t>
            </w:r>
          </w:p>
        </w:tc>
        <w:tc>
          <w:tcPr>
            <w:tcW w:w="1813" w:type="dxa"/>
            <w:shd w:val="clear" w:color="auto" w:fill="auto"/>
          </w:tcPr>
          <w:p w14:paraId="15CE6AF6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Datum</w:t>
            </w:r>
          </w:p>
        </w:tc>
      </w:tr>
      <w:tr w:rsidR="00C511FD" w14:paraId="15CE6AFC" w14:textId="77777777" w:rsidTr="009E69FB">
        <w:tc>
          <w:tcPr>
            <w:tcW w:w="4238" w:type="dxa"/>
            <w:tcBorders>
              <w:bottom w:val="single" w:sz="4" w:space="0" w:color="000000"/>
            </w:tcBorders>
            <w:shd w:val="clear" w:color="auto" w:fill="auto"/>
          </w:tcPr>
          <w:p w14:paraId="15CE6AF8" w14:textId="77777777" w:rsidR="00C511FD" w:rsidRDefault="00C511FD" w:rsidP="00483B51"/>
        </w:tc>
        <w:tc>
          <w:tcPr>
            <w:tcW w:w="1448" w:type="dxa"/>
            <w:tcBorders>
              <w:bottom w:val="single" w:sz="4" w:space="0" w:color="000000"/>
            </w:tcBorders>
            <w:shd w:val="clear" w:color="auto" w:fill="auto"/>
          </w:tcPr>
          <w:p w14:paraId="15CE6AF9" w14:textId="77777777" w:rsidR="00C511FD" w:rsidRDefault="00C511FD" w:rsidP="00483B51"/>
        </w:tc>
        <w:tc>
          <w:tcPr>
            <w:tcW w:w="1965" w:type="dxa"/>
            <w:tcBorders>
              <w:bottom w:val="single" w:sz="4" w:space="0" w:color="000000"/>
            </w:tcBorders>
            <w:shd w:val="clear" w:color="auto" w:fill="auto"/>
          </w:tcPr>
          <w:p w14:paraId="15CE6AFA" w14:textId="77777777" w:rsidR="00C511FD" w:rsidRDefault="00C511FD" w:rsidP="00483B51"/>
        </w:tc>
        <w:tc>
          <w:tcPr>
            <w:tcW w:w="1813" w:type="dxa"/>
            <w:tcBorders>
              <w:bottom w:val="single" w:sz="4" w:space="0" w:color="000000"/>
            </w:tcBorders>
            <w:shd w:val="clear" w:color="auto" w:fill="auto"/>
          </w:tcPr>
          <w:p w14:paraId="15CE6AFB" w14:textId="77777777" w:rsidR="00C511FD" w:rsidRDefault="00C511FD" w:rsidP="00483B51"/>
        </w:tc>
      </w:tr>
      <w:tr w:rsidR="00C511FD" w14:paraId="15CE6B01" w14:textId="77777777" w:rsidTr="009E69FB">
        <w:tc>
          <w:tcPr>
            <w:tcW w:w="423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15CE6AFD" w14:textId="77777777" w:rsidR="00C511FD" w:rsidRDefault="00C511FD" w:rsidP="00483B51"/>
        </w:tc>
        <w:tc>
          <w:tcPr>
            <w:tcW w:w="144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15CE6AFE" w14:textId="77777777" w:rsidR="00C511FD" w:rsidRDefault="00C511FD" w:rsidP="00483B51"/>
        </w:tc>
        <w:tc>
          <w:tcPr>
            <w:tcW w:w="1965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15CE6AFF" w14:textId="77777777" w:rsidR="00C511FD" w:rsidRDefault="00C511FD" w:rsidP="00483B51"/>
        </w:tc>
        <w:tc>
          <w:tcPr>
            <w:tcW w:w="1813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15CE6B00" w14:textId="77777777" w:rsidR="00C511FD" w:rsidRDefault="00C511FD" w:rsidP="00483B51"/>
        </w:tc>
      </w:tr>
    </w:tbl>
    <w:p w14:paraId="15CE6B02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p w14:paraId="15CE6B03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B08" w14:textId="77777777" w:rsidTr="000D1C38">
        <w:tc>
          <w:tcPr>
            <w:tcW w:w="9464" w:type="dxa"/>
            <w:shd w:val="clear" w:color="auto" w:fill="auto"/>
          </w:tcPr>
          <w:p w14:paraId="15CE6B04" w14:textId="77777777" w:rsidR="00C511FD" w:rsidRPr="00483B51" w:rsidRDefault="00C511FD" w:rsidP="00483B51">
            <w:pPr>
              <w:jc w:val="both"/>
              <w:rPr>
                <w:b/>
                <w:bCs/>
                <w:sz w:val="22"/>
                <w:szCs w:val="22"/>
              </w:rPr>
            </w:pPr>
            <w:r w:rsidRPr="00483B51">
              <w:rPr>
                <w:b/>
                <w:bCs/>
                <w:sz w:val="22"/>
                <w:szCs w:val="22"/>
              </w:rPr>
              <w:t xml:space="preserve">Kontaktní informace na odpovědné manažery </w:t>
            </w:r>
            <w:r w:rsidRPr="00483B51">
              <w:rPr>
                <w:sz w:val="22"/>
                <w:szCs w:val="22"/>
              </w:rPr>
              <w:t>zabezpečující vzájemnou komunikaci a koordinaci činností</w:t>
            </w:r>
            <w:r w:rsidRPr="00483B51">
              <w:rPr>
                <w:b/>
                <w:bCs/>
                <w:sz w:val="22"/>
                <w:szCs w:val="22"/>
              </w:rPr>
              <w:t>:</w:t>
            </w:r>
          </w:p>
          <w:p w14:paraId="15CE6B05" w14:textId="77777777" w:rsidR="00C511FD" w:rsidRPr="00483B51" w:rsidRDefault="00C511FD" w:rsidP="00483B51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483B51">
              <w:rPr>
                <w:rFonts w:ascii="Times New Roman" w:hAnsi="Times New Roman"/>
                <w:b/>
                <w:bCs/>
              </w:rPr>
              <w:t>za společnost</w:t>
            </w:r>
            <w:r w:rsidRPr="00483B51">
              <w:rPr>
                <w:rFonts w:ascii="Times New Roman" w:hAnsi="Times New Roman"/>
              </w:rPr>
              <w:t xml:space="preserve"> </w:t>
            </w:r>
            <w:r w:rsidRPr="00483B51">
              <w:rPr>
                <w:rFonts w:ascii="Times New Roman" w:hAnsi="Times New Roman"/>
                <w:b/>
                <w:bCs/>
              </w:rPr>
              <w:t>Nutricia</w:t>
            </w:r>
            <w:r w:rsidRPr="00483B51">
              <w:rPr>
                <w:rFonts w:ascii="Times New Roman" w:hAnsi="Times New Roman"/>
              </w:rPr>
              <w:t xml:space="preserve"> </w:t>
            </w:r>
            <w:r w:rsidRPr="00483B51">
              <w:rPr>
                <w:rFonts w:ascii="Times New Roman" w:hAnsi="Times New Roman"/>
                <w:b/>
                <w:bCs/>
              </w:rPr>
              <w:t>a.s.</w:t>
            </w:r>
            <w:r w:rsidRPr="00483B51">
              <w:rPr>
                <w:rFonts w:ascii="Times New Roman" w:hAnsi="Times New Roman"/>
              </w:rPr>
              <w:t xml:space="preserve">: </w:t>
            </w:r>
          </w:p>
          <w:p w14:paraId="15CE6B06" w14:textId="77777777" w:rsidR="00C511FD" w:rsidRPr="00483B51" w:rsidRDefault="00C511FD" w:rsidP="00483B51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</w:rPr>
            </w:pPr>
            <w:r w:rsidRPr="00483B51">
              <w:rPr>
                <w:rFonts w:ascii="Times New Roman" w:hAnsi="Times New Roman"/>
                <w:b/>
                <w:bCs/>
              </w:rPr>
              <w:t>vypůjčitel:</w:t>
            </w:r>
          </w:p>
          <w:p w14:paraId="15CE6B07" w14:textId="77777777" w:rsidR="00C511FD" w:rsidRPr="00483B51" w:rsidRDefault="00C511FD" w:rsidP="00483B51">
            <w:pPr>
              <w:pStyle w:val="Standard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15CE6B09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2237"/>
        <w:gridCol w:w="1448"/>
        <w:gridCol w:w="1965"/>
        <w:gridCol w:w="1844"/>
      </w:tblGrid>
      <w:tr w:rsidR="00C511FD" w14:paraId="15CE6B0F" w14:textId="77777777" w:rsidTr="009E69FB">
        <w:tc>
          <w:tcPr>
            <w:tcW w:w="1970" w:type="dxa"/>
            <w:shd w:val="clear" w:color="auto" w:fill="auto"/>
          </w:tcPr>
          <w:p w14:paraId="15CE6B0A" w14:textId="77777777" w:rsidR="00C511FD" w:rsidRPr="00483B51" w:rsidRDefault="00C511FD" w:rsidP="00483B51">
            <w:pPr>
              <w:jc w:val="right"/>
              <w:rPr>
                <w:b/>
                <w:bCs/>
              </w:rPr>
            </w:pPr>
          </w:p>
        </w:tc>
        <w:tc>
          <w:tcPr>
            <w:tcW w:w="2237" w:type="dxa"/>
            <w:shd w:val="clear" w:color="auto" w:fill="auto"/>
          </w:tcPr>
          <w:p w14:paraId="15CE6B0B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Jméno a příjmení</w:t>
            </w:r>
          </w:p>
        </w:tc>
        <w:tc>
          <w:tcPr>
            <w:tcW w:w="1448" w:type="dxa"/>
            <w:shd w:val="clear" w:color="auto" w:fill="auto"/>
          </w:tcPr>
          <w:p w14:paraId="15CE6B0C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Oddělení</w:t>
            </w:r>
          </w:p>
        </w:tc>
        <w:tc>
          <w:tcPr>
            <w:tcW w:w="1965" w:type="dxa"/>
            <w:shd w:val="clear" w:color="auto" w:fill="auto"/>
          </w:tcPr>
          <w:p w14:paraId="15CE6B0D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Funkce</w:t>
            </w:r>
          </w:p>
        </w:tc>
        <w:tc>
          <w:tcPr>
            <w:tcW w:w="1844" w:type="dxa"/>
            <w:shd w:val="clear" w:color="auto" w:fill="auto"/>
          </w:tcPr>
          <w:p w14:paraId="15CE6B0E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Datum</w:t>
            </w:r>
          </w:p>
        </w:tc>
      </w:tr>
      <w:tr w:rsidR="00C511FD" w14:paraId="15CE6B15" w14:textId="77777777" w:rsidTr="009E69FB">
        <w:tc>
          <w:tcPr>
            <w:tcW w:w="1970" w:type="dxa"/>
            <w:shd w:val="clear" w:color="auto" w:fill="auto"/>
          </w:tcPr>
          <w:p w14:paraId="15CE6B10" w14:textId="77777777" w:rsidR="00C511FD" w:rsidRPr="00483B51" w:rsidRDefault="00C511FD" w:rsidP="00483B51">
            <w:pPr>
              <w:jc w:val="right"/>
              <w:rPr>
                <w:b/>
                <w:bCs/>
              </w:rPr>
            </w:pPr>
            <w:r w:rsidRPr="00483B51">
              <w:rPr>
                <w:b/>
                <w:bCs/>
              </w:rPr>
              <w:t xml:space="preserve">Za </w:t>
            </w:r>
            <w:proofErr w:type="spellStart"/>
            <w:r w:rsidRPr="00483B51">
              <w:rPr>
                <w:b/>
                <w:bCs/>
              </w:rPr>
              <w:t>Nutrucii</w:t>
            </w:r>
            <w:proofErr w:type="spellEnd"/>
            <w:r w:rsidRPr="00483B51">
              <w:rPr>
                <w:b/>
                <w:bCs/>
              </w:rPr>
              <w:t xml:space="preserve"> a.s. ZP předal </w:t>
            </w:r>
          </w:p>
        </w:tc>
        <w:tc>
          <w:tcPr>
            <w:tcW w:w="2237" w:type="dxa"/>
            <w:shd w:val="clear" w:color="auto" w:fill="auto"/>
          </w:tcPr>
          <w:p w14:paraId="15CE6B11" w14:textId="77777777" w:rsidR="00C511FD" w:rsidRDefault="00C511FD" w:rsidP="00483B51"/>
        </w:tc>
        <w:tc>
          <w:tcPr>
            <w:tcW w:w="1448" w:type="dxa"/>
            <w:shd w:val="clear" w:color="auto" w:fill="auto"/>
          </w:tcPr>
          <w:p w14:paraId="15CE6B12" w14:textId="77777777" w:rsidR="00C511FD" w:rsidRDefault="00C511FD" w:rsidP="00483B51"/>
        </w:tc>
        <w:tc>
          <w:tcPr>
            <w:tcW w:w="1965" w:type="dxa"/>
            <w:shd w:val="clear" w:color="auto" w:fill="auto"/>
          </w:tcPr>
          <w:p w14:paraId="15CE6B13" w14:textId="77777777" w:rsidR="00C511FD" w:rsidRDefault="00C511FD" w:rsidP="00483B51"/>
        </w:tc>
        <w:tc>
          <w:tcPr>
            <w:tcW w:w="1844" w:type="dxa"/>
            <w:shd w:val="clear" w:color="auto" w:fill="auto"/>
          </w:tcPr>
          <w:p w14:paraId="15CE6B14" w14:textId="77777777" w:rsidR="00C511FD" w:rsidRDefault="00C511FD" w:rsidP="00483B51"/>
        </w:tc>
      </w:tr>
      <w:tr w:rsidR="00C511FD" w14:paraId="15CE6B1B" w14:textId="77777777" w:rsidTr="009E69FB">
        <w:tc>
          <w:tcPr>
            <w:tcW w:w="1970" w:type="dxa"/>
            <w:shd w:val="clear" w:color="auto" w:fill="auto"/>
          </w:tcPr>
          <w:p w14:paraId="15CE6B16" w14:textId="77777777" w:rsidR="00C511FD" w:rsidRPr="00483B51" w:rsidRDefault="00C511FD" w:rsidP="00483B51">
            <w:pPr>
              <w:jc w:val="right"/>
              <w:rPr>
                <w:b/>
                <w:bCs/>
              </w:rPr>
            </w:pPr>
            <w:r w:rsidRPr="00483B51">
              <w:rPr>
                <w:b/>
                <w:bCs/>
              </w:rPr>
              <w:t xml:space="preserve">Za </w:t>
            </w:r>
            <w:proofErr w:type="spellStart"/>
            <w:r w:rsidRPr="00483B51">
              <w:rPr>
                <w:b/>
                <w:bCs/>
              </w:rPr>
              <w:t>výpůjčitele</w:t>
            </w:r>
            <w:proofErr w:type="spellEnd"/>
            <w:r w:rsidRPr="00483B51">
              <w:rPr>
                <w:b/>
                <w:bCs/>
              </w:rPr>
              <w:t xml:space="preserve"> převzal</w:t>
            </w:r>
          </w:p>
        </w:tc>
        <w:tc>
          <w:tcPr>
            <w:tcW w:w="2237" w:type="dxa"/>
            <w:shd w:val="clear" w:color="auto" w:fill="auto"/>
          </w:tcPr>
          <w:p w14:paraId="15CE6B17" w14:textId="77777777" w:rsidR="00C511FD" w:rsidRDefault="00C511FD" w:rsidP="00483B51"/>
        </w:tc>
        <w:tc>
          <w:tcPr>
            <w:tcW w:w="1448" w:type="dxa"/>
            <w:shd w:val="clear" w:color="auto" w:fill="auto"/>
          </w:tcPr>
          <w:p w14:paraId="15CE6B18" w14:textId="77777777" w:rsidR="00C511FD" w:rsidRDefault="00C511FD" w:rsidP="00483B51"/>
        </w:tc>
        <w:tc>
          <w:tcPr>
            <w:tcW w:w="1965" w:type="dxa"/>
            <w:shd w:val="clear" w:color="auto" w:fill="auto"/>
          </w:tcPr>
          <w:p w14:paraId="15CE6B19" w14:textId="77777777" w:rsidR="00C511FD" w:rsidRDefault="00C511FD" w:rsidP="00483B51"/>
        </w:tc>
        <w:tc>
          <w:tcPr>
            <w:tcW w:w="1844" w:type="dxa"/>
            <w:shd w:val="clear" w:color="auto" w:fill="auto"/>
          </w:tcPr>
          <w:p w14:paraId="15CE6B1A" w14:textId="77777777" w:rsidR="00C511FD" w:rsidRDefault="00C511FD" w:rsidP="00483B51"/>
        </w:tc>
      </w:tr>
    </w:tbl>
    <w:p w14:paraId="15CE6B1C" w14:textId="77777777" w:rsidR="00C511FD" w:rsidRDefault="00C511FD" w:rsidP="00C511F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C511FD" w14:paraId="15CE6B1E" w14:textId="77777777" w:rsidTr="009E69FB">
        <w:tc>
          <w:tcPr>
            <w:tcW w:w="9464" w:type="dxa"/>
            <w:gridSpan w:val="2"/>
            <w:shd w:val="clear" w:color="auto" w:fill="auto"/>
          </w:tcPr>
          <w:p w14:paraId="15CE6B1D" w14:textId="77777777" w:rsidR="00C511FD" w:rsidRPr="006770B2" w:rsidRDefault="00C511FD" w:rsidP="00483B51">
            <w:pPr>
              <w:jc w:val="center"/>
            </w:pPr>
            <w:r w:rsidRPr="00483B51">
              <w:rPr>
                <w:b/>
                <w:bCs/>
                <w:color w:val="000000"/>
              </w:rPr>
              <w:t>Rozdělovník:</w:t>
            </w:r>
          </w:p>
        </w:tc>
      </w:tr>
      <w:tr w:rsidR="00C511FD" w14:paraId="15CE6B21" w14:textId="77777777" w:rsidTr="009E69FB">
        <w:tc>
          <w:tcPr>
            <w:tcW w:w="4673" w:type="dxa"/>
            <w:shd w:val="clear" w:color="auto" w:fill="auto"/>
          </w:tcPr>
          <w:p w14:paraId="15CE6B1F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  <w:color w:val="000000"/>
              </w:rPr>
              <w:t>Výtisk č. 1:</w:t>
            </w:r>
          </w:p>
        </w:tc>
        <w:tc>
          <w:tcPr>
            <w:tcW w:w="4791" w:type="dxa"/>
            <w:shd w:val="clear" w:color="auto" w:fill="auto"/>
          </w:tcPr>
          <w:p w14:paraId="15CE6B20" w14:textId="77777777" w:rsidR="00C511FD" w:rsidRPr="006770B2" w:rsidRDefault="00C511FD" w:rsidP="00483B51">
            <w:r w:rsidRPr="00483B51">
              <w:rPr>
                <w:b/>
                <w:bCs/>
                <w:color w:val="000000"/>
              </w:rPr>
              <w:t>Výtisk č. 2</w:t>
            </w:r>
            <w:r w:rsidRPr="00483B51">
              <w:rPr>
                <w:color w:val="000000"/>
              </w:rPr>
              <w:t>:</w:t>
            </w:r>
          </w:p>
        </w:tc>
      </w:tr>
      <w:tr w:rsidR="00C511FD" w14:paraId="15CE6B26" w14:textId="77777777" w:rsidTr="009E69FB">
        <w:tc>
          <w:tcPr>
            <w:tcW w:w="4673" w:type="dxa"/>
            <w:shd w:val="clear" w:color="auto" w:fill="auto"/>
          </w:tcPr>
          <w:p w14:paraId="15CE6B22" w14:textId="77777777" w:rsidR="00C511FD" w:rsidRPr="00483B51" w:rsidRDefault="00C511FD" w:rsidP="00483B51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483B51">
              <w:rPr>
                <w:rFonts w:cs="Times New Roman"/>
                <w:b/>
                <w:bCs/>
                <w:sz w:val="22"/>
                <w:szCs w:val="22"/>
              </w:rPr>
              <w:t>Verze vydání</w:t>
            </w:r>
            <w:r w:rsidRPr="00483B51">
              <w:rPr>
                <w:rFonts w:cs="Times New Roman"/>
                <w:sz w:val="22"/>
                <w:szCs w:val="22"/>
              </w:rPr>
              <w:t>: ZPP-40/P6-V1</w:t>
            </w:r>
          </w:p>
          <w:p w14:paraId="15CE6B23" w14:textId="77777777" w:rsidR="00C511FD" w:rsidRPr="00483B51" w:rsidRDefault="00C511FD" w:rsidP="00483B51">
            <w:pPr>
              <w:rPr>
                <w:color w:val="000000"/>
              </w:rPr>
            </w:pPr>
          </w:p>
        </w:tc>
        <w:tc>
          <w:tcPr>
            <w:tcW w:w="4791" w:type="dxa"/>
            <w:shd w:val="clear" w:color="auto" w:fill="auto"/>
          </w:tcPr>
          <w:p w14:paraId="15CE6B24" w14:textId="77777777" w:rsidR="00C511FD" w:rsidRPr="00483B51" w:rsidRDefault="00C511FD" w:rsidP="00483B51">
            <w:pPr>
              <w:rPr>
                <w:color w:val="000000"/>
                <w:sz w:val="22"/>
                <w:szCs w:val="22"/>
              </w:rPr>
            </w:pPr>
            <w:r w:rsidRPr="00483B51">
              <w:rPr>
                <w:b/>
                <w:bCs/>
                <w:color w:val="000000"/>
                <w:sz w:val="22"/>
                <w:szCs w:val="22"/>
              </w:rPr>
              <w:t>Zrušená verze vydání/ ke dni</w:t>
            </w:r>
            <w:r w:rsidRPr="00483B51">
              <w:rPr>
                <w:color w:val="000000"/>
                <w:sz w:val="22"/>
                <w:szCs w:val="22"/>
              </w:rPr>
              <w:t xml:space="preserve">:  </w:t>
            </w:r>
          </w:p>
          <w:p w14:paraId="15CE6B25" w14:textId="77777777" w:rsidR="00C511FD" w:rsidRPr="00483B51" w:rsidRDefault="00C511FD" w:rsidP="00483B51">
            <w:pPr>
              <w:rPr>
                <w:color w:val="000000"/>
              </w:rPr>
            </w:pPr>
          </w:p>
        </w:tc>
      </w:tr>
    </w:tbl>
    <w:p w14:paraId="15CE6B27" w14:textId="77777777" w:rsidR="00C511FD" w:rsidRDefault="00C511FD" w:rsidP="00C511FD"/>
    <w:p w14:paraId="15CE6B28" w14:textId="77777777" w:rsidR="00C511FD" w:rsidRDefault="00C511FD" w:rsidP="00C511FD"/>
    <w:p w14:paraId="15CE6B29" w14:textId="77777777" w:rsidR="00C511FD" w:rsidRPr="00552810" w:rsidRDefault="00C511FD" w:rsidP="00C511FD">
      <w:pPr>
        <w:pStyle w:val="Standard"/>
        <w:rPr>
          <w:b/>
          <w:bCs/>
          <w:sz w:val="22"/>
          <w:szCs w:val="22"/>
        </w:rPr>
      </w:pPr>
      <w:r w:rsidRPr="00552810">
        <w:rPr>
          <w:sz w:val="22"/>
          <w:szCs w:val="22"/>
        </w:rPr>
        <w:t>ZPP-</w:t>
      </w:r>
      <w:r>
        <w:rPr>
          <w:sz w:val="22"/>
          <w:szCs w:val="22"/>
        </w:rPr>
        <w:t>40</w:t>
      </w:r>
      <w:r w:rsidRPr="00552810">
        <w:rPr>
          <w:sz w:val="22"/>
          <w:szCs w:val="22"/>
        </w:rPr>
        <w:t>/P</w:t>
      </w:r>
      <w:r>
        <w:rPr>
          <w:sz w:val="22"/>
          <w:szCs w:val="22"/>
        </w:rPr>
        <w:t>6</w:t>
      </w:r>
      <w:r w:rsidRPr="00552810">
        <w:rPr>
          <w:sz w:val="22"/>
          <w:szCs w:val="22"/>
        </w:rPr>
        <w:t>-V1</w:t>
      </w:r>
    </w:p>
    <w:p w14:paraId="15CE6B2A" w14:textId="77777777" w:rsidR="00C511FD" w:rsidRDefault="00C511FD" w:rsidP="00CB67A8">
      <w:pPr>
        <w:rPr>
          <w:sz w:val="20"/>
        </w:rPr>
      </w:pPr>
    </w:p>
    <w:p w14:paraId="15CE6B2B" w14:textId="77777777" w:rsidR="0004220A" w:rsidRPr="0078097C" w:rsidRDefault="00C511FD" w:rsidP="0004220A">
      <w:pPr>
        <w:spacing w:before="120"/>
        <w:rPr>
          <w:b/>
          <w:u w:val="single"/>
        </w:rPr>
      </w:pPr>
      <w:r>
        <w:rPr>
          <w:sz w:val="20"/>
        </w:rPr>
        <w:br w:type="page"/>
      </w:r>
      <w:r w:rsidR="0004220A" w:rsidRPr="0078097C">
        <w:rPr>
          <w:b/>
          <w:u w:val="single"/>
        </w:rPr>
        <w:lastRenderedPageBreak/>
        <w:t xml:space="preserve">Příloha č. </w:t>
      </w:r>
      <w:r w:rsidR="0004220A">
        <w:rPr>
          <w:b/>
          <w:u w:val="single"/>
        </w:rPr>
        <w:t>3</w:t>
      </w:r>
      <w:r w:rsidR="0004220A" w:rsidRPr="0078097C">
        <w:rPr>
          <w:b/>
          <w:u w:val="single"/>
        </w:rPr>
        <w:t xml:space="preserve"> ke Smlouvě o výpůjčce zdravotního prostředku</w:t>
      </w:r>
    </w:p>
    <w:p w14:paraId="15CE6B2C" w14:textId="77777777" w:rsidR="0004220A" w:rsidRDefault="0004220A" w:rsidP="00C511FD">
      <w:pPr>
        <w:jc w:val="both"/>
        <w:rPr>
          <w:sz w:val="20"/>
        </w:rPr>
      </w:pPr>
    </w:p>
    <w:p w14:paraId="15CE6B2D" w14:textId="77777777" w:rsidR="00C511FD" w:rsidRPr="00C511FD" w:rsidRDefault="00C511FD" w:rsidP="00C511FD">
      <w:pPr>
        <w:jc w:val="both"/>
        <w:rPr>
          <w:b/>
          <w:bCs/>
          <w:color w:val="000000"/>
          <w:sz w:val="22"/>
          <w:szCs w:val="22"/>
        </w:rPr>
      </w:pPr>
      <w:r w:rsidRPr="00C511FD">
        <w:rPr>
          <w:b/>
          <w:bCs/>
          <w:color w:val="000000"/>
          <w:sz w:val="22"/>
          <w:szCs w:val="22"/>
        </w:rPr>
        <w:t>Potvrzení o vrácení předmětu výpůjčky ZP (Předávací protokol).</w:t>
      </w:r>
    </w:p>
    <w:p w14:paraId="15CE6B2E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B31" w14:textId="77777777" w:rsidTr="000D1C38">
        <w:tc>
          <w:tcPr>
            <w:tcW w:w="9464" w:type="dxa"/>
            <w:shd w:val="clear" w:color="auto" w:fill="auto"/>
          </w:tcPr>
          <w:p w14:paraId="15CE6B2F" w14:textId="77777777" w:rsidR="00C511FD" w:rsidRPr="00483B51" w:rsidRDefault="00C511FD" w:rsidP="00483B51">
            <w:pPr>
              <w:rPr>
                <w:b/>
                <w:bCs/>
                <w:lang w:eastAsia="hu-HU"/>
              </w:rPr>
            </w:pPr>
            <w:r w:rsidRPr="00483B51">
              <w:rPr>
                <w:b/>
                <w:bCs/>
                <w:lang w:eastAsia="hu-HU"/>
              </w:rPr>
              <w:t>Nutricia a.s.</w:t>
            </w:r>
          </w:p>
          <w:p w14:paraId="15CE6B30" w14:textId="77777777" w:rsidR="00C511FD" w:rsidRPr="00483B51" w:rsidRDefault="00C511FD" w:rsidP="00483B51">
            <w:pPr>
              <w:spacing w:before="120"/>
              <w:rPr>
                <w:b/>
                <w:sz w:val="28"/>
              </w:rPr>
            </w:pPr>
            <w:r w:rsidRPr="00483B51">
              <w:rPr>
                <w:b/>
                <w:bCs/>
                <w:lang w:eastAsia="hu-HU"/>
              </w:rPr>
              <w:t>V parku 2294/2, 148 00 Praha 4 - Chodov, Česká republika</w:t>
            </w:r>
          </w:p>
        </w:tc>
      </w:tr>
    </w:tbl>
    <w:p w14:paraId="15CE6B32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B36" w14:textId="77777777" w:rsidTr="000D1C38">
        <w:tc>
          <w:tcPr>
            <w:tcW w:w="9464" w:type="dxa"/>
            <w:shd w:val="clear" w:color="auto" w:fill="auto"/>
          </w:tcPr>
          <w:p w14:paraId="15CE6B33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b/>
              </w:rPr>
            </w:pPr>
          </w:p>
          <w:p w14:paraId="15CE6B34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b/>
              </w:rPr>
            </w:pPr>
            <w:r w:rsidRPr="00483B51">
              <w:rPr>
                <w:b/>
              </w:rPr>
              <w:t>Potvrzení o vrácení předmětu výpůjčky ZP (Předávací protokol)</w:t>
            </w:r>
          </w:p>
          <w:p w14:paraId="15CE6B35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sz w:val="22"/>
                <w:szCs w:val="22"/>
              </w:rPr>
            </w:pPr>
          </w:p>
        </w:tc>
      </w:tr>
    </w:tbl>
    <w:p w14:paraId="15CE6B37" w14:textId="77777777" w:rsidR="00C511FD" w:rsidRPr="003D2CB8" w:rsidRDefault="00C511FD" w:rsidP="00C511FD">
      <w:pPr>
        <w:pStyle w:val="Standard"/>
        <w:ind w:left="0" w:firstLine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B41" w14:textId="77777777" w:rsidTr="000D1C38">
        <w:tc>
          <w:tcPr>
            <w:tcW w:w="9464" w:type="dxa"/>
            <w:shd w:val="clear" w:color="auto" w:fill="auto"/>
          </w:tcPr>
          <w:p w14:paraId="15CE6B38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  <w:r w:rsidRPr="00483B51">
              <w:rPr>
                <w:b/>
                <w:sz w:val="22"/>
                <w:szCs w:val="22"/>
              </w:rPr>
              <w:t xml:space="preserve">Půjčitel: </w:t>
            </w:r>
          </w:p>
          <w:p w14:paraId="15CE6B39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b/>
                <w:sz w:val="22"/>
                <w:szCs w:val="22"/>
              </w:rPr>
              <w:t>Nutricia, a.s.</w:t>
            </w:r>
            <w:r w:rsidRPr="00483B51">
              <w:rPr>
                <w:sz w:val="22"/>
                <w:szCs w:val="22"/>
              </w:rPr>
              <w:t xml:space="preserve"> se sídlem Praha 4 – Chodov, V parku 2294/2, IČ 63079640, zapsaná v obchodním rejstříku vedeném Městským soudem v Praze oddíl B, vložka </w:t>
            </w:r>
            <w:proofErr w:type="gramStart"/>
            <w:r w:rsidRPr="00483B51">
              <w:rPr>
                <w:sz w:val="22"/>
                <w:szCs w:val="22"/>
              </w:rPr>
              <w:t>3207,/</w:t>
            </w:r>
            <w:proofErr w:type="gramEnd"/>
          </w:p>
          <w:p w14:paraId="15CE6B3A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Nutricia s. r. o.</w:t>
            </w:r>
          </w:p>
          <w:p w14:paraId="15CE6B3B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v zastoupení:</w:t>
            </w:r>
          </w:p>
          <w:p w14:paraId="15CE6B3C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a</w:t>
            </w:r>
          </w:p>
          <w:p w14:paraId="15CE6B3D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  <w:r w:rsidRPr="00483B51">
              <w:rPr>
                <w:b/>
                <w:sz w:val="22"/>
                <w:szCs w:val="22"/>
              </w:rPr>
              <w:t xml:space="preserve">vypůjčitel:  </w:t>
            </w:r>
          </w:p>
          <w:p w14:paraId="15CE6B3E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zdravotnické zařízení, název:</w:t>
            </w:r>
          </w:p>
          <w:p w14:paraId="15CE6B3F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oddělení: </w:t>
            </w:r>
          </w:p>
          <w:p w14:paraId="15CE6B40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bCs/>
                <w:sz w:val="22"/>
                <w:szCs w:val="22"/>
              </w:rPr>
              <w:t>v zastoupení:</w:t>
            </w:r>
          </w:p>
        </w:tc>
      </w:tr>
    </w:tbl>
    <w:p w14:paraId="15CE6B42" w14:textId="77777777" w:rsidR="00C511FD" w:rsidRPr="003D2CB8" w:rsidRDefault="00C511FD" w:rsidP="00C511FD">
      <w:pPr>
        <w:pStyle w:val="Standard"/>
        <w:ind w:left="0" w:firstLine="0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C511FD" w:rsidRPr="00457755" w14:paraId="15CE6B48" w14:textId="77777777" w:rsidTr="00483B51">
        <w:trPr>
          <w:trHeight w:val="1089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CE6B43" w14:textId="77777777" w:rsidR="00C511FD" w:rsidRPr="003A5A8D" w:rsidRDefault="00C511FD" w:rsidP="00483B51">
            <w:pPr>
              <w:pBdr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b/>
                <w:bCs/>
                <w:sz w:val="22"/>
                <w:szCs w:val="22"/>
              </w:rPr>
            </w:pPr>
            <w:r w:rsidRPr="003A5A8D">
              <w:rPr>
                <w:b/>
                <w:bCs/>
                <w:sz w:val="22"/>
                <w:szCs w:val="22"/>
              </w:rPr>
              <w:t xml:space="preserve">Vypůjčitel tímto vrací </w:t>
            </w:r>
            <w:r>
              <w:rPr>
                <w:b/>
                <w:bCs/>
                <w:sz w:val="22"/>
                <w:szCs w:val="22"/>
              </w:rPr>
              <w:t xml:space="preserve">nazpět </w:t>
            </w:r>
            <w:r w:rsidRPr="003A5A8D">
              <w:rPr>
                <w:b/>
                <w:bCs/>
                <w:sz w:val="22"/>
                <w:szCs w:val="22"/>
              </w:rPr>
              <w:t>půjčiteli tento ZP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15CE6B44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457755">
              <w:rPr>
                <w:b/>
                <w:bCs/>
                <w:sz w:val="22"/>
                <w:szCs w:val="22"/>
              </w:rPr>
              <w:t>Název zdravotnického prostředků (ZP), (produktu):</w:t>
            </w:r>
          </w:p>
          <w:p w14:paraId="15CE6B45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</w:p>
          <w:p w14:paraId="15CE6B46" w14:textId="77777777" w:rsidR="00C511FD" w:rsidRDefault="00C511FD" w:rsidP="00483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Sériové číslo:</w:t>
            </w:r>
          </w:p>
          <w:p w14:paraId="15CE6B47" w14:textId="77777777" w:rsidR="00C511FD" w:rsidRPr="003A5A8D" w:rsidRDefault="00C511FD" w:rsidP="00483B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511FD" w:rsidRPr="00F13638" w14:paraId="15CE6B4A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49" w14:textId="77777777" w:rsidR="00C511FD" w:rsidRPr="0090486F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Výrobce:</w:t>
            </w:r>
          </w:p>
        </w:tc>
      </w:tr>
      <w:tr w:rsidR="00C511FD" w:rsidRPr="00F13638" w14:paraId="15CE6B4C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4B" w14:textId="77777777" w:rsidR="00C511FD" w:rsidRPr="0090486F" w:rsidRDefault="00C511FD" w:rsidP="00483B51">
            <w:pPr>
              <w:rPr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Třída rizika</w:t>
            </w:r>
            <w:r w:rsidRPr="0090486F">
              <w:rPr>
                <w:sz w:val="22"/>
                <w:szCs w:val="22"/>
              </w:rPr>
              <w:t xml:space="preserve">: </w:t>
            </w:r>
          </w:p>
        </w:tc>
      </w:tr>
      <w:tr w:rsidR="00C511FD" w:rsidRPr="00F13638" w14:paraId="15CE6B4E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4D" w14:textId="77777777" w:rsidR="00C511FD" w:rsidRPr="0090486F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Sterilní</w:t>
            </w:r>
            <w:r>
              <w:rPr>
                <w:b/>
                <w:bCs/>
                <w:sz w:val="22"/>
                <w:szCs w:val="22"/>
              </w:rPr>
              <w:t>: ANO/NE</w:t>
            </w:r>
          </w:p>
        </w:tc>
      </w:tr>
      <w:tr w:rsidR="00C511FD" w:rsidRPr="00A551D1" w14:paraId="15CE6B50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4F" w14:textId="77777777" w:rsidR="00C511FD" w:rsidRPr="0090486F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S měřící funkcí</w:t>
            </w:r>
            <w:r>
              <w:rPr>
                <w:b/>
                <w:bCs/>
                <w:sz w:val="22"/>
                <w:szCs w:val="22"/>
              </w:rPr>
              <w:t>: ANO/NE</w:t>
            </w:r>
          </w:p>
        </w:tc>
      </w:tr>
      <w:tr w:rsidR="00C511FD" w:rsidRPr="00F13638" w14:paraId="15CE6B52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51" w14:textId="77777777" w:rsidR="00C511FD" w:rsidRPr="0090486F" w:rsidRDefault="00C511FD" w:rsidP="00483B51">
            <w:pPr>
              <w:rPr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Korporátní/referenční kód</w:t>
            </w:r>
            <w:r w:rsidRPr="0090486F">
              <w:rPr>
                <w:sz w:val="22"/>
                <w:szCs w:val="22"/>
              </w:rPr>
              <w:t xml:space="preserve">: </w:t>
            </w:r>
          </w:p>
        </w:tc>
      </w:tr>
      <w:tr w:rsidR="00C511FD" w:rsidRPr="00F13638" w14:paraId="15CE6B54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53" w14:textId="77777777" w:rsidR="00C511FD" w:rsidRPr="0090486F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Kód etikety (ČJ, SJ):</w:t>
            </w:r>
          </w:p>
        </w:tc>
      </w:tr>
      <w:tr w:rsidR="00C511FD" w:rsidRPr="00F13638" w14:paraId="15CE6B56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55" w14:textId="77777777" w:rsidR="00C511FD" w:rsidRPr="0090486F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Kód návodu k použití (ČJ, SJ):</w:t>
            </w:r>
          </w:p>
        </w:tc>
      </w:tr>
      <w:tr w:rsidR="00C511FD" w:rsidRPr="00F13638" w14:paraId="15CE6B58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57" w14:textId="77777777" w:rsidR="00C511FD" w:rsidRPr="0090486F" w:rsidRDefault="00C511FD" w:rsidP="00483B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poslední BTK/protokol:</w:t>
            </w:r>
          </w:p>
        </w:tc>
      </w:tr>
      <w:tr w:rsidR="00C511FD" w:rsidRPr="00F13638" w14:paraId="15CE6B5F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E6B59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Dekontaminace ZP: </w:t>
            </w:r>
          </w:p>
          <w:p w14:paraId="15CE6B5A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provedena/záznam – </w:t>
            </w:r>
          </w:p>
          <w:p w14:paraId="15CE6B5B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</w:p>
          <w:p w14:paraId="15CE6B5C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neprovedena/důvod – </w:t>
            </w:r>
          </w:p>
          <w:p w14:paraId="15CE6B5D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</w:p>
          <w:p w14:paraId="15CE6B5E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5CE6B60" w14:textId="77777777" w:rsidR="00C511FD" w:rsidRPr="00CB51C4" w:rsidRDefault="00C511FD" w:rsidP="00C511FD">
      <w:pPr>
        <w:pStyle w:val="Standard"/>
        <w:ind w:left="0" w:firstLine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2237"/>
        <w:gridCol w:w="1448"/>
        <w:gridCol w:w="1965"/>
        <w:gridCol w:w="1844"/>
      </w:tblGrid>
      <w:tr w:rsidR="00C511FD" w:rsidRPr="00CB1A03" w14:paraId="15CE6B7B" w14:textId="77777777" w:rsidTr="000D1C38">
        <w:tc>
          <w:tcPr>
            <w:tcW w:w="9464" w:type="dxa"/>
            <w:gridSpan w:val="5"/>
            <w:shd w:val="clear" w:color="auto" w:fill="auto"/>
          </w:tcPr>
          <w:p w14:paraId="15CE6B61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483B51">
              <w:rPr>
                <w:b/>
                <w:bCs/>
                <w:sz w:val="22"/>
                <w:szCs w:val="22"/>
              </w:rPr>
              <w:t>Předmět v</w:t>
            </w:r>
            <w:r w:rsidR="000D1C38">
              <w:rPr>
                <w:b/>
                <w:bCs/>
                <w:sz w:val="22"/>
                <w:szCs w:val="22"/>
              </w:rPr>
              <w:t>ý</w:t>
            </w:r>
            <w:r w:rsidRPr="00483B51">
              <w:rPr>
                <w:b/>
                <w:bCs/>
                <w:sz w:val="22"/>
                <w:szCs w:val="22"/>
              </w:rPr>
              <w:t>půjčky byl vypůjčiteli půjčitelem předán dne:</w:t>
            </w:r>
          </w:p>
          <w:p w14:paraId="15CE6B62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483B5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5CE6B63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15CE6B64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483B51">
              <w:rPr>
                <w:b/>
                <w:bCs/>
                <w:sz w:val="22"/>
                <w:szCs w:val="22"/>
              </w:rPr>
              <w:t>Předmět výpůjčky byl vrácen nazpět půjčiteli dne:</w:t>
            </w:r>
          </w:p>
          <w:p w14:paraId="15CE6B65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Popis stavu předmětu výpůjčky ke dni navrácení nazpět půjčiteli:</w:t>
            </w:r>
          </w:p>
          <w:p w14:paraId="15CE6B66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67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trike/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a) nebyly zjištěny zjevné vady </w:t>
            </w:r>
            <w:r w:rsidRPr="00483B51">
              <w:rPr>
                <w:sz w:val="22"/>
                <w:szCs w:val="22"/>
              </w:rPr>
              <w:tab/>
            </w:r>
            <w:r w:rsidRPr="00483B51">
              <w:rPr>
                <w:sz w:val="22"/>
                <w:szCs w:val="22"/>
              </w:rPr>
              <w:tab/>
            </w:r>
            <w:r w:rsidRPr="00483B51">
              <w:rPr>
                <w:sz w:val="22"/>
                <w:szCs w:val="22"/>
              </w:rPr>
              <w:tab/>
              <w:t>b) byly zjištěny následující vady:</w:t>
            </w:r>
          </w:p>
          <w:p w14:paraId="15CE6B68" w14:textId="77777777" w:rsidR="00C511FD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69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6A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6B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6C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6D" w14:textId="77777777" w:rsidR="000D1C38" w:rsidRPr="00483B51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6E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483B51">
              <w:rPr>
                <w:b/>
                <w:bCs/>
                <w:sz w:val="22"/>
                <w:szCs w:val="22"/>
              </w:rPr>
              <w:lastRenderedPageBreak/>
              <w:t>Závěr/opatření:</w:t>
            </w:r>
          </w:p>
          <w:p w14:paraId="15CE6B6F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0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1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2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3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4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Vypůjčitel dále potvrzuje, že k datu navrácení ZP*:</w:t>
            </w:r>
          </w:p>
          <w:p w14:paraId="15CE6B75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a) nebyly uplatněny stížnosti, reklamace a nebyly řešeny situace ve vazbě na </w:t>
            </w:r>
            <w:proofErr w:type="spellStart"/>
            <w:r w:rsidRPr="00483B51">
              <w:rPr>
                <w:sz w:val="22"/>
                <w:szCs w:val="22"/>
              </w:rPr>
              <w:t>vigilance</w:t>
            </w:r>
            <w:proofErr w:type="spellEnd"/>
            <w:r w:rsidRPr="00483B51">
              <w:rPr>
                <w:sz w:val="22"/>
                <w:szCs w:val="22"/>
              </w:rPr>
              <w:t xml:space="preserve"> systém, </w:t>
            </w:r>
          </w:p>
          <w:p w14:paraId="15CE6B76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b) byly uplatněny stížnosti, reklamace a byly řešeny situace ve vazbě na </w:t>
            </w:r>
            <w:proofErr w:type="spellStart"/>
            <w:r w:rsidRPr="00483B51">
              <w:rPr>
                <w:sz w:val="22"/>
                <w:szCs w:val="22"/>
              </w:rPr>
              <w:t>vigilance</w:t>
            </w:r>
            <w:proofErr w:type="spellEnd"/>
            <w:r w:rsidRPr="00483B51">
              <w:rPr>
                <w:sz w:val="22"/>
                <w:szCs w:val="22"/>
              </w:rPr>
              <w:t xml:space="preserve"> systém – viz:</w:t>
            </w:r>
          </w:p>
          <w:p w14:paraId="15CE6B77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8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9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A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 </w:t>
            </w:r>
          </w:p>
        </w:tc>
      </w:tr>
      <w:tr w:rsidR="00C511FD" w:rsidRPr="00CB1A03" w14:paraId="15CE6B81" w14:textId="77777777" w:rsidTr="000D1C38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1970" w:type="dxa"/>
            <w:shd w:val="clear" w:color="auto" w:fill="auto"/>
          </w:tcPr>
          <w:p w14:paraId="15CE6B7C" w14:textId="77777777" w:rsidR="00C511FD" w:rsidRPr="00483B51" w:rsidRDefault="00C511FD" w:rsidP="00483B51">
            <w:pPr>
              <w:jc w:val="right"/>
              <w:rPr>
                <w:b/>
                <w:bCs/>
              </w:rPr>
            </w:pPr>
          </w:p>
        </w:tc>
        <w:tc>
          <w:tcPr>
            <w:tcW w:w="2237" w:type="dxa"/>
            <w:shd w:val="clear" w:color="auto" w:fill="auto"/>
          </w:tcPr>
          <w:p w14:paraId="15CE6B7D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Jméno a příjmení</w:t>
            </w:r>
          </w:p>
        </w:tc>
        <w:tc>
          <w:tcPr>
            <w:tcW w:w="1448" w:type="dxa"/>
            <w:shd w:val="clear" w:color="auto" w:fill="auto"/>
          </w:tcPr>
          <w:p w14:paraId="15CE6B7E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Oddělení</w:t>
            </w:r>
          </w:p>
        </w:tc>
        <w:tc>
          <w:tcPr>
            <w:tcW w:w="1965" w:type="dxa"/>
            <w:shd w:val="clear" w:color="auto" w:fill="auto"/>
          </w:tcPr>
          <w:p w14:paraId="15CE6B7F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Funkce</w:t>
            </w:r>
          </w:p>
        </w:tc>
        <w:tc>
          <w:tcPr>
            <w:tcW w:w="1844" w:type="dxa"/>
            <w:shd w:val="clear" w:color="auto" w:fill="auto"/>
          </w:tcPr>
          <w:p w14:paraId="15CE6B80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Datum</w:t>
            </w:r>
          </w:p>
        </w:tc>
      </w:tr>
      <w:tr w:rsidR="00C511FD" w:rsidRPr="00CB1A03" w14:paraId="15CE6B87" w14:textId="77777777" w:rsidTr="000D1C38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1970" w:type="dxa"/>
            <w:shd w:val="clear" w:color="auto" w:fill="auto"/>
          </w:tcPr>
          <w:p w14:paraId="15CE6B82" w14:textId="77777777" w:rsidR="00C511FD" w:rsidRPr="00483B51" w:rsidRDefault="00C511FD" w:rsidP="00483B51">
            <w:pPr>
              <w:jc w:val="right"/>
              <w:rPr>
                <w:b/>
                <w:bCs/>
              </w:rPr>
            </w:pPr>
            <w:r w:rsidRPr="00483B51">
              <w:rPr>
                <w:b/>
                <w:bCs/>
              </w:rPr>
              <w:t xml:space="preserve">Za </w:t>
            </w:r>
            <w:proofErr w:type="spellStart"/>
            <w:r w:rsidRPr="00483B51">
              <w:rPr>
                <w:b/>
                <w:bCs/>
              </w:rPr>
              <w:t>Nutricii</w:t>
            </w:r>
            <w:proofErr w:type="spellEnd"/>
            <w:r w:rsidRPr="00483B51">
              <w:rPr>
                <w:b/>
                <w:bCs/>
              </w:rPr>
              <w:t xml:space="preserve"> </w:t>
            </w:r>
            <w:proofErr w:type="spellStart"/>
            <w:r w:rsidRPr="00483B51">
              <w:rPr>
                <w:b/>
                <w:bCs/>
              </w:rPr>
              <w:t>a.s</w:t>
            </w:r>
            <w:proofErr w:type="spellEnd"/>
            <w:r w:rsidRPr="00483B51">
              <w:rPr>
                <w:b/>
                <w:bCs/>
              </w:rPr>
              <w:t xml:space="preserve"> ZP převzal </w:t>
            </w:r>
          </w:p>
        </w:tc>
        <w:tc>
          <w:tcPr>
            <w:tcW w:w="2237" w:type="dxa"/>
            <w:shd w:val="clear" w:color="auto" w:fill="auto"/>
          </w:tcPr>
          <w:p w14:paraId="15CE6B83" w14:textId="77777777" w:rsidR="00C511FD" w:rsidRPr="00CB1A03" w:rsidRDefault="00C511FD" w:rsidP="00483B51"/>
        </w:tc>
        <w:tc>
          <w:tcPr>
            <w:tcW w:w="1448" w:type="dxa"/>
            <w:shd w:val="clear" w:color="auto" w:fill="auto"/>
          </w:tcPr>
          <w:p w14:paraId="15CE6B84" w14:textId="77777777" w:rsidR="00C511FD" w:rsidRPr="00CB1A03" w:rsidRDefault="00C511FD" w:rsidP="00483B51"/>
        </w:tc>
        <w:tc>
          <w:tcPr>
            <w:tcW w:w="1965" w:type="dxa"/>
            <w:shd w:val="clear" w:color="auto" w:fill="auto"/>
          </w:tcPr>
          <w:p w14:paraId="15CE6B85" w14:textId="77777777" w:rsidR="00C511FD" w:rsidRPr="00CB1A03" w:rsidRDefault="00C511FD" w:rsidP="00483B51"/>
        </w:tc>
        <w:tc>
          <w:tcPr>
            <w:tcW w:w="1844" w:type="dxa"/>
            <w:shd w:val="clear" w:color="auto" w:fill="auto"/>
          </w:tcPr>
          <w:p w14:paraId="15CE6B86" w14:textId="77777777" w:rsidR="00C511FD" w:rsidRPr="00CB1A03" w:rsidRDefault="00C511FD" w:rsidP="00483B51"/>
        </w:tc>
      </w:tr>
      <w:tr w:rsidR="00C511FD" w:rsidRPr="00CB1A03" w14:paraId="15CE6B8D" w14:textId="77777777" w:rsidTr="000D1C38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1970" w:type="dxa"/>
            <w:shd w:val="clear" w:color="auto" w:fill="auto"/>
          </w:tcPr>
          <w:p w14:paraId="15CE6B88" w14:textId="77777777" w:rsidR="00C511FD" w:rsidRPr="00483B51" w:rsidRDefault="00C511FD" w:rsidP="00483B51">
            <w:pPr>
              <w:jc w:val="right"/>
              <w:rPr>
                <w:b/>
                <w:bCs/>
              </w:rPr>
            </w:pPr>
            <w:r w:rsidRPr="00483B51">
              <w:rPr>
                <w:b/>
                <w:bCs/>
              </w:rPr>
              <w:t>Za vypůjčitele vrátil</w:t>
            </w:r>
          </w:p>
        </w:tc>
        <w:tc>
          <w:tcPr>
            <w:tcW w:w="2237" w:type="dxa"/>
            <w:shd w:val="clear" w:color="auto" w:fill="auto"/>
          </w:tcPr>
          <w:p w14:paraId="15CE6B89" w14:textId="77777777" w:rsidR="00C511FD" w:rsidRPr="00CB1A03" w:rsidRDefault="00C511FD" w:rsidP="00483B51"/>
        </w:tc>
        <w:tc>
          <w:tcPr>
            <w:tcW w:w="1448" w:type="dxa"/>
            <w:shd w:val="clear" w:color="auto" w:fill="auto"/>
          </w:tcPr>
          <w:p w14:paraId="15CE6B8A" w14:textId="77777777" w:rsidR="00C511FD" w:rsidRPr="00CB1A03" w:rsidRDefault="00C511FD" w:rsidP="00483B51"/>
        </w:tc>
        <w:tc>
          <w:tcPr>
            <w:tcW w:w="1965" w:type="dxa"/>
            <w:shd w:val="clear" w:color="auto" w:fill="auto"/>
          </w:tcPr>
          <w:p w14:paraId="15CE6B8B" w14:textId="77777777" w:rsidR="00C511FD" w:rsidRPr="00CB1A03" w:rsidRDefault="00C511FD" w:rsidP="00483B51"/>
        </w:tc>
        <w:tc>
          <w:tcPr>
            <w:tcW w:w="1844" w:type="dxa"/>
            <w:shd w:val="clear" w:color="auto" w:fill="auto"/>
          </w:tcPr>
          <w:p w14:paraId="15CE6B8C" w14:textId="77777777" w:rsidR="00C511FD" w:rsidRPr="00CB1A03" w:rsidRDefault="00C511FD" w:rsidP="00483B51"/>
        </w:tc>
      </w:tr>
    </w:tbl>
    <w:p w14:paraId="15CE6B8E" w14:textId="77777777" w:rsidR="00C511FD" w:rsidRPr="00CB1A03" w:rsidRDefault="00C511FD" w:rsidP="00C511F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C511FD" w:rsidRPr="00CB1A03" w14:paraId="15CE6B90" w14:textId="77777777" w:rsidTr="000D1C38">
        <w:tc>
          <w:tcPr>
            <w:tcW w:w="9464" w:type="dxa"/>
            <w:gridSpan w:val="2"/>
            <w:shd w:val="clear" w:color="auto" w:fill="auto"/>
          </w:tcPr>
          <w:p w14:paraId="15CE6B8F" w14:textId="77777777" w:rsidR="00C511FD" w:rsidRPr="00CB1A03" w:rsidRDefault="00C511FD" w:rsidP="00483B51">
            <w:pPr>
              <w:jc w:val="center"/>
            </w:pPr>
            <w:r w:rsidRPr="00483B51">
              <w:rPr>
                <w:b/>
                <w:bCs/>
                <w:color w:val="000000"/>
              </w:rPr>
              <w:t>Rozdělovník:</w:t>
            </w:r>
          </w:p>
        </w:tc>
      </w:tr>
      <w:tr w:rsidR="00C511FD" w:rsidRPr="00CB1A03" w14:paraId="15CE6B93" w14:textId="77777777" w:rsidTr="000D1C38">
        <w:tc>
          <w:tcPr>
            <w:tcW w:w="4673" w:type="dxa"/>
            <w:shd w:val="clear" w:color="auto" w:fill="auto"/>
          </w:tcPr>
          <w:p w14:paraId="15CE6B91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  <w:color w:val="000000"/>
              </w:rPr>
              <w:t>Výtisk č. 1:</w:t>
            </w:r>
          </w:p>
        </w:tc>
        <w:tc>
          <w:tcPr>
            <w:tcW w:w="4791" w:type="dxa"/>
            <w:shd w:val="clear" w:color="auto" w:fill="auto"/>
          </w:tcPr>
          <w:p w14:paraId="15CE6B92" w14:textId="77777777" w:rsidR="00C511FD" w:rsidRPr="00CB1A03" w:rsidRDefault="00C511FD" w:rsidP="00483B51">
            <w:r w:rsidRPr="00483B51">
              <w:rPr>
                <w:b/>
                <w:bCs/>
                <w:color w:val="000000"/>
              </w:rPr>
              <w:t>Výtisk č. 2</w:t>
            </w:r>
            <w:r w:rsidRPr="00483B51">
              <w:rPr>
                <w:color w:val="000000"/>
              </w:rPr>
              <w:t>:</w:t>
            </w:r>
          </w:p>
        </w:tc>
      </w:tr>
      <w:tr w:rsidR="00C511FD" w14:paraId="15CE6B98" w14:textId="77777777" w:rsidTr="000D1C38">
        <w:tc>
          <w:tcPr>
            <w:tcW w:w="4673" w:type="dxa"/>
            <w:shd w:val="clear" w:color="auto" w:fill="auto"/>
          </w:tcPr>
          <w:p w14:paraId="15CE6B94" w14:textId="77777777" w:rsidR="00C511FD" w:rsidRPr="00483B51" w:rsidRDefault="00C511FD" w:rsidP="00483B51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483B51">
              <w:rPr>
                <w:rFonts w:cs="Times New Roman"/>
                <w:b/>
                <w:bCs/>
                <w:sz w:val="22"/>
                <w:szCs w:val="22"/>
              </w:rPr>
              <w:t>Verze vydání</w:t>
            </w:r>
            <w:r w:rsidRPr="00483B51">
              <w:rPr>
                <w:rFonts w:cs="Times New Roman"/>
                <w:sz w:val="22"/>
                <w:szCs w:val="22"/>
              </w:rPr>
              <w:t>: ZPP-40/P7-V1</w:t>
            </w:r>
          </w:p>
          <w:p w14:paraId="15CE6B95" w14:textId="77777777" w:rsidR="00C511FD" w:rsidRPr="00483B51" w:rsidRDefault="00C511FD" w:rsidP="00483B51">
            <w:pPr>
              <w:rPr>
                <w:color w:val="000000"/>
              </w:rPr>
            </w:pPr>
          </w:p>
        </w:tc>
        <w:tc>
          <w:tcPr>
            <w:tcW w:w="4791" w:type="dxa"/>
            <w:shd w:val="clear" w:color="auto" w:fill="auto"/>
          </w:tcPr>
          <w:p w14:paraId="15CE6B96" w14:textId="77777777" w:rsidR="00C511FD" w:rsidRPr="00483B51" w:rsidRDefault="00C511FD" w:rsidP="00483B51">
            <w:pPr>
              <w:rPr>
                <w:color w:val="000000"/>
                <w:sz w:val="22"/>
                <w:szCs w:val="22"/>
              </w:rPr>
            </w:pPr>
            <w:r w:rsidRPr="00483B51">
              <w:rPr>
                <w:b/>
                <w:bCs/>
                <w:color w:val="000000"/>
                <w:sz w:val="22"/>
                <w:szCs w:val="22"/>
              </w:rPr>
              <w:t>Zrušená verze vydání/ ke dni</w:t>
            </w:r>
            <w:r w:rsidRPr="00483B51">
              <w:rPr>
                <w:color w:val="000000"/>
                <w:sz w:val="22"/>
                <w:szCs w:val="22"/>
              </w:rPr>
              <w:t xml:space="preserve">:  </w:t>
            </w:r>
          </w:p>
          <w:p w14:paraId="15CE6B97" w14:textId="77777777" w:rsidR="00C511FD" w:rsidRPr="00483B51" w:rsidRDefault="00C511FD" w:rsidP="00483B51">
            <w:pPr>
              <w:rPr>
                <w:color w:val="000000"/>
              </w:rPr>
            </w:pPr>
          </w:p>
        </w:tc>
      </w:tr>
    </w:tbl>
    <w:p w14:paraId="15CE6B99" w14:textId="77777777" w:rsidR="00C511FD" w:rsidRDefault="00C511FD" w:rsidP="00C511FD">
      <w:pPr>
        <w:pStyle w:val="Standard"/>
        <w:rPr>
          <w:sz w:val="22"/>
          <w:szCs w:val="22"/>
        </w:rPr>
      </w:pPr>
    </w:p>
    <w:p w14:paraId="15CE6B9A" w14:textId="77777777" w:rsidR="00C511FD" w:rsidRDefault="00C511FD" w:rsidP="00C51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 nehodící se škrtněte</w:t>
      </w:r>
    </w:p>
    <w:p w14:paraId="15CE6B9B" w14:textId="77777777" w:rsidR="00C511FD" w:rsidRDefault="00C511FD" w:rsidP="00C511FD">
      <w:pPr>
        <w:pStyle w:val="Standard"/>
        <w:rPr>
          <w:sz w:val="22"/>
          <w:szCs w:val="22"/>
        </w:rPr>
      </w:pPr>
    </w:p>
    <w:p w14:paraId="15CE6B9C" w14:textId="77777777" w:rsidR="00C511FD" w:rsidRDefault="00C511FD" w:rsidP="00C511FD">
      <w:pPr>
        <w:pStyle w:val="Standard"/>
        <w:rPr>
          <w:sz w:val="22"/>
          <w:szCs w:val="22"/>
        </w:rPr>
      </w:pPr>
      <w:r w:rsidRPr="00552810">
        <w:rPr>
          <w:sz w:val="22"/>
          <w:szCs w:val="22"/>
        </w:rPr>
        <w:t>ZPP-</w:t>
      </w:r>
      <w:r>
        <w:rPr>
          <w:sz w:val="22"/>
          <w:szCs w:val="22"/>
        </w:rPr>
        <w:t>40</w:t>
      </w:r>
      <w:r w:rsidRPr="00552810">
        <w:rPr>
          <w:sz w:val="22"/>
          <w:szCs w:val="22"/>
        </w:rPr>
        <w:t>/P</w:t>
      </w:r>
      <w:r>
        <w:rPr>
          <w:sz w:val="22"/>
          <w:szCs w:val="22"/>
        </w:rPr>
        <w:t>7</w:t>
      </w:r>
      <w:r w:rsidRPr="00552810">
        <w:rPr>
          <w:sz w:val="22"/>
          <w:szCs w:val="22"/>
        </w:rPr>
        <w:t>-V1</w:t>
      </w:r>
    </w:p>
    <w:p w14:paraId="15CE6B9D" w14:textId="77777777" w:rsidR="009C3C45" w:rsidRDefault="009C3C45" w:rsidP="00983655"/>
    <w:sectPr w:rsidR="009C3C45" w:rsidSect="00657FCF">
      <w:pgSz w:w="11907" w:h="16840" w:code="9"/>
      <w:pgMar w:top="709" w:right="1134" w:bottom="709" w:left="1418" w:header="708" w:footer="708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0BD2E" w14:textId="77777777" w:rsidR="001C6406" w:rsidRDefault="001C6406" w:rsidP="00983655">
      <w:r>
        <w:separator/>
      </w:r>
    </w:p>
  </w:endnote>
  <w:endnote w:type="continuationSeparator" w:id="0">
    <w:p w14:paraId="46A4E5D3" w14:textId="77777777" w:rsidR="001C6406" w:rsidRDefault="001C6406" w:rsidP="0098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DACE0" w14:textId="77777777" w:rsidR="001C6406" w:rsidRDefault="001C6406" w:rsidP="00983655">
      <w:r>
        <w:separator/>
      </w:r>
    </w:p>
  </w:footnote>
  <w:footnote w:type="continuationSeparator" w:id="0">
    <w:p w14:paraId="1CD0B2FC" w14:textId="77777777" w:rsidR="001C6406" w:rsidRDefault="001C6406" w:rsidP="0098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927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24952152"/>
    <w:multiLevelType w:val="hybridMultilevel"/>
    <w:tmpl w:val="F1DE9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F3C0A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1663AA0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5B0226B7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7FB17645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gr. Jan Plinta">
    <w15:presenceInfo w15:providerId="AD" w15:userId="S::plinta@fmp-advokati.cz::98a6821c-25e7-4cee-a494-d901f8694e39"/>
  </w15:person>
  <w15:person w15:author="TROJANOVA Alzbeta">
    <w15:presenceInfo w15:providerId="AD" w15:userId="S::alzbeta.trojanova@danone.com::cd625d19-5246-482b-964d-ff454d66ef5e"/>
  </w15:person>
  <w15:person w15:author="KOLOROS Filip">
    <w15:presenceInfo w15:providerId="AD" w15:userId="S::filip.koloros@danone.com::f48561b7-73b3-4b1f-85ce-475ed36123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55"/>
    <w:rsid w:val="00006453"/>
    <w:rsid w:val="00041B43"/>
    <w:rsid w:val="0004220A"/>
    <w:rsid w:val="00054D2C"/>
    <w:rsid w:val="0009040E"/>
    <w:rsid w:val="00093A99"/>
    <w:rsid w:val="00095AF2"/>
    <w:rsid w:val="000A3105"/>
    <w:rsid w:val="000D1C38"/>
    <w:rsid w:val="000D3155"/>
    <w:rsid w:val="000D3639"/>
    <w:rsid w:val="000D53CC"/>
    <w:rsid w:val="000E3E4A"/>
    <w:rsid w:val="000E5625"/>
    <w:rsid w:val="000F6DF1"/>
    <w:rsid w:val="001017D5"/>
    <w:rsid w:val="0011354D"/>
    <w:rsid w:val="001253B0"/>
    <w:rsid w:val="00152AC1"/>
    <w:rsid w:val="0017503C"/>
    <w:rsid w:val="00186850"/>
    <w:rsid w:val="001956DB"/>
    <w:rsid w:val="001B73D0"/>
    <w:rsid w:val="001B7628"/>
    <w:rsid w:val="001C0A99"/>
    <w:rsid w:val="001C1528"/>
    <w:rsid w:val="001C6406"/>
    <w:rsid w:val="001D0414"/>
    <w:rsid w:val="00210533"/>
    <w:rsid w:val="00213838"/>
    <w:rsid w:val="00214330"/>
    <w:rsid w:val="0021692F"/>
    <w:rsid w:val="0022055F"/>
    <w:rsid w:val="002317FF"/>
    <w:rsid w:val="00232B9E"/>
    <w:rsid w:val="002461DC"/>
    <w:rsid w:val="0025524B"/>
    <w:rsid w:val="0026268E"/>
    <w:rsid w:val="00265EEA"/>
    <w:rsid w:val="002772EE"/>
    <w:rsid w:val="00277355"/>
    <w:rsid w:val="00285014"/>
    <w:rsid w:val="00292219"/>
    <w:rsid w:val="002C3B21"/>
    <w:rsid w:val="002D3B73"/>
    <w:rsid w:val="00305BAA"/>
    <w:rsid w:val="003202DD"/>
    <w:rsid w:val="00324649"/>
    <w:rsid w:val="00331F49"/>
    <w:rsid w:val="003321B4"/>
    <w:rsid w:val="00332961"/>
    <w:rsid w:val="00375E8A"/>
    <w:rsid w:val="00383037"/>
    <w:rsid w:val="00383528"/>
    <w:rsid w:val="00394D81"/>
    <w:rsid w:val="003B0581"/>
    <w:rsid w:val="003D18A2"/>
    <w:rsid w:val="003E3B0D"/>
    <w:rsid w:val="003E6515"/>
    <w:rsid w:val="003E74DC"/>
    <w:rsid w:val="00423AEC"/>
    <w:rsid w:val="00441692"/>
    <w:rsid w:val="00442216"/>
    <w:rsid w:val="00451412"/>
    <w:rsid w:val="00453B8B"/>
    <w:rsid w:val="004705D1"/>
    <w:rsid w:val="00471E8C"/>
    <w:rsid w:val="0047578A"/>
    <w:rsid w:val="00483B51"/>
    <w:rsid w:val="00493CF0"/>
    <w:rsid w:val="004942F2"/>
    <w:rsid w:val="004A69F6"/>
    <w:rsid w:val="004B28FD"/>
    <w:rsid w:val="004B37B7"/>
    <w:rsid w:val="004C6EE7"/>
    <w:rsid w:val="005105DE"/>
    <w:rsid w:val="00511E5F"/>
    <w:rsid w:val="00515F15"/>
    <w:rsid w:val="00526CC3"/>
    <w:rsid w:val="005525DC"/>
    <w:rsid w:val="00553FBA"/>
    <w:rsid w:val="00560092"/>
    <w:rsid w:val="00573441"/>
    <w:rsid w:val="00576E9E"/>
    <w:rsid w:val="005812D0"/>
    <w:rsid w:val="005970D6"/>
    <w:rsid w:val="005A4B82"/>
    <w:rsid w:val="005A6F33"/>
    <w:rsid w:val="005B657B"/>
    <w:rsid w:val="005D4213"/>
    <w:rsid w:val="005E4286"/>
    <w:rsid w:val="00606BEA"/>
    <w:rsid w:val="00627A13"/>
    <w:rsid w:val="0063449A"/>
    <w:rsid w:val="00641FCF"/>
    <w:rsid w:val="0064227E"/>
    <w:rsid w:val="00657FCF"/>
    <w:rsid w:val="006619FF"/>
    <w:rsid w:val="00661E32"/>
    <w:rsid w:val="00672EB7"/>
    <w:rsid w:val="00673650"/>
    <w:rsid w:val="006769CE"/>
    <w:rsid w:val="00690F58"/>
    <w:rsid w:val="006A2426"/>
    <w:rsid w:val="006A6C26"/>
    <w:rsid w:val="006B0FB4"/>
    <w:rsid w:val="006C4BEB"/>
    <w:rsid w:val="006D3BB6"/>
    <w:rsid w:val="006D6FA1"/>
    <w:rsid w:val="006E5978"/>
    <w:rsid w:val="00704E10"/>
    <w:rsid w:val="007115A5"/>
    <w:rsid w:val="007163D0"/>
    <w:rsid w:val="0072165A"/>
    <w:rsid w:val="007378AA"/>
    <w:rsid w:val="00741FD9"/>
    <w:rsid w:val="007562B9"/>
    <w:rsid w:val="00776763"/>
    <w:rsid w:val="0078097C"/>
    <w:rsid w:val="007C06BB"/>
    <w:rsid w:val="007C16B5"/>
    <w:rsid w:val="007D14D6"/>
    <w:rsid w:val="007E04F0"/>
    <w:rsid w:val="007E0FAC"/>
    <w:rsid w:val="008027D3"/>
    <w:rsid w:val="00810A78"/>
    <w:rsid w:val="00811618"/>
    <w:rsid w:val="00822B09"/>
    <w:rsid w:val="00831034"/>
    <w:rsid w:val="00836C48"/>
    <w:rsid w:val="00837FCC"/>
    <w:rsid w:val="00843A21"/>
    <w:rsid w:val="008452B1"/>
    <w:rsid w:val="00847831"/>
    <w:rsid w:val="00847B7B"/>
    <w:rsid w:val="00852C60"/>
    <w:rsid w:val="0085631F"/>
    <w:rsid w:val="00860AF0"/>
    <w:rsid w:val="0086432A"/>
    <w:rsid w:val="0087207A"/>
    <w:rsid w:val="008765C0"/>
    <w:rsid w:val="008A5ACF"/>
    <w:rsid w:val="008C0639"/>
    <w:rsid w:val="008D11CC"/>
    <w:rsid w:val="008E0150"/>
    <w:rsid w:val="009069A4"/>
    <w:rsid w:val="00934858"/>
    <w:rsid w:val="009363F5"/>
    <w:rsid w:val="0096277D"/>
    <w:rsid w:val="00983655"/>
    <w:rsid w:val="0099505F"/>
    <w:rsid w:val="009B4529"/>
    <w:rsid w:val="009B68EA"/>
    <w:rsid w:val="009C3C45"/>
    <w:rsid w:val="009E69FB"/>
    <w:rsid w:val="009F1604"/>
    <w:rsid w:val="00A0215A"/>
    <w:rsid w:val="00A11907"/>
    <w:rsid w:val="00A13B24"/>
    <w:rsid w:val="00A20EA4"/>
    <w:rsid w:val="00A3269B"/>
    <w:rsid w:val="00A37B70"/>
    <w:rsid w:val="00A6099F"/>
    <w:rsid w:val="00A654FA"/>
    <w:rsid w:val="00A840E9"/>
    <w:rsid w:val="00AA5263"/>
    <w:rsid w:val="00AD2172"/>
    <w:rsid w:val="00AD32DA"/>
    <w:rsid w:val="00AE7256"/>
    <w:rsid w:val="00B10346"/>
    <w:rsid w:val="00B4647D"/>
    <w:rsid w:val="00B54534"/>
    <w:rsid w:val="00B568C7"/>
    <w:rsid w:val="00B76585"/>
    <w:rsid w:val="00B83D41"/>
    <w:rsid w:val="00BA0ADB"/>
    <w:rsid w:val="00BB2C15"/>
    <w:rsid w:val="00BC3DF4"/>
    <w:rsid w:val="00BC5148"/>
    <w:rsid w:val="00BD2886"/>
    <w:rsid w:val="00BD61CB"/>
    <w:rsid w:val="00BE1210"/>
    <w:rsid w:val="00BE236F"/>
    <w:rsid w:val="00BF75E6"/>
    <w:rsid w:val="00C102D9"/>
    <w:rsid w:val="00C1202F"/>
    <w:rsid w:val="00C1739E"/>
    <w:rsid w:val="00C22605"/>
    <w:rsid w:val="00C3462A"/>
    <w:rsid w:val="00C40C98"/>
    <w:rsid w:val="00C42547"/>
    <w:rsid w:val="00C45364"/>
    <w:rsid w:val="00C511FD"/>
    <w:rsid w:val="00C55210"/>
    <w:rsid w:val="00C84603"/>
    <w:rsid w:val="00CA5931"/>
    <w:rsid w:val="00CB1078"/>
    <w:rsid w:val="00CB5D2A"/>
    <w:rsid w:val="00CB67A8"/>
    <w:rsid w:val="00CB7BB1"/>
    <w:rsid w:val="00CD0118"/>
    <w:rsid w:val="00CD5B56"/>
    <w:rsid w:val="00CE1BA2"/>
    <w:rsid w:val="00CF3666"/>
    <w:rsid w:val="00D0198B"/>
    <w:rsid w:val="00D11D9F"/>
    <w:rsid w:val="00D25DA0"/>
    <w:rsid w:val="00D27413"/>
    <w:rsid w:val="00D27590"/>
    <w:rsid w:val="00D310BD"/>
    <w:rsid w:val="00D31A76"/>
    <w:rsid w:val="00D4590D"/>
    <w:rsid w:val="00D64186"/>
    <w:rsid w:val="00D7007C"/>
    <w:rsid w:val="00D70D43"/>
    <w:rsid w:val="00D8318D"/>
    <w:rsid w:val="00DB27DE"/>
    <w:rsid w:val="00DC5ACF"/>
    <w:rsid w:val="00DD4213"/>
    <w:rsid w:val="00E01D20"/>
    <w:rsid w:val="00E54317"/>
    <w:rsid w:val="00E73975"/>
    <w:rsid w:val="00E935A3"/>
    <w:rsid w:val="00EA67C4"/>
    <w:rsid w:val="00ED0E9D"/>
    <w:rsid w:val="00ED1015"/>
    <w:rsid w:val="00EE0273"/>
    <w:rsid w:val="00EE4C4A"/>
    <w:rsid w:val="00F06AA4"/>
    <w:rsid w:val="00F11418"/>
    <w:rsid w:val="00F16103"/>
    <w:rsid w:val="00F20244"/>
    <w:rsid w:val="00F20B1D"/>
    <w:rsid w:val="00F21154"/>
    <w:rsid w:val="00F244A9"/>
    <w:rsid w:val="00F35F40"/>
    <w:rsid w:val="00F36D0D"/>
    <w:rsid w:val="00F56706"/>
    <w:rsid w:val="00F61331"/>
    <w:rsid w:val="00F7212A"/>
    <w:rsid w:val="00F83233"/>
    <w:rsid w:val="00F84870"/>
    <w:rsid w:val="00F91971"/>
    <w:rsid w:val="00F95411"/>
    <w:rsid w:val="00FA1A20"/>
    <w:rsid w:val="00FA3B27"/>
    <w:rsid w:val="00FC04C2"/>
    <w:rsid w:val="00FC4F51"/>
    <w:rsid w:val="00FD625B"/>
    <w:rsid w:val="00FE7869"/>
    <w:rsid w:val="00FF5D69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E6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8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43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3A21"/>
    <w:rPr>
      <w:rFonts w:ascii="Tahoma" w:hAnsi="Tahoma" w:cs="Tahoma"/>
      <w:sz w:val="16"/>
      <w:szCs w:val="16"/>
      <w:lang w:val="cs-CZ" w:eastAsia="cs-CZ"/>
    </w:rPr>
  </w:style>
  <w:style w:type="table" w:styleId="Mkatabulky">
    <w:name w:val="Table Grid"/>
    <w:basedOn w:val="Normlntabulka"/>
    <w:uiPriority w:val="39"/>
    <w:rsid w:val="0084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0064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64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6453"/>
  </w:style>
  <w:style w:type="paragraph" w:styleId="Pedmtkomente">
    <w:name w:val="annotation subject"/>
    <w:basedOn w:val="Textkomente"/>
    <w:next w:val="Textkomente"/>
    <w:link w:val="PedmtkomenteChar"/>
    <w:rsid w:val="00006453"/>
    <w:rPr>
      <w:b/>
      <w:bCs/>
    </w:rPr>
  </w:style>
  <w:style w:type="character" w:customStyle="1" w:styleId="PedmtkomenteChar">
    <w:name w:val="Předmět komentáře Char"/>
    <w:link w:val="Pedmtkomente"/>
    <w:rsid w:val="00006453"/>
    <w:rPr>
      <w:b/>
      <w:bCs/>
    </w:rPr>
  </w:style>
  <w:style w:type="paragraph" w:styleId="Revize">
    <w:name w:val="Revision"/>
    <w:hidden/>
    <w:uiPriority w:val="99"/>
    <w:semiHidden/>
    <w:rsid w:val="00006453"/>
    <w:rPr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qFormat/>
    <w:rsid w:val="00C511FD"/>
    <w:pPr>
      <w:tabs>
        <w:tab w:val="left" w:pos="284"/>
      </w:tabs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511FD"/>
    <w:pPr>
      <w:suppressAutoHyphens/>
      <w:autoSpaceDN w:val="0"/>
      <w:ind w:left="227" w:hanging="227"/>
      <w:textAlignment w:val="baseline"/>
    </w:pPr>
    <w:rPr>
      <w:rFonts w:cs="Calibri"/>
      <w:kern w:val="3"/>
      <w:sz w:val="24"/>
      <w:szCs w:val="24"/>
      <w:lang w:eastAsia="zh-CN"/>
    </w:rPr>
  </w:style>
  <w:style w:type="character" w:customStyle="1" w:styleId="OdstavecseseznamemChar">
    <w:name w:val="Odstavec se seznamem Char"/>
    <w:aliases w:val="Odstavec_muj Char"/>
    <w:link w:val="Odstavecseseznamem"/>
    <w:rsid w:val="00C511FD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9836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3655"/>
    <w:rPr>
      <w:sz w:val="24"/>
      <w:szCs w:val="24"/>
    </w:rPr>
  </w:style>
  <w:style w:type="paragraph" w:styleId="Zpat">
    <w:name w:val="footer"/>
    <w:basedOn w:val="Normln"/>
    <w:link w:val="ZpatChar"/>
    <w:rsid w:val="009836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836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8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43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3A21"/>
    <w:rPr>
      <w:rFonts w:ascii="Tahoma" w:hAnsi="Tahoma" w:cs="Tahoma"/>
      <w:sz w:val="16"/>
      <w:szCs w:val="16"/>
      <w:lang w:val="cs-CZ" w:eastAsia="cs-CZ"/>
    </w:rPr>
  </w:style>
  <w:style w:type="table" w:styleId="Mkatabulky">
    <w:name w:val="Table Grid"/>
    <w:basedOn w:val="Normlntabulka"/>
    <w:uiPriority w:val="39"/>
    <w:rsid w:val="0084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0064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64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6453"/>
  </w:style>
  <w:style w:type="paragraph" w:styleId="Pedmtkomente">
    <w:name w:val="annotation subject"/>
    <w:basedOn w:val="Textkomente"/>
    <w:next w:val="Textkomente"/>
    <w:link w:val="PedmtkomenteChar"/>
    <w:rsid w:val="00006453"/>
    <w:rPr>
      <w:b/>
      <w:bCs/>
    </w:rPr>
  </w:style>
  <w:style w:type="character" w:customStyle="1" w:styleId="PedmtkomenteChar">
    <w:name w:val="Předmět komentáře Char"/>
    <w:link w:val="Pedmtkomente"/>
    <w:rsid w:val="00006453"/>
    <w:rPr>
      <w:b/>
      <w:bCs/>
    </w:rPr>
  </w:style>
  <w:style w:type="paragraph" w:styleId="Revize">
    <w:name w:val="Revision"/>
    <w:hidden/>
    <w:uiPriority w:val="99"/>
    <w:semiHidden/>
    <w:rsid w:val="00006453"/>
    <w:rPr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qFormat/>
    <w:rsid w:val="00C511FD"/>
    <w:pPr>
      <w:tabs>
        <w:tab w:val="left" w:pos="284"/>
      </w:tabs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511FD"/>
    <w:pPr>
      <w:suppressAutoHyphens/>
      <w:autoSpaceDN w:val="0"/>
      <w:ind w:left="227" w:hanging="227"/>
      <w:textAlignment w:val="baseline"/>
    </w:pPr>
    <w:rPr>
      <w:rFonts w:cs="Calibri"/>
      <w:kern w:val="3"/>
      <w:sz w:val="24"/>
      <w:szCs w:val="24"/>
      <w:lang w:eastAsia="zh-CN"/>
    </w:rPr>
  </w:style>
  <w:style w:type="character" w:customStyle="1" w:styleId="OdstavecseseznamemChar">
    <w:name w:val="Odstavec se seznamem Char"/>
    <w:aliases w:val="Odstavec_muj Char"/>
    <w:link w:val="Odstavecseseznamem"/>
    <w:rsid w:val="00C511FD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9836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3655"/>
    <w:rPr>
      <w:sz w:val="24"/>
      <w:szCs w:val="24"/>
    </w:rPr>
  </w:style>
  <w:style w:type="paragraph" w:styleId="Zpat">
    <w:name w:val="footer"/>
    <w:basedOn w:val="Normln"/>
    <w:link w:val="ZpatChar"/>
    <w:rsid w:val="009836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836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B8D9288873F4D870FB378A4C461F8" ma:contentTypeVersion="13" ma:contentTypeDescription="Create a new document." ma:contentTypeScope="" ma:versionID="e99f109375dffe45ce8f88f8864025dd">
  <xsd:schema xmlns:xsd="http://www.w3.org/2001/XMLSchema" xmlns:xs="http://www.w3.org/2001/XMLSchema" xmlns:p="http://schemas.microsoft.com/office/2006/metadata/properties" xmlns:ns3="f8db1931-2773-4902-b444-e9456af4334a" xmlns:ns4="a0b19f2b-a26b-4df6-a361-aa18deb15388" targetNamespace="http://schemas.microsoft.com/office/2006/metadata/properties" ma:root="true" ma:fieldsID="fb1bd6b09068b280f60b7cd2934c0818" ns3:_="" ns4:_="">
    <xsd:import namespace="f8db1931-2773-4902-b444-e9456af4334a"/>
    <xsd:import namespace="a0b19f2b-a26b-4df6-a361-aa18deb153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1931-2773-4902-b444-e9456af433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9f2b-a26b-4df6-a361-aa18deb15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FDAB-9B0C-4B9C-B84E-4827411D6202}">
  <ds:schemaRefs>
    <ds:schemaRef ds:uri="http://schemas.microsoft.com/office/2006/documentManagement/types"/>
    <ds:schemaRef ds:uri="http://schemas.microsoft.com/office/infopath/2007/PartnerControls"/>
    <ds:schemaRef ds:uri="f8db1931-2773-4902-b444-e9456af4334a"/>
    <ds:schemaRef ds:uri="http://purl.org/dc/elements/1.1/"/>
    <ds:schemaRef ds:uri="http://schemas.microsoft.com/office/2006/metadata/properties"/>
    <ds:schemaRef ds:uri="a0b19f2b-a26b-4df6-a361-aa18deb1538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9245F0-AF4F-48F7-A96A-750CAADE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b1931-2773-4902-b444-e9456af4334a"/>
    <ds:schemaRef ds:uri="a0b19f2b-a26b-4df6-a361-aa18deb15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C8144-7B73-4C41-8348-5DDA9B28D0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947DF-ECBD-4057-886A-E9DF82A6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2476</Words>
  <Characters>15522</Characters>
  <Application>Microsoft Office Word</Application>
  <DocSecurity>0</DocSecurity>
  <Lines>129</Lines>
  <Paragraphs>35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Smlouva o výpůjčce zdravotního prostředku</vt:lpstr>
      <vt:lpstr>Smlouva o výpůjčce zdravotního prostředku</vt:lpstr>
      <vt:lpstr>Smlouva o výpůjčce zdravotního prostředku</vt:lpstr>
    </vt:vector>
  </TitlesOfParts>
  <Company>Advokátní kancelář</Company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zdravotního prostředku</dc:title>
  <dc:creator>Pavel Adam</dc:creator>
  <cp:lastModifiedBy>Mrkvová Renáta</cp:lastModifiedBy>
  <cp:revision>4</cp:revision>
  <cp:lastPrinted>2008-11-12T09:16:00Z</cp:lastPrinted>
  <dcterms:created xsi:type="dcterms:W3CDTF">2021-12-01T08:13:00Z</dcterms:created>
  <dcterms:modified xsi:type="dcterms:W3CDTF">2021-12-01T08:15:00Z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0x010100635B8D9288873F4D870FB378A4C461F8</vt:lpwstr>
  </property>
</Properties>
</file>