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2970" w14:textId="77777777" w:rsidR="00EA68E9" w:rsidRPr="00942FB2" w:rsidRDefault="00EA68E9" w:rsidP="001950F5">
      <w:pPr>
        <w:ind w:right="-142"/>
        <w:jc w:val="center"/>
        <w:rPr>
          <w:rFonts w:ascii="Arial" w:hAnsi="Arial" w:cs="Arial"/>
          <w:sz w:val="28"/>
        </w:rPr>
      </w:pPr>
      <w:r w:rsidRPr="00942FB2">
        <w:rPr>
          <w:rFonts w:ascii="Arial" w:hAnsi="Arial" w:cs="Arial"/>
          <w:sz w:val="28"/>
        </w:rPr>
        <w:t>Darovací smlouva</w:t>
      </w:r>
    </w:p>
    <w:p w14:paraId="1127867B" w14:textId="77777777" w:rsidR="00EA68E9" w:rsidRPr="00A32166" w:rsidRDefault="00EA68E9" w:rsidP="001950F5">
      <w:pPr>
        <w:ind w:right="-142"/>
        <w:jc w:val="center"/>
        <w:rPr>
          <w:rFonts w:ascii="Arial" w:hAnsi="Arial" w:cs="Arial"/>
        </w:rPr>
      </w:pPr>
      <w:r w:rsidRPr="00A32166">
        <w:rPr>
          <w:rFonts w:ascii="Arial" w:hAnsi="Arial" w:cs="Arial"/>
          <w:b w:val="0"/>
        </w:rPr>
        <w:t>(dále jen „Smlouva“)</w:t>
      </w:r>
    </w:p>
    <w:p w14:paraId="345ED987" w14:textId="77777777" w:rsidR="00EA68E9" w:rsidRPr="00A32166" w:rsidRDefault="00EA68E9" w:rsidP="001950F5">
      <w:pPr>
        <w:ind w:right="-142"/>
        <w:jc w:val="center"/>
        <w:rPr>
          <w:rFonts w:ascii="Arial" w:hAnsi="Arial" w:cs="Arial"/>
          <w:b w:val="0"/>
        </w:rPr>
      </w:pPr>
    </w:p>
    <w:p w14:paraId="35CBD667" w14:textId="77777777" w:rsidR="00EA68E9" w:rsidRPr="00A32166" w:rsidRDefault="00EA68E9" w:rsidP="001950F5">
      <w:pPr>
        <w:ind w:right="-142"/>
        <w:jc w:val="center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uzavřená v souladu s ustanovením § 2055 a násl. zákona č. 89/2012 Sb., občanský zákoník, v platném znění (dále jen „občanský zákoník“)</w:t>
      </w:r>
    </w:p>
    <w:p w14:paraId="67ECF665" w14:textId="77777777" w:rsidR="00EA68E9" w:rsidRDefault="00EA68E9" w:rsidP="001950F5">
      <w:pPr>
        <w:ind w:right="-142"/>
        <w:jc w:val="center"/>
        <w:rPr>
          <w:rFonts w:ascii="Arial" w:hAnsi="Arial" w:cs="Arial"/>
          <w:b w:val="0"/>
        </w:rPr>
      </w:pPr>
    </w:p>
    <w:p w14:paraId="08B57DC0" w14:textId="77777777" w:rsidR="00EA68E9" w:rsidRPr="00A32166" w:rsidRDefault="00EA68E9" w:rsidP="001950F5">
      <w:pPr>
        <w:ind w:right="-142"/>
        <w:jc w:val="center"/>
        <w:rPr>
          <w:rFonts w:ascii="Arial" w:hAnsi="Arial" w:cs="Arial"/>
          <w:b w:val="0"/>
        </w:rPr>
      </w:pPr>
    </w:p>
    <w:p w14:paraId="35A5E84C" w14:textId="77777777" w:rsidR="00EA68E9" w:rsidRPr="00A32166" w:rsidRDefault="00EA68E9" w:rsidP="001950F5">
      <w:pPr>
        <w:ind w:right="-142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I.</w:t>
      </w:r>
    </w:p>
    <w:p w14:paraId="38CD7244" w14:textId="77777777" w:rsidR="00EA68E9" w:rsidRPr="00A32166" w:rsidRDefault="00EA68E9" w:rsidP="001950F5">
      <w:pPr>
        <w:pStyle w:val="Nadpis2"/>
        <w:ind w:right="-142"/>
        <w:rPr>
          <w:rFonts w:ascii="Arial" w:hAnsi="Arial" w:cs="Arial"/>
          <w:sz w:val="20"/>
        </w:rPr>
      </w:pPr>
      <w:r w:rsidRPr="00A32166">
        <w:rPr>
          <w:rFonts w:ascii="Arial" w:hAnsi="Arial" w:cs="Arial"/>
          <w:sz w:val="20"/>
        </w:rPr>
        <w:t>Smluvní strany</w:t>
      </w:r>
    </w:p>
    <w:p w14:paraId="3CA57F8F" w14:textId="77777777" w:rsidR="00EA68E9" w:rsidRPr="00A32166" w:rsidRDefault="00EA68E9" w:rsidP="001950F5">
      <w:pPr>
        <w:ind w:right="-142"/>
        <w:rPr>
          <w:rFonts w:ascii="Arial" w:hAnsi="Arial" w:cs="Arial"/>
          <w:b w:val="0"/>
        </w:rPr>
      </w:pPr>
    </w:p>
    <w:p w14:paraId="341B5728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Cs/>
        </w:rPr>
      </w:pPr>
      <w:r w:rsidRPr="00A32166">
        <w:rPr>
          <w:rFonts w:ascii="Arial" w:hAnsi="Arial" w:cs="Arial"/>
          <w:bCs/>
        </w:rPr>
        <w:t>Svatý Florián-Dobrovolní hasiči roku, z. s.</w:t>
      </w:r>
    </w:p>
    <w:p w14:paraId="17EB7AF1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 xml:space="preserve">se sídlem: </w:t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  <w:t>Zubatého 685/1, 614 00 Brno-Sever</w:t>
      </w:r>
    </w:p>
    <w:p w14:paraId="3FD8281F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 xml:space="preserve">IČ: </w:t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  <w:t>01905872</w:t>
      </w:r>
    </w:p>
    <w:p w14:paraId="62880C6B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>DIČ:</w:t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  <w:t>CZ01905872</w:t>
      </w:r>
    </w:p>
    <w:p w14:paraId="185158F0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>bank. spojení:</w:t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 w:rsidRPr="00A32166"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>Equa bank, a. s.</w:t>
      </w:r>
    </w:p>
    <w:p w14:paraId="03CDB087" w14:textId="77777777" w:rsidR="00EA68E9" w:rsidRPr="00A32166" w:rsidRDefault="00EA68E9" w:rsidP="001950F5">
      <w:pPr>
        <w:spacing w:line="240" w:lineRule="atLeast"/>
        <w:ind w:right="-14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č. účtu: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>1020489426/6100</w:t>
      </w:r>
    </w:p>
    <w:p w14:paraId="40801FFC" w14:textId="77777777" w:rsidR="005237AF" w:rsidRDefault="00EA68E9" w:rsidP="005237AF">
      <w:pPr>
        <w:spacing w:line="240" w:lineRule="atLeast"/>
        <w:ind w:left="2835" w:hanging="2835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>z</w:t>
      </w:r>
      <w:r w:rsidR="00080204">
        <w:rPr>
          <w:rFonts w:ascii="Arial" w:hAnsi="Arial" w:cs="Arial"/>
          <w:b w:val="0"/>
          <w:bCs/>
        </w:rPr>
        <w:t>a</w:t>
      </w:r>
      <w:r w:rsidRPr="00A32166">
        <w:rPr>
          <w:rFonts w:ascii="Arial" w:hAnsi="Arial" w:cs="Arial"/>
          <w:b w:val="0"/>
          <w:bCs/>
        </w:rPr>
        <w:t>st</w:t>
      </w:r>
      <w:r w:rsidR="00A95133">
        <w:rPr>
          <w:rFonts w:ascii="Arial" w:hAnsi="Arial" w:cs="Arial"/>
          <w:b w:val="0"/>
          <w:bCs/>
        </w:rPr>
        <w:t>o</w:t>
      </w:r>
      <w:r w:rsidRPr="00A32166">
        <w:rPr>
          <w:rFonts w:ascii="Arial" w:hAnsi="Arial" w:cs="Arial"/>
          <w:b w:val="0"/>
          <w:bCs/>
        </w:rPr>
        <w:t>up</w:t>
      </w:r>
      <w:r w:rsidR="00080204">
        <w:rPr>
          <w:rFonts w:ascii="Arial" w:hAnsi="Arial" w:cs="Arial"/>
          <w:b w:val="0"/>
          <w:bCs/>
        </w:rPr>
        <w:t>ený</w:t>
      </w:r>
      <w:r w:rsidRPr="00A32166">
        <w:rPr>
          <w:rFonts w:ascii="Arial" w:hAnsi="Arial" w:cs="Arial"/>
          <w:b w:val="0"/>
          <w:bCs/>
        </w:rPr>
        <w:t xml:space="preserve">: </w:t>
      </w:r>
      <w:r w:rsidRPr="00A32166">
        <w:rPr>
          <w:rFonts w:ascii="Arial" w:hAnsi="Arial" w:cs="Arial"/>
          <w:b w:val="0"/>
          <w:bCs/>
        </w:rPr>
        <w:tab/>
      </w:r>
      <w:r w:rsidR="005237AF" w:rsidRPr="00A32166">
        <w:rPr>
          <w:rFonts w:ascii="Arial" w:hAnsi="Arial" w:cs="Arial"/>
          <w:b w:val="0"/>
          <w:bCs/>
        </w:rPr>
        <w:t xml:space="preserve">Ing. Jiří Bezděk, prezident spolku </w:t>
      </w:r>
    </w:p>
    <w:p w14:paraId="0E57CB56" w14:textId="77777777" w:rsidR="005237AF" w:rsidRPr="00A32166" w:rsidRDefault="005237AF" w:rsidP="005237AF">
      <w:pPr>
        <w:spacing w:line="240" w:lineRule="atLeast"/>
        <w:ind w:left="2835" w:hanging="3"/>
        <w:rPr>
          <w:rFonts w:ascii="Arial" w:hAnsi="Arial" w:cs="Arial"/>
          <w:b w:val="0"/>
          <w:bCs/>
        </w:rPr>
      </w:pPr>
      <w:r w:rsidRPr="00A32166">
        <w:rPr>
          <w:rFonts w:ascii="Arial" w:hAnsi="Arial" w:cs="Arial"/>
          <w:b w:val="0"/>
          <w:bCs/>
        </w:rPr>
        <w:t xml:space="preserve">a </w:t>
      </w:r>
      <w:r>
        <w:rPr>
          <w:rFonts w:ascii="Arial" w:hAnsi="Arial" w:cs="Arial"/>
          <w:b w:val="0"/>
          <w:bCs/>
        </w:rPr>
        <w:t>Ing. Bohdan Důbrava</w:t>
      </w:r>
      <w:r w:rsidRPr="00A32166">
        <w:rPr>
          <w:rFonts w:ascii="Arial" w:hAnsi="Arial" w:cs="Arial"/>
          <w:b w:val="0"/>
          <w:bCs/>
        </w:rPr>
        <w:t>, jednatel spolku</w:t>
      </w:r>
    </w:p>
    <w:p w14:paraId="7C8A2E6E" w14:textId="59204BFA" w:rsidR="00EA68E9" w:rsidRPr="00A32166" w:rsidRDefault="00EA68E9" w:rsidP="005237AF">
      <w:pPr>
        <w:spacing w:line="240" w:lineRule="atLeast"/>
        <w:ind w:left="2835" w:right="-142" w:hanging="2835"/>
        <w:rPr>
          <w:rFonts w:ascii="Arial" w:hAnsi="Arial" w:cs="Arial"/>
        </w:rPr>
      </w:pPr>
      <w:r w:rsidRPr="00A32166">
        <w:rPr>
          <w:rFonts w:ascii="Arial" w:hAnsi="Arial" w:cs="Arial"/>
        </w:rPr>
        <w:t>(dále jen „Dárce“)</w:t>
      </w:r>
    </w:p>
    <w:p w14:paraId="5C2424C1" w14:textId="77777777" w:rsidR="00EA68E9" w:rsidRPr="00A32166" w:rsidRDefault="00EA68E9" w:rsidP="001950F5">
      <w:pPr>
        <w:ind w:right="-142"/>
        <w:rPr>
          <w:rFonts w:ascii="Arial" w:hAnsi="Arial" w:cs="Arial"/>
          <w:b w:val="0"/>
        </w:rPr>
      </w:pPr>
    </w:p>
    <w:p w14:paraId="71A2D527" w14:textId="77777777" w:rsidR="00EA68E9" w:rsidRPr="00A32166" w:rsidRDefault="00EA68E9" w:rsidP="001950F5">
      <w:pPr>
        <w:ind w:right="-142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a</w:t>
      </w:r>
    </w:p>
    <w:p w14:paraId="0ED83F98" w14:textId="77777777" w:rsidR="00EA68E9" w:rsidRPr="00A32166" w:rsidRDefault="00EA68E9" w:rsidP="001950F5">
      <w:pPr>
        <w:ind w:right="-142"/>
        <w:rPr>
          <w:rFonts w:ascii="Arial" w:hAnsi="Arial" w:cs="Arial"/>
          <w:b w:val="0"/>
          <w:color w:val="000000"/>
        </w:rPr>
      </w:pPr>
    </w:p>
    <w:p w14:paraId="25620A36" w14:textId="1BFA5063" w:rsidR="006F4DC1" w:rsidRDefault="00500DA9" w:rsidP="005237AF">
      <w:pPr>
        <w:rPr>
          <w:rFonts w:ascii="Arial" w:hAnsi="Arial" w:cs="Arial"/>
          <w:bCs/>
          <w:color w:val="000000"/>
        </w:rPr>
      </w:pPr>
      <w:r w:rsidRPr="001950F5">
        <w:rPr>
          <w:rFonts w:ascii="Arial" w:hAnsi="Arial" w:cs="Arial"/>
          <w:bCs/>
          <w:color w:val="000000"/>
        </w:rPr>
        <w:t>Název zřizovatele JSDHO:</w:t>
      </w:r>
      <w:r w:rsidRPr="001950F5">
        <w:rPr>
          <w:rFonts w:ascii="Arial" w:hAnsi="Arial" w:cs="Arial"/>
          <w:bCs/>
          <w:color w:val="000000"/>
        </w:rPr>
        <w:tab/>
      </w:r>
      <w:r w:rsidR="006F4DC1">
        <w:rPr>
          <w:rFonts w:ascii="Arial" w:hAnsi="Arial" w:cs="Arial"/>
          <w:bCs/>
          <w:color w:val="000000"/>
        </w:rPr>
        <w:t>Město Kroměříž</w:t>
      </w:r>
    </w:p>
    <w:p w14:paraId="3B1D5EE3" w14:textId="00E7A063" w:rsidR="005237AF" w:rsidRPr="00A32166" w:rsidRDefault="005237AF" w:rsidP="005237AF">
      <w:pPr>
        <w:rPr>
          <w:rFonts w:ascii="Arial" w:hAnsi="Arial" w:cs="Arial"/>
          <w:b w:val="0"/>
          <w:snapToGrid w:val="0"/>
          <w:color w:val="000000"/>
        </w:rPr>
      </w:pPr>
      <w:r w:rsidRPr="00A32166">
        <w:rPr>
          <w:rFonts w:ascii="Arial" w:hAnsi="Arial" w:cs="Arial"/>
          <w:b w:val="0"/>
          <w:snapToGrid w:val="0"/>
          <w:color w:val="000000"/>
        </w:rPr>
        <w:t xml:space="preserve">se sídlem: </w:t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="006F4DC1">
        <w:rPr>
          <w:rFonts w:ascii="Arial" w:hAnsi="Arial" w:cs="Arial"/>
          <w:b w:val="0"/>
          <w:snapToGrid w:val="0"/>
          <w:color w:val="000000"/>
        </w:rPr>
        <w:t>Velké náměstí 115/1, 767 01 Kroměříž</w:t>
      </w:r>
    </w:p>
    <w:p w14:paraId="46D680B6" w14:textId="3309418C" w:rsidR="005237AF" w:rsidRPr="00A32166" w:rsidRDefault="00EA68E9" w:rsidP="005237AF">
      <w:pPr>
        <w:rPr>
          <w:rFonts w:ascii="Arial" w:hAnsi="Arial" w:cs="Arial"/>
          <w:b w:val="0"/>
          <w:snapToGrid w:val="0"/>
          <w:color w:val="000000"/>
        </w:rPr>
      </w:pPr>
      <w:r w:rsidRPr="001950F5">
        <w:rPr>
          <w:rFonts w:ascii="Arial" w:hAnsi="Arial" w:cs="Arial"/>
          <w:b w:val="0"/>
          <w:snapToGrid w:val="0"/>
          <w:color w:val="000000"/>
        </w:rPr>
        <w:t xml:space="preserve">IČ: </w:t>
      </w:r>
      <w:r w:rsidRPr="001950F5">
        <w:rPr>
          <w:rFonts w:ascii="Arial" w:hAnsi="Arial" w:cs="Arial"/>
          <w:b w:val="0"/>
          <w:snapToGrid w:val="0"/>
          <w:color w:val="000000"/>
        </w:rPr>
        <w:tab/>
      </w:r>
      <w:r w:rsidRPr="001950F5">
        <w:rPr>
          <w:rFonts w:ascii="Arial" w:hAnsi="Arial" w:cs="Arial"/>
          <w:b w:val="0"/>
          <w:snapToGrid w:val="0"/>
          <w:color w:val="000000"/>
        </w:rPr>
        <w:tab/>
      </w:r>
      <w:r w:rsidRPr="001950F5">
        <w:rPr>
          <w:rFonts w:ascii="Arial" w:hAnsi="Arial" w:cs="Arial"/>
          <w:b w:val="0"/>
          <w:snapToGrid w:val="0"/>
          <w:color w:val="000000"/>
        </w:rPr>
        <w:tab/>
      </w:r>
      <w:r w:rsidRPr="001950F5">
        <w:rPr>
          <w:rFonts w:ascii="Arial" w:hAnsi="Arial" w:cs="Arial"/>
          <w:b w:val="0"/>
          <w:snapToGrid w:val="0"/>
          <w:color w:val="000000"/>
        </w:rPr>
        <w:tab/>
      </w:r>
      <w:r w:rsidR="006F4DC1">
        <w:rPr>
          <w:rFonts w:ascii="Arial" w:hAnsi="Arial" w:cs="Arial"/>
          <w:b w:val="0"/>
          <w:snapToGrid w:val="0"/>
          <w:color w:val="000000"/>
        </w:rPr>
        <w:t>00287351</w:t>
      </w:r>
      <w:r w:rsidR="005237AF">
        <w:rPr>
          <w:rFonts w:ascii="Arial" w:hAnsi="Arial" w:cs="Arial"/>
          <w:b w:val="0"/>
          <w:snapToGrid w:val="0"/>
          <w:color w:val="000000"/>
        </w:rPr>
        <w:tab/>
      </w:r>
      <w:r w:rsidR="005237AF">
        <w:rPr>
          <w:rFonts w:ascii="Arial" w:hAnsi="Arial" w:cs="Arial"/>
          <w:b w:val="0"/>
          <w:snapToGrid w:val="0"/>
          <w:color w:val="000000"/>
        </w:rPr>
        <w:tab/>
      </w:r>
    </w:p>
    <w:p w14:paraId="2E1494F1" w14:textId="2A3CACC6" w:rsidR="005237AF" w:rsidRPr="001311D1" w:rsidRDefault="006F4DC1" w:rsidP="005237AF">
      <w:pPr>
        <w:rPr>
          <w:rFonts w:ascii="Arial" w:hAnsi="Arial" w:cs="Arial"/>
          <w:b w:val="0"/>
          <w:snapToGrid w:val="0"/>
          <w:color w:val="FFFFFF"/>
        </w:rPr>
      </w:pPr>
      <w:r>
        <w:rPr>
          <w:rFonts w:ascii="Arial" w:hAnsi="Arial" w:cs="Arial"/>
          <w:b w:val="0"/>
          <w:snapToGrid w:val="0"/>
          <w:color w:val="000000"/>
        </w:rPr>
        <w:t xml:space="preserve">DIČ: </w:t>
      </w:r>
      <w:r>
        <w:rPr>
          <w:rFonts w:ascii="Arial" w:hAnsi="Arial" w:cs="Arial"/>
          <w:b w:val="0"/>
          <w:snapToGrid w:val="0"/>
          <w:color w:val="000000"/>
        </w:rPr>
        <w:tab/>
      </w:r>
      <w:r>
        <w:rPr>
          <w:rFonts w:ascii="Arial" w:hAnsi="Arial" w:cs="Arial"/>
          <w:b w:val="0"/>
          <w:snapToGrid w:val="0"/>
          <w:color w:val="000000"/>
        </w:rPr>
        <w:tab/>
      </w:r>
      <w:r>
        <w:rPr>
          <w:rFonts w:ascii="Arial" w:hAnsi="Arial" w:cs="Arial"/>
          <w:b w:val="0"/>
          <w:snapToGrid w:val="0"/>
          <w:color w:val="000000"/>
        </w:rPr>
        <w:tab/>
        <w:t xml:space="preserve">             CZ00287351</w:t>
      </w:r>
      <w:r w:rsidR="005237AF" w:rsidRPr="001311D1">
        <w:rPr>
          <w:rFonts w:ascii="Arial" w:hAnsi="Arial" w:cs="Arial"/>
          <w:b w:val="0"/>
          <w:snapToGrid w:val="0"/>
          <w:color w:val="FFFFFF"/>
        </w:rPr>
        <w:fldChar w:fldCharType="begin"/>
      </w:r>
      <w:r w:rsidR="005237AF" w:rsidRPr="001311D1">
        <w:rPr>
          <w:rFonts w:ascii="Arial" w:hAnsi="Arial" w:cs="Arial"/>
          <w:b w:val="0"/>
          <w:snapToGrid w:val="0"/>
          <w:color w:val="FFFFFF"/>
        </w:rPr>
        <w:instrText xml:space="preserve"> MERGEFIELD "DIČ" </w:instrText>
      </w:r>
      <w:r w:rsidR="005237AF" w:rsidRPr="001311D1">
        <w:rPr>
          <w:rFonts w:ascii="Arial" w:hAnsi="Arial" w:cs="Arial"/>
          <w:b w:val="0"/>
          <w:snapToGrid w:val="0"/>
          <w:color w:val="FFFFFF"/>
        </w:rPr>
        <w:fldChar w:fldCharType="end"/>
      </w:r>
    </w:p>
    <w:p w14:paraId="62F5987D" w14:textId="77777777" w:rsidR="006F4DC1" w:rsidRPr="00A32166" w:rsidRDefault="005237AF" w:rsidP="006F4DC1">
      <w:pPr>
        <w:rPr>
          <w:rFonts w:ascii="Arial" w:hAnsi="Arial" w:cs="Arial"/>
          <w:b w:val="0"/>
          <w:color w:val="000000"/>
        </w:rPr>
      </w:pPr>
      <w:r w:rsidRPr="00A32166">
        <w:rPr>
          <w:rFonts w:ascii="Arial" w:hAnsi="Arial" w:cs="Arial"/>
          <w:b w:val="0"/>
          <w:snapToGrid w:val="0"/>
          <w:color w:val="000000"/>
        </w:rPr>
        <w:t xml:space="preserve">bankovní spojení: </w:t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="006F4DC1">
        <w:rPr>
          <w:rFonts w:ascii="Arial" w:hAnsi="Arial" w:cs="Arial"/>
          <w:b w:val="0"/>
          <w:snapToGrid w:val="0"/>
          <w:color w:val="000000"/>
        </w:rPr>
        <w:t>Komerční banka, a.s.</w:t>
      </w:r>
      <w:r w:rsidR="006F4DC1" w:rsidRPr="00A32166">
        <w:rPr>
          <w:rFonts w:ascii="Arial" w:hAnsi="Arial" w:cs="Arial"/>
          <w:b w:val="0"/>
          <w:snapToGrid w:val="0"/>
          <w:color w:val="000000"/>
        </w:rPr>
        <w:tab/>
      </w:r>
      <w:r w:rsidR="006F4DC1" w:rsidRPr="00A32166">
        <w:rPr>
          <w:rFonts w:ascii="Arial" w:hAnsi="Arial" w:cs="Arial"/>
          <w:b w:val="0"/>
          <w:snapToGrid w:val="0"/>
          <w:color w:val="000000"/>
        </w:rPr>
        <w:tab/>
      </w:r>
    </w:p>
    <w:p w14:paraId="02E7DB31" w14:textId="4245E3CA" w:rsidR="006F4DC1" w:rsidRPr="00A32166" w:rsidRDefault="006F4DC1" w:rsidP="006F4DC1">
      <w:pPr>
        <w:rPr>
          <w:rFonts w:ascii="Arial" w:hAnsi="Arial" w:cs="Arial"/>
          <w:b w:val="0"/>
          <w:snapToGrid w:val="0"/>
          <w:color w:val="000000"/>
        </w:rPr>
      </w:pPr>
      <w:r w:rsidRPr="00A32166">
        <w:rPr>
          <w:rFonts w:ascii="Arial" w:hAnsi="Arial" w:cs="Arial"/>
          <w:b w:val="0"/>
          <w:snapToGrid w:val="0"/>
          <w:color w:val="000000"/>
        </w:rPr>
        <w:t>číslo účtu:</w:t>
      </w:r>
      <w:r>
        <w:rPr>
          <w:rFonts w:ascii="Arial" w:hAnsi="Arial" w:cs="Arial"/>
          <w:b w:val="0"/>
          <w:snapToGrid w:val="0"/>
          <w:color w:val="000000"/>
        </w:rPr>
        <w:t xml:space="preserve">                                   8326340247/0100</w:t>
      </w:r>
      <w:r w:rsidRPr="00A32166">
        <w:rPr>
          <w:rFonts w:ascii="Arial" w:hAnsi="Arial" w:cs="Arial"/>
          <w:b w:val="0"/>
          <w:snapToGrid w:val="0"/>
          <w:color w:val="000000"/>
        </w:rPr>
        <w:t xml:space="preserve"> </w:t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 w:rsidRPr="00A32166">
        <w:rPr>
          <w:rFonts w:ascii="Arial" w:hAnsi="Arial" w:cs="Arial"/>
          <w:b w:val="0"/>
          <w:snapToGrid w:val="0"/>
          <w:color w:val="000000"/>
        </w:rPr>
        <w:tab/>
      </w:r>
      <w:r>
        <w:rPr>
          <w:rFonts w:ascii="Arial" w:hAnsi="Arial" w:cs="Arial"/>
          <w:b w:val="0"/>
          <w:snapToGrid w:val="0"/>
          <w:color w:val="000000"/>
        </w:rPr>
        <w:t xml:space="preserve"> </w:t>
      </w:r>
    </w:p>
    <w:p w14:paraId="66A2BEAF" w14:textId="0E409A92" w:rsidR="005237AF" w:rsidRPr="00A32166" w:rsidRDefault="006F4DC1" w:rsidP="006F4DC1">
      <w:p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snapToGrid w:val="0"/>
          <w:color w:val="000000"/>
        </w:rPr>
        <w:t>Zastoupené</w:t>
      </w:r>
      <w:r w:rsidRPr="00A32166">
        <w:rPr>
          <w:rFonts w:ascii="Arial" w:hAnsi="Arial" w:cs="Arial"/>
          <w:b w:val="0"/>
          <w:snapToGrid w:val="0"/>
          <w:color w:val="000000"/>
        </w:rPr>
        <w:t>:</w:t>
      </w:r>
      <w:r>
        <w:rPr>
          <w:rFonts w:ascii="Arial" w:hAnsi="Arial" w:cs="Arial"/>
          <w:b w:val="0"/>
          <w:snapToGrid w:val="0"/>
          <w:color w:val="000000"/>
        </w:rPr>
        <w:t xml:space="preserve">                               Mgr. Jaroslavem Němcem, starostou Města Kroměříž</w:t>
      </w:r>
    </w:p>
    <w:p w14:paraId="23B3DC3D" w14:textId="77777777" w:rsidR="00EA68E9" w:rsidRPr="00C4132E" w:rsidRDefault="00EA68E9" w:rsidP="001950F5">
      <w:pPr>
        <w:ind w:right="-142"/>
        <w:rPr>
          <w:rFonts w:ascii="Arial" w:hAnsi="Arial" w:cs="Arial"/>
          <w:snapToGrid w:val="0"/>
          <w:color w:val="000000"/>
        </w:rPr>
      </w:pPr>
      <w:r w:rsidRPr="00C4132E">
        <w:rPr>
          <w:rFonts w:ascii="Arial" w:hAnsi="Arial" w:cs="Arial"/>
        </w:rPr>
        <w:t>(dále jen „Obdarovaný“)</w:t>
      </w:r>
    </w:p>
    <w:p w14:paraId="4614D71E" w14:textId="77777777" w:rsidR="00EA68E9" w:rsidRDefault="00EA68E9" w:rsidP="001950F5">
      <w:pPr>
        <w:ind w:right="-142"/>
        <w:rPr>
          <w:rFonts w:ascii="Arial" w:hAnsi="Arial" w:cs="Arial"/>
          <w:b w:val="0"/>
          <w:snapToGrid w:val="0"/>
          <w:color w:val="000000"/>
        </w:rPr>
      </w:pPr>
    </w:p>
    <w:p w14:paraId="288D7444" w14:textId="77777777" w:rsidR="00EA68E9" w:rsidRDefault="00EA68E9" w:rsidP="001950F5">
      <w:pPr>
        <w:ind w:right="-142"/>
        <w:rPr>
          <w:rFonts w:ascii="Arial" w:hAnsi="Arial" w:cs="Arial"/>
          <w:b w:val="0"/>
          <w:snapToGrid w:val="0"/>
          <w:color w:val="000000"/>
        </w:rPr>
      </w:pPr>
    </w:p>
    <w:p w14:paraId="55B20A6D" w14:textId="77777777" w:rsidR="00EA68E9" w:rsidRPr="00A32166" w:rsidRDefault="00EA68E9" w:rsidP="001950F5">
      <w:pPr>
        <w:ind w:right="-142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II.</w:t>
      </w:r>
    </w:p>
    <w:p w14:paraId="2A46DA81" w14:textId="77777777" w:rsidR="00EA68E9" w:rsidRPr="00A32166" w:rsidRDefault="00EA68E9" w:rsidP="001950F5">
      <w:pPr>
        <w:ind w:right="-142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Předmět smlouvy</w:t>
      </w:r>
    </w:p>
    <w:p w14:paraId="7B3957B5" w14:textId="77777777" w:rsidR="00EA68E9" w:rsidRPr="00A32166" w:rsidRDefault="00EA68E9" w:rsidP="001950F5">
      <w:pPr>
        <w:ind w:right="-142"/>
        <w:jc w:val="center"/>
        <w:rPr>
          <w:rFonts w:ascii="Arial" w:hAnsi="Arial" w:cs="Arial"/>
        </w:rPr>
      </w:pPr>
    </w:p>
    <w:p w14:paraId="0E14A239" w14:textId="31B6467A" w:rsidR="00107817" w:rsidRDefault="00107817" w:rsidP="001950F5">
      <w:pPr>
        <w:numPr>
          <w:ilvl w:val="0"/>
          <w:numId w:val="21"/>
        </w:numPr>
        <w:ind w:left="284" w:right="-142" w:hanging="284"/>
        <w:rPr>
          <w:rFonts w:ascii="Arial" w:hAnsi="Arial" w:cs="Arial"/>
          <w:b w:val="0"/>
          <w:snapToGrid w:val="0"/>
          <w:color w:val="000000"/>
        </w:rPr>
      </w:pPr>
      <w:r w:rsidRPr="00A32166">
        <w:rPr>
          <w:rFonts w:ascii="Arial" w:hAnsi="Arial" w:cs="Arial"/>
          <w:color w:val="000000"/>
        </w:rPr>
        <w:t xml:space="preserve">Dárce se na základě této Smlouvy zavazuje bezplatně převést do vlastnictví Obdarovanému finanční </w:t>
      </w:r>
      <w:r w:rsidRPr="007D4CDC">
        <w:rPr>
          <w:rFonts w:ascii="Arial" w:hAnsi="Arial" w:cs="Arial"/>
          <w:color w:val="000000"/>
        </w:rPr>
        <w:t>dar ve výši</w:t>
      </w:r>
      <w:r w:rsidR="005237AF">
        <w:rPr>
          <w:rFonts w:ascii="Arial" w:hAnsi="Arial" w:cs="Arial"/>
          <w:color w:val="000000"/>
        </w:rPr>
        <w:t xml:space="preserve"> </w:t>
      </w:r>
      <w:r w:rsidR="000A7034">
        <w:rPr>
          <w:rFonts w:ascii="Arial" w:hAnsi="Arial" w:cs="Arial"/>
          <w:color w:val="000000"/>
        </w:rPr>
        <w:t>75</w:t>
      </w:r>
      <w:r w:rsidR="005237AF">
        <w:rPr>
          <w:rFonts w:ascii="Arial" w:hAnsi="Arial" w:cs="Arial"/>
          <w:color w:val="000000" w:themeColor="text1"/>
        </w:rPr>
        <w:t>.000</w:t>
      </w:r>
      <w:r w:rsidRPr="007D4CDC">
        <w:rPr>
          <w:rFonts w:ascii="Arial" w:hAnsi="Arial" w:cs="Arial"/>
          <w:noProof/>
          <w:color w:val="000000" w:themeColor="text1"/>
        </w:rPr>
        <w:t xml:space="preserve">,- Kč (slovy: </w:t>
      </w:r>
      <w:r w:rsidR="000A7034">
        <w:rPr>
          <w:rFonts w:ascii="Arial" w:hAnsi="Arial" w:cs="Arial"/>
          <w:noProof/>
          <w:color w:val="000000" w:themeColor="text1"/>
        </w:rPr>
        <w:t>sedmdesát pět tisíc korun českých)</w:t>
      </w:r>
      <w:r w:rsidRPr="007D4CDC">
        <w:rPr>
          <w:rFonts w:ascii="Arial" w:hAnsi="Arial" w:cs="Arial"/>
          <w:noProof/>
          <w:color w:val="000000" w:themeColor="text1"/>
        </w:rPr>
        <w:t xml:space="preserve"> </w:t>
      </w:r>
      <w:r w:rsidRPr="007D4CDC">
        <w:rPr>
          <w:rFonts w:ascii="Arial" w:hAnsi="Arial" w:cs="Arial"/>
          <w:b w:val="0"/>
          <w:snapToGrid w:val="0"/>
          <w:color w:val="000000"/>
        </w:rPr>
        <w:t>na rozvoj a podporu hasičské činnosti JSDHO na pořízení vybavení, materiálu související s posláním a činností jednotky</w:t>
      </w:r>
      <w:r>
        <w:rPr>
          <w:rFonts w:ascii="Arial" w:hAnsi="Arial" w:cs="Arial"/>
          <w:b w:val="0"/>
          <w:snapToGrid w:val="0"/>
          <w:color w:val="000000"/>
        </w:rPr>
        <w:t xml:space="preserve"> </w:t>
      </w:r>
    </w:p>
    <w:p w14:paraId="19563707" w14:textId="695ED6D9" w:rsidR="00107817" w:rsidRDefault="00107817" w:rsidP="001950F5">
      <w:pPr>
        <w:ind w:left="284" w:right="-142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snapToGrid w:val="0"/>
          <w:color w:val="000000"/>
        </w:rPr>
        <w:t xml:space="preserve">a </w:t>
      </w:r>
      <w:r>
        <w:rPr>
          <w:rFonts w:ascii="Arial" w:hAnsi="Arial" w:cs="Arial"/>
          <w:color w:val="000000"/>
        </w:rPr>
        <w:t>věcný dar</w:t>
      </w:r>
      <w:r w:rsidRPr="0083207F">
        <w:rPr>
          <w:rFonts w:ascii="Arial" w:hAnsi="Arial" w:cs="Arial"/>
          <w:b w:val="0"/>
          <w:color w:val="000000"/>
        </w:rPr>
        <w:t>, který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</w:rPr>
        <w:t>využije pro jednotku sboru dobrovolných hasičů obce</w:t>
      </w:r>
      <w:r>
        <w:rPr>
          <w:rFonts w:ascii="Arial" w:hAnsi="Arial" w:cs="Arial"/>
          <w:color w:val="000000"/>
        </w:rPr>
        <w:t xml:space="preserve">: </w:t>
      </w:r>
    </w:p>
    <w:p w14:paraId="1B89C8F5" w14:textId="77777777" w:rsidR="00107817" w:rsidRPr="0083207F" w:rsidRDefault="00107817" w:rsidP="001950F5">
      <w:pPr>
        <w:ind w:left="284" w:right="-142"/>
        <w:rPr>
          <w:rFonts w:ascii="Arial" w:hAnsi="Arial" w:cs="Arial"/>
          <w:b w:val="0"/>
          <w:snapToGrid w:val="0"/>
          <w:color w:val="000000"/>
        </w:rPr>
      </w:pPr>
    </w:p>
    <w:p w14:paraId="0FEF2870" w14:textId="15C64AD6" w:rsidR="00107817" w:rsidRDefault="00107817" w:rsidP="001950F5">
      <w:pPr>
        <w:ind w:left="1418" w:right="-142"/>
        <w:rPr>
          <w:rFonts w:ascii="Arial" w:hAnsi="Arial" w:cs="Arial"/>
          <w:b w:val="0"/>
          <w:noProof/>
          <w:snapToGrid w:val="0"/>
          <w:color w:val="000000"/>
          <w:highlight w:val="yellow"/>
        </w:rPr>
      </w:pPr>
      <w:r w:rsidRPr="007D4CDC">
        <w:rPr>
          <w:rFonts w:ascii="Arial" w:hAnsi="Arial" w:cs="Arial"/>
          <w:b w:val="0"/>
          <w:noProof/>
          <w:snapToGrid w:val="0"/>
          <w:color w:val="000000"/>
        </w:rPr>
        <w:t xml:space="preserve">1x </w:t>
      </w:r>
      <w:r w:rsidR="000A7034">
        <w:rPr>
          <w:rFonts w:ascii="Arial" w:hAnsi="Arial" w:cs="Arial"/>
          <w:b w:val="0"/>
          <w:noProof/>
          <w:snapToGrid w:val="0"/>
          <w:color w:val="000000"/>
        </w:rPr>
        <w:t>Poukaz na nákup zboží v prodejnách Požární bezpečnosti v hodnotě 10.000,- Kč</w:t>
      </w:r>
      <w:r w:rsidRPr="007D4CDC">
        <w:rPr>
          <w:rFonts w:ascii="Arial" w:hAnsi="Arial" w:cs="Arial"/>
          <w:b w:val="0"/>
          <w:noProof/>
          <w:snapToGrid w:val="0"/>
          <w:color w:val="000000"/>
          <w:highlight w:val="yellow"/>
        </w:rPr>
        <w:t xml:space="preserve"> </w:t>
      </w:r>
    </w:p>
    <w:p w14:paraId="64EF0476" w14:textId="62473C97" w:rsidR="00107817" w:rsidRDefault="00107817" w:rsidP="001950F5">
      <w:pPr>
        <w:ind w:left="1418" w:right="-142"/>
        <w:rPr>
          <w:rFonts w:ascii="Arial" w:hAnsi="Arial" w:cs="Arial"/>
          <w:b w:val="0"/>
          <w:noProof/>
          <w:snapToGrid w:val="0"/>
          <w:color w:val="000000"/>
          <w:highlight w:val="yellow"/>
        </w:rPr>
      </w:pPr>
      <w:r w:rsidRPr="007D4CDC">
        <w:rPr>
          <w:rFonts w:ascii="Arial" w:hAnsi="Arial" w:cs="Arial"/>
          <w:b w:val="0"/>
          <w:noProof/>
          <w:snapToGrid w:val="0"/>
          <w:color w:val="000000"/>
        </w:rPr>
        <w:t>1x</w:t>
      </w:r>
      <w:r w:rsidR="000A7034">
        <w:rPr>
          <w:rFonts w:ascii="Arial" w:hAnsi="Arial" w:cs="Arial"/>
          <w:b w:val="0"/>
          <w:noProof/>
          <w:snapToGrid w:val="0"/>
          <w:color w:val="000000"/>
        </w:rPr>
        <w:t xml:space="preserve"> Poukaz na radiostanici Hytera PD605 v hodnotě 12.245</w:t>
      </w:r>
      <w:r w:rsidRPr="007D4CDC">
        <w:rPr>
          <w:rFonts w:ascii="Arial" w:hAnsi="Arial" w:cs="Arial"/>
          <w:b w:val="0"/>
          <w:noProof/>
          <w:snapToGrid w:val="0"/>
          <w:color w:val="000000"/>
        </w:rPr>
        <w:t xml:space="preserve">,- </w:t>
      </w:r>
      <w:r w:rsidRPr="000A7034">
        <w:rPr>
          <w:rFonts w:ascii="Arial" w:hAnsi="Arial" w:cs="Arial"/>
          <w:b w:val="0"/>
          <w:noProof/>
          <w:snapToGrid w:val="0"/>
          <w:color w:val="000000"/>
        </w:rPr>
        <w:t xml:space="preserve">Kč </w:t>
      </w:r>
      <w:r w:rsidR="000A7034" w:rsidRPr="000A7034">
        <w:rPr>
          <w:rFonts w:ascii="Arial" w:hAnsi="Arial" w:cs="Arial"/>
          <w:b w:val="0"/>
          <w:noProof/>
          <w:snapToGrid w:val="0"/>
          <w:color w:val="000000"/>
        </w:rPr>
        <w:t>včetně DPH</w:t>
      </w:r>
    </w:p>
    <w:p w14:paraId="32017B6A" w14:textId="61A52775" w:rsidR="00107817" w:rsidRDefault="00107817" w:rsidP="001950F5">
      <w:pPr>
        <w:ind w:left="708" w:right="-142" w:firstLine="708"/>
        <w:rPr>
          <w:rFonts w:ascii="Arial" w:hAnsi="Arial" w:cs="Arial"/>
          <w:b w:val="0"/>
          <w:snapToGrid w:val="0"/>
          <w:color w:val="000000"/>
        </w:rPr>
      </w:pPr>
      <w:r w:rsidRPr="007D4CDC">
        <w:rPr>
          <w:rFonts w:ascii="Arial" w:hAnsi="Arial" w:cs="Arial"/>
          <w:b w:val="0"/>
          <w:snapToGrid w:val="0"/>
          <w:color w:val="000000"/>
        </w:rPr>
        <w:t xml:space="preserve">1x </w:t>
      </w:r>
      <w:r w:rsidR="000A7034">
        <w:rPr>
          <w:rFonts w:ascii="Arial" w:hAnsi="Arial" w:cs="Arial"/>
          <w:b w:val="0"/>
          <w:snapToGrid w:val="0"/>
          <w:color w:val="000000"/>
        </w:rPr>
        <w:t>Pokaz na nářadí RESCOP v hodnotě 3.000</w:t>
      </w:r>
      <w:r w:rsidRPr="007D4CDC">
        <w:rPr>
          <w:rFonts w:ascii="Arial" w:hAnsi="Arial" w:cs="Arial"/>
          <w:b w:val="0"/>
          <w:snapToGrid w:val="0"/>
          <w:color w:val="000000"/>
        </w:rPr>
        <w:t>,- Kč</w:t>
      </w:r>
      <w:r w:rsidR="000A7034">
        <w:rPr>
          <w:rFonts w:ascii="Arial" w:hAnsi="Arial" w:cs="Arial"/>
          <w:b w:val="0"/>
          <w:snapToGrid w:val="0"/>
          <w:color w:val="000000"/>
        </w:rPr>
        <w:t xml:space="preserve"> včetně DPH</w:t>
      </w:r>
    </w:p>
    <w:p w14:paraId="31DF6151" w14:textId="1D771299" w:rsidR="000A7034" w:rsidRDefault="000A7034" w:rsidP="001950F5">
      <w:pPr>
        <w:ind w:left="708" w:right="-142" w:firstLine="708"/>
        <w:rPr>
          <w:rFonts w:ascii="Arial" w:hAnsi="Arial" w:cs="Arial"/>
          <w:b w:val="0"/>
          <w:snapToGrid w:val="0"/>
          <w:color w:val="000000"/>
        </w:rPr>
      </w:pPr>
      <w:r>
        <w:rPr>
          <w:rFonts w:ascii="Arial" w:hAnsi="Arial" w:cs="Arial"/>
          <w:b w:val="0"/>
          <w:snapToGrid w:val="0"/>
          <w:color w:val="000000"/>
        </w:rPr>
        <w:t>1x Led reflektor RMLED-20W/ORA/AKU v hodnotě 700,-Kč včetně DPH</w:t>
      </w:r>
    </w:p>
    <w:p w14:paraId="2A22AFFF" w14:textId="4F1BF7CA" w:rsidR="00D879BE" w:rsidRPr="00D879BE" w:rsidRDefault="00D879BE" w:rsidP="001950F5">
      <w:pPr>
        <w:ind w:right="-142"/>
        <w:rPr>
          <w:rFonts w:ascii="Arial" w:hAnsi="Arial" w:cs="Arial"/>
          <w:b w:val="0"/>
          <w:snapToGrid w:val="0"/>
          <w:color w:val="000000"/>
        </w:rPr>
      </w:pPr>
    </w:p>
    <w:p w14:paraId="2A74E687" w14:textId="77777777" w:rsidR="00EA68E9" w:rsidRPr="00A32166" w:rsidRDefault="00EA68E9" w:rsidP="001950F5">
      <w:pPr>
        <w:pStyle w:val="Zkladntext"/>
        <w:tabs>
          <w:tab w:val="num" w:pos="284"/>
        </w:tabs>
        <w:ind w:left="284" w:right="-142" w:hanging="284"/>
        <w:rPr>
          <w:rFonts w:ascii="Arial" w:hAnsi="Arial" w:cs="Arial"/>
          <w:color w:val="000000"/>
          <w:sz w:val="20"/>
        </w:rPr>
      </w:pPr>
    </w:p>
    <w:p w14:paraId="61BC8D4D" w14:textId="77777777" w:rsidR="00EA68E9" w:rsidRPr="00A32166" w:rsidRDefault="00EA68E9" w:rsidP="001950F5">
      <w:pPr>
        <w:pStyle w:val="Zkladntext"/>
        <w:numPr>
          <w:ilvl w:val="0"/>
          <w:numId w:val="21"/>
        </w:numPr>
        <w:ind w:left="284" w:right="-142"/>
        <w:rPr>
          <w:rFonts w:ascii="Arial" w:hAnsi="Arial" w:cs="Arial"/>
          <w:color w:val="000000"/>
          <w:sz w:val="20"/>
        </w:rPr>
      </w:pPr>
      <w:r w:rsidRPr="00A32166">
        <w:rPr>
          <w:rFonts w:ascii="Arial" w:hAnsi="Arial" w:cs="Arial"/>
          <w:sz w:val="20"/>
        </w:rPr>
        <w:t xml:space="preserve">Obdarovaný prohlašuje, že </w:t>
      </w:r>
      <w:r w:rsidR="001B341A">
        <w:rPr>
          <w:rFonts w:ascii="Arial" w:hAnsi="Arial" w:cs="Arial"/>
          <w:sz w:val="20"/>
        </w:rPr>
        <w:t xml:space="preserve">tento finanční </w:t>
      </w:r>
      <w:r w:rsidRPr="00A32166">
        <w:rPr>
          <w:rFonts w:ascii="Arial" w:hAnsi="Arial" w:cs="Arial"/>
          <w:sz w:val="20"/>
        </w:rPr>
        <w:t>dar přijímá.</w:t>
      </w:r>
    </w:p>
    <w:p w14:paraId="389829CF" w14:textId="77777777" w:rsidR="00EA68E9" w:rsidRPr="00A32166" w:rsidRDefault="00EA68E9" w:rsidP="001950F5">
      <w:pPr>
        <w:pStyle w:val="Zkladntext"/>
        <w:tabs>
          <w:tab w:val="num" w:pos="284"/>
        </w:tabs>
        <w:ind w:left="284" w:right="-142" w:hanging="284"/>
        <w:rPr>
          <w:rFonts w:ascii="Arial" w:hAnsi="Arial" w:cs="Arial"/>
          <w:sz w:val="20"/>
        </w:rPr>
      </w:pPr>
    </w:p>
    <w:p w14:paraId="4088BF9E" w14:textId="77777777" w:rsidR="00EA68E9" w:rsidRPr="00A32166" w:rsidRDefault="00EA68E9" w:rsidP="001950F5">
      <w:pPr>
        <w:pStyle w:val="Zkladntext"/>
        <w:numPr>
          <w:ilvl w:val="0"/>
          <w:numId w:val="21"/>
        </w:numPr>
        <w:ind w:left="284" w:right="-142"/>
        <w:rPr>
          <w:rFonts w:ascii="Arial" w:hAnsi="Arial" w:cs="Arial"/>
          <w:color w:val="000000"/>
          <w:sz w:val="20"/>
        </w:rPr>
      </w:pPr>
      <w:r w:rsidRPr="00A32166">
        <w:rPr>
          <w:rFonts w:ascii="Arial" w:hAnsi="Arial" w:cs="Arial"/>
          <w:sz w:val="20"/>
        </w:rPr>
        <w:t>Obdarovaný se zavazuje:</w:t>
      </w:r>
    </w:p>
    <w:p w14:paraId="37640FEE" w14:textId="77777777" w:rsidR="005237AF" w:rsidRDefault="005237AF" w:rsidP="005237AF">
      <w:pPr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použít finanční dar výlučně na účel určený v odst. 1. tohoto článku;</w:t>
      </w:r>
    </w:p>
    <w:p w14:paraId="14C3E94B" w14:textId="77777777" w:rsidR="005237AF" w:rsidRDefault="005237AF" w:rsidP="005237AF">
      <w:pPr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prokazatelně doložit Dárci čerpání prostředků z poskytnutého daru, zejména účel</w:t>
      </w:r>
    </w:p>
    <w:p w14:paraId="3AD98ED4" w14:textId="77777777" w:rsidR="005237AF" w:rsidRDefault="005237AF" w:rsidP="005237AF">
      <w:pPr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finanční dar je nutno vyčerpat do konce roku 2022.</w:t>
      </w:r>
    </w:p>
    <w:p w14:paraId="474937C7" w14:textId="77777777" w:rsidR="005237AF" w:rsidRDefault="005237AF" w:rsidP="005237AF">
      <w:pPr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způsob jeho čerpání do 60 dnů po skončení příslušného zdaňovacího období;</w:t>
      </w:r>
    </w:p>
    <w:p w14:paraId="460ABE17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</w:p>
    <w:p w14:paraId="252B5EC9" w14:textId="77777777" w:rsidR="00EA68E9" w:rsidRPr="00A32166" w:rsidRDefault="00EA68E9" w:rsidP="001950F5">
      <w:pPr>
        <w:numPr>
          <w:ilvl w:val="0"/>
          <w:numId w:val="21"/>
        </w:numPr>
        <w:ind w:left="284" w:right="-142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Obdarovaný se zavazuje poskytnout Dárci na jeho požádání součinnost pro účely prokázání splnění podmínek odečtu darované částky od základu daně z příjmů ve smyslu zákona č. 586/1992 Sb., o daních z příjmů, ve znění pozdějších předpisů.</w:t>
      </w:r>
    </w:p>
    <w:p w14:paraId="0BE0041D" w14:textId="77777777" w:rsidR="00EA68E9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  <w:b w:val="0"/>
        </w:rPr>
      </w:pPr>
    </w:p>
    <w:p w14:paraId="4F91DD82" w14:textId="00E04D59" w:rsidR="00E25F23" w:rsidRDefault="00E25F23" w:rsidP="001950F5">
      <w:pPr>
        <w:ind w:right="-142"/>
        <w:rPr>
          <w:rFonts w:ascii="Arial" w:hAnsi="Arial" w:cs="Arial"/>
          <w:b w:val="0"/>
        </w:rPr>
      </w:pPr>
    </w:p>
    <w:p w14:paraId="29EBAD94" w14:textId="77777777" w:rsidR="00EA68E9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  <w:b w:val="0"/>
        </w:rPr>
      </w:pPr>
    </w:p>
    <w:p w14:paraId="516EC914" w14:textId="77777777" w:rsidR="00EA68E9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  <w:b w:val="0"/>
        </w:rPr>
      </w:pPr>
    </w:p>
    <w:p w14:paraId="2224D497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lastRenderedPageBreak/>
        <w:t>III.</w:t>
      </w:r>
    </w:p>
    <w:p w14:paraId="79FC73E7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Vrácení daru</w:t>
      </w:r>
    </w:p>
    <w:p w14:paraId="64F756F5" w14:textId="77777777" w:rsidR="00EA68E9" w:rsidRPr="00A32166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  <w:b w:val="0"/>
        </w:rPr>
      </w:pPr>
    </w:p>
    <w:p w14:paraId="7FCFE086" w14:textId="77777777" w:rsidR="00EA68E9" w:rsidRPr="00A32166" w:rsidRDefault="00EA68E9" w:rsidP="001950F5">
      <w:pPr>
        <w:numPr>
          <w:ilvl w:val="0"/>
          <w:numId w:val="18"/>
        </w:numPr>
        <w:tabs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 xml:space="preserve">V případě, že Obdarovaný nepoužije dar k účelu dle čl. II. odst. 1. této Smlouvy nebo dle čl. II. odst. 3. této Smlouvy neprokáže Dárci účel užití daru, dojde ke splnění rozvazovací podmínky ve smyslu § 548 odst. 2 občanského zákoníku a Obdarovaný je povinen Dárci dar vrátit. Lhůta pro vrácení daru činí 30 dnů ode dne uplynutí lhůty v čl. II., odstavec 3. </w:t>
      </w:r>
    </w:p>
    <w:p w14:paraId="64E5679E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</w:p>
    <w:p w14:paraId="4FC50AD0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</w:p>
    <w:p w14:paraId="553CB56A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IV.</w:t>
      </w:r>
    </w:p>
    <w:p w14:paraId="150873E9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Platební podmínky</w:t>
      </w:r>
    </w:p>
    <w:p w14:paraId="0053614E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</w:p>
    <w:p w14:paraId="19C88E88" w14:textId="77777777" w:rsidR="00EA68E9" w:rsidRPr="00A32166" w:rsidRDefault="00EA68E9" w:rsidP="001950F5">
      <w:pPr>
        <w:numPr>
          <w:ilvl w:val="0"/>
          <w:numId w:val="10"/>
        </w:numPr>
        <w:tabs>
          <w:tab w:val="clear" w:pos="720"/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Částku sjednanou v čl. II. této Smlouvy poukáže Dárce na účet Obdarovaného uvedený v čl. I. této Smlouvy nejpozději do 30 dnů ode dne podpisu této Smlouvy oběma smluvními stranami, přičemž za den předání daru se rozumí den odepsání finanční částky z bankovního účtu Dárce ve prospěch bankovního účtu Obdarovaného.</w:t>
      </w:r>
    </w:p>
    <w:p w14:paraId="3E10BCCB" w14:textId="77777777" w:rsidR="00EA68E9" w:rsidRPr="00A32166" w:rsidRDefault="00EA68E9" w:rsidP="001950F5">
      <w:pPr>
        <w:pStyle w:val="Nzev"/>
        <w:ind w:right="-142"/>
        <w:rPr>
          <w:rFonts w:ascii="Arial" w:hAnsi="Arial" w:cs="Arial"/>
          <w:sz w:val="20"/>
        </w:rPr>
      </w:pPr>
    </w:p>
    <w:p w14:paraId="2327813C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</w:rPr>
      </w:pPr>
      <w:r w:rsidRPr="00A32166">
        <w:rPr>
          <w:rFonts w:ascii="Arial" w:hAnsi="Arial" w:cs="Arial"/>
        </w:rPr>
        <w:t>V.</w:t>
      </w:r>
    </w:p>
    <w:p w14:paraId="3D959D69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center"/>
        <w:rPr>
          <w:rFonts w:ascii="Arial" w:hAnsi="Arial" w:cs="Arial"/>
          <w:b w:val="0"/>
        </w:rPr>
      </w:pPr>
      <w:r w:rsidRPr="00A32166">
        <w:rPr>
          <w:rFonts w:ascii="Arial" w:hAnsi="Arial" w:cs="Arial"/>
        </w:rPr>
        <w:t>Závěrečná ujednání</w:t>
      </w:r>
    </w:p>
    <w:p w14:paraId="2FC48AFB" w14:textId="77777777" w:rsidR="00EA68E9" w:rsidRPr="00A32166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</w:rPr>
      </w:pPr>
    </w:p>
    <w:p w14:paraId="22147DC0" w14:textId="77777777" w:rsidR="00EA68E9" w:rsidRPr="00A32166" w:rsidRDefault="00EA68E9" w:rsidP="001950F5">
      <w:pPr>
        <w:numPr>
          <w:ilvl w:val="0"/>
          <w:numId w:val="14"/>
        </w:numPr>
        <w:tabs>
          <w:tab w:val="clear" w:pos="720"/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 xml:space="preserve">Tato Smlouva nabývá platnosti a účinnosti dnem podpisu oběma stranami. </w:t>
      </w:r>
    </w:p>
    <w:p w14:paraId="0728FBEE" w14:textId="77777777" w:rsidR="00EA68E9" w:rsidRPr="00A32166" w:rsidRDefault="00EA68E9" w:rsidP="001950F5">
      <w:pPr>
        <w:ind w:left="284" w:right="-142"/>
        <w:jc w:val="both"/>
        <w:rPr>
          <w:rFonts w:ascii="Arial" w:hAnsi="Arial" w:cs="Arial"/>
          <w:b w:val="0"/>
        </w:rPr>
      </w:pPr>
    </w:p>
    <w:p w14:paraId="4A559062" w14:textId="1E19A72D" w:rsidR="00EA68E9" w:rsidRPr="00A32166" w:rsidRDefault="00EA68E9" w:rsidP="001950F5">
      <w:pPr>
        <w:numPr>
          <w:ilvl w:val="0"/>
          <w:numId w:val="14"/>
        </w:numPr>
        <w:tabs>
          <w:tab w:val="clear" w:pos="720"/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 xml:space="preserve">Dárce nepožaduje v souvislosti s poskytnutím výše specifikovaného finančního </w:t>
      </w:r>
      <w:r w:rsidR="00D879BE">
        <w:rPr>
          <w:rFonts w:ascii="Arial" w:hAnsi="Arial" w:cs="Arial"/>
          <w:b w:val="0"/>
        </w:rPr>
        <w:t xml:space="preserve">a věcného </w:t>
      </w:r>
      <w:r w:rsidRPr="00A32166">
        <w:rPr>
          <w:rFonts w:ascii="Arial" w:hAnsi="Arial" w:cs="Arial"/>
          <w:b w:val="0"/>
        </w:rPr>
        <w:t>daru jakékoliv protiplnění.</w:t>
      </w:r>
    </w:p>
    <w:p w14:paraId="4F90DEE9" w14:textId="77777777" w:rsidR="00EA68E9" w:rsidRPr="00A32166" w:rsidRDefault="00EA68E9" w:rsidP="001950F5">
      <w:pPr>
        <w:tabs>
          <w:tab w:val="num" w:pos="284"/>
        </w:tabs>
        <w:ind w:left="284" w:right="-142" w:hanging="284"/>
        <w:rPr>
          <w:rFonts w:ascii="Arial" w:hAnsi="Arial" w:cs="Arial"/>
        </w:rPr>
      </w:pPr>
    </w:p>
    <w:p w14:paraId="03C46C49" w14:textId="77777777" w:rsidR="00EA68E9" w:rsidRPr="00A32166" w:rsidRDefault="00EA68E9" w:rsidP="001950F5">
      <w:pPr>
        <w:numPr>
          <w:ilvl w:val="0"/>
          <w:numId w:val="14"/>
        </w:numPr>
        <w:tabs>
          <w:tab w:val="clear" w:pos="720"/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Změny a doplňky této Smlouvy lze provádět pouze písemnými vzestupně očíslovanými dodatky podepsanými oběma smluvními stranami.</w:t>
      </w:r>
      <w:r w:rsidRPr="00A32166">
        <w:rPr>
          <w:rFonts w:ascii="Arial" w:hAnsi="Arial" w:cs="Arial"/>
        </w:rPr>
        <w:t xml:space="preserve"> </w:t>
      </w:r>
      <w:r w:rsidRPr="00A32166">
        <w:rPr>
          <w:rFonts w:ascii="Arial" w:hAnsi="Arial" w:cs="Arial"/>
          <w:b w:val="0"/>
        </w:rPr>
        <w:t>Na základě výslovné dohody smluvních stran se nepřipouští jiná než písemná forma změny této Smlouvy, a to pod sankcí její neúčinnosti.</w:t>
      </w:r>
    </w:p>
    <w:p w14:paraId="217AE59E" w14:textId="77777777" w:rsidR="00EA68E9" w:rsidRPr="00A32166" w:rsidRDefault="00EA68E9" w:rsidP="001950F5">
      <w:pPr>
        <w:tabs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</w:p>
    <w:p w14:paraId="02C7A19D" w14:textId="77777777" w:rsidR="00EA68E9" w:rsidRPr="00A32166" w:rsidRDefault="00EA68E9" w:rsidP="001950F5">
      <w:pPr>
        <w:numPr>
          <w:ilvl w:val="0"/>
          <w:numId w:val="14"/>
        </w:numPr>
        <w:tabs>
          <w:tab w:val="clear" w:pos="720"/>
          <w:tab w:val="num" w:pos="284"/>
        </w:tabs>
        <w:ind w:left="284" w:right="-142" w:hanging="284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 xml:space="preserve">Tato Smlouva je sepsána ve dvou vyhotoveních s platností originálu, z nichž Dárce a Obdarovaný obdrží po jednom vyhotovení. </w:t>
      </w:r>
    </w:p>
    <w:p w14:paraId="3F8FB4E4" w14:textId="77777777" w:rsidR="00EA68E9" w:rsidRPr="00A32166" w:rsidRDefault="00EA68E9" w:rsidP="001950F5">
      <w:pPr>
        <w:pStyle w:val="Odstavecseseznamem"/>
        <w:tabs>
          <w:tab w:val="num" w:pos="284"/>
        </w:tabs>
        <w:ind w:left="284" w:right="-142" w:hanging="284"/>
        <w:rPr>
          <w:rFonts w:ascii="Arial" w:hAnsi="Arial" w:cs="Arial"/>
          <w:b w:val="0"/>
        </w:rPr>
      </w:pPr>
    </w:p>
    <w:p w14:paraId="071B52CB" w14:textId="77777777" w:rsidR="00EA68E9" w:rsidRPr="00A32166" w:rsidRDefault="00EA68E9" w:rsidP="001950F5">
      <w:pPr>
        <w:pStyle w:val="Nzev"/>
        <w:ind w:right="-142"/>
        <w:jc w:val="both"/>
        <w:rPr>
          <w:rFonts w:ascii="Arial" w:hAnsi="Arial" w:cs="Arial"/>
          <w:b w:val="0"/>
          <w:i w:val="0"/>
          <w:color w:val="000000"/>
          <w:sz w:val="20"/>
          <w:u w:val="none"/>
        </w:rPr>
      </w:pPr>
    </w:p>
    <w:p w14:paraId="3E43F68F" w14:textId="418248F3" w:rsidR="00EA68E9" w:rsidRPr="00A32166" w:rsidRDefault="00EA68E9" w:rsidP="001950F5">
      <w:pPr>
        <w:pStyle w:val="Nzev"/>
        <w:ind w:right="-142"/>
        <w:jc w:val="both"/>
        <w:rPr>
          <w:rFonts w:ascii="Arial" w:hAnsi="Arial" w:cs="Arial"/>
          <w:b w:val="0"/>
          <w:i w:val="0"/>
          <w:color w:val="000000"/>
          <w:sz w:val="20"/>
          <w:u w:val="none"/>
        </w:rPr>
      </w:pPr>
      <w:r w:rsidRPr="00A32166">
        <w:rPr>
          <w:rFonts w:ascii="Arial" w:hAnsi="Arial" w:cs="Arial"/>
          <w:b w:val="0"/>
          <w:i w:val="0"/>
          <w:color w:val="000000"/>
          <w:sz w:val="20"/>
          <w:u w:val="none"/>
        </w:rPr>
        <w:t xml:space="preserve">V Brně dne </w:t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>16.11.2021</w:t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ab/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ab/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ab/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ab/>
      </w:r>
      <w:r w:rsidR="00F3420B">
        <w:rPr>
          <w:rFonts w:ascii="Arial" w:hAnsi="Arial" w:cs="Arial"/>
          <w:b w:val="0"/>
          <w:i w:val="0"/>
          <w:color w:val="000000"/>
          <w:sz w:val="20"/>
          <w:u w:val="none"/>
        </w:rPr>
        <w:tab/>
        <w:t>V Kroměříži 29.11.2021</w:t>
      </w:r>
      <w:bookmarkStart w:id="0" w:name="_GoBack"/>
      <w:bookmarkEnd w:id="0"/>
    </w:p>
    <w:p w14:paraId="5056AA5C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27D2602B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4CC015CE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Za Dárce</w:t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  <w:t>Za Obdarovaného</w:t>
      </w:r>
    </w:p>
    <w:p w14:paraId="001164EB" w14:textId="77777777" w:rsidR="00EA68E9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3659401F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18FDBA4F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58E13008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51FC79BF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24A17DA4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……………………………………………….</w:t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  <w:t>……………………………………………….</w:t>
      </w:r>
    </w:p>
    <w:p w14:paraId="625DCDA6" w14:textId="366AE77A" w:rsidR="005237AF" w:rsidRDefault="006F4DC1" w:rsidP="005237A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</w:t>
      </w:r>
      <w:r w:rsidR="005237AF" w:rsidRPr="00A32166">
        <w:rPr>
          <w:rFonts w:ascii="Arial" w:hAnsi="Arial" w:cs="Arial"/>
          <w:b w:val="0"/>
        </w:rPr>
        <w:t>Ing. Jiří Bezděk</w:t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             Mgr. Jaroslav Němec</w:t>
      </w:r>
    </w:p>
    <w:p w14:paraId="43A747AD" w14:textId="0381266D" w:rsidR="005237AF" w:rsidRPr="00A32166" w:rsidRDefault="006F4DC1" w:rsidP="005237A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</w:t>
      </w:r>
      <w:r w:rsidR="005237AF" w:rsidRPr="00A32166">
        <w:rPr>
          <w:rFonts w:ascii="Arial" w:hAnsi="Arial" w:cs="Arial"/>
          <w:b w:val="0"/>
        </w:rPr>
        <w:t>prezident spolku</w:t>
      </w:r>
      <w:r w:rsidR="00912D73">
        <w:rPr>
          <w:rFonts w:ascii="Arial" w:hAnsi="Arial" w:cs="Arial"/>
          <w:b w:val="0"/>
        </w:rPr>
        <w:tab/>
      </w:r>
      <w:r w:rsidR="00912D73">
        <w:rPr>
          <w:rFonts w:ascii="Arial" w:hAnsi="Arial" w:cs="Arial"/>
          <w:b w:val="0"/>
        </w:rPr>
        <w:tab/>
      </w:r>
      <w:r w:rsidR="00912D73">
        <w:rPr>
          <w:rFonts w:ascii="Arial" w:hAnsi="Arial" w:cs="Arial"/>
          <w:b w:val="0"/>
        </w:rPr>
        <w:tab/>
      </w:r>
      <w:r w:rsidR="00912D73">
        <w:rPr>
          <w:rFonts w:ascii="Arial" w:hAnsi="Arial" w:cs="Arial"/>
          <w:b w:val="0"/>
        </w:rPr>
        <w:tab/>
        <w:t xml:space="preserve">           starosta Města K</w:t>
      </w:r>
      <w:r>
        <w:rPr>
          <w:rFonts w:ascii="Arial" w:hAnsi="Arial" w:cs="Arial"/>
          <w:b w:val="0"/>
        </w:rPr>
        <w:t>roměříž</w:t>
      </w:r>
    </w:p>
    <w:p w14:paraId="037580AF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</w:p>
    <w:p w14:paraId="4DD65BF7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</w:p>
    <w:p w14:paraId="3392FAE2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</w:p>
    <w:p w14:paraId="28AF7603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</w:p>
    <w:p w14:paraId="6E4F169F" w14:textId="77777777" w:rsidR="005237AF" w:rsidRPr="00A32166" w:rsidRDefault="005237AF" w:rsidP="005237AF">
      <w:pPr>
        <w:jc w:val="both"/>
        <w:rPr>
          <w:rFonts w:ascii="Arial" w:hAnsi="Arial" w:cs="Arial"/>
          <w:b w:val="0"/>
        </w:rPr>
      </w:pPr>
      <w:r w:rsidRPr="00A32166">
        <w:rPr>
          <w:rFonts w:ascii="Arial" w:hAnsi="Arial" w:cs="Arial"/>
          <w:b w:val="0"/>
        </w:rPr>
        <w:t>……………………………………………….</w:t>
      </w:r>
    </w:p>
    <w:p w14:paraId="6B23C12E" w14:textId="14478B4D" w:rsidR="005237AF" w:rsidRPr="00A32166" w:rsidRDefault="006F4DC1" w:rsidP="005237A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</w:t>
      </w:r>
      <w:r w:rsidR="005237AF" w:rsidRPr="00A32166">
        <w:rPr>
          <w:rFonts w:ascii="Arial" w:hAnsi="Arial" w:cs="Arial"/>
          <w:b w:val="0"/>
        </w:rPr>
        <w:t xml:space="preserve">Ing. </w:t>
      </w:r>
      <w:r w:rsidR="005237AF">
        <w:rPr>
          <w:rFonts w:ascii="Arial" w:hAnsi="Arial" w:cs="Arial"/>
          <w:b w:val="0"/>
        </w:rPr>
        <w:t>Bohdan Důbrava</w:t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  <w:r w:rsidR="005237AF" w:rsidRPr="00A32166">
        <w:rPr>
          <w:rFonts w:ascii="Arial" w:hAnsi="Arial" w:cs="Arial"/>
          <w:b w:val="0"/>
        </w:rPr>
        <w:tab/>
      </w:r>
    </w:p>
    <w:p w14:paraId="55B6DF72" w14:textId="17B7CD76" w:rsidR="005237AF" w:rsidRPr="00A32166" w:rsidRDefault="006F4DC1" w:rsidP="005237AF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</w:t>
      </w:r>
      <w:r w:rsidR="005237AF" w:rsidRPr="00A32166">
        <w:rPr>
          <w:rFonts w:ascii="Arial" w:hAnsi="Arial" w:cs="Arial"/>
          <w:b w:val="0"/>
        </w:rPr>
        <w:t>jednatel spolku</w:t>
      </w:r>
    </w:p>
    <w:p w14:paraId="66196654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p w14:paraId="77778399" w14:textId="77777777" w:rsidR="00EA68E9" w:rsidRDefault="00EA68E9" w:rsidP="001950F5">
      <w:pPr>
        <w:ind w:right="-142"/>
        <w:jc w:val="both"/>
        <w:rPr>
          <w:rFonts w:ascii="Arial" w:hAnsi="Arial" w:cs="Arial"/>
          <w:b w:val="0"/>
        </w:rPr>
        <w:sectPr w:rsidR="00EA68E9" w:rsidSect="00EA68E9">
          <w:headerReference w:type="default" r:id="rId7"/>
          <w:footerReference w:type="default" r:id="rId8"/>
          <w:headerReference w:type="first" r:id="rId9"/>
          <w:pgSz w:w="11906" w:h="16838"/>
          <w:pgMar w:top="1418" w:right="1416" w:bottom="1134" w:left="1418" w:header="709" w:footer="709" w:gutter="0"/>
          <w:pgNumType w:start="1"/>
          <w:cols w:space="708"/>
          <w:titlePg/>
          <w:docGrid w:linePitch="272"/>
        </w:sectPr>
      </w:pP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  <w:r w:rsidRPr="00A32166">
        <w:rPr>
          <w:rFonts w:ascii="Arial" w:hAnsi="Arial" w:cs="Arial"/>
          <w:b w:val="0"/>
        </w:rPr>
        <w:tab/>
      </w:r>
    </w:p>
    <w:p w14:paraId="3F0071AE" w14:textId="77777777" w:rsidR="00EA68E9" w:rsidRPr="00A32166" w:rsidRDefault="00EA68E9" w:rsidP="001950F5">
      <w:pPr>
        <w:ind w:right="-142"/>
        <w:jc w:val="both"/>
        <w:rPr>
          <w:rFonts w:ascii="Arial" w:hAnsi="Arial" w:cs="Arial"/>
          <w:b w:val="0"/>
        </w:rPr>
      </w:pPr>
    </w:p>
    <w:sectPr w:rsidR="00EA68E9" w:rsidRPr="00A32166" w:rsidSect="00EA68E9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1416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2094" w14:textId="77777777" w:rsidR="006345DA" w:rsidRDefault="006345DA">
      <w:r>
        <w:separator/>
      </w:r>
    </w:p>
  </w:endnote>
  <w:endnote w:type="continuationSeparator" w:id="0">
    <w:p w14:paraId="2A54B7F6" w14:textId="77777777" w:rsidR="006345DA" w:rsidRDefault="006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C0D8" w14:textId="558164E7" w:rsidR="00EA68E9" w:rsidRPr="00C2670D" w:rsidRDefault="00EA68E9">
    <w:pPr>
      <w:pStyle w:val="Zpat"/>
      <w:rPr>
        <w:rFonts w:ascii="Arial" w:hAnsi="Arial" w:cs="Arial"/>
        <w:b w:val="0"/>
        <w:sz w:val="18"/>
        <w:szCs w:val="18"/>
      </w:rPr>
    </w:pPr>
    <w:r w:rsidRPr="00C2670D">
      <w:rPr>
        <w:rFonts w:ascii="Arial" w:hAnsi="Arial" w:cs="Arial"/>
        <w:b w:val="0"/>
        <w:sz w:val="18"/>
        <w:szCs w:val="18"/>
      </w:rPr>
      <w:t xml:space="preserve">Strana </w:t>
    </w:r>
    <w:r w:rsidRPr="00C2670D">
      <w:rPr>
        <w:rFonts w:ascii="Arial" w:hAnsi="Arial" w:cs="Arial"/>
        <w:b w:val="0"/>
        <w:sz w:val="18"/>
        <w:szCs w:val="18"/>
      </w:rPr>
      <w:fldChar w:fldCharType="begin"/>
    </w:r>
    <w:r w:rsidRPr="00C2670D">
      <w:rPr>
        <w:rFonts w:ascii="Arial" w:hAnsi="Arial" w:cs="Arial"/>
        <w:b w:val="0"/>
        <w:sz w:val="18"/>
        <w:szCs w:val="18"/>
      </w:rPr>
      <w:instrText xml:space="preserve"> PAGE </w:instrText>
    </w:r>
    <w:r w:rsidRPr="00C2670D">
      <w:rPr>
        <w:rFonts w:ascii="Arial" w:hAnsi="Arial" w:cs="Arial"/>
        <w:b w:val="0"/>
        <w:sz w:val="18"/>
        <w:szCs w:val="18"/>
      </w:rPr>
      <w:fldChar w:fldCharType="separate"/>
    </w:r>
    <w:r w:rsidR="00F3420B">
      <w:rPr>
        <w:rFonts w:ascii="Arial" w:hAnsi="Arial" w:cs="Arial"/>
        <w:b w:val="0"/>
        <w:noProof/>
        <w:sz w:val="18"/>
        <w:szCs w:val="18"/>
      </w:rPr>
      <w:t>2</w:t>
    </w:r>
    <w:r w:rsidRPr="00C2670D">
      <w:rPr>
        <w:rFonts w:ascii="Arial" w:hAnsi="Arial" w:cs="Arial"/>
        <w:b w:val="0"/>
        <w:sz w:val="18"/>
        <w:szCs w:val="18"/>
      </w:rPr>
      <w:fldChar w:fldCharType="end"/>
    </w:r>
    <w:r w:rsidRPr="00C2670D">
      <w:rPr>
        <w:rFonts w:ascii="Arial" w:hAnsi="Arial" w:cs="Arial"/>
        <w:b w:val="0"/>
        <w:sz w:val="18"/>
        <w:szCs w:val="18"/>
      </w:rPr>
      <w:t xml:space="preserve"> (celkem </w:t>
    </w:r>
    <w:r w:rsidRPr="00C2670D">
      <w:rPr>
        <w:rFonts w:ascii="Arial" w:hAnsi="Arial" w:cs="Arial"/>
        <w:b w:val="0"/>
        <w:sz w:val="18"/>
        <w:szCs w:val="18"/>
      </w:rPr>
      <w:fldChar w:fldCharType="begin"/>
    </w:r>
    <w:r w:rsidRPr="00C2670D">
      <w:rPr>
        <w:rFonts w:ascii="Arial" w:hAnsi="Arial" w:cs="Arial"/>
        <w:b w:val="0"/>
        <w:sz w:val="18"/>
        <w:szCs w:val="18"/>
      </w:rPr>
      <w:instrText xml:space="preserve"> NUMPAGES </w:instrText>
    </w:r>
    <w:r w:rsidRPr="00C2670D">
      <w:rPr>
        <w:rFonts w:ascii="Arial" w:hAnsi="Arial" w:cs="Arial"/>
        <w:b w:val="0"/>
        <w:sz w:val="18"/>
        <w:szCs w:val="18"/>
      </w:rPr>
      <w:fldChar w:fldCharType="separate"/>
    </w:r>
    <w:r w:rsidR="00F3420B">
      <w:rPr>
        <w:rFonts w:ascii="Arial" w:hAnsi="Arial" w:cs="Arial"/>
        <w:b w:val="0"/>
        <w:noProof/>
        <w:sz w:val="18"/>
        <w:szCs w:val="18"/>
      </w:rPr>
      <w:t>2</w:t>
    </w:r>
    <w:r w:rsidRPr="00C2670D">
      <w:rPr>
        <w:rFonts w:ascii="Arial" w:hAnsi="Arial" w:cs="Arial"/>
        <w:b w:val="0"/>
        <w:sz w:val="18"/>
        <w:szCs w:val="18"/>
      </w:rPr>
      <w:fldChar w:fldCharType="end"/>
    </w:r>
    <w:r w:rsidRPr="00C2670D">
      <w:rPr>
        <w:rFonts w:ascii="Arial" w:hAnsi="Arial" w:cs="Arial"/>
        <w:b w:val="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67F84" w14:textId="77777777" w:rsidR="00AC2F81" w:rsidRPr="00C2670D" w:rsidRDefault="00AC2F81">
    <w:pPr>
      <w:pStyle w:val="Zpat"/>
      <w:rPr>
        <w:rFonts w:ascii="Arial" w:hAnsi="Arial" w:cs="Arial"/>
        <w:b w:val="0"/>
        <w:sz w:val="18"/>
        <w:szCs w:val="18"/>
      </w:rPr>
    </w:pPr>
    <w:r w:rsidRPr="00C2670D">
      <w:rPr>
        <w:rFonts w:ascii="Arial" w:hAnsi="Arial" w:cs="Arial"/>
        <w:b w:val="0"/>
        <w:sz w:val="18"/>
        <w:szCs w:val="18"/>
      </w:rPr>
      <w:t xml:space="preserve">Strana </w:t>
    </w:r>
    <w:r w:rsidRPr="00C2670D">
      <w:rPr>
        <w:rFonts w:ascii="Arial" w:hAnsi="Arial" w:cs="Arial"/>
        <w:b w:val="0"/>
        <w:sz w:val="18"/>
        <w:szCs w:val="18"/>
      </w:rPr>
      <w:fldChar w:fldCharType="begin"/>
    </w:r>
    <w:r w:rsidRPr="00C2670D">
      <w:rPr>
        <w:rFonts w:ascii="Arial" w:hAnsi="Arial" w:cs="Arial"/>
        <w:b w:val="0"/>
        <w:sz w:val="18"/>
        <w:szCs w:val="18"/>
      </w:rPr>
      <w:instrText xml:space="preserve"> PAGE </w:instrText>
    </w:r>
    <w:r w:rsidRPr="00C2670D">
      <w:rPr>
        <w:rFonts w:ascii="Arial" w:hAnsi="Arial" w:cs="Arial"/>
        <w:b w:val="0"/>
        <w:sz w:val="18"/>
        <w:szCs w:val="18"/>
      </w:rPr>
      <w:fldChar w:fldCharType="separate"/>
    </w:r>
    <w:r w:rsidR="001C092E">
      <w:rPr>
        <w:rFonts w:ascii="Arial" w:hAnsi="Arial" w:cs="Arial"/>
        <w:b w:val="0"/>
        <w:noProof/>
        <w:sz w:val="18"/>
        <w:szCs w:val="18"/>
      </w:rPr>
      <w:t>2</w:t>
    </w:r>
    <w:r w:rsidRPr="00C2670D">
      <w:rPr>
        <w:rFonts w:ascii="Arial" w:hAnsi="Arial" w:cs="Arial"/>
        <w:b w:val="0"/>
        <w:sz w:val="18"/>
        <w:szCs w:val="18"/>
      </w:rPr>
      <w:fldChar w:fldCharType="end"/>
    </w:r>
    <w:r w:rsidRPr="00C2670D">
      <w:rPr>
        <w:rFonts w:ascii="Arial" w:hAnsi="Arial" w:cs="Arial"/>
        <w:b w:val="0"/>
        <w:sz w:val="18"/>
        <w:szCs w:val="18"/>
      </w:rPr>
      <w:t xml:space="preserve"> (celkem </w:t>
    </w:r>
    <w:r w:rsidRPr="00C2670D">
      <w:rPr>
        <w:rFonts w:ascii="Arial" w:hAnsi="Arial" w:cs="Arial"/>
        <w:b w:val="0"/>
        <w:sz w:val="18"/>
        <w:szCs w:val="18"/>
      </w:rPr>
      <w:fldChar w:fldCharType="begin"/>
    </w:r>
    <w:r w:rsidRPr="00C2670D">
      <w:rPr>
        <w:rFonts w:ascii="Arial" w:hAnsi="Arial" w:cs="Arial"/>
        <w:b w:val="0"/>
        <w:sz w:val="18"/>
        <w:szCs w:val="18"/>
      </w:rPr>
      <w:instrText xml:space="preserve"> NUMPAGES </w:instrText>
    </w:r>
    <w:r w:rsidRPr="00C2670D">
      <w:rPr>
        <w:rFonts w:ascii="Arial" w:hAnsi="Arial" w:cs="Arial"/>
        <w:b w:val="0"/>
        <w:sz w:val="18"/>
        <w:szCs w:val="18"/>
      </w:rPr>
      <w:fldChar w:fldCharType="separate"/>
    </w:r>
    <w:r w:rsidR="001C092E">
      <w:rPr>
        <w:rFonts w:ascii="Arial" w:hAnsi="Arial" w:cs="Arial"/>
        <w:b w:val="0"/>
        <w:noProof/>
        <w:sz w:val="18"/>
        <w:szCs w:val="18"/>
      </w:rPr>
      <w:t>2</w:t>
    </w:r>
    <w:r w:rsidRPr="00C2670D">
      <w:rPr>
        <w:rFonts w:ascii="Arial" w:hAnsi="Arial" w:cs="Arial"/>
        <w:b w:val="0"/>
        <w:sz w:val="18"/>
        <w:szCs w:val="18"/>
      </w:rPr>
      <w:fldChar w:fldCharType="end"/>
    </w:r>
    <w:r w:rsidRPr="00C2670D">
      <w:rPr>
        <w:rFonts w:ascii="Arial" w:hAnsi="Arial" w:cs="Arial"/>
        <w:b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E8F6" w14:textId="77777777" w:rsidR="006345DA" w:rsidRDefault="006345DA">
      <w:r>
        <w:separator/>
      </w:r>
    </w:p>
  </w:footnote>
  <w:footnote w:type="continuationSeparator" w:id="0">
    <w:p w14:paraId="17E87DE5" w14:textId="77777777" w:rsidR="006345DA" w:rsidRDefault="006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1EEF" w14:textId="77777777" w:rsidR="00EA68E9" w:rsidRPr="00EA0712" w:rsidRDefault="00EA68E9" w:rsidP="009700C0">
    <w:pPr>
      <w:pStyle w:val="Zhlav"/>
      <w:tabs>
        <w:tab w:val="clear" w:pos="4536"/>
        <w:tab w:val="center" w:pos="637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CAC5" w14:textId="168702EB" w:rsidR="00EA68E9" w:rsidRPr="00912D73" w:rsidRDefault="00EA68E9" w:rsidP="006148D4">
    <w:pPr>
      <w:pStyle w:val="Zhlav"/>
    </w:pPr>
    <w:r>
      <w:tab/>
    </w:r>
    <w:r w:rsidRPr="00413711">
      <w:rPr>
        <w:color w:val="FF0000"/>
      </w:rPr>
      <w:t xml:space="preserve">                                                                                                                                      </w:t>
    </w:r>
    <w:r w:rsidRPr="00912D73">
      <w:t>Číslo smlouvy: DS</w:t>
    </w:r>
    <w:r w:rsidR="000A7034">
      <w:t xml:space="preserve"> 172021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1F01" w14:textId="77777777" w:rsidR="00AC2F81" w:rsidRPr="00EA0712" w:rsidRDefault="00AC2F81" w:rsidP="009700C0">
    <w:pPr>
      <w:pStyle w:val="Zhlav"/>
      <w:tabs>
        <w:tab w:val="clear" w:pos="4536"/>
        <w:tab w:val="center" w:pos="6379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BB0B" w14:textId="77777777" w:rsidR="00AC2F81" w:rsidRDefault="00AC2F81" w:rsidP="006148D4">
    <w:pPr>
      <w:pStyle w:val="Zhlav"/>
    </w:pPr>
    <w:r>
      <w:tab/>
      <w:t xml:space="preserve">                                                                                                                                      Číslo smlouvy: 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46173E"/>
    <w:multiLevelType w:val="hybridMultilevel"/>
    <w:tmpl w:val="F508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1D57243"/>
    <w:multiLevelType w:val="hybridMultilevel"/>
    <w:tmpl w:val="4238DC82"/>
    <w:lvl w:ilvl="0" w:tplc="B218C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23003"/>
    <w:multiLevelType w:val="hybridMultilevel"/>
    <w:tmpl w:val="30966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9CB3F81"/>
    <w:multiLevelType w:val="singleLevel"/>
    <w:tmpl w:val="21D8DB4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4" w15:restartNumberingAfterBreak="1">
    <w:nsid w:val="25EA4C3D"/>
    <w:multiLevelType w:val="singleLevel"/>
    <w:tmpl w:val="21D8DB4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5" w15:restartNumberingAfterBreak="1">
    <w:nsid w:val="25F31C7E"/>
    <w:multiLevelType w:val="hybridMultilevel"/>
    <w:tmpl w:val="71A66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D8D40B4"/>
    <w:multiLevelType w:val="hybridMultilevel"/>
    <w:tmpl w:val="D2EAE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D9D2A40"/>
    <w:multiLevelType w:val="hybridMultilevel"/>
    <w:tmpl w:val="DBF28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32B22641"/>
    <w:multiLevelType w:val="hybridMultilevel"/>
    <w:tmpl w:val="898A1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7284053"/>
    <w:multiLevelType w:val="hybridMultilevel"/>
    <w:tmpl w:val="FD22BC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47356EC9"/>
    <w:multiLevelType w:val="hybridMultilevel"/>
    <w:tmpl w:val="015220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AF85D47"/>
    <w:multiLevelType w:val="hybridMultilevel"/>
    <w:tmpl w:val="4D54F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58CC432A"/>
    <w:multiLevelType w:val="hybridMultilevel"/>
    <w:tmpl w:val="D8F6CE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5CB97D09"/>
    <w:multiLevelType w:val="hybridMultilevel"/>
    <w:tmpl w:val="A9582E3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2773CD5"/>
    <w:multiLevelType w:val="hybridMultilevel"/>
    <w:tmpl w:val="F84ACE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65FC382E"/>
    <w:multiLevelType w:val="hybridMultilevel"/>
    <w:tmpl w:val="E14A90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6B9D44A1"/>
    <w:multiLevelType w:val="hybridMultilevel"/>
    <w:tmpl w:val="4E9AE4A6"/>
    <w:lvl w:ilvl="0" w:tplc="C332F7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D201FB"/>
    <w:multiLevelType w:val="hybridMultilevel"/>
    <w:tmpl w:val="6C3CA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3D803EB"/>
    <w:multiLevelType w:val="singleLevel"/>
    <w:tmpl w:val="9DD201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1">
    <w:nsid w:val="75F339ED"/>
    <w:multiLevelType w:val="hybridMultilevel"/>
    <w:tmpl w:val="0668F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71C4549"/>
    <w:multiLevelType w:val="hybridMultilevel"/>
    <w:tmpl w:val="F41C9AA8"/>
    <w:lvl w:ilvl="0" w:tplc="EC3661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1">
    <w:nsid w:val="7DE75A6A"/>
    <w:multiLevelType w:val="hybridMultilevel"/>
    <w:tmpl w:val="FAC03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7"/>
  </w:num>
  <w:num w:numId="11">
    <w:abstractNumId w:val="19"/>
  </w:num>
  <w:num w:numId="12">
    <w:abstractNumId w:val="8"/>
  </w:num>
  <w:num w:numId="13">
    <w:abstractNumId w:val="11"/>
  </w:num>
  <w:num w:numId="14">
    <w:abstractNumId w:val="21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5"/>
  </w:num>
  <w:num w:numId="20">
    <w:abstractNumId w:val="2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D"/>
    <w:rsid w:val="00000E98"/>
    <w:rsid w:val="00001A5E"/>
    <w:rsid w:val="00001F41"/>
    <w:rsid w:val="00006F40"/>
    <w:rsid w:val="0001040C"/>
    <w:rsid w:val="0001066F"/>
    <w:rsid w:val="000113F8"/>
    <w:rsid w:val="0003516C"/>
    <w:rsid w:val="000451A8"/>
    <w:rsid w:val="00054D0A"/>
    <w:rsid w:val="00056FC0"/>
    <w:rsid w:val="0005741A"/>
    <w:rsid w:val="000602A1"/>
    <w:rsid w:val="00067F7F"/>
    <w:rsid w:val="00072C93"/>
    <w:rsid w:val="000753EB"/>
    <w:rsid w:val="00080204"/>
    <w:rsid w:val="0008661B"/>
    <w:rsid w:val="000919A0"/>
    <w:rsid w:val="000A1BD8"/>
    <w:rsid w:val="000A24CC"/>
    <w:rsid w:val="000A38E8"/>
    <w:rsid w:val="000A7034"/>
    <w:rsid w:val="000B47AA"/>
    <w:rsid w:val="000B57E5"/>
    <w:rsid w:val="000E7328"/>
    <w:rsid w:val="000F1E9A"/>
    <w:rsid w:val="000F2EE4"/>
    <w:rsid w:val="00100CFD"/>
    <w:rsid w:val="00106A6E"/>
    <w:rsid w:val="00106B0F"/>
    <w:rsid w:val="00107817"/>
    <w:rsid w:val="00112D53"/>
    <w:rsid w:val="00123205"/>
    <w:rsid w:val="00124F56"/>
    <w:rsid w:val="00126D11"/>
    <w:rsid w:val="00131771"/>
    <w:rsid w:val="00160DE9"/>
    <w:rsid w:val="00162AED"/>
    <w:rsid w:val="00163134"/>
    <w:rsid w:val="00183983"/>
    <w:rsid w:val="001920BC"/>
    <w:rsid w:val="001950F5"/>
    <w:rsid w:val="00196646"/>
    <w:rsid w:val="001A0A29"/>
    <w:rsid w:val="001B0652"/>
    <w:rsid w:val="001B33E5"/>
    <w:rsid w:val="001B341A"/>
    <w:rsid w:val="001B5B2A"/>
    <w:rsid w:val="001B7494"/>
    <w:rsid w:val="001C092E"/>
    <w:rsid w:val="001D3973"/>
    <w:rsid w:val="001F0B99"/>
    <w:rsid w:val="001F0DC6"/>
    <w:rsid w:val="002128F6"/>
    <w:rsid w:val="00216C45"/>
    <w:rsid w:val="00235FED"/>
    <w:rsid w:val="002422B1"/>
    <w:rsid w:val="0025138B"/>
    <w:rsid w:val="00251429"/>
    <w:rsid w:val="00265C3E"/>
    <w:rsid w:val="00272E54"/>
    <w:rsid w:val="00287714"/>
    <w:rsid w:val="00292D22"/>
    <w:rsid w:val="002A7ADB"/>
    <w:rsid w:val="002B3FF8"/>
    <w:rsid w:val="002C11FD"/>
    <w:rsid w:val="002C77D3"/>
    <w:rsid w:val="002D4650"/>
    <w:rsid w:val="002E154A"/>
    <w:rsid w:val="002E21C8"/>
    <w:rsid w:val="002F01AF"/>
    <w:rsid w:val="002F564A"/>
    <w:rsid w:val="002F56D6"/>
    <w:rsid w:val="00321117"/>
    <w:rsid w:val="003351BF"/>
    <w:rsid w:val="003356D9"/>
    <w:rsid w:val="0034036D"/>
    <w:rsid w:val="00341B4A"/>
    <w:rsid w:val="003601B2"/>
    <w:rsid w:val="0036699B"/>
    <w:rsid w:val="0037456A"/>
    <w:rsid w:val="0037725C"/>
    <w:rsid w:val="00380110"/>
    <w:rsid w:val="00390379"/>
    <w:rsid w:val="00390DFB"/>
    <w:rsid w:val="00394C4C"/>
    <w:rsid w:val="003A377C"/>
    <w:rsid w:val="003A6099"/>
    <w:rsid w:val="003A6ED2"/>
    <w:rsid w:val="003B05B6"/>
    <w:rsid w:val="003B5A24"/>
    <w:rsid w:val="003C292C"/>
    <w:rsid w:val="003C7EA0"/>
    <w:rsid w:val="003D7147"/>
    <w:rsid w:val="00405AB0"/>
    <w:rsid w:val="00413711"/>
    <w:rsid w:val="00427CD4"/>
    <w:rsid w:val="00445656"/>
    <w:rsid w:val="004506FC"/>
    <w:rsid w:val="00463766"/>
    <w:rsid w:val="00472415"/>
    <w:rsid w:val="00472F49"/>
    <w:rsid w:val="004764A7"/>
    <w:rsid w:val="00482123"/>
    <w:rsid w:val="004A4D97"/>
    <w:rsid w:val="004B0B25"/>
    <w:rsid w:val="004C0B57"/>
    <w:rsid w:val="004C59C8"/>
    <w:rsid w:val="004E2CAD"/>
    <w:rsid w:val="004F0966"/>
    <w:rsid w:val="004F21CE"/>
    <w:rsid w:val="004F39A4"/>
    <w:rsid w:val="004F6344"/>
    <w:rsid w:val="00500DA9"/>
    <w:rsid w:val="00501924"/>
    <w:rsid w:val="00503885"/>
    <w:rsid w:val="005156A4"/>
    <w:rsid w:val="00523025"/>
    <w:rsid w:val="005237AF"/>
    <w:rsid w:val="00530CD7"/>
    <w:rsid w:val="0054656A"/>
    <w:rsid w:val="00546A0E"/>
    <w:rsid w:val="00552E34"/>
    <w:rsid w:val="00553357"/>
    <w:rsid w:val="00561CC1"/>
    <w:rsid w:val="005637AC"/>
    <w:rsid w:val="00577F3F"/>
    <w:rsid w:val="005871AF"/>
    <w:rsid w:val="00587A23"/>
    <w:rsid w:val="00590E0A"/>
    <w:rsid w:val="00593977"/>
    <w:rsid w:val="00594B6B"/>
    <w:rsid w:val="005A384B"/>
    <w:rsid w:val="005B7256"/>
    <w:rsid w:val="005C3304"/>
    <w:rsid w:val="005C74A6"/>
    <w:rsid w:val="005D4C2B"/>
    <w:rsid w:val="005E469F"/>
    <w:rsid w:val="005F2ECB"/>
    <w:rsid w:val="006002AE"/>
    <w:rsid w:val="00607C1A"/>
    <w:rsid w:val="00612E86"/>
    <w:rsid w:val="006148D4"/>
    <w:rsid w:val="00623878"/>
    <w:rsid w:val="0062512F"/>
    <w:rsid w:val="00626DDA"/>
    <w:rsid w:val="0063043C"/>
    <w:rsid w:val="006345DA"/>
    <w:rsid w:val="00635214"/>
    <w:rsid w:val="00637246"/>
    <w:rsid w:val="0064027D"/>
    <w:rsid w:val="00642F0F"/>
    <w:rsid w:val="0066059C"/>
    <w:rsid w:val="00670B02"/>
    <w:rsid w:val="006771D5"/>
    <w:rsid w:val="00687D67"/>
    <w:rsid w:val="00692D24"/>
    <w:rsid w:val="00697440"/>
    <w:rsid w:val="006A0117"/>
    <w:rsid w:val="006A3701"/>
    <w:rsid w:val="006B13BC"/>
    <w:rsid w:val="006B5940"/>
    <w:rsid w:val="006B6DF7"/>
    <w:rsid w:val="006B76B5"/>
    <w:rsid w:val="006C346E"/>
    <w:rsid w:val="006C401E"/>
    <w:rsid w:val="006C5208"/>
    <w:rsid w:val="006D3DFE"/>
    <w:rsid w:val="006F2D5F"/>
    <w:rsid w:val="006F4DC1"/>
    <w:rsid w:val="0072695A"/>
    <w:rsid w:val="0073444B"/>
    <w:rsid w:val="00741348"/>
    <w:rsid w:val="0075365C"/>
    <w:rsid w:val="00755514"/>
    <w:rsid w:val="0076229D"/>
    <w:rsid w:val="00767233"/>
    <w:rsid w:val="00775FFD"/>
    <w:rsid w:val="007955CF"/>
    <w:rsid w:val="007C1904"/>
    <w:rsid w:val="007C755B"/>
    <w:rsid w:val="007D0840"/>
    <w:rsid w:val="007D218D"/>
    <w:rsid w:val="007D4A60"/>
    <w:rsid w:val="007E4072"/>
    <w:rsid w:val="007F300B"/>
    <w:rsid w:val="007F76F2"/>
    <w:rsid w:val="00803EEE"/>
    <w:rsid w:val="0080557B"/>
    <w:rsid w:val="00822894"/>
    <w:rsid w:val="008255C8"/>
    <w:rsid w:val="00842611"/>
    <w:rsid w:val="008609A9"/>
    <w:rsid w:val="008650F0"/>
    <w:rsid w:val="00867048"/>
    <w:rsid w:val="0088574E"/>
    <w:rsid w:val="008A255C"/>
    <w:rsid w:val="008C1333"/>
    <w:rsid w:val="008F5243"/>
    <w:rsid w:val="00905103"/>
    <w:rsid w:val="00907B90"/>
    <w:rsid w:val="00912D73"/>
    <w:rsid w:val="00914438"/>
    <w:rsid w:val="00924687"/>
    <w:rsid w:val="00925B3D"/>
    <w:rsid w:val="00927C10"/>
    <w:rsid w:val="00932668"/>
    <w:rsid w:val="00934846"/>
    <w:rsid w:val="009415B4"/>
    <w:rsid w:val="00942FB2"/>
    <w:rsid w:val="00943747"/>
    <w:rsid w:val="009579C9"/>
    <w:rsid w:val="00961EA5"/>
    <w:rsid w:val="009700C0"/>
    <w:rsid w:val="00971C1C"/>
    <w:rsid w:val="0097648C"/>
    <w:rsid w:val="00990530"/>
    <w:rsid w:val="009A0C5E"/>
    <w:rsid w:val="009A4D82"/>
    <w:rsid w:val="009A4F7F"/>
    <w:rsid w:val="009B4F31"/>
    <w:rsid w:val="009C1603"/>
    <w:rsid w:val="009E2D21"/>
    <w:rsid w:val="009E4A7D"/>
    <w:rsid w:val="009E727E"/>
    <w:rsid w:val="009F071D"/>
    <w:rsid w:val="009F69DC"/>
    <w:rsid w:val="009F77B2"/>
    <w:rsid w:val="00A01CAF"/>
    <w:rsid w:val="00A06331"/>
    <w:rsid w:val="00A06EF8"/>
    <w:rsid w:val="00A13E22"/>
    <w:rsid w:val="00A225D2"/>
    <w:rsid w:val="00A32166"/>
    <w:rsid w:val="00A349A0"/>
    <w:rsid w:val="00A418C2"/>
    <w:rsid w:val="00A430B7"/>
    <w:rsid w:val="00A44E8A"/>
    <w:rsid w:val="00A478F4"/>
    <w:rsid w:val="00A51E6D"/>
    <w:rsid w:val="00A62E5E"/>
    <w:rsid w:val="00A652D7"/>
    <w:rsid w:val="00A670AE"/>
    <w:rsid w:val="00A67DA3"/>
    <w:rsid w:val="00A70F05"/>
    <w:rsid w:val="00A72191"/>
    <w:rsid w:val="00A81273"/>
    <w:rsid w:val="00A81C61"/>
    <w:rsid w:val="00A86FF8"/>
    <w:rsid w:val="00A87568"/>
    <w:rsid w:val="00A877E8"/>
    <w:rsid w:val="00A9018C"/>
    <w:rsid w:val="00A9188F"/>
    <w:rsid w:val="00A95133"/>
    <w:rsid w:val="00A96D92"/>
    <w:rsid w:val="00AC028A"/>
    <w:rsid w:val="00AC2F81"/>
    <w:rsid w:val="00AF06AF"/>
    <w:rsid w:val="00AF4330"/>
    <w:rsid w:val="00AF4FC6"/>
    <w:rsid w:val="00AF50A4"/>
    <w:rsid w:val="00AF50F5"/>
    <w:rsid w:val="00B01B46"/>
    <w:rsid w:val="00B04BB8"/>
    <w:rsid w:val="00B05467"/>
    <w:rsid w:val="00B07581"/>
    <w:rsid w:val="00B07C02"/>
    <w:rsid w:val="00B17CB8"/>
    <w:rsid w:val="00B31AF9"/>
    <w:rsid w:val="00B32513"/>
    <w:rsid w:val="00B42539"/>
    <w:rsid w:val="00B53409"/>
    <w:rsid w:val="00B57F15"/>
    <w:rsid w:val="00B65FF1"/>
    <w:rsid w:val="00B9129F"/>
    <w:rsid w:val="00B942C4"/>
    <w:rsid w:val="00B95840"/>
    <w:rsid w:val="00BB2A82"/>
    <w:rsid w:val="00BB5638"/>
    <w:rsid w:val="00BC3439"/>
    <w:rsid w:val="00BC38C7"/>
    <w:rsid w:val="00BD205D"/>
    <w:rsid w:val="00BD69F1"/>
    <w:rsid w:val="00BE3EDC"/>
    <w:rsid w:val="00BE5D86"/>
    <w:rsid w:val="00BE62D3"/>
    <w:rsid w:val="00BF275E"/>
    <w:rsid w:val="00BF4EFE"/>
    <w:rsid w:val="00C06046"/>
    <w:rsid w:val="00C1280A"/>
    <w:rsid w:val="00C20D6E"/>
    <w:rsid w:val="00C22190"/>
    <w:rsid w:val="00C2670D"/>
    <w:rsid w:val="00C4132E"/>
    <w:rsid w:val="00C4682A"/>
    <w:rsid w:val="00C5214B"/>
    <w:rsid w:val="00C65E86"/>
    <w:rsid w:val="00C66302"/>
    <w:rsid w:val="00C801A1"/>
    <w:rsid w:val="00C80FC1"/>
    <w:rsid w:val="00CA53FD"/>
    <w:rsid w:val="00CA7671"/>
    <w:rsid w:val="00CB2193"/>
    <w:rsid w:val="00CB518C"/>
    <w:rsid w:val="00CD52B3"/>
    <w:rsid w:val="00CE6EA8"/>
    <w:rsid w:val="00CF17AE"/>
    <w:rsid w:val="00CF77FA"/>
    <w:rsid w:val="00CF7EE8"/>
    <w:rsid w:val="00D021E0"/>
    <w:rsid w:val="00D17D2B"/>
    <w:rsid w:val="00D278D0"/>
    <w:rsid w:val="00D31E44"/>
    <w:rsid w:val="00D534F2"/>
    <w:rsid w:val="00D71E1E"/>
    <w:rsid w:val="00D7473F"/>
    <w:rsid w:val="00D85BB6"/>
    <w:rsid w:val="00D879BE"/>
    <w:rsid w:val="00D90943"/>
    <w:rsid w:val="00DA18EE"/>
    <w:rsid w:val="00DA764E"/>
    <w:rsid w:val="00DB1D43"/>
    <w:rsid w:val="00DB2DF4"/>
    <w:rsid w:val="00DB3C50"/>
    <w:rsid w:val="00DC2130"/>
    <w:rsid w:val="00DC268C"/>
    <w:rsid w:val="00DD08C2"/>
    <w:rsid w:val="00DD798E"/>
    <w:rsid w:val="00DE3D28"/>
    <w:rsid w:val="00E015CF"/>
    <w:rsid w:val="00E06BA4"/>
    <w:rsid w:val="00E07066"/>
    <w:rsid w:val="00E15138"/>
    <w:rsid w:val="00E206E4"/>
    <w:rsid w:val="00E25F23"/>
    <w:rsid w:val="00E3670B"/>
    <w:rsid w:val="00E37CA9"/>
    <w:rsid w:val="00E42C22"/>
    <w:rsid w:val="00E73348"/>
    <w:rsid w:val="00E952A3"/>
    <w:rsid w:val="00EA0712"/>
    <w:rsid w:val="00EA46BC"/>
    <w:rsid w:val="00EA68E9"/>
    <w:rsid w:val="00EC2237"/>
    <w:rsid w:val="00ED0474"/>
    <w:rsid w:val="00ED0A54"/>
    <w:rsid w:val="00ED4453"/>
    <w:rsid w:val="00EE39E7"/>
    <w:rsid w:val="00F07685"/>
    <w:rsid w:val="00F14486"/>
    <w:rsid w:val="00F16408"/>
    <w:rsid w:val="00F3420B"/>
    <w:rsid w:val="00F6262C"/>
    <w:rsid w:val="00F6368F"/>
    <w:rsid w:val="00F93016"/>
    <w:rsid w:val="00F97D85"/>
    <w:rsid w:val="00FA49D4"/>
    <w:rsid w:val="00FC0AA6"/>
    <w:rsid w:val="00FC621F"/>
    <w:rsid w:val="00FD0DE7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74388"/>
  <w15:chartTrackingRefBased/>
  <w15:docId w15:val="{B092ECC8-83C0-4A26-AB32-9AD3BBD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/>
    </w:rPr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 w:val="0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 w:val="0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 w:val="0"/>
      <w:sz w:val="24"/>
    </w:rPr>
  </w:style>
  <w:style w:type="paragraph" w:styleId="Zkladntextodsazen">
    <w:name w:val="Body Text Indent"/>
    <w:basedOn w:val="Normln"/>
    <w:pPr>
      <w:ind w:left="2832" w:firstLine="3"/>
      <w:jc w:val="both"/>
    </w:pPr>
    <w:rPr>
      <w:b w:val="0"/>
      <w:sz w:val="24"/>
    </w:rPr>
  </w:style>
  <w:style w:type="paragraph" w:styleId="Nzev">
    <w:name w:val="Title"/>
    <w:basedOn w:val="Normln"/>
    <w:qFormat/>
    <w:rsid w:val="00CF7EE8"/>
    <w:pPr>
      <w:jc w:val="center"/>
    </w:pPr>
    <w:rPr>
      <w:i/>
      <w:sz w:val="32"/>
      <w:u w:val="single"/>
    </w:rPr>
  </w:style>
  <w:style w:type="paragraph" w:styleId="Zhlav">
    <w:name w:val="header"/>
    <w:basedOn w:val="Normln"/>
    <w:rsid w:val="00B942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2C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006F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F40"/>
  </w:style>
  <w:style w:type="paragraph" w:styleId="Pedmtkomente">
    <w:name w:val="annotation subject"/>
    <w:basedOn w:val="Textkomente"/>
    <w:next w:val="Textkomente"/>
    <w:semiHidden/>
    <w:rsid w:val="00006F40"/>
    <w:rPr>
      <w:bCs/>
    </w:rPr>
  </w:style>
  <w:style w:type="paragraph" w:styleId="Textbubliny">
    <w:name w:val="Balloon Text"/>
    <w:basedOn w:val="Normln"/>
    <w:semiHidden/>
    <w:rsid w:val="00006F40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F06AF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C65E86"/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C65E86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33E5"/>
    <w:pPr>
      <w:ind w:left="708"/>
    </w:pPr>
  </w:style>
  <w:style w:type="character" w:styleId="Siln">
    <w:name w:val="Strong"/>
    <w:uiPriority w:val="22"/>
    <w:qFormat/>
    <w:rsid w:val="00943747"/>
    <w:rPr>
      <w:b/>
      <w:bCs/>
    </w:rPr>
  </w:style>
  <w:style w:type="character" w:customStyle="1" w:styleId="role">
    <w:name w:val="role"/>
    <w:rsid w:val="0003516C"/>
  </w:style>
  <w:style w:type="character" w:customStyle="1" w:styleId="TextkomenteChar">
    <w:name w:val="Text komentáře Char"/>
    <w:link w:val="Textkomente"/>
    <w:semiHidden/>
    <w:rsid w:val="007C755B"/>
    <w:rPr>
      <w:b/>
    </w:rPr>
  </w:style>
  <w:style w:type="paragraph" w:customStyle="1" w:styleId="western">
    <w:name w:val="western"/>
    <w:basedOn w:val="Normln"/>
    <w:rsid w:val="002E154A"/>
    <w:pPr>
      <w:spacing w:before="100" w:beforeAutospacing="1" w:after="100" w:afterAutospacing="1"/>
      <w:jc w:val="both"/>
    </w:pPr>
    <w:rPr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daru</vt:lpstr>
    </vt:vector>
  </TitlesOfParts>
  <Company>Transgas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</dc:title>
  <dc:subject/>
  <dc:creator>Daniela Jetmarová</dc:creator>
  <cp:keywords/>
  <cp:lastModifiedBy>Krejčiříková Jaroslava</cp:lastModifiedBy>
  <cp:revision>2</cp:revision>
  <cp:lastPrinted>2016-11-16T20:41:00Z</cp:lastPrinted>
  <dcterms:created xsi:type="dcterms:W3CDTF">2021-12-01T07:59:00Z</dcterms:created>
  <dcterms:modified xsi:type="dcterms:W3CDTF">2021-12-01T07:59:00Z</dcterms:modified>
</cp:coreProperties>
</file>