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framePr w:w="6154" w:h="590" w:wrap="none" w:hAnchor="page" w:x="1326" w:y="7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</w:t>
      </w:r>
      <w:bookmarkEnd w:id="0"/>
      <w:bookmarkEnd w:id="1"/>
    </w:p>
    <w:p>
      <w:pPr>
        <w:pStyle w:val="Style4"/>
        <w:keepNext w:val="0"/>
        <w:keepLines w:val="0"/>
        <w:framePr w:w="3226" w:h="1123" w:wrap="none" w:hAnchor="page" w:x="8042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KRAJSKÁ SPRÁVA A ÚDRŽBA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SILNIC VYSOČINY příspěvková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crg,mi?ace</w:t>
      </w:r>
    </w:p>
    <w:p>
      <w:pPr>
        <w:pStyle w:val="Style4"/>
        <w:keepNext w:val="0"/>
        <w:keepLines w:val="0"/>
        <w:framePr w:w="3226" w:h="1123" w:wrap="none" w:hAnchor="page" w:x="8042" w:y="1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RiiGSlROVÁNA</w:t>
      </w:r>
    </w:p>
    <w:p>
      <w:pPr>
        <w:pStyle w:val="Style4"/>
        <w:keepNext w:val="0"/>
        <w:keepLines w:val="0"/>
        <w:framePr w:w="3226" w:h="1123" w:wrap="none" w:hAnchor="page" w:x="8042" w:y="1"/>
        <w:widowControl w:val="0"/>
        <w:shd w:val="clear" w:color="auto" w:fill="auto"/>
        <w:tabs>
          <w:tab w:pos="1411" w:val="left"/>
        </w:tabs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pod číslen';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W' " /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6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506" w:left="989" w:right="633" w:bottom="2109" w:header="78" w:footer="1681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340"/>
        <w:jc w:val="left"/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3258820</wp:posOffset>
            </wp:positionH>
            <wp:positionV relativeFrom="paragraph">
              <wp:posOffset>114300</wp:posOffset>
            </wp:positionV>
            <wp:extent cx="1456690" cy="450850"/>
            <wp:wrapSquare wrapText="lef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456690" cy="4508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silnic Vysočiny</w:t>
      </w:r>
      <w:bookmarkEnd w:id="2"/>
      <w:bookmarkEnd w:id="3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příspěvková organizace</w:t>
      </w:r>
    </w:p>
    <w:p>
      <w:pPr>
        <w:pStyle w:val="Style8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54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Kosovská 1122/16, 586 01 Jihlava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na provádění zimní údržby č. 29113/2021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41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Níže uvedeného dne, měsíce a roku</w:t>
      </w:r>
    </w:p>
    <w:tbl>
      <w:tblPr>
        <w:tblOverlap w:val="never"/>
        <w:jc w:val="center"/>
        <w:tblLayout w:type="fixed"/>
      </w:tblPr>
      <w:tblGrid>
        <w:gridCol w:w="2294"/>
        <w:gridCol w:w="7243"/>
      </w:tblGrid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</w:tbl>
    <w:p>
      <w:pPr>
        <w:widowControl w:val="0"/>
        <w:spacing w:line="1" w:lineRule="exact"/>
      </w:pP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5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tbl>
      <w:tblPr>
        <w:tblOverlap w:val="never"/>
        <w:jc w:val="center"/>
        <w:tblLayout w:type="fixed"/>
      </w:tblPr>
      <w:tblGrid>
        <w:gridCol w:w="2294"/>
        <w:gridCol w:w="7243"/>
      </w:tblGrid>
      <w:tr>
        <w:trPr>
          <w:trHeight w:val="37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00090450</w:t>
            </w:r>
          </w:p>
        </w:tc>
      </w:tr>
    </w:tbl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2481" w:val="left"/>
        </w:tabs>
        <w:bidi w:val="0"/>
        <w:spacing w:before="0" w:after="6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Zřizovatel:</w:t>
        <w:tab/>
        <w:t>Kraj Vysočina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„Zhotovitel“)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380" w:line="240" w:lineRule="auto"/>
        <w:ind w:left="0" w:right="0" w:firstLine="34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  <w:bookmarkEnd w:id="4"/>
      <w:bookmarkEnd w:id="5"/>
    </w:p>
    <w:tbl>
      <w:tblPr>
        <w:tblOverlap w:val="never"/>
        <w:jc w:val="center"/>
        <w:tblLayout w:type="fixed"/>
      </w:tblPr>
      <w:tblGrid>
        <w:gridCol w:w="2294"/>
        <w:gridCol w:w="7243"/>
      </w:tblGrid>
      <w:tr>
        <w:trPr>
          <w:trHeight w:val="27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SWOBODA CZ s.r.o.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Hruškové Dvory 60, 586 01 Jihlava</w:t>
            </w:r>
          </w:p>
        </w:tc>
      </w:tr>
      <w:tr>
        <w:trPr>
          <w:trHeight w:val="64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4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4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Václav Dostal - jednatel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1897" w:val="left"/>
              </w:tabs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49448811</w:t>
              <w:tab/>
              <w:t>DIČ : CZ49448811</w:t>
            </w:r>
          </w:p>
        </w:tc>
      </w:tr>
    </w:tbl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30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30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620" w:line="30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„Objednatel“)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40" w:line="300" w:lineRule="auto"/>
        <w:ind w:left="34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uzavírají tuto smlouvu dle § 2586 a násl. zákona č. 89/2012 Sb., občanský zákoník (dále jen „občanský zákoník“), a to v následujícím znění: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I. Předmět díla</w:t>
      </w:r>
      <w:bookmarkEnd w:id="6"/>
      <w:bookmarkEnd w:id="7"/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9" w:val="left"/>
        </w:tabs>
        <w:bidi w:val="0"/>
        <w:spacing w:before="0" w:after="200" w:line="300" w:lineRule="auto"/>
        <w:ind w:left="34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pro objednatele provádět práce v podobě údržby pozemní komunikace, a to v rozsahu : odstranění sněhu traktorovou radličkou.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2" w:val="left"/>
        </w:tabs>
        <w:bidi w:val="0"/>
        <w:spacing w:before="0" w:after="0" w:line="288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se zavazuje za provedené práce zhotoviteli řádně a včas zaplatit a to na základě řádně vystavené faktury dle čl. IV. této Smlouvy.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2" w:val="left"/>
        </w:tabs>
        <w:bidi w:val="0"/>
        <w:spacing w:before="0" w:after="320" w:line="293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povinen provádět práce specifikované v čl. I odst. 1 této Smlouvy vždy po telefonické objednávce Objednatele. Telefon dispečera ZÚ Jihlava :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II. Místo plnění</w:t>
      </w:r>
      <w:bookmarkEnd w:id="8"/>
      <w:bookmarkEnd w:id="9"/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2" w:val="left"/>
        </w:tabs>
        <w:bidi w:val="0"/>
        <w:spacing w:before="0" w:after="320" w:line="276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díla bude zhotovitel provádět na pozemní komunikaci MK v areálu firmy Swoboda CZ Polná.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III. Doba plnění</w:t>
      </w:r>
      <w:bookmarkEnd w:id="10"/>
      <w:bookmarkEnd w:id="11"/>
    </w:p>
    <w:p>
      <w:pPr>
        <w:pStyle w:val="Style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2" w:val="left"/>
        </w:tabs>
        <w:bidi w:val="0"/>
        <w:spacing w:before="0" w:after="0" w:line="293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bude provádět práce specifikované v čl. I. v zimním období roku 2021/2022, a to konkrétně od 1.11.2021 do 31.3.2022.</w:t>
      </w:r>
    </w:p>
    <w:p>
      <w:pPr>
        <w:pStyle w:val="Style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2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této smlouvy před její účinností se považuje za plnění dle této smlouvy a práva a povinnosti z toho vzniklá se řídí touto smlouvou.</w:t>
      </w:r>
    </w:p>
    <w:p>
      <w:pPr>
        <w:pStyle w:val="Style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2" w:val="left"/>
        </w:tabs>
        <w:bidi w:val="0"/>
        <w:spacing w:before="0" w:after="32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je ztotožněn s tím, že Zhotovitel nastoupí na provádění prací dle objednávky Objednatele vždy až po skončení údržbových prací na komunikacích ve správě Zhotovitele.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IV. Cena díla a fakturace</w:t>
      </w:r>
      <w:bookmarkEnd w:id="12"/>
      <w:bookmarkEnd w:id="13"/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2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za provádění jednotlivých prací je stanovena v příloze č. 1 Cenová nabídka pro zimní údržbu pozemních komunikací.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2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Skutečně provedené práce budou objednateli fakturovány vždy následující měsíc po jejich provedení, nejpozději však do 15. dne následujícího měsíce.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2" w:val="left"/>
        </w:tabs>
        <w:bidi w:val="0"/>
        <w:spacing w:before="0" w:after="22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line="154" w:lineRule="auto"/>
        <w:ind w:left="3440" w:right="0" w:firstLine="100"/>
        <w:jc w:val="both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Cl. V. Závěrečná ustanovení</w:t>
      </w:r>
      <w:bookmarkEnd w:id="14"/>
      <w:bookmarkEnd w:id="15"/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2" w:val="left"/>
        </w:tabs>
        <w:bidi w:val="0"/>
        <w:spacing w:before="0" w:after="0" w:line="30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neupravená touto Smlouvou se řídí občanským zákoníkem.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2" w:val="left"/>
        </w:tabs>
        <w:bidi w:val="0"/>
        <w:spacing w:before="0" w:after="0" w:line="302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Smlouvaje vyhotovena ve dvou stejnopisech, z nichž každá smluvní strana obdrží jedno vyhotovení.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2" w:val="left"/>
        </w:tabs>
        <w:bidi w:val="0"/>
        <w:spacing w:before="0" w:after="0" w:line="302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Jakékoliv změny této Smlouvy mohou být činěny pouze na základě písemných dodatků, podepsaných oběma smluvními stranami.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2" w:val="left"/>
        </w:tabs>
        <w:bidi w:val="0"/>
        <w:spacing w:before="0" w:after="0" w:line="302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výslovně souhlasí se zveřejněním celého textu této Smlouvy včetně podpisů v informačním systému veřejné správy - Registru smluv.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2" w:val="left"/>
        </w:tabs>
        <w:bidi w:val="0"/>
        <w:spacing w:before="0" w:after="0" w:line="302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nabývá platnosti dnem podpisu poslední smluvní strany a účinnosti dnem uveřejnění v informačním systému veřejné správy - Registru smluv.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2" w:val="left"/>
        </w:tabs>
        <w:bidi w:val="0"/>
        <w:spacing w:before="0" w:after="0" w:line="302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zákonnou povinnost dle § 5 odst. 2 zákona č. 340/2015 Sb., v platném znění (zákon o registru smluv) splní Zhotovitel.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2" w:val="left"/>
        </w:tabs>
        <w:bidi w:val="0"/>
        <w:spacing w:before="0" w:after="0" w:line="302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2" w:val="left"/>
        </w:tabs>
        <w:bidi w:val="0"/>
        <w:spacing w:before="0" w:after="0" w:line="302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Níže podepsaní zástupci smluvních stran prohlašují, že jsou oprávněni jednat a stvrzovat svým podpisem ujednání této Smlouvy.</w:t>
      </w:r>
      <w:r>
        <w:br w:type="page"/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1: Cenová nabídka pro zimní údržbu pozemních komunikací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413" w:left="955" w:right="1379" w:bottom="1225" w:header="985" w:footer="797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266700" distB="0" distL="0" distR="0" simplePos="0" relativeHeight="125829379" behindDoc="0" locked="0" layoutInCell="1" allowOverlap="1">
                <wp:simplePos x="0" y="0"/>
                <wp:positionH relativeFrom="page">
                  <wp:posOffset>859155</wp:posOffset>
                </wp:positionH>
                <wp:positionV relativeFrom="paragraph">
                  <wp:posOffset>266700</wp:posOffset>
                </wp:positionV>
                <wp:extent cx="1688465" cy="27114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88465" cy="2711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174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V Jihlavě dne</w:t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34"/>
                                <w:szCs w:val="34"/>
                                <w:shd w:val="clear" w:color="auto" w:fill="auto"/>
                                <w:lang w:val="cs-CZ" w:eastAsia="cs-CZ" w:bidi="cs-CZ"/>
                              </w:rPr>
                              <w:t>ái.'.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67.650000000000006pt;margin-top:21.pt;width:132.94999999999999pt;height:21.350000000000001pt;z-index:-125829374;mso-wrap-distance-left:0;mso-wrap-distance-top:21.pt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17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4"/>
                          <w:szCs w:val="3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V Jihlavě dne</w:t>
                        <w:tab/>
                      </w:r>
                      <w:r>
                        <w:rPr>
                          <w:rFonts w:ascii="Arial" w:eastAsia="Arial" w:hAnsi="Arial" w:cs="Arial"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34"/>
                          <w:szCs w:val="34"/>
                          <w:shd w:val="clear" w:color="auto" w:fill="auto"/>
                          <w:lang w:val="cs-CZ" w:eastAsia="cs-CZ" w:bidi="cs-CZ"/>
                        </w:rPr>
                        <w:t>ái.'.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27660" distB="24130" distL="0" distR="0" simplePos="0" relativeHeight="125829381" behindDoc="0" locked="0" layoutInCell="1" allowOverlap="1">
                <wp:simplePos x="0" y="0"/>
                <wp:positionH relativeFrom="page">
                  <wp:posOffset>4172585</wp:posOffset>
                </wp:positionH>
                <wp:positionV relativeFrom="paragraph">
                  <wp:posOffset>327660</wp:posOffset>
                </wp:positionV>
                <wp:extent cx="1835150" cy="18605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35150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Hruškových Dvorech dne 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28.55000000000001pt;margin-top:25.800000000000001pt;width:144.5pt;height:14.65pt;z-index:-125829372;mso-wrap-distance-left:0;mso-wrap-distance-top:25.800000000000001pt;mso-wrap-distance-right:0;mso-wrap-distance-bottom:1.8999999999999999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Hruškových Dvorech dne 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52" w:after="5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080" w:left="0" w:right="0" w:bottom="208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4394835</wp:posOffset>
                </wp:positionH>
                <wp:positionV relativeFrom="paragraph">
                  <wp:posOffset>12700</wp:posOffset>
                </wp:positionV>
                <wp:extent cx="1197610" cy="636905"/>
                <wp:wrapSquare wrapText="lef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97610" cy="6369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05" w:lineRule="auto"/>
                              <w:ind w:left="0" w:right="0" w:firstLine="30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 Objednatele hAg. Václav Dostal jednatel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46.05000000000001pt;margin-top:1.pt;width:94.299999999999997pt;height:50.149999999999999pt;z-index:-12582937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5" w:lineRule="auto"/>
                        <w:ind w:left="0" w:right="0" w:firstLine="30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Objednatele hAg. Václav Dostal jednatel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400" w:right="3120" w:firstLine="0"/>
        <w:jc w:val="righ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080" w:left="1206" w:right="1700" w:bottom="2080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Zhotovitele Ing. Radovan Necid ředitel organizace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Cenová nabídka pro zimní údržbu pozemních komunikací</w:t>
        <w:br/>
        <w:t>na období od 1.11.2021 do 31.03.2022</w:t>
      </w:r>
      <w:bookmarkEnd w:id="16"/>
      <w:bookmarkEnd w:id="17"/>
    </w:p>
    <w:tbl>
      <w:tblPr>
        <w:tblOverlap w:val="never"/>
        <w:jc w:val="center"/>
        <w:tblLayout w:type="fixed"/>
      </w:tblPr>
      <w:tblGrid>
        <w:gridCol w:w="6125"/>
        <w:gridCol w:w="854"/>
        <w:gridCol w:w="2016"/>
      </w:tblGrid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DRUH PROVÁDĚNÉ PRÁCE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Kč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 vozovek chemicky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 voz.chem.(bez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Posyp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voz.chem.se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skrápěním(bez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 vozovek inertní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 vozovek inertní 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Kontrolní jízdy osobním autem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Kontrolní jízdy sypačem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Pluhování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Odstraňování sněhu traktorovou radlicí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Frézování sněhu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1 100,00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Odstraňování sněhu nakladačem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950,00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Odstaňování zmrazků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Odvodnění voz.při tání a uvolňování vpustí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360,00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Úklid sněhu včetně odvozu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Posypový materiál - sůl NaCl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2 200,00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Posypový materiál - chlorid váp.CaCl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12 000,00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Solanka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3,20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Posypový materiál - drť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Posypový materiál - inert jiný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250,00</w:t>
            </w:r>
          </w:p>
        </w:tc>
      </w:tr>
    </w:tbl>
    <w:p>
      <w:pPr>
        <w:widowControl w:val="0"/>
        <w:spacing w:after="559" w:line="1" w:lineRule="exact"/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jednotkovým cenám bude účtováno DPH platné v daném období.</w:t>
      </w:r>
    </w:p>
    <w:sectPr>
      <w:footnotePr>
        <w:pos w:val="pageBottom"/>
        <w:numFmt w:val="decimal"/>
        <w:numRestart w:val="continuous"/>
      </w:footnotePr>
      <w:pgSz w:w="11900" w:h="16840"/>
      <w:pgMar w:top="1371" w:left="1207" w:right="1697" w:bottom="1371" w:header="943" w:footer="94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1_"/>
    <w:basedOn w:val="DefaultParagraphFont"/>
    <w:link w:val="Style2"/>
    <w:rPr>
      <w:rFonts w:ascii="Verdana" w:eastAsia="Verdana" w:hAnsi="Verdana" w:cs="Verdana"/>
      <w:b/>
      <w:bCs/>
      <w:i/>
      <w:iCs/>
      <w:smallCaps w:val="0"/>
      <w:strike w:val="0"/>
      <w:sz w:val="44"/>
      <w:szCs w:val="44"/>
      <w:u w:val="none"/>
    </w:rPr>
  </w:style>
  <w:style w:type="character" w:customStyle="1" w:styleId="CharStyle5">
    <w:name w:val="Základní text (2)_"/>
    <w:basedOn w:val="DefaultParagraphFont"/>
    <w:link w:val="Style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9">
    <w:name w:val="Základní text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2">
    <w:name w:val="Základní text (4)_"/>
    <w:basedOn w:val="DefaultParagraphFont"/>
    <w:link w:val="Style11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CharStyle14">
    <w:name w:val="Základní text (3)_"/>
    <w:basedOn w:val="DefaultParagraphFont"/>
    <w:link w:val="Style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6">
    <w:name w:val="Titulek tabulky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8">
    <w:name w:val="Jiné_"/>
    <w:basedOn w:val="DefaultParagraphFont"/>
    <w:link w:val="Style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2">
    <w:name w:val="Nadpis #2_"/>
    <w:basedOn w:val="DefaultParagraphFont"/>
    <w:link w:val="Style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">
    <w:name w:val="Nadpis #1"/>
    <w:basedOn w:val="Normal"/>
    <w:link w:val="CharStyle3"/>
    <w:pPr>
      <w:widowControl w:val="0"/>
      <w:shd w:val="clear" w:color="auto" w:fill="FFFFFF"/>
      <w:ind w:firstLine="170"/>
      <w:outlineLvl w:val="0"/>
    </w:pPr>
    <w:rPr>
      <w:rFonts w:ascii="Verdana" w:eastAsia="Verdana" w:hAnsi="Verdana" w:cs="Verdana"/>
      <w:b/>
      <w:bCs/>
      <w:i/>
      <w:iCs/>
      <w:smallCaps w:val="0"/>
      <w:strike w:val="0"/>
      <w:sz w:val="44"/>
      <w:szCs w:val="44"/>
      <w:u w:val="none"/>
    </w:rPr>
  </w:style>
  <w:style w:type="paragraph" w:customStyle="1" w:styleId="Style4">
    <w:name w:val="Základní text (2)"/>
    <w:basedOn w:val="Normal"/>
    <w:link w:val="CharStyle5"/>
    <w:pPr>
      <w:widowControl w:val="0"/>
      <w:shd w:val="clear" w:color="auto" w:fill="FFFFFF"/>
    </w:pPr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8">
    <w:name w:val="Základní text"/>
    <w:basedOn w:val="Normal"/>
    <w:link w:val="CharStyle9"/>
    <w:pPr>
      <w:widowControl w:val="0"/>
      <w:shd w:val="clear" w:color="auto" w:fill="FFFFFF"/>
      <w:spacing w:line="298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1">
    <w:name w:val="Základní text (4)"/>
    <w:basedOn w:val="Normal"/>
    <w:link w:val="CharStyle12"/>
    <w:pPr>
      <w:widowControl w:val="0"/>
      <w:shd w:val="clear" w:color="auto" w:fill="FFFFFF"/>
      <w:spacing w:after="340"/>
      <w:ind w:firstLine="340"/>
    </w:pPr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Style13">
    <w:name w:val="Základní text (3)"/>
    <w:basedOn w:val="Normal"/>
    <w:link w:val="CharStyle14"/>
    <w:pPr>
      <w:widowControl w:val="0"/>
      <w:shd w:val="clear" w:color="auto" w:fill="FFFFFF"/>
      <w:spacing w:after="68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5">
    <w:name w:val="Titulek tabulky"/>
    <w:basedOn w:val="Normal"/>
    <w:link w:val="CharStyle16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7">
    <w:name w:val="Jiné"/>
    <w:basedOn w:val="Normal"/>
    <w:link w:val="CharStyle18"/>
    <w:pPr>
      <w:widowControl w:val="0"/>
      <w:shd w:val="clear" w:color="auto" w:fill="FFFFFF"/>
      <w:spacing w:line="298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1">
    <w:name w:val="Nadpis #2"/>
    <w:basedOn w:val="Normal"/>
    <w:link w:val="CharStyle22"/>
    <w:pPr>
      <w:widowControl w:val="0"/>
      <w:shd w:val="clear" w:color="auto" w:fill="FFFFFF"/>
      <w:spacing w:after="60" w:line="247" w:lineRule="auto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