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3B741" w14:textId="22101A60" w:rsidR="007018E5" w:rsidRPr="007018E5" w:rsidRDefault="007018E5" w:rsidP="00701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center"/>
        <w:rPr>
          <w:rFonts w:asciiTheme="minorHAnsi" w:hAnsiTheme="minorHAnsi"/>
          <w:b/>
          <w:caps/>
          <w:sz w:val="40"/>
        </w:rPr>
      </w:pPr>
      <w:r w:rsidRPr="007018E5">
        <w:rPr>
          <w:rFonts w:asciiTheme="minorHAnsi" w:hAnsiTheme="minorHAnsi"/>
          <w:b/>
          <w:caps/>
          <w:sz w:val="40"/>
        </w:rPr>
        <w:t xml:space="preserve">SMLOUVA </w:t>
      </w:r>
      <w:r w:rsidR="007553A4" w:rsidRPr="007018E5">
        <w:rPr>
          <w:rFonts w:asciiTheme="minorHAnsi" w:hAnsiTheme="minorHAnsi"/>
          <w:b/>
          <w:caps/>
          <w:sz w:val="40"/>
        </w:rPr>
        <w:t>O VYUŽITÍ</w:t>
      </w:r>
      <w:r w:rsidRPr="007018E5">
        <w:rPr>
          <w:rFonts w:asciiTheme="minorHAnsi" w:hAnsiTheme="minorHAnsi"/>
          <w:b/>
          <w:caps/>
          <w:sz w:val="40"/>
        </w:rPr>
        <w:t xml:space="preserve"> VÝSLEDKŮ</w:t>
      </w:r>
      <w:r w:rsidR="00582123">
        <w:rPr>
          <w:rFonts w:asciiTheme="minorHAnsi" w:hAnsiTheme="minorHAnsi"/>
          <w:b/>
          <w:caps/>
          <w:sz w:val="40"/>
        </w:rPr>
        <w:t xml:space="preserve"> PROJEKTU</w:t>
      </w:r>
    </w:p>
    <w:p w14:paraId="454A1C58" w14:textId="0E9D4C2A" w:rsidR="007018E5" w:rsidRDefault="007018E5" w:rsidP="00701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  <w:r w:rsidRPr="007018E5">
        <w:rPr>
          <w:rFonts w:asciiTheme="minorHAnsi" w:hAnsiTheme="minorHAnsi"/>
          <w:sz w:val="22"/>
          <w:szCs w:val="22"/>
        </w:rPr>
        <w:t>Číslo smlouvy</w:t>
      </w:r>
      <w:r w:rsidR="007553A4">
        <w:rPr>
          <w:rFonts w:asciiTheme="minorHAnsi" w:hAnsiTheme="minorHAnsi"/>
          <w:sz w:val="22"/>
          <w:szCs w:val="22"/>
        </w:rPr>
        <w:t xml:space="preserve"> CAMEA</w:t>
      </w:r>
      <w:r w:rsidRPr="007018E5">
        <w:rPr>
          <w:rFonts w:asciiTheme="minorHAnsi" w:hAnsiTheme="minorHAnsi"/>
          <w:sz w:val="22"/>
          <w:szCs w:val="22"/>
        </w:rPr>
        <w:t xml:space="preserve">: </w:t>
      </w:r>
      <w:r w:rsidR="00E11E4C">
        <w:rPr>
          <w:rFonts w:asciiTheme="minorHAnsi" w:hAnsiTheme="minorHAnsi"/>
          <w:sz w:val="22"/>
          <w:szCs w:val="22"/>
        </w:rPr>
        <w:t>SMLGR2108</w:t>
      </w:r>
    </w:p>
    <w:p w14:paraId="24FAFCA4" w14:textId="3F77F452" w:rsidR="007553A4" w:rsidRDefault="007553A4" w:rsidP="00701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  <w:r w:rsidRPr="007018E5">
        <w:rPr>
          <w:rFonts w:asciiTheme="minorHAnsi" w:hAnsiTheme="minorHAnsi"/>
          <w:sz w:val="22"/>
          <w:szCs w:val="22"/>
        </w:rPr>
        <w:t>Číslo smlouvy</w:t>
      </w:r>
      <w:r>
        <w:rPr>
          <w:rFonts w:asciiTheme="minorHAnsi" w:hAnsiTheme="minorHAnsi"/>
          <w:sz w:val="22"/>
          <w:szCs w:val="22"/>
        </w:rPr>
        <w:t xml:space="preserve"> VUT</w:t>
      </w:r>
      <w:r w:rsidRPr="004E036B">
        <w:rPr>
          <w:rFonts w:asciiTheme="minorHAnsi" w:hAnsiTheme="minorHAnsi" w:cstheme="minorHAnsi"/>
          <w:sz w:val="22"/>
          <w:szCs w:val="22"/>
        </w:rPr>
        <w:t>:</w:t>
      </w:r>
      <w:r w:rsidR="00FA5900" w:rsidRPr="0076092B">
        <w:rPr>
          <w:rFonts w:asciiTheme="minorHAnsi" w:hAnsiTheme="minorHAnsi" w:cstheme="minorHAnsi"/>
          <w:sz w:val="22"/>
          <w:szCs w:val="22"/>
        </w:rPr>
        <w:t xml:space="preserve"> </w:t>
      </w:r>
      <w:r w:rsidR="004E036B" w:rsidRPr="0076092B">
        <w:rPr>
          <w:rStyle w:val="sapmtextmaxline"/>
          <w:rFonts w:asciiTheme="minorHAnsi" w:hAnsiTheme="minorHAnsi" w:cstheme="minorHAnsi"/>
          <w:sz w:val="22"/>
          <w:szCs w:val="22"/>
        </w:rPr>
        <w:t>019591/2021/00</w:t>
      </w:r>
    </w:p>
    <w:p w14:paraId="41822868" w14:textId="0426062B" w:rsidR="007553A4" w:rsidRPr="007018E5" w:rsidRDefault="007553A4" w:rsidP="00701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  <w:r w:rsidRPr="007018E5">
        <w:rPr>
          <w:rFonts w:asciiTheme="minorHAnsi" w:hAnsiTheme="minorHAnsi"/>
          <w:sz w:val="22"/>
          <w:szCs w:val="22"/>
        </w:rPr>
        <w:t>Číslo smlouvy</w:t>
      </w:r>
      <w:r>
        <w:rPr>
          <w:rFonts w:asciiTheme="minorHAnsi" w:hAnsiTheme="minorHAnsi"/>
          <w:sz w:val="22"/>
          <w:szCs w:val="22"/>
        </w:rPr>
        <w:t xml:space="preserve"> </w:t>
      </w:r>
      <w:r w:rsidR="00FA5900">
        <w:rPr>
          <w:rFonts w:asciiTheme="minorHAnsi" w:hAnsiTheme="minorHAnsi"/>
          <w:sz w:val="22"/>
          <w:szCs w:val="22"/>
        </w:rPr>
        <w:t>IXPERTA</w:t>
      </w:r>
      <w:r w:rsidR="00FA5900" w:rsidRPr="00D30DE5">
        <w:rPr>
          <w:rFonts w:asciiTheme="minorHAnsi" w:hAnsiTheme="minorHAnsi"/>
          <w:sz w:val="22"/>
          <w:szCs w:val="22"/>
        </w:rPr>
        <w:t>:</w:t>
      </w:r>
      <w:r w:rsidR="00FA5900" w:rsidRPr="00B003E5">
        <w:rPr>
          <w:rFonts w:asciiTheme="minorHAnsi" w:hAnsiTheme="minorHAnsi"/>
          <w:sz w:val="22"/>
          <w:szCs w:val="22"/>
        </w:rPr>
        <w:t xml:space="preserve"> </w:t>
      </w:r>
      <w:r w:rsidR="00D30DE5">
        <w:rPr>
          <w:rFonts w:asciiTheme="minorHAnsi" w:hAnsiTheme="minorHAnsi"/>
          <w:sz w:val="22"/>
          <w:szCs w:val="22"/>
        </w:rPr>
        <w:t>GR0012021</w:t>
      </w:r>
    </w:p>
    <w:p w14:paraId="472E2CD1" w14:textId="77777777" w:rsidR="007018E5" w:rsidRPr="007018E5" w:rsidRDefault="007018E5" w:rsidP="007018E5">
      <w:pPr>
        <w:jc w:val="center"/>
        <w:rPr>
          <w:rFonts w:asciiTheme="minorHAnsi" w:hAnsiTheme="minorHAnsi"/>
          <w:sz w:val="18"/>
          <w:szCs w:val="18"/>
        </w:rPr>
      </w:pPr>
      <w:r w:rsidRPr="007018E5">
        <w:rPr>
          <w:rFonts w:asciiTheme="minorHAnsi" w:hAnsiTheme="minorHAnsi"/>
          <w:sz w:val="18"/>
          <w:szCs w:val="18"/>
        </w:rPr>
        <w:t>uzavřely níže uvedeného dne, měsíce a roku a za následujících podmínek tyto smluvní strany</w:t>
      </w:r>
    </w:p>
    <w:p w14:paraId="24A1D55D" w14:textId="77777777" w:rsidR="009B7A03" w:rsidRPr="000F4655" w:rsidRDefault="009B7A03" w:rsidP="001B14C4">
      <w:pPr>
        <w:pStyle w:val="Zkladntext5"/>
        <w:spacing w:before="0"/>
        <w:jc w:val="both"/>
        <w:rPr>
          <w:rFonts w:asciiTheme="minorHAnsi" w:hAnsiTheme="minorHAnsi" w:cs="Times New Roman"/>
          <w:b/>
          <w:bCs/>
          <w:u w:val="single"/>
        </w:rPr>
      </w:pPr>
    </w:p>
    <w:p w14:paraId="1EFE0F49" w14:textId="4B13EFC0" w:rsidR="00386426" w:rsidRDefault="00386426" w:rsidP="00804165">
      <w:pPr>
        <w:pStyle w:val="Zkladntext5"/>
        <w:tabs>
          <w:tab w:val="left" w:pos="567"/>
          <w:tab w:val="left" w:pos="2552"/>
          <w:tab w:val="left" w:pos="3240"/>
          <w:tab w:val="left" w:pos="3402"/>
        </w:tabs>
        <w:spacing w:before="0"/>
        <w:ind w:left="3420" w:hanging="3420"/>
        <w:jc w:val="both"/>
        <w:rPr>
          <w:rFonts w:asciiTheme="minorHAnsi" w:hAnsiTheme="minorHAnsi" w:cs="Times New Roman"/>
          <w:b/>
          <w:bCs/>
        </w:rPr>
      </w:pPr>
    </w:p>
    <w:p w14:paraId="5157DD28" w14:textId="1D72DF4C" w:rsidR="00D66A1E" w:rsidRPr="00D66A1E" w:rsidRDefault="007553A4" w:rsidP="007553A4">
      <w:pPr>
        <w:tabs>
          <w:tab w:val="left" w:pos="425"/>
        </w:tabs>
        <w:spacing w:after="120"/>
        <w:ind w:left="425" w:hanging="425"/>
        <w:jc w:val="both"/>
        <w:rPr>
          <w:rFonts w:ascii="Calibri" w:eastAsia="Cambria" w:hAnsi="Calibri"/>
          <w:b/>
          <w:color w:val="000000"/>
          <w:sz w:val="22"/>
          <w:szCs w:val="22"/>
          <w:lang w:eastAsia="en-US"/>
        </w:rPr>
      </w:pPr>
      <w:r w:rsidRPr="007553A4">
        <w:rPr>
          <w:rFonts w:ascii="Calibri" w:eastAsia="Cambria" w:hAnsi="Calibri"/>
          <w:b/>
          <w:color w:val="000000"/>
          <w:sz w:val="22"/>
          <w:szCs w:val="22"/>
          <w:lang w:eastAsia="en-US"/>
        </w:rPr>
        <w:t>CAMEA, spol. s r.o.</w:t>
      </w:r>
    </w:p>
    <w:p w14:paraId="0DA6E6D1" w14:textId="77777777" w:rsidR="007553A4" w:rsidRDefault="00D66A1E" w:rsidP="00E11E4C">
      <w:pPr>
        <w:tabs>
          <w:tab w:val="left" w:pos="425"/>
          <w:tab w:val="left" w:pos="1701"/>
        </w:tabs>
        <w:ind w:left="425" w:hanging="425"/>
        <w:rPr>
          <w:rFonts w:ascii="Calibri" w:eastAsia="Cambria" w:hAnsi="Calibri"/>
          <w:color w:val="000000"/>
          <w:sz w:val="22"/>
          <w:szCs w:val="22"/>
          <w:lang w:eastAsia="en-US"/>
        </w:rPr>
      </w:pPr>
      <w:r w:rsidRPr="00D66A1E">
        <w:rPr>
          <w:rFonts w:ascii="Calibri" w:eastAsia="Cambria" w:hAnsi="Calibri"/>
          <w:color w:val="000000"/>
          <w:sz w:val="22"/>
          <w:szCs w:val="22"/>
          <w:lang w:eastAsia="en-US"/>
        </w:rPr>
        <w:tab/>
        <w:t xml:space="preserve">Sídlem: </w:t>
      </w:r>
      <w:r w:rsidRPr="00D66A1E">
        <w:rPr>
          <w:rFonts w:ascii="Calibri" w:eastAsia="Cambria" w:hAnsi="Calibri"/>
          <w:color w:val="000000"/>
          <w:sz w:val="22"/>
          <w:szCs w:val="22"/>
          <w:lang w:eastAsia="en-US"/>
        </w:rPr>
        <w:tab/>
      </w:r>
      <w:r w:rsidR="007553A4" w:rsidRPr="007553A4">
        <w:rPr>
          <w:rFonts w:ascii="Calibri" w:eastAsia="Cambria" w:hAnsi="Calibri"/>
          <w:color w:val="000000"/>
          <w:sz w:val="22"/>
          <w:szCs w:val="22"/>
          <w:lang w:eastAsia="en-US"/>
        </w:rPr>
        <w:t>Karásek 2290/1m, 621 00, Brno-Řečkovice</w:t>
      </w:r>
      <w:r w:rsidRPr="007553A4">
        <w:rPr>
          <w:rFonts w:ascii="Calibri" w:eastAsia="Cambria" w:hAnsi="Calibri"/>
          <w:color w:val="000000"/>
          <w:sz w:val="22"/>
          <w:szCs w:val="22"/>
          <w:lang w:eastAsia="en-US"/>
        </w:rPr>
        <w:br/>
        <w:t xml:space="preserve">IČ: </w:t>
      </w:r>
      <w:r w:rsidRPr="007553A4">
        <w:rPr>
          <w:rFonts w:ascii="Calibri" w:eastAsia="Cambria" w:hAnsi="Calibri"/>
          <w:color w:val="000000"/>
          <w:sz w:val="22"/>
          <w:szCs w:val="22"/>
          <w:lang w:eastAsia="en-US"/>
        </w:rPr>
        <w:tab/>
      </w:r>
      <w:r w:rsidR="007553A4" w:rsidRPr="007553A4">
        <w:rPr>
          <w:rFonts w:ascii="Calibri" w:eastAsia="Cambria" w:hAnsi="Calibri"/>
          <w:color w:val="000000"/>
          <w:sz w:val="22"/>
          <w:szCs w:val="22"/>
          <w:lang w:eastAsia="en-US"/>
        </w:rPr>
        <w:t>60746220</w:t>
      </w:r>
      <w:r w:rsidRPr="007553A4">
        <w:rPr>
          <w:rFonts w:ascii="Calibri" w:eastAsia="Cambria" w:hAnsi="Calibri"/>
          <w:color w:val="000000"/>
          <w:sz w:val="22"/>
          <w:szCs w:val="22"/>
          <w:lang w:eastAsia="en-US"/>
        </w:rPr>
        <w:br/>
        <w:t xml:space="preserve">DIČ: </w:t>
      </w:r>
      <w:r w:rsidRPr="007553A4">
        <w:rPr>
          <w:rFonts w:ascii="Calibri" w:eastAsia="Cambria" w:hAnsi="Calibri"/>
          <w:color w:val="000000"/>
          <w:sz w:val="22"/>
          <w:szCs w:val="22"/>
          <w:lang w:eastAsia="en-US"/>
        </w:rPr>
        <w:tab/>
      </w:r>
      <w:r w:rsidRPr="007553A4">
        <w:rPr>
          <w:rFonts w:ascii="Calibri" w:eastAsia="Cambria" w:hAnsi="Calibri"/>
          <w:color w:val="000000"/>
          <w:sz w:val="22"/>
          <w:szCs w:val="22"/>
          <w:lang w:eastAsia="en-US"/>
        </w:rPr>
        <w:tab/>
      </w:r>
      <w:r w:rsidR="007553A4" w:rsidRPr="007553A4">
        <w:rPr>
          <w:rFonts w:ascii="Calibri" w:eastAsia="Cambria" w:hAnsi="Calibri"/>
          <w:color w:val="000000"/>
          <w:sz w:val="22"/>
          <w:szCs w:val="22"/>
          <w:lang w:eastAsia="en-US"/>
        </w:rPr>
        <w:t>CZ60746220</w:t>
      </w:r>
    </w:p>
    <w:p w14:paraId="0338E2AF" w14:textId="4E299F57" w:rsidR="002D11D5" w:rsidRPr="001B41B5" w:rsidRDefault="007553A4" w:rsidP="001B41B5">
      <w:pPr>
        <w:tabs>
          <w:tab w:val="left" w:pos="425"/>
          <w:tab w:val="left" w:pos="1701"/>
        </w:tabs>
        <w:spacing w:after="120"/>
        <w:ind w:left="425" w:hanging="425"/>
        <w:rPr>
          <w:rFonts w:ascii="Calibri" w:eastAsia="Cambria" w:hAnsi="Calibri"/>
          <w:color w:val="000000"/>
          <w:sz w:val="22"/>
          <w:szCs w:val="22"/>
          <w:lang w:eastAsia="en-US"/>
        </w:rPr>
      </w:pPr>
      <w:r>
        <w:rPr>
          <w:rFonts w:ascii="Calibri" w:eastAsia="Cambria" w:hAnsi="Calibri"/>
          <w:color w:val="000000"/>
          <w:sz w:val="22"/>
          <w:szCs w:val="22"/>
          <w:lang w:eastAsia="en-US"/>
        </w:rPr>
        <w:tab/>
      </w:r>
      <w:r w:rsidRPr="007553A4">
        <w:rPr>
          <w:rFonts w:ascii="Calibri" w:eastAsia="Cambria" w:hAnsi="Calibri"/>
          <w:color w:val="000000"/>
          <w:sz w:val="22"/>
          <w:szCs w:val="22"/>
          <w:lang w:eastAsia="en-US"/>
        </w:rPr>
        <w:t xml:space="preserve">Zapsané: </w:t>
      </w:r>
      <w:r w:rsidRPr="007553A4">
        <w:rPr>
          <w:rFonts w:ascii="Calibri" w:eastAsia="Cambria" w:hAnsi="Calibri"/>
          <w:color w:val="000000"/>
          <w:sz w:val="22"/>
          <w:szCs w:val="22"/>
          <w:lang w:eastAsia="en-US"/>
        </w:rPr>
        <w:tab/>
        <w:t>v</w:t>
      </w:r>
      <w:r w:rsidR="00047FA2">
        <w:rPr>
          <w:rFonts w:ascii="Calibri" w:eastAsia="Cambria" w:hAnsi="Calibri"/>
          <w:color w:val="000000"/>
          <w:sz w:val="22"/>
          <w:szCs w:val="22"/>
          <w:lang w:eastAsia="en-US"/>
        </w:rPr>
        <w:t> obchodním rejstříku</w:t>
      </w:r>
      <w:r w:rsidR="00047FA2" w:rsidRPr="007553A4">
        <w:rPr>
          <w:rFonts w:ascii="Calibri" w:eastAsia="Cambria" w:hAnsi="Calibri"/>
          <w:color w:val="000000"/>
          <w:sz w:val="22"/>
          <w:szCs w:val="22"/>
          <w:lang w:eastAsia="en-US"/>
        </w:rPr>
        <w:t xml:space="preserve"> </w:t>
      </w:r>
      <w:r w:rsidRPr="007553A4">
        <w:rPr>
          <w:rFonts w:ascii="Calibri" w:eastAsia="Cambria" w:hAnsi="Calibri"/>
          <w:color w:val="000000"/>
          <w:sz w:val="22"/>
          <w:szCs w:val="22"/>
          <w:lang w:eastAsia="en-US"/>
        </w:rPr>
        <w:t>vedeném Krajským soudem v Brně, oddíl C, vložka 18823</w:t>
      </w:r>
      <w:r w:rsidR="00D66A1E" w:rsidRPr="00D66A1E">
        <w:rPr>
          <w:rFonts w:ascii="Calibri" w:eastAsia="Cambria" w:hAnsi="Calibri"/>
          <w:color w:val="000000"/>
          <w:sz w:val="22"/>
          <w:szCs w:val="22"/>
          <w:lang w:eastAsia="en-US"/>
        </w:rPr>
        <w:br/>
        <w:t xml:space="preserve">Bankovní spojení: </w:t>
      </w:r>
      <w:r w:rsidR="00D66A1E" w:rsidRPr="00D66A1E">
        <w:rPr>
          <w:rFonts w:ascii="Calibri" w:eastAsia="Cambria" w:hAnsi="Calibri"/>
          <w:color w:val="000000"/>
          <w:sz w:val="22"/>
          <w:szCs w:val="22"/>
          <w:lang w:eastAsia="en-US"/>
        </w:rPr>
        <w:tab/>
      </w:r>
      <w:r w:rsidR="001B41B5" w:rsidRPr="001B41B5">
        <w:rPr>
          <w:rFonts w:ascii="Calibri" w:eastAsia="Cambria" w:hAnsi="Calibri"/>
          <w:color w:val="000000"/>
          <w:sz w:val="22"/>
          <w:szCs w:val="22"/>
          <w:lang w:eastAsia="en-US"/>
        </w:rPr>
        <w:t>účet č. 19-5141610227/0100, vedený u Komerční banka, a.s.</w:t>
      </w:r>
      <w:r w:rsidR="00D66A1E" w:rsidRPr="00D66A1E">
        <w:rPr>
          <w:rFonts w:ascii="Calibri" w:eastAsia="Cambria" w:hAnsi="Calibri"/>
          <w:color w:val="000000"/>
          <w:sz w:val="22"/>
          <w:szCs w:val="22"/>
          <w:lang w:eastAsia="en-US"/>
        </w:rPr>
        <w:br/>
        <w:t xml:space="preserve">Zastoupená: </w:t>
      </w:r>
      <w:r w:rsidR="00D66A1E" w:rsidRPr="00D66A1E">
        <w:rPr>
          <w:rFonts w:ascii="Calibri" w:eastAsia="Cambria" w:hAnsi="Calibri"/>
          <w:color w:val="000000"/>
          <w:sz w:val="22"/>
          <w:szCs w:val="22"/>
          <w:lang w:eastAsia="en-US"/>
        </w:rPr>
        <w:tab/>
      </w:r>
      <w:r w:rsidR="001B41B5" w:rsidRPr="001B41B5">
        <w:rPr>
          <w:rFonts w:ascii="Calibri" w:eastAsia="Cambria" w:hAnsi="Calibri"/>
          <w:color w:val="000000"/>
          <w:sz w:val="22"/>
          <w:szCs w:val="22"/>
          <w:lang w:eastAsia="en-US"/>
        </w:rPr>
        <w:t>Ing. Peterem Honcem, Ph.D., jednatelem</w:t>
      </w:r>
      <w:r w:rsidR="00D66A1E" w:rsidRPr="001B41B5">
        <w:rPr>
          <w:rFonts w:ascii="Calibri" w:eastAsia="Cambria" w:hAnsi="Calibri"/>
          <w:color w:val="000000"/>
          <w:sz w:val="22"/>
          <w:szCs w:val="22"/>
          <w:lang w:eastAsia="en-US"/>
        </w:rPr>
        <w:br/>
      </w:r>
      <w:r w:rsidR="002D11D5" w:rsidRPr="001B41B5">
        <w:rPr>
          <w:rFonts w:ascii="Calibri" w:eastAsia="Cambria" w:hAnsi="Calibri"/>
          <w:color w:val="000000"/>
          <w:sz w:val="22"/>
          <w:szCs w:val="22"/>
          <w:lang w:eastAsia="en-US"/>
        </w:rPr>
        <w:t>Odpovědný zaměstnanec za příjemce</w:t>
      </w:r>
      <w:r w:rsidR="00D66A1E" w:rsidRPr="001B41B5">
        <w:rPr>
          <w:rFonts w:ascii="Calibri" w:eastAsia="Cambria" w:hAnsi="Calibri"/>
          <w:color w:val="000000"/>
          <w:sz w:val="22"/>
          <w:szCs w:val="22"/>
          <w:lang w:eastAsia="en-US"/>
        </w:rPr>
        <w:t xml:space="preserve">: </w:t>
      </w:r>
      <w:r w:rsidR="00DC1CC1">
        <w:rPr>
          <w:rFonts w:ascii="Calibri" w:eastAsia="Cambria" w:hAnsi="Calibri"/>
          <w:color w:val="000000"/>
          <w:sz w:val="22"/>
          <w:szCs w:val="22"/>
          <w:lang w:eastAsia="en-US"/>
        </w:rPr>
        <w:t>XXXX</w:t>
      </w:r>
      <w:r w:rsidR="00D66A1E" w:rsidRPr="00D66A1E">
        <w:rPr>
          <w:rFonts w:ascii="Calibri" w:eastAsia="Cambria" w:hAnsi="Calibri"/>
          <w:color w:val="000000"/>
          <w:sz w:val="22"/>
          <w:szCs w:val="22"/>
          <w:lang w:eastAsia="en-US"/>
        </w:rPr>
        <w:br/>
        <w:t xml:space="preserve">dále též jako </w:t>
      </w:r>
      <w:r w:rsidR="00D66A1E" w:rsidRPr="00D66A1E">
        <w:rPr>
          <w:rFonts w:ascii="Calibri" w:eastAsia="Cambria" w:hAnsi="Calibri"/>
          <w:b/>
          <w:color w:val="000000"/>
          <w:sz w:val="22"/>
          <w:szCs w:val="22"/>
          <w:lang w:eastAsia="en-US"/>
        </w:rPr>
        <w:t>„</w:t>
      </w:r>
      <w:r w:rsidR="002D11D5">
        <w:rPr>
          <w:rFonts w:ascii="Calibri" w:eastAsia="Cambria" w:hAnsi="Calibri"/>
          <w:b/>
          <w:color w:val="000000"/>
          <w:sz w:val="22"/>
          <w:szCs w:val="22"/>
          <w:lang w:eastAsia="en-US"/>
        </w:rPr>
        <w:t>příjemce</w:t>
      </w:r>
      <w:r w:rsidR="00D66A1E" w:rsidRPr="00D66A1E">
        <w:rPr>
          <w:rFonts w:ascii="Calibri" w:eastAsia="Cambria" w:hAnsi="Calibri"/>
          <w:b/>
          <w:color w:val="000000"/>
          <w:sz w:val="22"/>
          <w:szCs w:val="22"/>
          <w:lang w:eastAsia="en-US"/>
        </w:rPr>
        <w:t>“</w:t>
      </w:r>
      <w:r w:rsidR="00F87AF9">
        <w:rPr>
          <w:rFonts w:ascii="Calibri" w:eastAsia="Cambria" w:hAnsi="Calibri"/>
          <w:b/>
          <w:color w:val="000000"/>
          <w:sz w:val="22"/>
          <w:szCs w:val="22"/>
          <w:lang w:eastAsia="en-US"/>
        </w:rPr>
        <w:t xml:space="preserve"> </w:t>
      </w:r>
      <w:r w:rsidR="00F87AF9" w:rsidRPr="00AD4481">
        <w:rPr>
          <w:rFonts w:ascii="Calibri" w:eastAsia="Cambria" w:hAnsi="Calibri"/>
          <w:color w:val="000000"/>
          <w:sz w:val="22"/>
          <w:szCs w:val="22"/>
          <w:lang w:eastAsia="en-US"/>
        </w:rPr>
        <w:t>či</w:t>
      </w:r>
      <w:r w:rsidR="00F87AF9">
        <w:rPr>
          <w:rFonts w:ascii="Calibri" w:eastAsia="Cambria" w:hAnsi="Calibri"/>
          <w:b/>
          <w:color w:val="000000"/>
          <w:sz w:val="22"/>
          <w:szCs w:val="22"/>
          <w:lang w:eastAsia="en-US"/>
        </w:rPr>
        <w:t xml:space="preserve"> „</w:t>
      </w:r>
      <w:r w:rsidR="001B41B5">
        <w:rPr>
          <w:rFonts w:ascii="Calibri" w:eastAsia="Cambria" w:hAnsi="Calibri"/>
          <w:b/>
          <w:color w:val="000000"/>
          <w:sz w:val="22"/>
          <w:szCs w:val="22"/>
          <w:lang w:eastAsia="en-US"/>
        </w:rPr>
        <w:t>CAMEA</w:t>
      </w:r>
      <w:r w:rsidR="00F87AF9">
        <w:rPr>
          <w:rFonts w:ascii="Calibri" w:eastAsia="Cambria" w:hAnsi="Calibri"/>
          <w:b/>
          <w:color w:val="000000"/>
          <w:sz w:val="22"/>
          <w:szCs w:val="22"/>
          <w:lang w:eastAsia="en-US"/>
        </w:rPr>
        <w:t>“</w:t>
      </w:r>
    </w:p>
    <w:p w14:paraId="56E1852C" w14:textId="385D05DA" w:rsidR="00386426" w:rsidRDefault="002D11D5" w:rsidP="00804165">
      <w:pPr>
        <w:pStyle w:val="Zkladntext5"/>
        <w:tabs>
          <w:tab w:val="left" w:pos="567"/>
          <w:tab w:val="left" w:pos="2552"/>
          <w:tab w:val="left" w:pos="3240"/>
          <w:tab w:val="left" w:pos="3402"/>
        </w:tabs>
        <w:spacing w:before="0"/>
        <w:ind w:left="3420" w:hanging="3420"/>
        <w:jc w:val="both"/>
        <w:rPr>
          <w:rFonts w:asciiTheme="minorHAnsi" w:hAnsiTheme="minorHAnsi" w:cs="Times New Roman"/>
          <w:bCs/>
        </w:rPr>
      </w:pPr>
      <w:r>
        <w:rPr>
          <w:rFonts w:asciiTheme="minorHAnsi" w:hAnsiTheme="minorHAnsi" w:cs="Times New Roman"/>
          <w:b/>
          <w:bCs/>
        </w:rPr>
        <w:tab/>
      </w:r>
      <w:r>
        <w:rPr>
          <w:rFonts w:asciiTheme="minorHAnsi" w:hAnsiTheme="minorHAnsi" w:cs="Times New Roman"/>
          <w:bCs/>
        </w:rPr>
        <w:t>a</w:t>
      </w:r>
    </w:p>
    <w:p w14:paraId="63B65177" w14:textId="77777777" w:rsidR="002D11D5" w:rsidRPr="002D11D5" w:rsidRDefault="002D11D5" w:rsidP="00804165">
      <w:pPr>
        <w:pStyle w:val="Zkladntext5"/>
        <w:tabs>
          <w:tab w:val="left" w:pos="567"/>
          <w:tab w:val="left" w:pos="2552"/>
          <w:tab w:val="left" w:pos="3240"/>
          <w:tab w:val="left" w:pos="3402"/>
        </w:tabs>
        <w:spacing w:before="0"/>
        <w:ind w:left="3420" w:hanging="3420"/>
        <w:jc w:val="both"/>
        <w:rPr>
          <w:rFonts w:asciiTheme="minorHAnsi" w:hAnsiTheme="minorHAnsi" w:cs="Times New Roman"/>
          <w:bCs/>
        </w:rPr>
      </w:pPr>
    </w:p>
    <w:p w14:paraId="36523321" w14:textId="77777777" w:rsidR="002D11D5" w:rsidRPr="00D66A1E" w:rsidRDefault="002D11D5" w:rsidP="002D11D5">
      <w:pPr>
        <w:tabs>
          <w:tab w:val="left" w:pos="425"/>
        </w:tabs>
        <w:spacing w:after="120"/>
        <w:ind w:left="425" w:hanging="425"/>
        <w:jc w:val="both"/>
        <w:rPr>
          <w:rFonts w:ascii="Calibri" w:eastAsia="Cambria" w:hAnsi="Calibri"/>
          <w:b/>
          <w:color w:val="000000"/>
          <w:sz w:val="22"/>
          <w:szCs w:val="22"/>
          <w:lang w:eastAsia="en-US"/>
        </w:rPr>
      </w:pPr>
      <w:r w:rsidRPr="00D66A1E">
        <w:rPr>
          <w:rFonts w:ascii="Calibri" w:eastAsia="Cambria" w:hAnsi="Calibri"/>
          <w:b/>
          <w:color w:val="000000"/>
          <w:sz w:val="22"/>
          <w:szCs w:val="22"/>
          <w:lang w:eastAsia="en-US"/>
        </w:rPr>
        <w:t>Vysoké učení technické v Brně</w:t>
      </w:r>
    </w:p>
    <w:p w14:paraId="61A19155" w14:textId="518AD95A" w:rsidR="002D11D5" w:rsidRDefault="002D11D5" w:rsidP="000A32A4">
      <w:pPr>
        <w:tabs>
          <w:tab w:val="left" w:pos="425"/>
          <w:tab w:val="left" w:pos="1701"/>
        </w:tabs>
        <w:spacing w:after="120"/>
        <w:ind w:left="425" w:hanging="425"/>
      </w:pPr>
      <w:r w:rsidRPr="00D66A1E">
        <w:rPr>
          <w:rFonts w:ascii="Calibri" w:eastAsia="Cambria" w:hAnsi="Calibri"/>
          <w:color w:val="000000"/>
          <w:sz w:val="22"/>
          <w:szCs w:val="22"/>
          <w:lang w:eastAsia="en-US"/>
        </w:rPr>
        <w:tab/>
        <w:t xml:space="preserve">Sídlem: </w:t>
      </w:r>
      <w:r w:rsidRPr="00D66A1E">
        <w:rPr>
          <w:rFonts w:ascii="Calibri" w:eastAsia="Cambria" w:hAnsi="Calibri"/>
          <w:color w:val="000000"/>
          <w:sz w:val="22"/>
          <w:szCs w:val="22"/>
          <w:lang w:eastAsia="en-US"/>
        </w:rPr>
        <w:tab/>
        <w:t>Antonínská 548/1, 601 90 Brno</w:t>
      </w:r>
      <w:r w:rsidRPr="00D66A1E">
        <w:rPr>
          <w:rFonts w:ascii="Calibri" w:eastAsia="Cambria" w:hAnsi="Calibri"/>
          <w:color w:val="000000"/>
          <w:sz w:val="22"/>
          <w:szCs w:val="22"/>
          <w:lang w:eastAsia="en-US"/>
        </w:rPr>
        <w:br/>
        <w:t xml:space="preserve">IČ: </w:t>
      </w:r>
      <w:r w:rsidRPr="00D66A1E">
        <w:rPr>
          <w:rFonts w:ascii="Calibri" w:eastAsia="Cambria" w:hAnsi="Calibri"/>
          <w:color w:val="000000"/>
          <w:sz w:val="22"/>
          <w:szCs w:val="22"/>
          <w:lang w:eastAsia="en-US"/>
        </w:rPr>
        <w:tab/>
        <w:t>00216305 (veřejná vysoká škola, nezapisuje se do OR)</w:t>
      </w:r>
      <w:r w:rsidRPr="00D66A1E">
        <w:rPr>
          <w:rFonts w:ascii="Calibri" w:eastAsia="Cambria" w:hAnsi="Calibri"/>
          <w:color w:val="000000"/>
          <w:sz w:val="22"/>
          <w:szCs w:val="22"/>
          <w:lang w:eastAsia="en-US"/>
        </w:rPr>
        <w:br/>
        <w:t xml:space="preserve">DIČ: </w:t>
      </w:r>
      <w:r w:rsidRPr="00D66A1E">
        <w:rPr>
          <w:rFonts w:ascii="Calibri" w:eastAsia="Cambria" w:hAnsi="Calibri"/>
          <w:color w:val="000000"/>
          <w:sz w:val="22"/>
          <w:szCs w:val="22"/>
          <w:lang w:eastAsia="en-US"/>
        </w:rPr>
        <w:tab/>
        <w:t>CZ00216305</w:t>
      </w:r>
      <w:r w:rsidRPr="00D66A1E">
        <w:rPr>
          <w:rFonts w:ascii="Calibri" w:eastAsia="Cambria" w:hAnsi="Calibri"/>
          <w:color w:val="000000"/>
          <w:sz w:val="22"/>
          <w:szCs w:val="22"/>
          <w:lang w:eastAsia="en-US"/>
        </w:rPr>
        <w:br/>
        <w:t xml:space="preserve">Bankovní spojení: </w:t>
      </w:r>
      <w:r w:rsidRPr="00D66A1E">
        <w:rPr>
          <w:rFonts w:ascii="Calibri" w:eastAsia="Cambria" w:hAnsi="Calibri"/>
          <w:color w:val="000000"/>
          <w:sz w:val="22"/>
          <w:szCs w:val="22"/>
          <w:lang w:eastAsia="en-US"/>
        </w:rPr>
        <w:tab/>
        <w:t>účet č. 111043273/0300 vedený u ČSOB</w:t>
      </w:r>
      <w:r w:rsidRPr="00D66A1E">
        <w:rPr>
          <w:rFonts w:ascii="Calibri" w:eastAsia="Cambria" w:hAnsi="Calibri"/>
          <w:color w:val="000000"/>
          <w:sz w:val="22"/>
          <w:szCs w:val="22"/>
          <w:lang w:eastAsia="en-US"/>
        </w:rPr>
        <w:br/>
        <w:t xml:space="preserve">Zastoupené: </w:t>
      </w:r>
      <w:r w:rsidRPr="00D66A1E">
        <w:rPr>
          <w:rFonts w:ascii="Calibri" w:eastAsia="Cambria" w:hAnsi="Calibri"/>
          <w:color w:val="000000"/>
          <w:sz w:val="22"/>
          <w:szCs w:val="22"/>
          <w:lang w:eastAsia="en-US"/>
        </w:rPr>
        <w:tab/>
        <w:t>prof. RNDr. Ing. Petrem Štěpánkem, CSc., rektorem</w:t>
      </w:r>
      <w:r w:rsidRPr="00D66A1E">
        <w:rPr>
          <w:rFonts w:ascii="Calibri" w:eastAsia="Cambria" w:hAnsi="Calibri"/>
          <w:color w:val="000000"/>
          <w:sz w:val="22"/>
          <w:szCs w:val="22"/>
          <w:lang w:eastAsia="en-US"/>
        </w:rPr>
        <w:br/>
        <w:t>Odpovědný zaměstnanec za dalšího účastníka: XXXX</w:t>
      </w:r>
      <w:r w:rsidRPr="00D66A1E">
        <w:rPr>
          <w:rFonts w:ascii="Calibri" w:eastAsia="Cambria" w:hAnsi="Calibri"/>
          <w:color w:val="000000"/>
          <w:sz w:val="22"/>
          <w:szCs w:val="22"/>
          <w:lang w:eastAsia="en-US"/>
        </w:rPr>
        <w:br/>
        <w:t xml:space="preserve">dále též jako </w:t>
      </w:r>
      <w:r w:rsidRPr="00D66A1E">
        <w:rPr>
          <w:rFonts w:ascii="Calibri" w:eastAsia="Cambria" w:hAnsi="Calibri"/>
          <w:b/>
          <w:color w:val="000000"/>
          <w:sz w:val="22"/>
          <w:szCs w:val="22"/>
          <w:lang w:eastAsia="en-US"/>
        </w:rPr>
        <w:t>„</w:t>
      </w:r>
      <w:r>
        <w:rPr>
          <w:rFonts w:ascii="Calibri" w:eastAsia="Cambria" w:hAnsi="Calibri"/>
          <w:b/>
          <w:color w:val="000000"/>
          <w:sz w:val="22"/>
          <w:szCs w:val="22"/>
          <w:lang w:eastAsia="en-US"/>
        </w:rPr>
        <w:t>další účastník</w:t>
      </w:r>
      <w:r w:rsidR="001B41B5">
        <w:rPr>
          <w:rFonts w:ascii="Calibri" w:eastAsia="Cambria" w:hAnsi="Calibri"/>
          <w:b/>
          <w:color w:val="000000"/>
          <w:sz w:val="22"/>
          <w:szCs w:val="22"/>
          <w:lang w:eastAsia="en-US"/>
        </w:rPr>
        <w:t xml:space="preserve"> 1</w:t>
      </w:r>
      <w:r w:rsidRPr="00D66A1E">
        <w:rPr>
          <w:rFonts w:ascii="Calibri" w:eastAsia="Cambria" w:hAnsi="Calibri"/>
          <w:b/>
          <w:color w:val="000000"/>
          <w:sz w:val="22"/>
          <w:szCs w:val="22"/>
          <w:lang w:eastAsia="en-US"/>
        </w:rPr>
        <w:t>“</w:t>
      </w:r>
      <w:r>
        <w:rPr>
          <w:rFonts w:ascii="Calibri" w:eastAsia="Cambria" w:hAnsi="Calibri"/>
          <w:b/>
          <w:color w:val="000000"/>
          <w:sz w:val="22"/>
          <w:szCs w:val="22"/>
          <w:lang w:eastAsia="en-US"/>
        </w:rPr>
        <w:t xml:space="preserve"> </w:t>
      </w:r>
      <w:r w:rsidRPr="00F87AF9">
        <w:rPr>
          <w:rFonts w:ascii="Calibri" w:eastAsia="Cambria" w:hAnsi="Calibri"/>
          <w:color w:val="000000"/>
          <w:sz w:val="22"/>
          <w:szCs w:val="22"/>
          <w:lang w:eastAsia="en-US"/>
        </w:rPr>
        <w:t>či</w:t>
      </w:r>
      <w:r>
        <w:rPr>
          <w:rFonts w:ascii="Calibri" w:eastAsia="Cambria" w:hAnsi="Calibri"/>
          <w:b/>
          <w:color w:val="000000"/>
          <w:sz w:val="22"/>
          <w:szCs w:val="22"/>
          <w:lang w:eastAsia="en-US"/>
        </w:rPr>
        <w:t xml:space="preserve"> „VUT“</w:t>
      </w:r>
    </w:p>
    <w:p w14:paraId="6122309B" w14:textId="3B791EE4" w:rsidR="00047FA2" w:rsidRDefault="00E80476" w:rsidP="001B41B5">
      <w:pPr>
        <w:pStyle w:val="Zkladntext5"/>
        <w:tabs>
          <w:tab w:val="left" w:pos="567"/>
          <w:tab w:val="left" w:pos="2552"/>
          <w:tab w:val="left" w:pos="3240"/>
          <w:tab w:val="left" w:pos="3402"/>
        </w:tabs>
        <w:spacing w:before="0"/>
        <w:ind w:left="3420" w:hanging="3420"/>
        <w:jc w:val="both"/>
        <w:rPr>
          <w:rFonts w:asciiTheme="minorHAnsi" w:hAnsiTheme="minorHAnsi" w:cs="Times New Roman"/>
          <w:bCs/>
        </w:rPr>
      </w:pPr>
      <w:r>
        <w:rPr>
          <w:rFonts w:asciiTheme="minorHAnsi" w:hAnsiTheme="minorHAnsi" w:cs="Times New Roman"/>
          <w:bCs/>
        </w:rPr>
        <w:tab/>
      </w:r>
      <w:r w:rsidR="001B41B5">
        <w:rPr>
          <w:rFonts w:asciiTheme="minorHAnsi" w:hAnsiTheme="minorHAnsi" w:cs="Times New Roman"/>
          <w:bCs/>
        </w:rPr>
        <w:t>a</w:t>
      </w:r>
    </w:p>
    <w:p w14:paraId="6390A91D" w14:textId="77777777" w:rsidR="001B41B5" w:rsidRPr="002D11D5" w:rsidRDefault="001B41B5" w:rsidP="00047FA2">
      <w:pPr>
        <w:pStyle w:val="Zkladntext5"/>
        <w:tabs>
          <w:tab w:val="left" w:pos="567"/>
          <w:tab w:val="left" w:pos="2552"/>
          <w:tab w:val="left" w:pos="3240"/>
          <w:tab w:val="left" w:pos="3402"/>
        </w:tabs>
        <w:spacing w:before="0"/>
        <w:ind w:left="3420" w:hanging="3420"/>
        <w:jc w:val="both"/>
        <w:rPr>
          <w:rFonts w:asciiTheme="minorHAnsi" w:hAnsiTheme="minorHAnsi" w:cs="Times New Roman"/>
          <w:bCs/>
        </w:rPr>
      </w:pPr>
    </w:p>
    <w:p w14:paraId="3FB4B0A0" w14:textId="661934D7" w:rsidR="001B41B5" w:rsidRPr="00D66A1E" w:rsidRDefault="00E80476" w:rsidP="001B41B5">
      <w:pPr>
        <w:tabs>
          <w:tab w:val="left" w:pos="425"/>
        </w:tabs>
        <w:spacing w:after="120"/>
        <w:ind w:left="425" w:hanging="425"/>
        <w:jc w:val="both"/>
        <w:rPr>
          <w:rFonts w:ascii="Calibri" w:eastAsia="Cambria" w:hAnsi="Calibri"/>
          <w:b/>
          <w:color w:val="000000"/>
          <w:sz w:val="22"/>
          <w:szCs w:val="22"/>
          <w:lang w:eastAsia="en-US"/>
        </w:rPr>
      </w:pPr>
      <w:r>
        <w:rPr>
          <w:rFonts w:ascii="Calibri" w:eastAsia="Cambria" w:hAnsi="Calibri"/>
          <w:b/>
          <w:color w:val="000000"/>
          <w:sz w:val="22"/>
          <w:szCs w:val="22"/>
          <w:lang w:eastAsia="en-US"/>
        </w:rPr>
        <w:t>IXPERTA s.r.o.</w:t>
      </w:r>
    </w:p>
    <w:p w14:paraId="407BA3DA" w14:textId="77777777" w:rsidR="001B41B5" w:rsidRDefault="001B41B5" w:rsidP="00E11E4C">
      <w:pPr>
        <w:tabs>
          <w:tab w:val="left" w:pos="425"/>
          <w:tab w:val="left" w:pos="1701"/>
        </w:tabs>
        <w:ind w:left="425" w:hanging="425"/>
        <w:rPr>
          <w:rFonts w:ascii="Calibri" w:eastAsia="Cambria" w:hAnsi="Calibri"/>
          <w:color w:val="000000"/>
          <w:sz w:val="22"/>
          <w:szCs w:val="22"/>
          <w:lang w:eastAsia="en-US"/>
        </w:rPr>
      </w:pPr>
      <w:r w:rsidRPr="00D66A1E">
        <w:rPr>
          <w:rFonts w:ascii="Calibri" w:eastAsia="Cambria" w:hAnsi="Calibri"/>
          <w:color w:val="000000"/>
          <w:sz w:val="22"/>
          <w:szCs w:val="22"/>
          <w:lang w:eastAsia="en-US"/>
        </w:rPr>
        <w:tab/>
        <w:t xml:space="preserve">Sídlem: </w:t>
      </w:r>
      <w:r w:rsidRPr="00D66A1E">
        <w:rPr>
          <w:rFonts w:ascii="Calibri" w:eastAsia="Cambria" w:hAnsi="Calibri"/>
          <w:color w:val="000000"/>
          <w:sz w:val="22"/>
          <w:szCs w:val="22"/>
          <w:lang w:eastAsia="en-US"/>
        </w:rPr>
        <w:tab/>
      </w:r>
      <w:r w:rsidRPr="001B41B5">
        <w:rPr>
          <w:rFonts w:ascii="Calibri" w:eastAsia="Cambria" w:hAnsi="Calibri"/>
          <w:color w:val="000000"/>
          <w:sz w:val="22"/>
          <w:szCs w:val="22"/>
          <w:lang w:eastAsia="en-US"/>
        </w:rPr>
        <w:t xml:space="preserve">Lihovarská 1060/12, 190 00 Praha </w:t>
      </w:r>
    </w:p>
    <w:p w14:paraId="4D812D6F" w14:textId="59B582A2" w:rsidR="00FA5900" w:rsidRDefault="001B41B5" w:rsidP="00E11E4C">
      <w:pPr>
        <w:tabs>
          <w:tab w:val="left" w:pos="425"/>
          <w:tab w:val="left" w:pos="1701"/>
        </w:tabs>
        <w:ind w:left="425" w:hanging="425"/>
        <w:rPr>
          <w:rFonts w:ascii="Calibri" w:eastAsia="Cambria" w:hAnsi="Calibri"/>
          <w:color w:val="000000"/>
          <w:sz w:val="22"/>
          <w:szCs w:val="22"/>
          <w:lang w:eastAsia="en-US"/>
        </w:rPr>
      </w:pPr>
      <w:r>
        <w:rPr>
          <w:rFonts w:ascii="Calibri" w:eastAsia="Cambria" w:hAnsi="Calibri"/>
          <w:color w:val="000000"/>
          <w:sz w:val="22"/>
          <w:szCs w:val="22"/>
          <w:lang w:eastAsia="en-US"/>
        </w:rPr>
        <w:tab/>
      </w:r>
      <w:r w:rsidRPr="00D66A1E">
        <w:rPr>
          <w:rFonts w:ascii="Calibri" w:eastAsia="Cambria" w:hAnsi="Calibri"/>
          <w:color w:val="000000"/>
          <w:sz w:val="22"/>
          <w:szCs w:val="22"/>
          <w:lang w:eastAsia="en-US"/>
        </w:rPr>
        <w:t xml:space="preserve">IČ: </w:t>
      </w:r>
      <w:r w:rsidRPr="00D66A1E">
        <w:rPr>
          <w:rFonts w:ascii="Calibri" w:eastAsia="Cambria" w:hAnsi="Calibri"/>
          <w:color w:val="000000"/>
          <w:sz w:val="22"/>
          <w:szCs w:val="22"/>
          <w:lang w:eastAsia="en-US"/>
        </w:rPr>
        <w:tab/>
      </w:r>
      <w:r w:rsidR="00047FA2" w:rsidRPr="00047FA2">
        <w:rPr>
          <w:rFonts w:ascii="Calibri" w:eastAsia="Cambria" w:hAnsi="Calibri"/>
          <w:color w:val="000000"/>
          <w:sz w:val="22"/>
          <w:szCs w:val="22"/>
          <w:lang w:eastAsia="en-US"/>
        </w:rPr>
        <w:t>27599523</w:t>
      </w:r>
    </w:p>
    <w:p w14:paraId="65301871" w14:textId="344A438F" w:rsidR="00E80476" w:rsidRDefault="00FA5900" w:rsidP="00E11E4C">
      <w:pPr>
        <w:tabs>
          <w:tab w:val="left" w:pos="425"/>
          <w:tab w:val="left" w:pos="1701"/>
        </w:tabs>
        <w:ind w:left="425" w:hanging="425"/>
        <w:rPr>
          <w:rFonts w:ascii="Calibri" w:eastAsia="Cambria" w:hAnsi="Calibri"/>
          <w:color w:val="000000"/>
          <w:sz w:val="22"/>
          <w:szCs w:val="22"/>
          <w:lang w:eastAsia="en-US"/>
        </w:rPr>
      </w:pPr>
      <w:r>
        <w:rPr>
          <w:rFonts w:ascii="Calibri" w:eastAsia="Cambria" w:hAnsi="Calibri"/>
          <w:color w:val="000000"/>
          <w:sz w:val="22"/>
          <w:szCs w:val="22"/>
          <w:lang w:eastAsia="en-US"/>
        </w:rPr>
        <w:tab/>
      </w:r>
      <w:r w:rsidRPr="00FA5900">
        <w:rPr>
          <w:rFonts w:ascii="Calibri" w:eastAsia="Cambria" w:hAnsi="Calibri"/>
          <w:color w:val="000000"/>
          <w:sz w:val="22"/>
          <w:szCs w:val="22"/>
          <w:lang w:eastAsia="en-US"/>
        </w:rPr>
        <w:t xml:space="preserve">DIČ: </w:t>
      </w:r>
      <w:r w:rsidRPr="00FA5900">
        <w:rPr>
          <w:rFonts w:ascii="Calibri" w:eastAsia="Cambria" w:hAnsi="Calibri"/>
          <w:color w:val="000000"/>
          <w:sz w:val="22"/>
          <w:szCs w:val="22"/>
          <w:lang w:eastAsia="en-US"/>
        </w:rPr>
        <w:tab/>
        <w:t>CZ</w:t>
      </w:r>
      <w:r w:rsidR="00047FA2" w:rsidRPr="00047FA2">
        <w:rPr>
          <w:rFonts w:ascii="Calibri" w:eastAsia="Cambria" w:hAnsi="Calibri"/>
          <w:color w:val="000000"/>
          <w:sz w:val="22"/>
          <w:szCs w:val="22"/>
          <w:lang w:eastAsia="en-US"/>
        </w:rPr>
        <w:t>27599523</w:t>
      </w:r>
    </w:p>
    <w:p w14:paraId="11E8C3F8" w14:textId="7CB31001" w:rsidR="001B41B5" w:rsidRPr="00D66A1E" w:rsidRDefault="00E80476" w:rsidP="001B41B5">
      <w:pPr>
        <w:tabs>
          <w:tab w:val="left" w:pos="425"/>
          <w:tab w:val="left" w:pos="1701"/>
        </w:tabs>
        <w:spacing w:after="120"/>
        <w:ind w:left="425" w:hanging="425"/>
        <w:rPr>
          <w:rFonts w:ascii="Calibri" w:eastAsia="Cambria" w:hAnsi="Calibri"/>
          <w:color w:val="000000"/>
          <w:sz w:val="22"/>
          <w:szCs w:val="22"/>
          <w:lang w:eastAsia="en-US"/>
        </w:rPr>
      </w:pPr>
      <w:r>
        <w:rPr>
          <w:rFonts w:ascii="Calibri" w:eastAsia="Cambria" w:hAnsi="Calibri"/>
          <w:color w:val="000000"/>
          <w:sz w:val="22"/>
          <w:szCs w:val="22"/>
          <w:lang w:eastAsia="en-US"/>
        </w:rPr>
        <w:tab/>
      </w:r>
      <w:r w:rsidRPr="007553A4">
        <w:rPr>
          <w:rFonts w:ascii="Calibri" w:eastAsia="Cambria" w:hAnsi="Calibri"/>
          <w:color w:val="000000"/>
          <w:sz w:val="22"/>
          <w:szCs w:val="22"/>
          <w:lang w:eastAsia="en-US"/>
        </w:rPr>
        <w:t xml:space="preserve">Zapsané: </w:t>
      </w:r>
      <w:r w:rsidRPr="007553A4">
        <w:rPr>
          <w:rFonts w:ascii="Calibri" w:eastAsia="Cambria" w:hAnsi="Calibri"/>
          <w:color w:val="000000"/>
          <w:sz w:val="22"/>
          <w:szCs w:val="22"/>
          <w:lang w:eastAsia="en-US"/>
        </w:rPr>
        <w:tab/>
        <w:t>v</w:t>
      </w:r>
      <w:r w:rsidR="00047FA2">
        <w:rPr>
          <w:rFonts w:ascii="Calibri" w:eastAsia="Cambria" w:hAnsi="Calibri"/>
          <w:color w:val="000000"/>
          <w:sz w:val="22"/>
          <w:szCs w:val="22"/>
          <w:lang w:eastAsia="en-US"/>
        </w:rPr>
        <w:t> obchodním rejstříku</w:t>
      </w:r>
      <w:r w:rsidR="00047FA2" w:rsidRPr="007553A4">
        <w:rPr>
          <w:rFonts w:ascii="Calibri" w:eastAsia="Cambria" w:hAnsi="Calibri"/>
          <w:color w:val="000000"/>
          <w:sz w:val="22"/>
          <w:szCs w:val="22"/>
          <w:lang w:eastAsia="en-US"/>
        </w:rPr>
        <w:t xml:space="preserve"> </w:t>
      </w:r>
      <w:r w:rsidRPr="007553A4">
        <w:rPr>
          <w:rFonts w:ascii="Calibri" w:eastAsia="Cambria" w:hAnsi="Calibri"/>
          <w:color w:val="000000"/>
          <w:sz w:val="22"/>
          <w:szCs w:val="22"/>
          <w:lang w:eastAsia="en-US"/>
        </w:rPr>
        <w:t xml:space="preserve">vedeném </w:t>
      </w:r>
      <w:r w:rsidR="00047FA2">
        <w:rPr>
          <w:rFonts w:ascii="Calibri" w:eastAsia="Cambria" w:hAnsi="Calibri"/>
          <w:color w:val="000000"/>
          <w:sz w:val="22"/>
          <w:szCs w:val="22"/>
          <w:lang w:eastAsia="en-US"/>
        </w:rPr>
        <w:t>Městským</w:t>
      </w:r>
      <w:r w:rsidRPr="007553A4">
        <w:rPr>
          <w:rFonts w:ascii="Calibri" w:eastAsia="Cambria" w:hAnsi="Calibri"/>
          <w:color w:val="000000"/>
          <w:sz w:val="22"/>
          <w:szCs w:val="22"/>
          <w:lang w:eastAsia="en-US"/>
        </w:rPr>
        <w:t xml:space="preserve"> soudem v </w:t>
      </w:r>
      <w:r w:rsidR="00047FA2">
        <w:rPr>
          <w:rFonts w:ascii="Calibri" w:eastAsia="Cambria" w:hAnsi="Calibri"/>
          <w:color w:val="000000"/>
          <w:sz w:val="22"/>
          <w:szCs w:val="22"/>
          <w:lang w:eastAsia="en-US"/>
        </w:rPr>
        <w:t>Praze</w:t>
      </w:r>
      <w:r w:rsidRPr="007553A4">
        <w:rPr>
          <w:rFonts w:ascii="Calibri" w:eastAsia="Cambria" w:hAnsi="Calibri"/>
          <w:color w:val="000000"/>
          <w:sz w:val="22"/>
          <w:szCs w:val="22"/>
          <w:lang w:eastAsia="en-US"/>
        </w:rPr>
        <w:t xml:space="preserve">, oddíl C, vložka </w:t>
      </w:r>
      <w:r w:rsidR="00047FA2">
        <w:rPr>
          <w:rFonts w:ascii="Calibri" w:eastAsia="Cambria" w:hAnsi="Calibri"/>
          <w:color w:val="000000"/>
          <w:sz w:val="22"/>
          <w:szCs w:val="22"/>
          <w:lang w:eastAsia="en-US"/>
        </w:rPr>
        <w:t>240815</w:t>
      </w:r>
      <w:r w:rsidR="00FA5900" w:rsidRPr="00FA5900">
        <w:rPr>
          <w:rFonts w:ascii="Calibri" w:eastAsia="Cambria" w:hAnsi="Calibri"/>
          <w:color w:val="000000"/>
          <w:sz w:val="22"/>
          <w:szCs w:val="22"/>
          <w:lang w:eastAsia="en-US"/>
        </w:rPr>
        <w:br/>
        <w:t xml:space="preserve">Bankovní spojení: </w:t>
      </w:r>
      <w:r>
        <w:rPr>
          <w:rFonts w:ascii="Calibri" w:eastAsia="Cambria" w:hAnsi="Calibri"/>
          <w:color w:val="000000"/>
          <w:sz w:val="22"/>
          <w:szCs w:val="22"/>
          <w:lang w:eastAsia="en-US"/>
        </w:rPr>
        <w:t xml:space="preserve">účet č. </w:t>
      </w:r>
      <w:r w:rsidR="00FA5900" w:rsidRPr="00FA5900">
        <w:rPr>
          <w:rFonts w:ascii="Calibri" w:eastAsia="Cambria" w:hAnsi="Calibri"/>
          <w:color w:val="000000"/>
          <w:sz w:val="22"/>
          <w:szCs w:val="22"/>
          <w:lang w:eastAsia="en-US"/>
        </w:rPr>
        <w:t>2111505991/2700,</w:t>
      </w:r>
      <w:r w:rsidR="00FA5900">
        <w:rPr>
          <w:rFonts w:ascii="Calibri" w:eastAsia="Cambria" w:hAnsi="Calibri"/>
          <w:color w:val="000000"/>
          <w:sz w:val="22"/>
          <w:szCs w:val="22"/>
          <w:lang w:eastAsia="en-US"/>
        </w:rPr>
        <w:t xml:space="preserve"> </w:t>
      </w:r>
      <w:r w:rsidR="00FA5900" w:rsidRPr="00FA5900">
        <w:rPr>
          <w:rFonts w:ascii="Calibri" w:eastAsia="Cambria" w:hAnsi="Calibri"/>
          <w:color w:val="000000"/>
          <w:sz w:val="22"/>
          <w:szCs w:val="22"/>
          <w:lang w:eastAsia="en-US"/>
        </w:rPr>
        <w:t xml:space="preserve">vedený u </w:t>
      </w:r>
      <w:proofErr w:type="spellStart"/>
      <w:r w:rsidR="00FA5900" w:rsidRPr="00FA5900">
        <w:rPr>
          <w:rFonts w:ascii="Calibri" w:eastAsia="Cambria" w:hAnsi="Calibri"/>
          <w:color w:val="000000"/>
          <w:sz w:val="22"/>
          <w:szCs w:val="22"/>
          <w:lang w:eastAsia="en-US"/>
        </w:rPr>
        <w:t>UniCredit</w:t>
      </w:r>
      <w:proofErr w:type="spellEnd"/>
      <w:r w:rsidR="00FA5900" w:rsidRPr="00FA5900">
        <w:rPr>
          <w:rFonts w:ascii="Calibri" w:eastAsia="Cambria" w:hAnsi="Calibri"/>
          <w:color w:val="000000"/>
          <w:sz w:val="22"/>
          <w:szCs w:val="22"/>
          <w:lang w:eastAsia="en-US"/>
        </w:rPr>
        <w:t xml:space="preserve"> Bank Czech Republic and Slovakia, a.s.</w:t>
      </w:r>
      <w:r w:rsidR="00FA5900" w:rsidRPr="00FA5900">
        <w:rPr>
          <w:rFonts w:ascii="Calibri" w:eastAsia="Cambria" w:hAnsi="Calibri"/>
          <w:color w:val="000000"/>
          <w:sz w:val="22"/>
          <w:szCs w:val="22"/>
          <w:lang w:eastAsia="en-US"/>
        </w:rPr>
        <w:br/>
        <w:t xml:space="preserve">Zastoupená: </w:t>
      </w:r>
      <w:r w:rsidR="00FA5900" w:rsidRPr="00FA5900">
        <w:rPr>
          <w:rFonts w:ascii="Calibri" w:eastAsia="Cambria" w:hAnsi="Calibri"/>
          <w:color w:val="000000"/>
          <w:sz w:val="22"/>
          <w:szCs w:val="22"/>
          <w:lang w:eastAsia="en-US"/>
        </w:rPr>
        <w:tab/>
        <w:t xml:space="preserve">Pavlem </w:t>
      </w:r>
      <w:proofErr w:type="spellStart"/>
      <w:r w:rsidR="00FA5900" w:rsidRPr="00FA5900">
        <w:rPr>
          <w:rFonts w:ascii="Calibri" w:eastAsia="Cambria" w:hAnsi="Calibri"/>
          <w:color w:val="000000"/>
          <w:sz w:val="22"/>
          <w:szCs w:val="22"/>
          <w:lang w:eastAsia="en-US"/>
        </w:rPr>
        <w:t>Šiprem</w:t>
      </w:r>
      <w:proofErr w:type="spellEnd"/>
      <w:r w:rsidR="00FA5900" w:rsidRPr="00FA5900">
        <w:rPr>
          <w:rFonts w:ascii="Calibri" w:eastAsia="Cambria" w:hAnsi="Calibri"/>
          <w:color w:val="000000"/>
          <w:sz w:val="22"/>
          <w:szCs w:val="22"/>
          <w:lang w:eastAsia="en-US"/>
        </w:rPr>
        <w:t>, jednatelem</w:t>
      </w:r>
      <w:r w:rsidR="00FA5900" w:rsidRPr="00FA5900">
        <w:rPr>
          <w:rFonts w:ascii="Calibri" w:eastAsia="Cambria" w:hAnsi="Calibri"/>
          <w:color w:val="000000"/>
          <w:sz w:val="22"/>
          <w:szCs w:val="22"/>
          <w:lang w:eastAsia="en-US"/>
        </w:rPr>
        <w:br/>
      </w:r>
      <w:r w:rsidR="00FA5900" w:rsidRPr="00D66A1E">
        <w:rPr>
          <w:rFonts w:ascii="Calibri" w:eastAsia="Cambria" w:hAnsi="Calibri"/>
          <w:color w:val="000000"/>
          <w:sz w:val="22"/>
          <w:szCs w:val="22"/>
          <w:lang w:eastAsia="en-US"/>
        </w:rPr>
        <w:t>Odpovědný zaměstnanec za dalšího účastníka</w:t>
      </w:r>
      <w:r w:rsidR="00DC1CC1">
        <w:rPr>
          <w:rFonts w:ascii="Calibri" w:eastAsia="Cambria" w:hAnsi="Calibri"/>
          <w:color w:val="000000"/>
          <w:sz w:val="22"/>
          <w:szCs w:val="22"/>
          <w:lang w:eastAsia="en-US"/>
        </w:rPr>
        <w:t>: XXXX</w:t>
      </w:r>
      <w:bookmarkStart w:id="0" w:name="_GoBack"/>
      <w:bookmarkEnd w:id="0"/>
      <w:r w:rsidR="001B41B5" w:rsidRPr="00D66A1E">
        <w:rPr>
          <w:rFonts w:ascii="Calibri" w:eastAsia="Cambria" w:hAnsi="Calibri"/>
          <w:color w:val="000000"/>
          <w:sz w:val="22"/>
          <w:szCs w:val="22"/>
          <w:lang w:eastAsia="en-US"/>
        </w:rPr>
        <w:br/>
        <w:t xml:space="preserve">dále též jako </w:t>
      </w:r>
      <w:r w:rsidR="001B41B5" w:rsidRPr="00D66A1E">
        <w:rPr>
          <w:rFonts w:ascii="Calibri" w:eastAsia="Cambria" w:hAnsi="Calibri"/>
          <w:b/>
          <w:color w:val="000000"/>
          <w:sz w:val="22"/>
          <w:szCs w:val="22"/>
          <w:lang w:eastAsia="en-US"/>
        </w:rPr>
        <w:t>„</w:t>
      </w:r>
      <w:r w:rsidR="001B41B5">
        <w:rPr>
          <w:rFonts w:ascii="Calibri" w:eastAsia="Cambria" w:hAnsi="Calibri"/>
          <w:b/>
          <w:color w:val="000000"/>
          <w:sz w:val="22"/>
          <w:szCs w:val="22"/>
          <w:lang w:eastAsia="en-US"/>
        </w:rPr>
        <w:t>další účastník 2</w:t>
      </w:r>
      <w:r w:rsidR="001B41B5" w:rsidRPr="00D66A1E">
        <w:rPr>
          <w:rFonts w:ascii="Calibri" w:eastAsia="Cambria" w:hAnsi="Calibri"/>
          <w:b/>
          <w:color w:val="000000"/>
          <w:sz w:val="22"/>
          <w:szCs w:val="22"/>
          <w:lang w:eastAsia="en-US"/>
        </w:rPr>
        <w:t>“</w:t>
      </w:r>
      <w:r w:rsidR="001B41B5">
        <w:rPr>
          <w:rFonts w:ascii="Calibri" w:eastAsia="Cambria" w:hAnsi="Calibri"/>
          <w:b/>
          <w:color w:val="000000"/>
          <w:sz w:val="22"/>
          <w:szCs w:val="22"/>
          <w:lang w:eastAsia="en-US"/>
        </w:rPr>
        <w:t xml:space="preserve"> </w:t>
      </w:r>
      <w:r w:rsidR="001B41B5" w:rsidRPr="00F87AF9">
        <w:rPr>
          <w:rFonts w:ascii="Calibri" w:eastAsia="Cambria" w:hAnsi="Calibri"/>
          <w:color w:val="000000"/>
          <w:sz w:val="22"/>
          <w:szCs w:val="22"/>
          <w:lang w:eastAsia="en-US"/>
        </w:rPr>
        <w:t>či</w:t>
      </w:r>
      <w:r w:rsidR="001B41B5">
        <w:rPr>
          <w:rFonts w:ascii="Calibri" w:eastAsia="Cambria" w:hAnsi="Calibri"/>
          <w:b/>
          <w:color w:val="000000"/>
          <w:sz w:val="22"/>
          <w:szCs w:val="22"/>
          <w:lang w:eastAsia="en-US"/>
        </w:rPr>
        <w:t xml:space="preserve"> „IXPERTA“</w:t>
      </w:r>
    </w:p>
    <w:p w14:paraId="5671777C" w14:textId="1C35D279" w:rsidR="00386426" w:rsidRPr="000A32A4" w:rsidRDefault="00CC20E8" w:rsidP="000A32A4">
      <w:pPr>
        <w:rPr>
          <w:rFonts w:asciiTheme="minorHAnsi" w:hAnsiTheme="minorHAnsi" w:cstheme="minorHAnsi"/>
        </w:rPr>
      </w:pPr>
      <w:r w:rsidRPr="000A32A4">
        <w:rPr>
          <w:rFonts w:asciiTheme="minorHAnsi" w:hAnsiTheme="minorHAnsi" w:cstheme="minorHAnsi"/>
          <w:sz w:val="22"/>
          <w:szCs w:val="22"/>
        </w:rPr>
        <w:t xml:space="preserve">Dále tato smlouva označuje Příjemce, Dalšího účastníka1 a Dalšího účastníka 2 jako </w:t>
      </w:r>
      <w:r w:rsidR="00CF7502" w:rsidRPr="00B003E5">
        <w:rPr>
          <w:rFonts w:asciiTheme="minorHAnsi" w:hAnsiTheme="minorHAnsi" w:cstheme="minorHAnsi"/>
          <w:b/>
          <w:bCs/>
          <w:sz w:val="22"/>
          <w:szCs w:val="22"/>
        </w:rPr>
        <w:t>„smluvní strany“</w:t>
      </w:r>
      <w:r w:rsidR="00CF7502">
        <w:rPr>
          <w:rFonts w:asciiTheme="minorHAnsi" w:hAnsiTheme="minorHAnsi" w:cstheme="minorHAnsi"/>
          <w:sz w:val="22"/>
          <w:szCs w:val="22"/>
        </w:rPr>
        <w:t xml:space="preserve"> či </w:t>
      </w:r>
      <w:r w:rsidRPr="000A32A4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C2032B" w:rsidRPr="000A32A4">
        <w:rPr>
          <w:rFonts w:asciiTheme="minorHAnsi" w:hAnsiTheme="minorHAnsi" w:cstheme="minorHAnsi"/>
          <w:b/>
          <w:bCs/>
          <w:sz w:val="22"/>
          <w:szCs w:val="22"/>
        </w:rPr>
        <w:t>Strany</w:t>
      </w:r>
      <w:r>
        <w:rPr>
          <w:rFonts w:asciiTheme="minorHAnsi" w:hAnsiTheme="minorHAnsi" w:cstheme="minorHAnsi"/>
          <w:sz w:val="22"/>
          <w:szCs w:val="22"/>
        </w:rPr>
        <w:t>“</w:t>
      </w:r>
      <w:r w:rsidR="00C2032B" w:rsidRPr="000A32A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E2E5B7" w14:textId="77777777" w:rsidR="00860F9C" w:rsidRDefault="006056AC" w:rsidP="001D7471">
      <w:pPr>
        <w:pStyle w:val="Zkladntext5"/>
        <w:numPr>
          <w:ilvl w:val="0"/>
          <w:numId w:val="20"/>
        </w:numPr>
        <w:spacing w:beforeLines="100" w:before="240"/>
        <w:jc w:val="both"/>
        <w:rPr>
          <w:rFonts w:asciiTheme="minorHAnsi" w:hAnsiTheme="minorHAnsi" w:cs="Times New Roman"/>
          <w:b/>
          <w:bCs/>
          <w:u w:val="single"/>
        </w:rPr>
      </w:pPr>
      <w:r w:rsidRPr="000F4655">
        <w:rPr>
          <w:rFonts w:asciiTheme="minorHAnsi" w:hAnsiTheme="minorHAnsi" w:cs="Times New Roman"/>
          <w:b/>
          <w:bCs/>
          <w:u w:val="single"/>
        </w:rPr>
        <w:t>Předmět smlouvy</w:t>
      </w:r>
    </w:p>
    <w:p w14:paraId="7E93863A" w14:textId="40816005" w:rsidR="00860F9C" w:rsidRDefault="003E58B2" w:rsidP="001D7471">
      <w:pPr>
        <w:pStyle w:val="Zkladntext5"/>
        <w:numPr>
          <w:ilvl w:val="1"/>
          <w:numId w:val="3"/>
        </w:numPr>
        <w:tabs>
          <w:tab w:val="clear" w:pos="792"/>
          <w:tab w:val="num" w:pos="567"/>
        </w:tabs>
        <w:spacing w:beforeLines="100" w:before="240"/>
        <w:ind w:left="567" w:hanging="567"/>
        <w:jc w:val="both"/>
        <w:rPr>
          <w:rFonts w:asciiTheme="minorHAnsi" w:hAnsiTheme="minorHAnsi" w:cs="Times New Roman"/>
        </w:rPr>
      </w:pPr>
      <w:r w:rsidRPr="000F4655">
        <w:rPr>
          <w:rFonts w:asciiTheme="minorHAnsi" w:hAnsiTheme="minorHAnsi" w:cs="Times New Roman"/>
        </w:rPr>
        <w:t xml:space="preserve">Tato smlouva upravuje </w:t>
      </w:r>
      <w:r w:rsidR="00804165" w:rsidRPr="000F4655">
        <w:rPr>
          <w:rFonts w:asciiTheme="minorHAnsi" w:hAnsiTheme="minorHAnsi" w:cs="Times New Roman"/>
        </w:rPr>
        <w:t xml:space="preserve">ve smyslu zákona č.130/2002 Sb., o podpoře výzkumu, experimentálního vývoje a inovací v platném znění, </w:t>
      </w:r>
      <w:r w:rsidRPr="000F4655">
        <w:rPr>
          <w:rFonts w:asciiTheme="minorHAnsi" w:hAnsiTheme="minorHAnsi" w:cs="Times New Roman"/>
        </w:rPr>
        <w:t xml:space="preserve">využití výsledků výzkumu </w:t>
      </w:r>
      <w:r w:rsidR="008154DA" w:rsidRPr="000F4655">
        <w:rPr>
          <w:rFonts w:asciiTheme="minorHAnsi" w:hAnsiTheme="minorHAnsi" w:cs="Times New Roman"/>
        </w:rPr>
        <w:t xml:space="preserve">vytvořených v rámci společného </w:t>
      </w:r>
      <w:r w:rsidRPr="000F4655">
        <w:rPr>
          <w:rFonts w:asciiTheme="minorHAnsi" w:hAnsiTheme="minorHAnsi" w:cs="Times New Roman"/>
        </w:rPr>
        <w:t xml:space="preserve">projektu s názvem </w:t>
      </w:r>
      <w:r w:rsidR="00727D7F" w:rsidRPr="000F4655">
        <w:rPr>
          <w:rFonts w:asciiTheme="minorHAnsi" w:hAnsiTheme="minorHAnsi" w:cs="Times New Roman"/>
        </w:rPr>
        <w:t>„</w:t>
      </w:r>
      <w:r w:rsidR="00A32BE5" w:rsidRPr="00A32BE5">
        <w:rPr>
          <w:rFonts w:asciiTheme="minorHAnsi" w:hAnsiTheme="minorHAnsi" w:cs="Times New Roman"/>
          <w:b/>
        </w:rPr>
        <w:t>AITIV – Umělá</w:t>
      </w:r>
      <w:r w:rsidR="00E80476" w:rsidRPr="00A32BE5">
        <w:rPr>
          <w:rFonts w:asciiTheme="minorHAnsi" w:hAnsiTheme="minorHAnsi" w:cs="Times New Roman"/>
          <w:b/>
        </w:rPr>
        <w:t xml:space="preserve"> inteligence pro dopravní a průmyslové vidění</w:t>
      </w:r>
      <w:r w:rsidR="00727D7F" w:rsidRPr="00A32BE5">
        <w:rPr>
          <w:rFonts w:asciiTheme="minorHAnsi" w:hAnsiTheme="minorHAnsi" w:cs="Times New Roman"/>
        </w:rPr>
        <w:t>“</w:t>
      </w:r>
      <w:r w:rsidRPr="00A32BE5">
        <w:rPr>
          <w:rFonts w:asciiTheme="minorHAnsi" w:hAnsiTheme="minorHAnsi" w:cs="Times New Roman"/>
        </w:rPr>
        <w:t>, s identifikačním číslem</w:t>
      </w:r>
      <w:r w:rsidR="00B978CA" w:rsidRPr="00A32BE5">
        <w:rPr>
          <w:rFonts w:asciiTheme="minorHAnsi" w:hAnsiTheme="minorHAnsi" w:cs="Times New Roman"/>
        </w:rPr>
        <w:t xml:space="preserve"> </w:t>
      </w:r>
      <w:r w:rsidR="0071439E" w:rsidRPr="00A32BE5">
        <w:rPr>
          <w:rFonts w:asciiTheme="minorHAnsi" w:hAnsiTheme="minorHAnsi" w:cs="Times New Roman"/>
        </w:rPr>
        <w:t xml:space="preserve">č. </w:t>
      </w:r>
      <w:r w:rsidR="00E80476" w:rsidRPr="00A32BE5">
        <w:rPr>
          <w:rFonts w:asciiTheme="minorHAnsi" w:hAnsiTheme="minorHAnsi" w:cs="Times New Roman"/>
          <w:b/>
        </w:rPr>
        <w:t>TH04010144</w:t>
      </w:r>
      <w:r w:rsidR="00431DF4">
        <w:rPr>
          <w:rFonts w:asciiTheme="minorHAnsi" w:hAnsiTheme="minorHAnsi" w:cs="Times New Roman"/>
          <w:b/>
        </w:rPr>
        <w:t xml:space="preserve"> </w:t>
      </w:r>
      <w:r w:rsidR="00431DF4" w:rsidRPr="00B003E5">
        <w:rPr>
          <w:rFonts w:asciiTheme="minorHAnsi" w:hAnsiTheme="minorHAnsi" w:cs="Times New Roman"/>
          <w:bCs/>
        </w:rPr>
        <w:t xml:space="preserve">(dále </w:t>
      </w:r>
      <w:r w:rsidR="00431DF4" w:rsidRPr="00185F18">
        <w:rPr>
          <w:rFonts w:asciiTheme="minorHAnsi" w:hAnsiTheme="minorHAnsi" w:cs="Times New Roman"/>
          <w:b/>
        </w:rPr>
        <w:t>„</w:t>
      </w:r>
      <w:r w:rsidR="00431DF4" w:rsidRPr="00B92341">
        <w:rPr>
          <w:rFonts w:asciiTheme="minorHAnsi" w:hAnsiTheme="minorHAnsi" w:cs="Times New Roman"/>
          <w:b/>
        </w:rPr>
        <w:t>Projekt“</w:t>
      </w:r>
      <w:r w:rsidR="00431DF4" w:rsidRPr="00B003E5">
        <w:rPr>
          <w:rFonts w:asciiTheme="minorHAnsi" w:hAnsiTheme="minorHAnsi" w:cs="Times New Roman"/>
          <w:bCs/>
        </w:rPr>
        <w:t>)</w:t>
      </w:r>
      <w:r w:rsidR="00147E1B" w:rsidRPr="00A32BE5">
        <w:rPr>
          <w:rFonts w:asciiTheme="minorHAnsi" w:hAnsiTheme="minorHAnsi" w:cs="Times New Roman"/>
        </w:rPr>
        <w:t>,</w:t>
      </w:r>
      <w:r w:rsidR="00147E1B" w:rsidRPr="000F4655">
        <w:rPr>
          <w:rFonts w:asciiTheme="minorHAnsi" w:hAnsiTheme="minorHAnsi" w:cs="Times New Roman"/>
        </w:rPr>
        <w:t xml:space="preserve"> podpořeného Technologick</w:t>
      </w:r>
      <w:r w:rsidR="00DA1E75">
        <w:rPr>
          <w:rFonts w:asciiTheme="minorHAnsi" w:hAnsiTheme="minorHAnsi" w:cs="Times New Roman"/>
        </w:rPr>
        <w:t>ou</w:t>
      </w:r>
      <w:r w:rsidR="00147E1B" w:rsidRPr="000F4655">
        <w:rPr>
          <w:rFonts w:asciiTheme="minorHAnsi" w:hAnsiTheme="minorHAnsi" w:cs="Times New Roman"/>
        </w:rPr>
        <w:t xml:space="preserve"> agentur</w:t>
      </w:r>
      <w:r w:rsidR="00DA1E75">
        <w:rPr>
          <w:rFonts w:asciiTheme="minorHAnsi" w:hAnsiTheme="minorHAnsi" w:cs="Times New Roman"/>
        </w:rPr>
        <w:t>ou</w:t>
      </w:r>
      <w:r w:rsidR="00147E1B" w:rsidRPr="000F4655">
        <w:rPr>
          <w:rFonts w:asciiTheme="minorHAnsi" w:hAnsiTheme="minorHAnsi" w:cs="Times New Roman"/>
        </w:rPr>
        <w:t xml:space="preserve"> České republiky</w:t>
      </w:r>
      <w:r w:rsidR="00DA1E75">
        <w:rPr>
          <w:rFonts w:asciiTheme="minorHAnsi" w:hAnsiTheme="minorHAnsi" w:cs="Times New Roman"/>
        </w:rPr>
        <w:t xml:space="preserve"> ve veřejné soutěži </w:t>
      </w:r>
      <w:r w:rsidR="00E80476" w:rsidRPr="00E80476">
        <w:rPr>
          <w:rFonts w:asciiTheme="minorHAnsi" w:hAnsiTheme="minorHAnsi" w:cs="Times New Roman"/>
          <w:bCs/>
        </w:rPr>
        <w:t>Programu na podporu aplikovaného výzkumu a experimentálního vývoje EPSILON</w:t>
      </w:r>
      <w:r w:rsidR="00A32BE5">
        <w:rPr>
          <w:rFonts w:asciiTheme="minorHAnsi" w:hAnsiTheme="minorHAnsi" w:cs="Times New Roman"/>
          <w:bCs/>
        </w:rPr>
        <w:t>.</w:t>
      </w:r>
      <w:r w:rsidR="00A32BE5">
        <w:rPr>
          <w:rFonts w:asciiTheme="minorHAnsi" w:hAnsiTheme="minorHAnsi" w:cs="Times New Roman"/>
        </w:rPr>
        <w:t xml:space="preserve"> </w:t>
      </w:r>
    </w:p>
    <w:p w14:paraId="7C915CB9" w14:textId="77777777" w:rsidR="00860F9C" w:rsidRDefault="00DE25DE" w:rsidP="00047FA2">
      <w:pPr>
        <w:pStyle w:val="Zkladntext5"/>
        <w:keepNext/>
        <w:numPr>
          <w:ilvl w:val="0"/>
          <w:numId w:val="3"/>
        </w:numPr>
        <w:spacing w:beforeLines="100" w:before="240"/>
        <w:ind w:left="357" w:hanging="357"/>
        <w:jc w:val="both"/>
        <w:rPr>
          <w:rFonts w:asciiTheme="minorHAnsi" w:hAnsiTheme="minorHAnsi" w:cs="Times New Roman"/>
          <w:b/>
          <w:bCs/>
          <w:u w:val="single"/>
        </w:rPr>
      </w:pPr>
      <w:r>
        <w:rPr>
          <w:rFonts w:asciiTheme="minorHAnsi" w:hAnsiTheme="minorHAnsi" w:cs="Times New Roman"/>
          <w:b/>
          <w:bCs/>
          <w:u w:val="single"/>
        </w:rPr>
        <w:lastRenderedPageBreak/>
        <w:t>Výsledky, vlastnická a užívací práva</w:t>
      </w:r>
    </w:p>
    <w:p w14:paraId="224B8E8C" w14:textId="155328B3" w:rsidR="008A565C" w:rsidRPr="004F1CF8" w:rsidRDefault="009959B8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4F1CF8">
        <w:rPr>
          <w:rFonts w:asciiTheme="minorHAnsi" w:hAnsiTheme="minorHAnsi" w:cs="Times New Roman"/>
        </w:rPr>
        <w:t xml:space="preserve">V rámci </w:t>
      </w:r>
      <w:r w:rsidR="00431DF4">
        <w:rPr>
          <w:rFonts w:asciiTheme="minorHAnsi" w:hAnsiTheme="minorHAnsi" w:cs="Times New Roman"/>
        </w:rPr>
        <w:t>P</w:t>
      </w:r>
      <w:r w:rsidRPr="004F1CF8">
        <w:rPr>
          <w:rFonts w:asciiTheme="minorHAnsi" w:hAnsiTheme="minorHAnsi" w:cs="Times New Roman"/>
        </w:rPr>
        <w:t>rojektu vznikl</w:t>
      </w:r>
      <w:r w:rsidR="00C949BE" w:rsidRPr="004F1CF8">
        <w:rPr>
          <w:rFonts w:asciiTheme="minorHAnsi" w:hAnsiTheme="minorHAnsi" w:cs="Times New Roman"/>
        </w:rPr>
        <w:t xml:space="preserve">y </w:t>
      </w:r>
      <w:r w:rsidR="00C949BE" w:rsidRPr="00D24C2B">
        <w:rPr>
          <w:rFonts w:asciiTheme="minorHAnsi" w:hAnsiTheme="minorHAnsi" w:cs="Times New Roman"/>
        </w:rPr>
        <w:t>výsledky</w:t>
      </w:r>
      <w:r w:rsidR="00C949BE" w:rsidRPr="004F1CF8">
        <w:rPr>
          <w:rFonts w:asciiTheme="minorHAnsi" w:hAnsiTheme="minorHAnsi" w:cs="Times New Roman"/>
        </w:rPr>
        <w:t xml:space="preserve"> ve formě</w:t>
      </w:r>
      <w:r w:rsidR="00D24C2B">
        <w:rPr>
          <w:rFonts w:asciiTheme="minorHAnsi" w:hAnsiTheme="minorHAnsi" w:cs="Times New Roman"/>
        </w:rPr>
        <w:t>:</w:t>
      </w:r>
      <w:r w:rsidR="00C949BE" w:rsidRPr="004F1CF8">
        <w:rPr>
          <w:rFonts w:asciiTheme="minorHAnsi" w:hAnsiTheme="minorHAnsi" w:cs="Times New Roman"/>
        </w:rPr>
        <w:t xml:space="preserve"> </w:t>
      </w:r>
    </w:p>
    <w:p w14:paraId="0A14079C" w14:textId="1D675581" w:rsidR="008A565C" w:rsidRPr="000C6788" w:rsidRDefault="00047FA2" w:rsidP="00047FA2">
      <w:pPr>
        <w:pStyle w:val="Zkladntext5"/>
        <w:spacing w:beforeLines="100" w:before="240"/>
        <w:ind w:left="540"/>
        <w:jc w:val="both"/>
        <w:rPr>
          <w:rFonts w:asciiTheme="minorHAnsi" w:hAnsiTheme="minorHAnsi" w:cs="Times New Roman"/>
        </w:rPr>
      </w:pPr>
      <w:r w:rsidRPr="00047FA2">
        <w:rPr>
          <w:rFonts w:asciiTheme="minorHAnsi" w:hAnsiTheme="minorHAnsi" w:cs="Times New Roman"/>
        </w:rPr>
        <w:t>a</w:t>
      </w:r>
      <w:r w:rsidR="001241B7" w:rsidRPr="00047FA2">
        <w:rPr>
          <w:rFonts w:asciiTheme="minorHAnsi" w:hAnsiTheme="minorHAnsi" w:cs="Times New Roman"/>
        </w:rPr>
        <w:t>)</w:t>
      </w:r>
      <w:r w:rsidR="001241B7" w:rsidRPr="000C6788">
        <w:rPr>
          <w:rFonts w:asciiTheme="minorHAnsi" w:hAnsiTheme="minorHAnsi" w:cs="Times New Roman"/>
          <w:b/>
          <w:bCs/>
        </w:rPr>
        <w:t xml:space="preserve"> </w:t>
      </w:r>
      <w:r w:rsidR="00E11002" w:rsidRPr="000C6788">
        <w:rPr>
          <w:rFonts w:asciiTheme="minorHAnsi" w:hAnsiTheme="minorHAnsi" w:cs="Times New Roman"/>
          <w:b/>
          <w:bCs/>
        </w:rPr>
        <w:t>Chytrý systém s algoritmy zpracování obrazu</w:t>
      </w:r>
      <w:r w:rsidR="00221BDB" w:rsidRPr="000C6788">
        <w:rPr>
          <w:rFonts w:asciiTheme="minorHAnsi" w:hAnsiTheme="minorHAnsi" w:cs="Times New Roman"/>
        </w:rPr>
        <w:t>;</w:t>
      </w:r>
      <w:r w:rsidR="00E11002" w:rsidRPr="000C6788">
        <w:rPr>
          <w:rFonts w:asciiTheme="minorHAnsi" w:hAnsiTheme="minorHAnsi" w:cs="Times New Roman"/>
        </w:rPr>
        <w:t xml:space="preserve"> </w:t>
      </w:r>
      <w:r w:rsidR="00221BDB" w:rsidRPr="000C6788">
        <w:rPr>
          <w:rFonts w:asciiTheme="minorHAnsi" w:hAnsiTheme="minorHAnsi" w:cs="Times New Roman"/>
        </w:rPr>
        <w:t xml:space="preserve">druh </w:t>
      </w:r>
      <w:r w:rsidR="000C6788" w:rsidRPr="000C6788">
        <w:rPr>
          <w:rFonts w:asciiTheme="minorHAnsi" w:hAnsiTheme="minorHAnsi" w:cs="Times New Roman"/>
        </w:rPr>
        <w:t xml:space="preserve">výsledku – </w:t>
      </w:r>
      <w:proofErr w:type="spellStart"/>
      <w:r w:rsidR="000C6788" w:rsidRPr="000C6788">
        <w:rPr>
          <w:rFonts w:asciiTheme="minorHAnsi" w:hAnsiTheme="minorHAnsi" w:cs="Times New Roman"/>
        </w:rPr>
        <w:t>Gfunk</w:t>
      </w:r>
      <w:proofErr w:type="spellEnd"/>
      <w:r w:rsidR="000C6788" w:rsidRPr="000C6788">
        <w:rPr>
          <w:rFonts w:asciiTheme="minorHAnsi" w:hAnsiTheme="minorHAnsi" w:cs="Times New Roman"/>
        </w:rPr>
        <w:t xml:space="preserve"> – Funkční</w:t>
      </w:r>
      <w:r w:rsidR="00221BDB" w:rsidRPr="000C6788">
        <w:rPr>
          <w:rFonts w:asciiTheme="minorHAnsi" w:hAnsiTheme="minorHAnsi" w:cs="Times New Roman"/>
        </w:rPr>
        <w:t xml:space="preserve"> vzorek; číslo výsledku dle Projektu – TH04010144-V1 </w:t>
      </w:r>
      <w:r w:rsidR="004F1CF8">
        <w:rPr>
          <w:rFonts w:asciiTheme="minorHAnsi" w:hAnsiTheme="minorHAnsi" w:cs="Times New Roman"/>
        </w:rPr>
        <w:t>(dále jen „Výsledek 1“)</w:t>
      </w:r>
    </w:p>
    <w:p w14:paraId="4AD64A36" w14:textId="5A6E71A9" w:rsidR="0013639C" w:rsidRPr="004F1CF8" w:rsidRDefault="00047FA2" w:rsidP="00047FA2">
      <w:pPr>
        <w:pStyle w:val="Zkladntext5"/>
        <w:spacing w:beforeLines="100" w:before="240"/>
        <w:ind w:left="54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b) </w:t>
      </w:r>
      <w:r w:rsidR="00E11002" w:rsidRPr="000C6788">
        <w:rPr>
          <w:rFonts w:asciiTheme="minorHAnsi" w:hAnsiTheme="minorHAnsi" w:cs="Times New Roman"/>
          <w:b/>
          <w:bCs/>
        </w:rPr>
        <w:t>Software pro zpracování dat</w:t>
      </w:r>
      <w:r w:rsidR="0013639C" w:rsidRPr="000C6788">
        <w:rPr>
          <w:rFonts w:asciiTheme="minorHAnsi" w:hAnsiTheme="minorHAnsi" w:cs="Times New Roman"/>
        </w:rPr>
        <w:t>;</w:t>
      </w:r>
      <w:r w:rsidR="00E11002" w:rsidRPr="000C6788">
        <w:rPr>
          <w:rFonts w:asciiTheme="minorHAnsi" w:hAnsiTheme="minorHAnsi" w:cs="Times New Roman"/>
        </w:rPr>
        <w:t xml:space="preserve"> </w:t>
      </w:r>
      <w:r w:rsidR="00221BDB" w:rsidRPr="000C6788">
        <w:rPr>
          <w:rFonts w:asciiTheme="minorHAnsi" w:hAnsiTheme="minorHAnsi" w:cs="Times New Roman"/>
        </w:rPr>
        <w:t xml:space="preserve">druh výsledku R </w:t>
      </w:r>
      <w:r w:rsidR="0013639C" w:rsidRPr="000C6788">
        <w:rPr>
          <w:rFonts w:asciiTheme="minorHAnsi" w:hAnsiTheme="minorHAnsi" w:cs="Times New Roman"/>
        </w:rPr>
        <w:t>–</w:t>
      </w:r>
      <w:r w:rsidR="00221BDB" w:rsidRPr="000C6788">
        <w:rPr>
          <w:rFonts w:asciiTheme="minorHAnsi" w:hAnsiTheme="minorHAnsi" w:cs="Times New Roman"/>
        </w:rPr>
        <w:t xml:space="preserve"> Software</w:t>
      </w:r>
      <w:r w:rsidR="0013639C" w:rsidRPr="000C6788">
        <w:rPr>
          <w:rFonts w:asciiTheme="minorHAnsi" w:hAnsiTheme="minorHAnsi" w:cs="Times New Roman"/>
        </w:rPr>
        <w:t xml:space="preserve">; číslo výsledku dle Projektu – TH04010144-V2 </w:t>
      </w:r>
      <w:r w:rsidR="004F1CF8">
        <w:rPr>
          <w:rFonts w:asciiTheme="minorHAnsi" w:hAnsiTheme="minorHAnsi" w:cs="Times New Roman"/>
        </w:rPr>
        <w:t>(dále jen „Výsledek 2“)</w:t>
      </w:r>
    </w:p>
    <w:p w14:paraId="1CE945FE" w14:textId="1DF48E3A" w:rsidR="00047FA2" w:rsidRPr="004F1CF8" w:rsidRDefault="00047FA2" w:rsidP="00047FA2">
      <w:pPr>
        <w:pStyle w:val="Zkladntext5"/>
        <w:spacing w:beforeLines="100" w:before="240"/>
        <w:ind w:left="54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c</w:t>
      </w:r>
      <w:r w:rsidR="001241B7" w:rsidRPr="000C6788">
        <w:rPr>
          <w:rFonts w:asciiTheme="minorHAnsi" w:hAnsiTheme="minorHAnsi" w:cs="Times New Roman"/>
        </w:rPr>
        <w:t>)</w:t>
      </w:r>
      <w:r w:rsidR="00E11002" w:rsidRPr="000C6788">
        <w:rPr>
          <w:rFonts w:asciiTheme="minorHAnsi" w:hAnsiTheme="minorHAnsi" w:cs="Times New Roman"/>
        </w:rPr>
        <w:t xml:space="preserve"> </w:t>
      </w:r>
      <w:r w:rsidR="00E11002" w:rsidRPr="000C6788">
        <w:rPr>
          <w:rFonts w:asciiTheme="minorHAnsi" w:hAnsiTheme="minorHAnsi" w:cs="Times New Roman"/>
          <w:b/>
          <w:bCs/>
        </w:rPr>
        <w:t>Kamerový systém s klient/server/cloud zpracováním</w:t>
      </w:r>
      <w:r w:rsidR="00E11002" w:rsidRPr="000C6788">
        <w:rPr>
          <w:rFonts w:asciiTheme="minorHAnsi" w:hAnsiTheme="minorHAnsi" w:cs="Times New Roman"/>
        </w:rPr>
        <w:t xml:space="preserve">, </w:t>
      </w:r>
      <w:r w:rsidR="007229CB" w:rsidRPr="000C6788">
        <w:rPr>
          <w:rFonts w:asciiTheme="minorHAnsi" w:hAnsiTheme="minorHAnsi" w:cs="Times New Roman"/>
        </w:rPr>
        <w:t xml:space="preserve">druh </w:t>
      </w:r>
      <w:r w:rsidR="000C6788" w:rsidRPr="000C6788">
        <w:rPr>
          <w:rFonts w:asciiTheme="minorHAnsi" w:hAnsiTheme="minorHAnsi" w:cs="Times New Roman"/>
        </w:rPr>
        <w:t xml:space="preserve">výsledku – </w:t>
      </w:r>
      <w:proofErr w:type="spellStart"/>
      <w:r w:rsidR="000C6788" w:rsidRPr="000C6788">
        <w:rPr>
          <w:rFonts w:asciiTheme="minorHAnsi" w:hAnsiTheme="minorHAnsi" w:cs="Times New Roman"/>
        </w:rPr>
        <w:t>Gfunk</w:t>
      </w:r>
      <w:proofErr w:type="spellEnd"/>
      <w:r w:rsidR="000C6788" w:rsidRPr="000C6788">
        <w:rPr>
          <w:rFonts w:asciiTheme="minorHAnsi" w:hAnsiTheme="minorHAnsi" w:cs="Times New Roman"/>
        </w:rPr>
        <w:t xml:space="preserve"> – Funkční</w:t>
      </w:r>
      <w:r w:rsidR="007229CB" w:rsidRPr="000C6788">
        <w:rPr>
          <w:rFonts w:asciiTheme="minorHAnsi" w:hAnsiTheme="minorHAnsi" w:cs="Times New Roman"/>
        </w:rPr>
        <w:t xml:space="preserve"> vzorek; číslo výsledku dle Projektu – TH04010144-V3</w:t>
      </w:r>
      <w:r w:rsidR="002D01F2">
        <w:rPr>
          <w:rFonts w:asciiTheme="minorHAnsi" w:hAnsiTheme="minorHAnsi" w:cs="Times New Roman"/>
        </w:rPr>
        <w:t xml:space="preserve"> </w:t>
      </w:r>
      <w:r w:rsidR="004F1CF8">
        <w:rPr>
          <w:rFonts w:asciiTheme="minorHAnsi" w:hAnsiTheme="minorHAnsi" w:cs="Times New Roman"/>
        </w:rPr>
        <w:t>(dále jen „Výsledek 3“)</w:t>
      </w:r>
    </w:p>
    <w:p w14:paraId="04E70FC1" w14:textId="324D10D4" w:rsidR="00047FA2" w:rsidRPr="004F1CF8" w:rsidRDefault="00047FA2" w:rsidP="00047FA2">
      <w:pPr>
        <w:pStyle w:val="Zkladntext5"/>
        <w:spacing w:beforeLines="100" w:before="240"/>
        <w:ind w:left="54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d)</w:t>
      </w:r>
      <w:r w:rsidR="001241B7" w:rsidRPr="000C6788">
        <w:rPr>
          <w:rFonts w:asciiTheme="minorHAnsi" w:hAnsiTheme="minorHAnsi" w:cs="Times New Roman"/>
        </w:rPr>
        <w:t xml:space="preserve"> </w:t>
      </w:r>
      <w:r w:rsidR="00E11002" w:rsidRPr="000C6788">
        <w:rPr>
          <w:rFonts w:asciiTheme="minorHAnsi" w:hAnsiTheme="minorHAnsi" w:cs="Times New Roman"/>
          <w:b/>
          <w:bCs/>
        </w:rPr>
        <w:t>Firmware pro chytré kamery</w:t>
      </w:r>
      <w:r w:rsidR="00E11002" w:rsidRPr="000C6788">
        <w:rPr>
          <w:rFonts w:asciiTheme="minorHAnsi" w:hAnsiTheme="minorHAnsi" w:cs="Times New Roman"/>
        </w:rPr>
        <w:t xml:space="preserve">, </w:t>
      </w:r>
      <w:r w:rsidR="00D03C9B" w:rsidRPr="000C6788">
        <w:rPr>
          <w:rFonts w:asciiTheme="minorHAnsi" w:hAnsiTheme="minorHAnsi" w:cs="Times New Roman"/>
        </w:rPr>
        <w:t>R – Software</w:t>
      </w:r>
      <w:r w:rsidR="007229CB" w:rsidRPr="000C6788">
        <w:rPr>
          <w:rFonts w:asciiTheme="minorHAnsi" w:hAnsiTheme="minorHAnsi" w:cs="Times New Roman"/>
        </w:rPr>
        <w:t>, druh výsledku R – Software; číslo výsledku dle Projektu – TH04010144-V4</w:t>
      </w:r>
      <w:r w:rsidR="004E036B">
        <w:rPr>
          <w:rFonts w:asciiTheme="minorHAnsi" w:hAnsiTheme="minorHAnsi" w:cs="Times New Roman"/>
        </w:rPr>
        <w:t xml:space="preserve"> </w:t>
      </w:r>
      <w:r w:rsidR="004F1CF8">
        <w:rPr>
          <w:rFonts w:asciiTheme="minorHAnsi" w:hAnsiTheme="minorHAnsi" w:cs="Times New Roman"/>
        </w:rPr>
        <w:t xml:space="preserve">(dále jen „Výsledek </w:t>
      </w:r>
      <w:r w:rsidR="00B50FC9">
        <w:rPr>
          <w:rFonts w:asciiTheme="minorHAnsi" w:hAnsiTheme="minorHAnsi" w:cs="Times New Roman"/>
        </w:rPr>
        <w:t>4</w:t>
      </w:r>
      <w:r w:rsidR="004F1CF8">
        <w:rPr>
          <w:rFonts w:asciiTheme="minorHAnsi" w:hAnsiTheme="minorHAnsi" w:cs="Times New Roman"/>
        </w:rPr>
        <w:t>“)</w:t>
      </w:r>
    </w:p>
    <w:p w14:paraId="38BC6513" w14:textId="5F28942A" w:rsidR="008A565C" w:rsidRDefault="00047FA2" w:rsidP="00047FA2">
      <w:pPr>
        <w:pStyle w:val="Zkladntext5"/>
        <w:spacing w:beforeLines="100" w:before="240"/>
        <w:ind w:left="54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e)</w:t>
      </w:r>
      <w:r w:rsidR="00E11002" w:rsidRPr="000C6788">
        <w:rPr>
          <w:rFonts w:asciiTheme="minorHAnsi" w:hAnsiTheme="minorHAnsi" w:cs="Times New Roman"/>
        </w:rPr>
        <w:t xml:space="preserve"> </w:t>
      </w:r>
      <w:r w:rsidR="00E11002" w:rsidRPr="000C6788">
        <w:rPr>
          <w:rFonts w:asciiTheme="minorHAnsi" w:hAnsiTheme="minorHAnsi" w:cs="Times New Roman"/>
          <w:b/>
          <w:bCs/>
        </w:rPr>
        <w:t>Analytický software pro detekci vad snímaných objektů</w:t>
      </w:r>
      <w:r w:rsidR="000C6788" w:rsidRPr="000C6788">
        <w:rPr>
          <w:rFonts w:asciiTheme="minorHAnsi" w:hAnsiTheme="minorHAnsi" w:cs="Times New Roman"/>
        </w:rPr>
        <w:t xml:space="preserve">; </w:t>
      </w:r>
      <w:r w:rsidR="007229CB" w:rsidRPr="000C6788">
        <w:rPr>
          <w:rFonts w:asciiTheme="minorHAnsi" w:hAnsiTheme="minorHAnsi" w:cs="Times New Roman"/>
        </w:rPr>
        <w:t>druh výsledku R – Software; číslo výsledku dle Projektu – TH04010144-</w:t>
      </w:r>
      <w:r w:rsidR="000C6788" w:rsidRPr="000C6788">
        <w:rPr>
          <w:rFonts w:asciiTheme="minorHAnsi" w:hAnsiTheme="minorHAnsi" w:cs="Times New Roman"/>
        </w:rPr>
        <w:t>V5</w:t>
      </w:r>
      <w:r w:rsidR="002D01F2">
        <w:rPr>
          <w:rFonts w:asciiTheme="minorHAnsi" w:hAnsiTheme="minorHAnsi" w:cs="Times New Roman"/>
        </w:rPr>
        <w:t xml:space="preserve"> </w:t>
      </w:r>
      <w:r w:rsidR="004F1CF8">
        <w:rPr>
          <w:rFonts w:asciiTheme="minorHAnsi" w:hAnsiTheme="minorHAnsi" w:cs="Times New Roman"/>
        </w:rPr>
        <w:t xml:space="preserve">(dále jen „Výsledek </w:t>
      </w:r>
      <w:r w:rsidR="00B50FC9">
        <w:rPr>
          <w:rFonts w:asciiTheme="minorHAnsi" w:hAnsiTheme="minorHAnsi" w:cs="Times New Roman"/>
        </w:rPr>
        <w:t>5</w:t>
      </w:r>
      <w:r w:rsidR="004F1CF8">
        <w:rPr>
          <w:rFonts w:asciiTheme="minorHAnsi" w:hAnsiTheme="minorHAnsi" w:cs="Times New Roman"/>
        </w:rPr>
        <w:t>“)</w:t>
      </w:r>
    </w:p>
    <w:p w14:paraId="32C9026C" w14:textId="320A8A4C" w:rsidR="004F311A" w:rsidRPr="004F1CF8" w:rsidRDefault="004F311A" w:rsidP="00047FA2">
      <w:pPr>
        <w:pStyle w:val="Zkladntext5"/>
        <w:spacing w:beforeLines="100" w:before="240"/>
        <w:ind w:left="54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f</w:t>
      </w:r>
      <w:r w:rsidR="00B67EFC">
        <w:rPr>
          <w:rFonts w:asciiTheme="minorHAnsi" w:hAnsiTheme="minorHAnsi" w:cs="Times New Roman"/>
        </w:rPr>
        <w:t xml:space="preserve">) </w:t>
      </w:r>
      <w:r w:rsidR="00B67EFC" w:rsidRPr="00B67EFC">
        <w:rPr>
          <w:rFonts w:asciiTheme="minorHAnsi" w:hAnsiTheme="minorHAnsi" w:cs="Times New Roman"/>
          <w:b/>
          <w:bCs/>
          <w:lang w:val="en-US"/>
        </w:rPr>
        <w:t>Comparison of Lossless Image Formats</w:t>
      </w:r>
      <w:r w:rsidR="00B67EFC">
        <w:rPr>
          <w:rFonts w:asciiTheme="minorHAnsi" w:hAnsiTheme="minorHAnsi" w:cs="Times New Roman"/>
        </w:rPr>
        <w:t xml:space="preserve">, </w:t>
      </w:r>
      <w:r w:rsidRPr="00B67EFC">
        <w:rPr>
          <w:rFonts w:asciiTheme="minorHAnsi" w:hAnsiTheme="minorHAnsi" w:cs="Times New Roman"/>
        </w:rPr>
        <w:t>ISBN 978-80-86943-34-3</w:t>
      </w:r>
      <w:r w:rsidR="00B67EFC">
        <w:rPr>
          <w:rFonts w:asciiTheme="minorHAnsi" w:hAnsiTheme="minorHAnsi" w:cs="Times New Roman"/>
        </w:rPr>
        <w:t>; druh výsledku D – článek ve sborníku konference;</w:t>
      </w:r>
      <w:r w:rsidR="00B67EFC" w:rsidRPr="00B67EFC">
        <w:rPr>
          <w:rFonts w:asciiTheme="minorHAnsi" w:hAnsiTheme="minorHAnsi" w:cs="Times New Roman"/>
        </w:rPr>
        <w:t xml:space="preserve"> </w:t>
      </w:r>
      <w:r w:rsidRPr="00B67EFC">
        <w:rPr>
          <w:rFonts w:asciiTheme="minorHAnsi" w:hAnsiTheme="minorHAnsi" w:cs="Times New Roman"/>
        </w:rPr>
        <w:t>č</w:t>
      </w:r>
      <w:r w:rsidR="009F2529" w:rsidRPr="00B67EFC">
        <w:rPr>
          <w:rFonts w:asciiTheme="minorHAnsi" w:hAnsiTheme="minorHAnsi" w:cs="Times New Roman"/>
        </w:rPr>
        <w:t>íslo</w:t>
      </w:r>
      <w:r w:rsidRPr="009F2529">
        <w:rPr>
          <w:rFonts w:asciiTheme="minorHAnsi" w:hAnsiTheme="minorHAnsi" w:cs="Times New Roman"/>
        </w:rPr>
        <w:t xml:space="preserve"> výsledku dle Projektu</w:t>
      </w:r>
      <w:r w:rsidR="009F2529">
        <w:rPr>
          <w:rFonts w:asciiTheme="minorHAnsi" w:hAnsiTheme="minorHAnsi" w:cs="Times New Roman"/>
        </w:rPr>
        <w:t xml:space="preserve"> – Další výstup 1 (</w:t>
      </w:r>
      <w:r>
        <w:rPr>
          <w:rFonts w:asciiTheme="minorHAnsi" w:hAnsiTheme="minorHAnsi" w:cs="Times New Roman"/>
        </w:rPr>
        <w:t>dále jen „Výsledek 6“).</w:t>
      </w:r>
    </w:p>
    <w:p w14:paraId="6F9F1692" w14:textId="69CFFFC4" w:rsidR="00860F9C" w:rsidRDefault="00C80A0B" w:rsidP="008A565C">
      <w:pPr>
        <w:pStyle w:val="Zkladntext5"/>
        <w:tabs>
          <w:tab w:val="num" w:pos="792"/>
        </w:tabs>
        <w:spacing w:beforeLines="100" w:before="240"/>
        <w:ind w:left="540"/>
        <w:jc w:val="both"/>
        <w:rPr>
          <w:rFonts w:asciiTheme="minorHAnsi" w:hAnsiTheme="minorHAnsi" w:cs="Times New Roman"/>
        </w:rPr>
      </w:pPr>
      <w:r w:rsidRPr="000F4655">
        <w:rPr>
          <w:rFonts w:asciiTheme="minorHAnsi" w:hAnsiTheme="minorHAnsi" w:cs="Times New Roman"/>
        </w:rPr>
        <w:t>Výsledky jsou</w:t>
      </w:r>
      <w:r w:rsidR="009959B8" w:rsidRPr="000F4655">
        <w:rPr>
          <w:rFonts w:asciiTheme="minorHAnsi" w:hAnsiTheme="minorHAnsi" w:cs="Times New Roman"/>
        </w:rPr>
        <w:t xml:space="preserve"> plně v souladu s cíli </w:t>
      </w:r>
      <w:r w:rsidR="00431DF4">
        <w:rPr>
          <w:rFonts w:asciiTheme="minorHAnsi" w:hAnsiTheme="minorHAnsi" w:cs="Times New Roman"/>
        </w:rPr>
        <w:t>P</w:t>
      </w:r>
      <w:r w:rsidR="009959B8" w:rsidRPr="000F4655">
        <w:rPr>
          <w:rFonts w:asciiTheme="minorHAnsi" w:hAnsiTheme="minorHAnsi" w:cs="Times New Roman"/>
        </w:rPr>
        <w:t>rojektu</w:t>
      </w:r>
      <w:r w:rsidR="00826630">
        <w:rPr>
          <w:rFonts w:asciiTheme="minorHAnsi" w:hAnsiTheme="minorHAnsi" w:cs="Times New Roman"/>
        </w:rPr>
        <w:t>.</w:t>
      </w:r>
    </w:p>
    <w:p w14:paraId="40F5AD98" w14:textId="6B940267" w:rsidR="00A937E5" w:rsidRPr="00E11E4C" w:rsidRDefault="00573D52" w:rsidP="00A937E5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Rozdělení vlastnických práv k výsledkům</w:t>
      </w:r>
      <w:r w:rsidR="005A1C99">
        <w:rPr>
          <w:rFonts w:asciiTheme="minorHAnsi" w:hAnsiTheme="minorHAnsi" w:cs="Times New Roman"/>
        </w:rPr>
        <w:t xml:space="preserve"> upravuje </w:t>
      </w:r>
      <w:r w:rsidR="002132BB">
        <w:rPr>
          <w:rFonts w:asciiTheme="minorHAnsi" w:hAnsiTheme="minorHAnsi" w:cs="Times New Roman"/>
        </w:rPr>
        <w:t>Smlouva</w:t>
      </w:r>
      <w:r w:rsidR="005A1C99">
        <w:rPr>
          <w:rFonts w:asciiTheme="minorHAnsi" w:hAnsiTheme="minorHAnsi" w:cs="Times New Roman"/>
        </w:rPr>
        <w:t xml:space="preserve"> o </w:t>
      </w:r>
      <w:r w:rsidR="005D232E">
        <w:rPr>
          <w:rFonts w:asciiTheme="minorHAnsi" w:hAnsiTheme="minorHAnsi" w:cs="Times New Roman"/>
        </w:rPr>
        <w:t>účasti na</w:t>
      </w:r>
      <w:r w:rsidR="005A1C99" w:rsidRPr="005A1C99">
        <w:rPr>
          <w:rFonts w:asciiTheme="minorHAnsi" w:hAnsiTheme="minorHAnsi" w:cs="Times New Roman"/>
        </w:rPr>
        <w:t xml:space="preserve"> ř</w:t>
      </w:r>
      <w:r w:rsidR="009959B8">
        <w:rPr>
          <w:rFonts w:asciiTheme="minorHAnsi" w:hAnsiTheme="minorHAnsi" w:cs="Times New Roman"/>
        </w:rPr>
        <w:t xml:space="preserve">ešení projektu </w:t>
      </w:r>
      <w:r w:rsidR="005D232E">
        <w:rPr>
          <w:rFonts w:asciiTheme="minorHAnsi" w:hAnsiTheme="minorHAnsi" w:cs="Times New Roman"/>
        </w:rPr>
        <w:t xml:space="preserve">a o využití </w:t>
      </w:r>
      <w:r w:rsidR="00ED3B7D">
        <w:rPr>
          <w:rFonts w:asciiTheme="minorHAnsi" w:hAnsiTheme="minorHAnsi" w:cs="Times New Roman"/>
        </w:rPr>
        <w:t>výsledků</w:t>
      </w:r>
      <w:r w:rsidR="009959B8">
        <w:rPr>
          <w:rFonts w:asciiTheme="minorHAnsi" w:hAnsiTheme="minorHAnsi" w:cs="Times New Roman"/>
        </w:rPr>
        <w:t xml:space="preserve"> ze </w:t>
      </w:r>
      <w:r w:rsidR="009959B8" w:rsidRPr="001D7471">
        <w:rPr>
          <w:rFonts w:asciiTheme="minorHAnsi" w:hAnsiTheme="minorHAnsi" w:cs="Times New Roman"/>
        </w:rPr>
        <w:t xml:space="preserve">dne </w:t>
      </w:r>
      <w:r w:rsidR="00ED3B7D">
        <w:rPr>
          <w:rFonts w:asciiTheme="minorHAnsi" w:hAnsiTheme="minorHAnsi" w:cs="Times New Roman"/>
        </w:rPr>
        <w:t>9.7.2019</w:t>
      </w:r>
      <w:r w:rsidR="00047FA2">
        <w:rPr>
          <w:rFonts w:asciiTheme="minorHAnsi" w:hAnsiTheme="minorHAnsi" w:cs="Times New Roman"/>
        </w:rPr>
        <w:t>, včetně Dodatku č. 1 ze dne 19.8.2020</w:t>
      </w:r>
      <w:r w:rsidR="00ED3B7D">
        <w:rPr>
          <w:rFonts w:asciiTheme="minorHAnsi" w:hAnsiTheme="minorHAnsi" w:cs="Times New Roman"/>
        </w:rPr>
        <w:t xml:space="preserve"> </w:t>
      </w:r>
      <w:r w:rsidR="00185F18">
        <w:rPr>
          <w:rFonts w:asciiTheme="minorHAnsi" w:hAnsiTheme="minorHAnsi" w:cs="Times New Roman"/>
        </w:rPr>
        <w:t xml:space="preserve">(dále </w:t>
      </w:r>
      <w:r w:rsidR="00185F18" w:rsidRPr="00B003E5">
        <w:rPr>
          <w:rFonts w:asciiTheme="minorHAnsi" w:hAnsiTheme="minorHAnsi" w:cs="Times New Roman"/>
          <w:b/>
          <w:bCs/>
        </w:rPr>
        <w:t>„Smlouva“</w:t>
      </w:r>
      <w:r w:rsidR="00185F18">
        <w:rPr>
          <w:rFonts w:asciiTheme="minorHAnsi" w:hAnsiTheme="minorHAnsi" w:cs="Times New Roman"/>
        </w:rPr>
        <w:t xml:space="preserve">) </w:t>
      </w:r>
      <w:r w:rsidR="00ED3B7D">
        <w:rPr>
          <w:rFonts w:asciiTheme="minorHAnsi" w:hAnsiTheme="minorHAnsi" w:cs="Times New Roman"/>
        </w:rPr>
        <w:t>t</w:t>
      </w:r>
      <w:r w:rsidR="009959B8" w:rsidRPr="001D7471">
        <w:rPr>
          <w:rFonts w:asciiTheme="minorHAnsi" w:hAnsiTheme="minorHAnsi" w:cs="Times New Roman"/>
        </w:rPr>
        <w:t>ak</w:t>
      </w:r>
      <w:r w:rsidR="009959B8" w:rsidRPr="00843813">
        <w:rPr>
          <w:rFonts w:asciiTheme="minorHAnsi" w:hAnsiTheme="minorHAnsi" w:cs="Times New Roman"/>
        </w:rPr>
        <w:t>,</w:t>
      </w:r>
      <w:r w:rsidR="009959B8">
        <w:rPr>
          <w:rFonts w:asciiTheme="minorHAnsi" w:hAnsiTheme="minorHAnsi" w:cs="Times New Roman"/>
        </w:rPr>
        <w:t xml:space="preserve"> že vlastníkem výsledku je ta smluvní strana, která jej v rámci práce na </w:t>
      </w:r>
      <w:r w:rsidR="00431DF4">
        <w:rPr>
          <w:rFonts w:asciiTheme="minorHAnsi" w:hAnsiTheme="minorHAnsi" w:cs="Times New Roman"/>
        </w:rPr>
        <w:t>P</w:t>
      </w:r>
      <w:r w:rsidR="009959B8">
        <w:rPr>
          <w:rFonts w:asciiTheme="minorHAnsi" w:hAnsiTheme="minorHAnsi" w:cs="Times New Roman"/>
        </w:rPr>
        <w:t>rojektu vytvořila. Vlastnická práva k </w:t>
      </w:r>
      <w:r w:rsidR="009959B8" w:rsidRPr="00E11E4C">
        <w:rPr>
          <w:rFonts w:asciiTheme="minorHAnsi" w:hAnsiTheme="minorHAnsi" w:cs="Times New Roman"/>
        </w:rPr>
        <w:t xml:space="preserve">jednotlivým výsledkům jsou </w:t>
      </w:r>
      <w:r w:rsidR="00A937E5" w:rsidRPr="00E11E4C">
        <w:rPr>
          <w:rFonts w:asciiTheme="minorHAnsi" w:hAnsiTheme="minorHAnsi" w:cs="Times New Roman"/>
        </w:rPr>
        <w:t xml:space="preserve">stanovena následovně: </w:t>
      </w:r>
    </w:p>
    <w:p w14:paraId="04E8441B" w14:textId="2A4ABAF8" w:rsidR="00A937E5" w:rsidRDefault="00A937E5" w:rsidP="00A937E5">
      <w:pPr>
        <w:pStyle w:val="Zkladntext5"/>
        <w:tabs>
          <w:tab w:val="num" w:pos="792"/>
        </w:tabs>
        <w:spacing w:beforeLines="100" w:before="240"/>
        <w:ind w:left="54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Výsledek 1: VUT</w:t>
      </w:r>
      <w:r w:rsidR="00695BCF">
        <w:rPr>
          <w:rFonts w:asciiTheme="minorHAnsi" w:hAnsiTheme="minorHAnsi" w:cs="Times New Roman"/>
        </w:rPr>
        <w:t xml:space="preserve"> </w:t>
      </w:r>
      <w:r w:rsidR="0076092B">
        <w:rPr>
          <w:rFonts w:asciiTheme="minorHAnsi" w:hAnsiTheme="minorHAnsi" w:cs="Times New Roman"/>
        </w:rPr>
        <w:t>50</w:t>
      </w:r>
      <w:r w:rsidR="00695BCF">
        <w:rPr>
          <w:rFonts w:asciiTheme="minorHAnsi" w:hAnsiTheme="minorHAnsi" w:cs="Times New Roman"/>
        </w:rPr>
        <w:t xml:space="preserve"> %;</w:t>
      </w:r>
      <w:r>
        <w:rPr>
          <w:rFonts w:asciiTheme="minorHAnsi" w:hAnsiTheme="minorHAnsi" w:cs="Times New Roman"/>
        </w:rPr>
        <w:t xml:space="preserve"> </w:t>
      </w:r>
      <w:r w:rsidR="00695BCF">
        <w:rPr>
          <w:rFonts w:asciiTheme="minorHAnsi" w:hAnsiTheme="minorHAnsi" w:cs="Times New Roman"/>
        </w:rPr>
        <w:t>CAMEA 50 %</w:t>
      </w:r>
    </w:p>
    <w:p w14:paraId="0C276355" w14:textId="76D91CF3" w:rsidR="00A937E5" w:rsidRDefault="00A937E5" w:rsidP="00A937E5">
      <w:pPr>
        <w:pStyle w:val="Zkladntext5"/>
        <w:tabs>
          <w:tab w:val="num" w:pos="792"/>
        </w:tabs>
        <w:spacing w:beforeLines="100" w:before="240"/>
        <w:ind w:left="54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Výsledek 2: 100</w:t>
      </w:r>
      <w:r w:rsidR="004F1CF8"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</w:rPr>
        <w:t>% VUT</w:t>
      </w:r>
    </w:p>
    <w:p w14:paraId="5500EB73" w14:textId="76776F39" w:rsidR="00A937E5" w:rsidRDefault="00A937E5" w:rsidP="00A937E5">
      <w:pPr>
        <w:pStyle w:val="Zkladntext5"/>
        <w:tabs>
          <w:tab w:val="num" w:pos="792"/>
        </w:tabs>
        <w:spacing w:beforeLines="100" w:before="240"/>
        <w:ind w:left="54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Výsledek 3: VUT</w:t>
      </w:r>
      <w:r w:rsidR="00695BCF">
        <w:rPr>
          <w:rFonts w:asciiTheme="minorHAnsi" w:hAnsiTheme="minorHAnsi" w:cs="Times New Roman"/>
        </w:rPr>
        <w:t xml:space="preserve"> 80 %; CAMEA 10 %; IXPERTA 10 %</w:t>
      </w:r>
    </w:p>
    <w:p w14:paraId="00FB5200" w14:textId="02387A89" w:rsidR="00A937E5" w:rsidRDefault="00A937E5" w:rsidP="00A937E5">
      <w:pPr>
        <w:pStyle w:val="Zkladntext5"/>
        <w:tabs>
          <w:tab w:val="num" w:pos="792"/>
        </w:tabs>
        <w:spacing w:beforeLines="100" w:before="240"/>
        <w:ind w:left="54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V</w:t>
      </w:r>
      <w:r w:rsidR="004F1CF8">
        <w:rPr>
          <w:rFonts w:asciiTheme="minorHAnsi" w:hAnsiTheme="minorHAnsi" w:cs="Times New Roman"/>
        </w:rPr>
        <w:t>ýsledek 4</w:t>
      </w:r>
      <w:r w:rsidR="00452334">
        <w:rPr>
          <w:rFonts w:asciiTheme="minorHAnsi" w:hAnsiTheme="minorHAnsi" w:cs="Times New Roman"/>
        </w:rPr>
        <w:t>: 100</w:t>
      </w:r>
      <w:r w:rsidR="004F1CF8">
        <w:rPr>
          <w:rFonts w:asciiTheme="minorHAnsi" w:hAnsiTheme="minorHAnsi" w:cs="Times New Roman"/>
        </w:rPr>
        <w:t xml:space="preserve"> </w:t>
      </w:r>
      <w:r w:rsidR="00452334">
        <w:rPr>
          <w:rFonts w:asciiTheme="minorHAnsi" w:hAnsiTheme="minorHAnsi" w:cs="Times New Roman"/>
        </w:rPr>
        <w:t>% CAMEA</w:t>
      </w:r>
    </w:p>
    <w:p w14:paraId="2288195C" w14:textId="6605243C" w:rsidR="00452334" w:rsidRDefault="00452334" w:rsidP="004F1CF8">
      <w:pPr>
        <w:pStyle w:val="Zkladntext5"/>
        <w:tabs>
          <w:tab w:val="num" w:pos="792"/>
        </w:tabs>
        <w:spacing w:beforeLines="100" w:before="240"/>
        <w:ind w:left="54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Výsledek 5: 100</w:t>
      </w:r>
      <w:r w:rsidR="004F1CF8"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</w:rPr>
        <w:t>% IXPERTA</w:t>
      </w:r>
    </w:p>
    <w:p w14:paraId="6E4BFDB1" w14:textId="1528302F" w:rsidR="004F311A" w:rsidRPr="00A937E5" w:rsidRDefault="004F311A" w:rsidP="004F1CF8">
      <w:pPr>
        <w:pStyle w:val="Zkladntext5"/>
        <w:tabs>
          <w:tab w:val="num" w:pos="792"/>
        </w:tabs>
        <w:spacing w:beforeLines="100" w:before="240"/>
        <w:ind w:left="54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Výsledek 6:</w:t>
      </w:r>
      <w:r w:rsidR="00B67EFC"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</w:rPr>
        <w:t>100</w:t>
      </w:r>
      <w:r w:rsidR="00B67EFC"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</w:rPr>
        <w:t>% VUT</w:t>
      </w:r>
    </w:p>
    <w:p w14:paraId="7C514043" w14:textId="5AD28C84" w:rsidR="00860F9C" w:rsidRDefault="00D63652" w:rsidP="000A32A4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Právní ochranu výsledků</w:t>
      </w:r>
      <w:r w:rsidR="00611504">
        <w:rPr>
          <w:rFonts w:asciiTheme="minorHAnsi" w:hAnsiTheme="minorHAnsi" w:cs="Times New Roman"/>
        </w:rPr>
        <w:t>,</w:t>
      </w:r>
      <w:r>
        <w:rPr>
          <w:rFonts w:asciiTheme="minorHAnsi" w:hAnsiTheme="minorHAnsi" w:cs="Times New Roman"/>
        </w:rPr>
        <w:t xml:space="preserve"> </w:t>
      </w:r>
      <w:r w:rsidR="00860998">
        <w:rPr>
          <w:rFonts w:asciiTheme="minorHAnsi" w:hAnsiTheme="minorHAnsi" w:cs="Times New Roman"/>
        </w:rPr>
        <w:t xml:space="preserve">včetně případné </w:t>
      </w:r>
      <w:r>
        <w:rPr>
          <w:rFonts w:asciiTheme="minorHAnsi" w:hAnsiTheme="minorHAnsi" w:cs="Times New Roman"/>
        </w:rPr>
        <w:t>úhrady nákladů na registraci a registračních i udržovacích poplatků</w:t>
      </w:r>
      <w:r w:rsidR="00860998">
        <w:rPr>
          <w:rFonts w:asciiTheme="minorHAnsi" w:hAnsiTheme="minorHAnsi" w:cs="Times New Roman"/>
        </w:rPr>
        <w:t>,</w:t>
      </w:r>
      <w:r>
        <w:rPr>
          <w:rFonts w:asciiTheme="minorHAnsi" w:hAnsiTheme="minorHAnsi" w:cs="Times New Roman"/>
        </w:rPr>
        <w:t xml:space="preserve"> zajišťuje</w:t>
      </w:r>
      <w:r w:rsidR="00DB1EE9">
        <w:rPr>
          <w:rFonts w:asciiTheme="minorHAnsi" w:hAnsiTheme="minorHAnsi" w:cs="Times New Roman"/>
        </w:rPr>
        <w:t xml:space="preserve"> vlastník předmětného výsledku. </w:t>
      </w:r>
      <w:r w:rsidR="00DB1EE9" w:rsidRPr="00DB1EE9">
        <w:rPr>
          <w:rFonts w:asciiTheme="minorHAnsi" w:hAnsiTheme="minorHAnsi" w:cs="Times New Roman"/>
        </w:rPr>
        <w:t>Pokud výsledek vlastní smluvní strany společně</w:t>
      </w:r>
      <w:r w:rsidR="00DB1EE9">
        <w:rPr>
          <w:rFonts w:asciiTheme="minorHAnsi" w:hAnsiTheme="minorHAnsi" w:cs="Times New Roman"/>
        </w:rPr>
        <w:t xml:space="preserve">, zajistí právní ochranu výsledků společně po vzájemné dohodě. </w:t>
      </w:r>
    </w:p>
    <w:p w14:paraId="541B3F74" w14:textId="282D2174" w:rsidR="00860F9C" w:rsidRDefault="00D63652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D63652">
        <w:rPr>
          <w:rFonts w:asciiTheme="minorHAnsi" w:hAnsiTheme="minorHAnsi" w:cs="Times New Roman"/>
        </w:rPr>
        <w:t xml:space="preserve">Smluvní strany jsou povinny zajistit si vůči nositelům chráněných práv duševního vlastnictví vzniklých v souvislosti s realizací části </w:t>
      </w:r>
      <w:r w:rsidR="00431DF4">
        <w:rPr>
          <w:rFonts w:asciiTheme="minorHAnsi" w:hAnsiTheme="minorHAnsi" w:cs="Times New Roman"/>
        </w:rPr>
        <w:t>P</w:t>
      </w:r>
      <w:r w:rsidRPr="00D63652">
        <w:rPr>
          <w:rFonts w:asciiTheme="minorHAnsi" w:hAnsiTheme="minorHAnsi" w:cs="Times New Roman"/>
        </w:rPr>
        <w:t>rojektu možnost volného nakládání s těmito právy. Každá ze stran je zodpovědná za vypořádání nároků autorů a původců na své straně.</w:t>
      </w:r>
      <w:r w:rsidR="004D27EB">
        <w:rPr>
          <w:rFonts w:asciiTheme="minorHAnsi" w:hAnsiTheme="minorHAnsi" w:cs="Times New Roman"/>
        </w:rPr>
        <w:t xml:space="preserve"> </w:t>
      </w:r>
    </w:p>
    <w:p w14:paraId="5F39B8C3" w14:textId="6DB0475F" w:rsidR="00447FBD" w:rsidRDefault="00447FBD" w:rsidP="00447FBD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447FBD">
        <w:rPr>
          <w:rFonts w:asciiTheme="minorHAnsi" w:hAnsiTheme="minorHAnsi" w:cs="Times New Roman"/>
        </w:rPr>
        <w:t xml:space="preserve">Smluvní strany se zavazují, že výsledky </w:t>
      </w:r>
      <w:r w:rsidR="00431DF4">
        <w:rPr>
          <w:rFonts w:asciiTheme="minorHAnsi" w:hAnsiTheme="minorHAnsi" w:cs="Times New Roman"/>
        </w:rPr>
        <w:t>P</w:t>
      </w:r>
      <w:r w:rsidRPr="00447FBD">
        <w:rPr>
          <w:rFonts w:asciiTheme="minorHAnsi" w:hAnsiTheme="minorHAnsi" w:cs="Times New Roman"/>
        </w:rPr>
        <w:t xml:space="preserve">rojektu, ke kterým mají majetková práva, využijí nebo umožní jejich využití ve lhůtě stanovené ve schváleném implementačním plánu uplatnění výsledků </w:t>
      </w:r>
      <w:r w:rsidR="00431DF4">
        <w:rPr>
          <w:rFonts w:asciiTheme="minorHAnsi" w:hAnsiTheme="minorHAnsi" w:cs="Times New Roman"/>
        </w:rPr>
        <w:t>P</w:t>
      </w:r>
      <w:r w:rsidRPr="00447FBD">
        <w:rPr>
          <w:rFonts w:asciiTheme="minorHAnsi" w:hAnsiTheme="minorHAnsi" w:cs="Times New Roman"/>
        </w:rPr>
        <w:t>rojektu, a to v souladu se smlouvou a se zájmy smluvních stran při respektování nezbytné ochrany práv k předmětům duševního vlastnictví a mlčenlivosti.</w:t>
      </w:r>
    </w:p>
    <w:p w14:paraId="5990EDE7" w14:textId="6EFB2890" w:rsidR="00585EC5" w:rsidRPr="00447FBD" w:rsidRDefault="00585EC5" w:rsidP="00447FBD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VUT poskytuje Výsledek 2 smluvním stranám i neomezenému okruhu třetích stran pod veřejnou licencí BSD-3; následující odstavce se týkají domluvy stran ohledně ostatních z výsledků.</w:t>
      </w:r>
    </w:p>
    <w:p w14:paraId="1F5384E2" w14:textId="1EAEF163" w:rsidR="0001310F" w:rsidRDefault="00695BCF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lastRenderedPageBreak/>
        <w:t xml:space="preserve">CAMEA </w:t>
      </w:r>
      <w:r w:rsidR="002317AC">
        <w:rPr>
          <w:rFonts w:asciiTheme="minorHAnsi" w:hAnsiTheme="minorHAnsi" w:cs="Times New Roman"/>
        </w:rPr>
        <w:t xml:space="preserve">bude využívat výsledky </w:t>
      </w:r>
      <w:r w:rsidR="00431DF4">
        <w:rPr>
          <w:rFonts w:asciiTheme="minorHAnsi" w:hAnsiTheme="minorHAnsi" w:cs="Times New Roman"/>
        </w:rPr>
        <w:t>P</w:t>
      </w:r>
      <w:r w:rsidR="002317AC" w:rsidRPr="00B34E56">
        <w:rPr>
          <w:rFonts w:asciiTheme="minorHAnsi" w:hAnsiTheme="minorHAnsi" w:cs="Times New Roman"/>
        </w:rPr>
        <w:t xml:space="preserve">rojektu </w:t>
      </w:r>
      <w:r w:rsidR="005D379E">
        <w:rPr>
          <w:rFonts w:asciiTheme="minorHAnsi" w:hAnsiTheme="minorHAnsi" w:cs="Times New Roman"/>
        </w:rPr>
        <w:t xml:space="preserve">komerčně i nekomerčně </w:t>
      </w:r>
      <w:r w:rsidR="002317AC" w:rsidRPr="00B34E56">
        <w:rPr>
          <w:rFonts w:asciiTheme="minorHAnsi" w:hAnsiTheme="minorHAnsi"/>
        </w:rPr>
        <w:t>při své činnosti</w:t>
      </w:r>
      <w:r w:rsidR="00020000" w:rsidRPr="00B34E56">
        <w:rPr>
          <w:rFonts w:asciiTheme="minorHAnsi" w:hAnsiTheme="minorHAnsi"/>
        </w:rPr>
        <w:t xml:space="preserve"> </w:t>
      </w:r>
      <w:r w:rsidR="00020000" w:rsidRPr="00B34E56">
        <w:rPr>
          <w:rFonts w:asciiTheme="minorHAnsi" w:hAnsiTheme="minorHAnsi" w:cs="Times New Roman"/>
        </w:rPr>
        <w:t>a bude je integrovat do svých zařízení a systémů</w:t>
      </w:r>
      <w:r w:rsidR="002317AC" w:rsidRPr="00B34E56">
        <w:rPr>
          <w:rFonts w:asciiTheme="minorHAnsi" w:hAnsiTheme="minorHAnsi" w:cs="Times New Roman"/>
        </w:rPr>
        <w:t>.</w:t>
      </w:r>
      <w:r w:rsidR="00144A7B" w:rsidRPr="00B34E56">
        <w:rPr>
          <w:rFonts w:asciiTheme="minorHAnsi" w:hAnsiTheme="minorHAnsi" w:cs="Times New Roman"/>
        </w:rPr>
        <w:t xml:space="preserve"> V</w:t>
      </w:r>
      <w:r w:rsidR="00144A7B">
        <w:rPr>
          <w:rFonts w:asciiTheme="minorHAnsi" w:hAnsiTheme="minorHAnsi" w:cs="Times New Roman"/>
        </w:rPr>
        <w:t xml:space="preserve">ýsledky budou </w:t>
      </w:r>
      <w:r w:rsidR="00F87AF9">
        <w:rPr>
          <w:rFonts w:asciiTheme="minorHAnsi" w:hAnsiTheme="minorHAnsi" w:cs="Times New Roman"/>
        </w:rPr>
        <w:t xml:space="preserve">využity způsobem a v rozsahu dle implementačního plánu. </w:t>
      </w:r>
      <w:bookmarkStart w:id="1" w:name="_Hlk84497075"/>
    </w:p>
    <w:p w14:paraId="194D5B11" w14:textId="2702BD7D" w:rsidR="00860F9C" w:rsidRDefault="00AD4481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VUT</w:t>
      </w:r>
      <w:r w:rsidR="00657763">
        <w:rPr>
          <w:rFonts w:asciiTheme="minorHAnsi" w:hAnsiTheme="minorHAnsi" w:cs="Times New Roman"/>
        </w:rPr>
        <w:t xml:space="preserve"> bud</w:t>
      </w:r>
      <w:r>
        <w:rPr>
          <w:rFonts w:asciiTheme="minorHAnsi" w:hAnsiTheme="minorHAnsi" w:cs="Times New Roman"/>
        </w:rPr>
        <w:t>e</w:t>
      </w:r>
      <w:r w:rsidR="00A31027" w:rsidRPr="000F4655">
        <w:rPr>
          <w:rFonts w:asciiTheme="minorHAnsi" w:hAnsiTheme="minorHAnsi" w:cs="Times New Roman"/>
        </w:rPr>
        <w:t xml:space="preserve"> využívat </w:t>
      </w:r>
      <w:r w:rsidR="00B562EE">
        <w:rPr>
          <w:rFonts w:asciiTheme="minorHAnsi" w:hAnsiTheme="minorHAnsi" w:cs="Times New Roman"/>
        </w:rPr>
        <w:t>V</w:t>
      </w:r>
      <w:r w:rsidR="00A31027" w:rsidRPr="000F4655">
        <w:rPr>
          <w:rFonts w:asciiTheme="minorHAnsi" w:hAnsiTheme="minorHAnsi" w:cs="Times New Roman"/>
        </w:rPr>
        <w:t>ýsledky</w:t>
      </w:r>
      <w:r w:rsidR="00B562EE">
        <w:rPr>
          <w:rFonts w:asciiTheme="minorHAnsi" w:hAnsiTheme="minorHAnsi" w:cs="Times New Roman"/>
        </w:rPr>
        <w:t xml:space="preserve"> 4 a </w:t>
      </w:r>
      <w:r w:rsidR="00AE4B89">
        <w:rPr>
          <w:rFonts w:asciiTheme="minorHAnsi" w:hAnsiTheme="minorHAnsi" w:cs="Times New Roman"/>
        </w:rPr>
        <w:t xml:space="preserve">5 </w:t>
      </w:r>
      <w:r w:rsidR="00AE4B89" w:rsidRPr="000F4655">
        <w:rPr>
          <w:rFonts w:asciiTheme="minorHAnsi" w:hAnsiTheme="minorHAnsi" w:cs="Times New Roman"/>
        </w:rPr>
        <w:t>nekomerčně</w:t>
      </w:r>
      <w:r w:rsidR="005D379E">
        <w:rPr>
          <w:rFonts w:asciiTheme="minorHAnsi" w:hAnsiTheme="minorHAnsi" w:cs="Times New Roman"/>
        </w:rPr>
        <w:t xml:space="preserve"> </w:t>
      </w:r>
      <w:r w:rsidR="00A31027" w:rsidRPr="000F4655">
        <w:rPr>
          <w:rFonts w:asciiTheme="minorHAnsi" w:hAnsiTheme="minorHAnsi" w:cs="Times New Roman"/>
        </w:rPr>
        <w:t>při své činnosti, zejména k</w:t>
      </w:r>
      <w:r w:rsidR="000F072B" w:rsidRPr="000F4655">
        <w:rPr>
          <w:rFonts w:asciiTheme="minorHAnsi" w:hAnsiTheme="minorHAnsi" w:cs="Times New Roman"/>
        </w:rPr>
        <w:t xml:space="preserve"> výuce a </w:t>
      </w:r>
      <w:r w:rsidR="00A31027" w:rsidRPr="000F4655">
        <w:rPr>
          <w:rFonts w:asciiTheme="minorHAnsi" w:hAnsiTheme="minorHAnsi" w:cs="Times New Roman"/>
        </w:rPr>
        <w:t>dalšímu výzkumu</w:t>
      </w:r>
      <w:r w:rsidR="00F44720" w:rsidRPr="000F4655">
        <w:rPr>
          <w:rFonts w:asciiTheme="minorHAnsi" w:hAnsiTheme="minorHAnsi" w:cs="Times New Roman"/>
        </w:rPr>
        <w:t>. Při použití výsledků</w:t>
      </w:r>
      <w:r w:rsidR="00F44720" w:rsidRPr="000F4655">
        <w:rPr>
          <w:rFonts w:asciiTheme="minorHAnsi" w:hAnsiTheme="minorHAnsi"/>
        </w:rPr>
        <w:t xml:space="preserve"> </w:t>
      </w:r>
      <w:r w:rsidR="00A31027" w:rsidRPr="000F4655">
        <w:rPr>
          <w:rFonts w:asciiTheme="minorHAnsi" w:hAnsiTheme="minorHAnsi"/>
        </w:rPr>
        <w:t>výzkumu ve spolupráci se třetími stranami</w:t>
      </w:r>
      <w:r w:rsidR="00F44720" w:rsidRPr="000F4655">
        <w:rPr>
          <w:rFonts w:asciiTheme="minorHAnsi" w:hAnsiTheme="minorHAnsi" w:cs="Times New Roman"/>
        </w:rPr>
        <w:t xml:space="preserve"> bud</w:t>
      </w:r>
      <w:r w:rsidR="0093302B">
        <w:rPr>
          <w:rFonts w:asciiTheme="minorHAnsi" w:hAnsiTheme="minorHAnsi" w:cs="Times New Roman"/>
        </w:rPr>
        <w:t>e</w:t>
      </w:r>
      <w:r w:rsidR="00F44720" w:rsidRPr="000F4655">
        <w:rPr>
          <w:rFonts w:asciiTheme="minorHAnsi" w:hAnsiTheme="minorHAnsi" w:cs="Times New Roman"/>
        </w:rPr>
        <w:t xml:space="preserve"> </w:t>
      </w:r>
      <w:r w:rsidR="0093302B">
        <w:rPr>
          <w:rFonts w:asciiTheme="minorHAnsi" w:hAnsiTheme="minorHAnsi" w:cs="Times New Roman"/>
        </w:rPr>
        <w:t>VUT</w:t>
      </w:r>
      <w:r w:rsidR="00F44720" w:rsidRPr="000F4655">
        <w:rPr>
          <w:rFonts w:asciiTheme="minorHAnsi" w:hAnsiTheme="minorHAnsi" w:cs="Times New Roman"/>
        </w:rPr>
        <w:t xml:space="preserve"> respektovat skutečnost, že výsledky výzkumu a vývoje jsou vázány obchodním tajemstvím a </w:t>
      </w:r>
      <w:r w:rsidR="00947083" w:rsidRPr="000F4655">
        <w:rPr>
          <w:rFonts w:asciiTheme="minorHAnsi" w:hAnsiTheme="minorHAnsi" w:cs="Times New Roman"/>
        </w:rPr>
        <w:t>bud</w:t>
      </w:r>
      <w:r w:rsidR="00947083">
        <w:rPr>
          <w:rFonts w:asciiTheme="minorHAnsi" w:hAnsiTheme="minorHAnsi" w:cs="Times New Roman"/>
        </w:rPr>
        <w:t>e</w:t>
      </w:r>
      <w:r w:rsidR="00947083" w:rsidRPr="000F4655">
        <w:rPr>
          <w:rFonts w:asciiTheme="minorHAnsi" w:hAnsiTheme="minorHAnsi" w:cs="Times New Roman"/>
        </w:rPr>
        <w:t xml:space="preserve"> </w:t>
      </w:r>
      <w:r w:rsidR="00F44720" w:rsidRPr="000F4655">
        <w:rPr>
          <w:rFonts w:asciiTheme="minorHAnsi" w:hAnsiTheme="minorHAnsi" w:cs="Times New Roman"/>
        </w:rPr>
        <w:t xml:space="preserve">postupovat dle bodu </w:t>
      </w:r>
      <w:r w:rsidR="00B003E5">
        <w:rPr>
          <w:rFonts w:asciiTheme="minorHAnsi" w:hAnsiTheme="minorHAnsi" w:cs="Times New Roman"/>
        </w:rPr>
        <w:t>4</w:t>
      </w:r>
      <w:r w:rsidR="00F44720" w:rsidRPr="000F4655">
        <w:rPr>
          <w:rFonts w:asciiTheme="minorHAnsi" w:hAnsiTheme="minorHAnsi" w:cs="Times New Roman"/>
        </w:rPr>
        <w:t>.2. Smlouvy</w:t>
      </w:r>
      <w:r w:rsidR="00573D52" w:rsidRPr="000F4655">
        <w:rPr>
          <w:rFonts w:asciiTheme="minorHAnsi" w:hAnsiTheme="minorHAnsi"/>
        </w:rPr>
        <w:t>.</w:t>
      </w:r>
      <w:r w:rsidR="00144A7B" w:rsidRPr="000F4655">
        <w:rPr>
          <w:rFonts w:asciiTheme="minorHAnsi" w:hAnsiTheme="minorHAnsi" w:cs="Times New Roman"/>
        </w:rPr>
        <w:t xml:space="preserve"> </w:t>
      </w:r>
      <w:r w:rsidR="009C2FCC">
        <w:rPr>
          <w:rFonts w:asciiTheme="minorHAnsi" w:hAnsiTheme="minorHAnsi" w:cs="Times New Roman"/>
        </w:rPr>
        <w:t>CAMEA a IXPERTA</w:t>
      </w:r>
      <w:r w:rsidR="009C2FCC" w:rsidRPr="000F4655">
        <w:rPr>
          <w:rFonts w:asciiTheme="minorHAnsi" w:hAnsiTheme="minorHAnsi" w:cs="Times New Roman"/>
        </w:rPr>
        <w:t xml:space="preserve"> </w:t>
      </w:r>
      <w:r w:rsidR="00144A7B" w:rsidRPr="000F4655">
        <w:rPr>
          <w:rFonts w:asciiTheme="minorHAnsi" w:hAnsiTheme="minorHAnsi" w:cs="Times New Roman"/>
        </w:rPr>
        <w:t xml:space="preserve">uděluje </w:t>
      </w:r>
      <w:r w:rsidR="0093302B">
        <w:rPr>
          <w:rFonts w:asciiTheme="minorHAnsi" w:hAnsiTheme="minorHAnsi" w:cs="Times New Roman"/>
        </w:rPr>
        <w:t>VUT</w:t>
      </w:r>
      <w:r w:rsidR="00144A7B" w:rsidRPr="000F4655">
        <w:rPr>
          <w:rFonts w:asciiTheme="minorHAnsi" w:hAnsiTheme="minorHAnsi" w:cs="Times New Roman"/>
        </w:rPr>
        <w:t xml:space="preserve"> nevýhradní bezúplatnou licenci za tímto účelem k výsledkům, jejichž </w:t>
      </w:r>
      <w:r w:rsidR="00CF7502">
        <w:rPr>
          <w:rFonts w:asciiTheme="minorHAnsi" w:hAnsiTheme="minorHAnsi" w:cs="Times New Roman"/>
        </w:rPr>
        <w:t xml:space="preserve">jsou </w:t>
      </w:r>
      <w:r w:rsidR="00144A7B" w:rsidRPr="000F4655">
        <w:rPr>
          <w:rFonts w:asciiTheme="minorHAnsi" w:hAnsiTheme="minorHAnsi" w:cs="Times New Roman"/>
        </w:rPr>
        <w:t>vlastník</w:t>
      </w:r>
      <w:r w:rsidR="004D27EB">
        <w:rPr>
          <w:rFonts w:asciiTheme="minorHAnsi" w:hAnsiTheme="minorHAnsi" w:cs="Times New Roman"/>
        </w:rPr>
        <w:t>y</w:t>
      </w:r>
      <w:r w:rsidR="004F1254">
        <w:rPr>
          <w:rFonts w:asciiTheme="minorHAnsi" w:hAnsiTheme="minorHAnsi" w:cs="Times New Roman"/>
        </w:rPr>
        <w:t xml:space="preserve"> nebo spoluvlastníky.</w:t>
      </w:r>
    </w:p>
    <w:p w14:paraId="610C4AEB" w14:textId="3DF44231" w:rsidR="00B562EE" w:rsidRDefault="00B562EE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VUT bude využívat Výsledky 1 a 3 nekomerčně </w:t>
      </w:r>
      <w:r w:rsidRPr="000F4655">
        <w:rPr>
          <w:rFonts w:asciiTheme="minorHAnsi" w:hAnsiTheme="minorHAnsi" w:cs="Times New Roman"/>
        </w:rPr>
        <w:t>při své činnosti, zejména k výuce a dalšímu výzkumu.</w:t>
      </w:r>
    </w:p>
    <w:bookmarkEnd w:id="1"/>
    <w:p w14:paraId="04B87907" w14:textId="2F2C33B0" w:rsidR="00695BCF" w:rsidRDefault="00695BCF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IXPERTA</w:t>
      </w:r>
      <w:r w:rsidR="009C2FCC">
        <w:rPr>
          <w:rFonts w:asciiTheme="minorHAnsi" w:hAnsiTheme="minorHAnsi" w:cs="Times New Roman"/>
        </w:rPr>
        <w:t xml:space="preserve"> bude využívat výsledky </w:t>
      </w:r>
      <w:r w:rsidR="00431DF4">
        <w:rPr>
          <w:rFonts w:asciiTheme="minorHAnsi" w:hAnsiTheme="minorHAnsi" w:cs="Times New Roman"/>
        </w:rPr>
        <w:t>P</w:t>
      </w:r>
      <w:r w:rsidR="009C2FCC" w:rsidRPr="00B34E56">
        <w:rPr>
          <w:rFonts w:asciiTheme="minorHAnsi" w:hAnsiTheme="minorHAnsi" w:cs="Times New Roman"/>
        </w:rPr>
        <w:t xml:space="preserve">rojektu </w:t>
      </w:r>
      <w:r w:rsidR="009C2FCC">
        <w:rPr>
          <w:rFonts w:asciiTheme="minorHAnsi" w:hAnsiTheme="minorHAnsi" w:cs="Times New Roman"/>
        </w:rPr>
        <w:t xml:space="preserve">komerčně i nekomerčně </w:t>
      </w:r>
      <w:r w:rsidR="009C2FCC" w:rsidRPr="00B34E56">
        <w:rPr>
          <w:rFonts w:asciiTheme="minorHAnsi" w:hAnsiTheme="minorHAnsi"/>
        </w:rPr>
        <w:t xml:space="preserve">při své činnosti </w:t>
      </w:r>
      <w:r w:rsidR="009C2FCC" w:rsidRPr="00B34E56">
        <w:rPr>
          <w:rFonts w:asciiTheme="minorHAnsi" w:hAnsiTheme="minorHAnsi" w:cs="Times New Roman"/>
        </w:rPr>
        <w:t>a bude je integrovat do svých zařízení a systémů. V</w:t>
      </w:r>
      <w:r w:rsidR="009C2FCC">
        <w:rPr>
          <w:rFonts w:asciiTheme="minorHAnsi" w:hAnsiTheme="minorHAnsi" w:cs="Times New Roman"/>
        </w:rPr>
        <w:t>ýsledky budou využity způsobem a v rozsahu dle implementačního plánu.</w:t>
      </w:r>
    </w:p>
    <w:p w14:paraId="5C7A5D9A" w14:textId="7D326B03" w:rsidR="00A21C49" w:rsidRPr="00731473" w:rsidRDefault="00A21C49" w:rsidP="00731473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A21C49">
        <w:rPr>
          <w:rFonts w:asciiTheme="minorHAnsi" w:hAnsiTheme="minorHAnsi" w:cs="Times New Roman"/>
        </w:rPr>
        <w:t xml:space="preserve">Pokud jedna ze smluvních stran komerčně využívá </w:t>
      </w:r>
      <w:r w:rsidR="00695BCF">
        <w:rPr>
          <w:rFonts w:asciiTheme="minorHAnsi" w:hAnsiTheme="minorHAnsi" w:cs="Times New Roman"/>
        </w:rPr>
        <w:t>spoluvlastněných výsledků</w:t>
      </w:r>
      <w:r w:rsidR="000D7301">
        <w:rPr>
          <w:rFonts w:asciiTheme="minorHAnsi" w:hAnsiTheme="minorHAnsi" w:cs="Times New Roman"/>
        </w:rPr>
        <w:t xml:space="preserve"> nebo výsledků vlastněných jinou stranou (</w:t>
      </w:r>
      <w:r w:rsidR="0058267D">
        <w:rPr>
          <w:rFonts w:asciiTheme="minorHAnsi" w:hAnsiTheme="minorHAnsi" w:cs="Times New Roman"/>
        </w:rPr>
        <w:t>s výjimkou</w:t>
      </w:r>
      <w:r w:rsidR="000D7301">
        <w:rPr>
          <w:rFonts w:asciiTheme="minorHAnsi" w:hAnsiTheme="minorHAnsi" w:cs="Times New Roman"/>
        </w:rPr>
        <w:t xml:space="preserve"> Výsledku 2</w:t>
      </w:r>
      <w:r w:rsidR="00731473">
        <w:rPr>
          <w:rFonts w:asciiTheme="minorHAnsi" w:hAnsiTheme="minorHAnsi" w:cs="Times New Roman"/>
        </w:rPr>
        <w:t xml:space="preserve">), </w:t>
      </w:r>
      <w:r w:rsidR="00AE4B89" w:rsidRPr="00731473">
        <w:rPr>
          <w:rFonts w:asciiTheme="minorHAnsi" w:hAnsiTheme="minorHAnsi" w:cs="Times New Roman"/>
        </w:rPr>
        <w:t xml:space="preserve">pak </w:t>
      </w:r>
      <w:r w:rsidR="000D7301" w:rsidRPr="00731473">
        <w:rPr>
          <w:rFonts w:asciiTheme="minorHAnsi" w:hAnsiTheme="minorHAnsi" w:cs="Times New Roman"/>
        </w:rPr>
        <w:t xml:space="preserve">před zahájením komerčního využívání </w:t>
      </w:r>
      <w:r w:rsidR="00AE4B89" w:rsidRPr="00731473">
        <w:rPr>
          <w:rFonts w:asciiTheme="minorHAnsi" w:hAnsiTheme="minorHAnsi" w:cs="Times New Roman"/>
        </w:rPr>
        <w:t xml:space="preserve">uzavře s ostatními Stranami </w:t>
      </w:r>
      <w:r w:rsidR="000D7301" w:rsidRPr="00731473">
        <w:rPr>
          <w:rFonts w:asciiTheme="minorHAnsi" w:hAnsiTheme="minorHAnsi" w:cs="Times New Roman"/>
        </w:rPr>
        <w:t xml:space="preserve">nebo vlastníkem výsledku </w:t>
      </w:r>
      <w:r w:rsidR="00AE4B89" w:rsidRPr="00731473">
        <w:rPr>
          <w:rFonts w:asciiTheme="minorHAnsi" w:hAnsiTheme="minorHAnsi" w:cs="Times New Roman"/>
        </w:rPr>
        <w:t>smlouvu o využití předmětného výsledku, která stanoví způsob dělení příjmů z komerčního využití</w:t>
      </w:r>
      <w:r w:rsidR="000D7301" w:rsidRPr="00731473">
        <w:rPr>
          <w:rFonts w:asciiTheme="minorHAnsi" w:hAnsiTheme="minorHAnsi" w:cs="Times New Roman"/>
        </w:rPr>
        <w:t xml:space="preserve"> nebo odměnu za využívání výsledků </w:t>
      </w:r>
      <w:r w:rsidR="0058267D" w:rsidRPr="00731473">
        <w:rPr>
          <w:rFonts w:asciiTheme="minorHAnsi" w:hAnsiTheme="minorHAnsi" w:cs="Times New Roman"/>
        </w:rPr>
        <w:t>a další</w:t>
      </w:r>
      <w:r w:rsidR="000D7301" w:rsidRPr="00731473">
        <w:rPr>
          <w:rFonts w:asciiTheme="minorHAnsi" w:hAnsiTheme="minorHAnsi" w:cs="Times New Roman"/>
        </w:rPr>
        <w:t xml:space="preserve"> podmínky</w:t>
      </w:r>
      <w:r w:rsidR="00AE4B89" w:rsidRPr="00731473">
        <w:rPr>
          <w:rFonts w:asciiTheme="minorHAnsi" w:hAnsiTheme="minorHAnsi" w:cs="Times New Roman"/>
        </w:rPr>
        <w:t xml:space="preserve">. </w:t>
      </w:r>
    </w:p>
    <w:p w14:paraId="47DB2155" w14:textId="349DF331" w:rsidR="00D24C2B" w:rsidRPr="00A21C49" w:rsidRDefault="00D24C2B" w:rsidP="00A21C49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Smluvní strana je oprávněna k nevýhradnímu užití výsledků ve vlastnictví druhé smluvní strany, pokud jsou nezbytné pro užívání výsledků projektu vlastněných touto smluvní stranou, za obvyklých tržních podmínek, o licenci je třeba požádat do dvou let od skončení </w:t>
      </w:r>
      <w:r w:rsidR="00185F18">
        <w:rPr>
          <w:rFonts w:asciiTheme="minorHAnsi" w:hAnsiTheme="minorHAnsi" w:cs="Times New Roman"/>
        </w:rPr>
        <w:t>P</w:t>
      </w:r>
      <w:r>
        <w:rPr>
          <w:rFonts w:asciiTheme="minorHAnsi" w:hAnsiTheme="minorHAnsi" w:cs="Times New Roman"/>
        </w:rPr>
        <w:t>rojektu</w:t>
      </w:r>
      <w:r w:rsidR="00482367">
        <w:rPr>
          <w:rFonts w:asciiTheme="minorHAnsi" w:hAnsiTheme="minorHAnsi" w:cs="Times New Roman"/>
        </w:rPr>
        <w:t>.</w:t>
      </w:r>
    </w:p>
    <w:p w14:paraId="47AB5432" w14:textId="3A256492" w:rsidR="00860F9C" w:rsidRPr="0071439E" w:rsidRDefault="00C05307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0F4655">
        <w:rPr>
          <w:rFonts w:asciiTheme="minorHAnsi" w:hAnsiTheme="minorHAnsi" w:cs="Times New Roman"/>
        </w:rPr>
        <w:t>Smluvní strany se budou vzájemně informovat o zájmu třetích stran o využití výsledků</w:t>
      </w:r>
      <w:r w:rsidRPr="0071439E">
        <w:rPr>
          <w:rFonts w:asciiTheme="minorHAnsi" w:hAnsiTheme="minorHAnsi" w:cs="Times New Roman"/>
        </w:rPr>
        <w:t>.</w:t>
      </w:r>
      <w:r w:rsidR="00DD5EF8" w:rsidRPr="0071439E">
        <w:rPr>
          <w:rFonts w:asciiTheme="minorHAnsi" w:hAnsiTheme="minorHAnsi" w:cs="Times New Roman"/>
        </w:rPr>
        <w:t xml:space="preserve"> </w:t>
      </w:r>
      <w:r w:rsidR="00DD5EF8" w:rsidRPr="00DB1EE9">
        <w:rPr>
          <w:rFonts w:asciiTheme="minorHAnsi" w:hAnsiTheme="minorHAnsi" w:cs="Times New Roman"/>
        </w:rPr>
        <w:t xml:space="preserve">Prodej </w:t>
      </w:r>
      <w:r w:rsidR="00C949BE" w:rsidRPr="00DB1EE9">
        <w:rPr>
          <w:rFonts w:asciiTheme="minorHAnsi" w:hAnsiTheme="minorHAnsi" w:cs="Times New Roman"/>
        </w:rPr>
        <w:t>výsledku</w:t>
      </w:r>
      <w:r w:rsidR="00DD5EF8" w:rsidRPr="00DB1EE9">
        <w:rPr>
          <w:rFonts w:asciiTheme="minorHAnsi" w:hAnsiTheme="minorHAnsi" w:cs="Times New Roman"/>
        </w:rPr>
        <w:t xml:space="preserve"> </w:t>
      </w:r>
      <w:r w:rsidR="00D14D35" w:rsidRPr="00DB1EE9">
        <w:rPr>
          <w:rFonts w:asciiTheme="minorHAnsi" w:hAnsiTheme="minorHAnsi" w:cs="Times New Roman"/>
        </w:rPr>
        <w:t xml:space="preserve">či licence </w:t>
      </w:r>
      <w:r w:rsidR="00A21C49" w:rsidRPr="00DB1EE9">
        <w:rPr>
          <w:rFonts w:asciiTheme="minorHAnsi" w:hAnsiTheme="minorHAnsi" w:cs="Times New Roman"/>
        </w:rPr>
        <w:t xml:space="preserve">ve spoluvlastnictví </w:t>
      </w:r>
      <w:r w:rsidR="00DD5EF8" w:rsidRPr="00DB1EE9">
        <w:rPr>
          <w:rFonts w:asciiTheme="minorHAnsi" w:hAnsiTheme="minorHAnsi" w:cs="Times New Roman"/>
        </w:rPr>
        <w:t xml:space="preserve">třetí straně je možný po odsouhlasení </w:t>
      </w:r>
      <w:r w:rsidR="00CC03E7" w:rsidRPr="00DB1EE9">
        <w:rPr>
          <w:rFonts w:asciiTheme="minorHAnsi" w:hAnsiTheme="minorHAnsi" w:cs="Times New Roman"/>
        </w:rPr>
        <w:t xml:space="preserve">všemi </w:t>
      </w:r>
      <w:r w:rsidR="00A21C49" w:rsidRPr="00DB1EE9">
        <w:rPr>
          <w:rFonts w:asciiTheme="minorHAnsi" w:hAnsiTheme="minorHAnsi" w:cs="Times New Roman"/>
        </w:rPr>
        <w:t>spoluvlastníky</w:t>
      </w:r>
      <w:r w:rsidR="00DD5EF8" w:rsidRPr="00DB1EE9">
        <w:rPr>
          <w:rFonts w:asciiTheme="minorHAnsi" w:hAnsiTheme="minorHAnsi" w:cs="Times New Roman"/>
        </w:rPr>
        <w:t>, přičemž rozdělení výnosu z</w:t>
      </w:r>
      <w:r w:rsidR="00D14D35" w:rsidRPr="00DB1EE9">
        <w:rPr>
          <w:rFonts w:asciiTheme="minorHAnsi" w:hAnsiTheme="minorHAnsi" w:cs="Times New Roman"/>
        </w:rPr>
        <w:t> </w:t>
      </w:r>
      <w:r w:rsidR="00DD5EF8" w:rsidRPr="00DB1EE9">
        <w:rPr>
          <w:rFonts w:asciiTheme="minorHAnsi" w:hAnsiTheme="minorHAnsi" w:cs="Times New Roman"/>
        </w:rPr>
        <w:t>prodeje</w:t>
      </w:r>
      <w:r w:rsidR="00D14D35" w:rsidRPr="00DB1EE9">
        <w:rPr>
          <w:rFonts w:asciiTheme="minorHAnsi" w:hAnsiTheme="minorHAnsi" w:cs="Times New Roman"/>
        </w:rPr>
        <w:t xml:space="preserve"> či licence</w:t>
      </w:r>
      <w:r w:rsidR="00DD5EF8" w:rsidRPr="00DB1EE9">
        <w:rPr>
          <w:rFonts w:asciiTheme="minorHAnsi" w:hAnsiTheme="minorHAnsi" w:cs="Times New Roman"/>
        </w:rPr>
        <w:t xml:space="preserve"> je </w:t>
      </w:r>
      <w:r w:rsidR="00A21C49" w:rsidRPr="00DB1EE9">
        <w:rPr>
          <w:rFonts w:asciiTheme="minorHAnsi" w:hAnsiTheme="minorHAnsi" w:cs="Times New Roman"/>
        </w:rPr>
        <w:t>dle výše spoluvlastnických výsledků</w:t>
      </w:r>
      <w:r w:rsidR="008C76B8" w:rsidRPr="00DB1EE9">
        <w:rPr>
          <w:rFonts w:asciiTheme="minorHAnsi" w:hAnsiTheme="minorHAnsi" w:cs="Times New Roman"/>
        </w:rPr>
        <w:t>.</w:t>
      </w:r>
      <w:r w:rsidR="00740F42">
        <w:rPr>
          <w:rFonts w:asciiTheme="minorHAnsi" w:hAnsiTheme="minorHAnsi" w:cs="Times New Roman"/>
        </w:rPr>
        <w:t xml:space="preserve"> </w:t>
      </w:r>
      <w:r w:rsidR="00D14D35">
        <w:rPr>
          <w:rFonts w:asciiTheme="minorHAnsi" w:hAnsiTheme="minorHAnsi" w:cs="Times New Roman"/>
        </w:rPr>
        <w:t>Podmínky pro udělení licence upravuje Smlouv</w:t>
      </w:r>
      <w:r w:rsidR="00FC64AB">
        <w:rPr>
          <w:rFonts w:asciiTheme="minorHAnsi" w:hAnsiTheme="minorHAnsi" w:cs="Times New Roman"/>
        </w:rPr>
        <w:t>a</w:t>
      </w:r>
      <w:r w:rsidR="00D14D35">
        <w:rPr>
          <w:rFonts w:asciiTheme="minorHAnsi" w:hAnsiTheme="minorHAnsi" w:cs="Times New Roman"/>
        </w:rPr>
        <w:t xml:space="preserve"> o účasti na řešení projektu </w:t>
      </w:r>
      <w:r w:rsidR="00ED3B7D">
        <w:rPr>
          <w:rFonts w:asciiTheme="minorHAnsi" w:hAnsiTheme="minorHAnsi" w:cs="Times New Roman"/>
        </w:rPr>
        <w:t>a o využití výsledků</w:t>
      </w:r>
      <w:r w:rsidR="00E25E0F">
        <w:rPr>
          <w:rFonts w:asciiTheme="minorHAnsi" w:hAnsiTheme="minorHAnsi" w:cs="Times New Roman"/>
        </w:rPr>
        <w:t xml:space="preserve">. </w:t>
      </w:r>
      <w:r w:rsidR="00740F42">
        <w:rPr>
          <w:rFonts w:asciiTheme="minorHAnsi" w:hAnsiTheme="minorHAnsi" w:cs="Times New Roman"/>
        </w:rPr>
        <w:t xml:space="preserve">Smluvní strany jsou povinny v takovém případě upravit vzájemná práva a povinnosti zvláštní smlouvou, uzavřenou nejméně 30 dní před poskytnutím licence třetí straně. </w:t>
      </w:r>
    </w:p>
    <w:p w14:paraId="12C9E4C6" w14:textId="1B371BC8" w:rsidR="00860F9C" w:rsidRDefault="00D63652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D63652">
        <w:rPr>
          <w:rFonts w:asciiTheme="minorHAnsi" w:hAnsiTheme="minorHAnsi" w:cs="Times New Roman"/>
        </w:rPr>
        <w:t xml:space="preserve">Postoupí-li jeden ze spoluvlastníků </w:t>
      </w:r>
      <w:r w:rsidR="00582123">
        <w:rPr>
          <w:rFonts w:asciiTheme="minorHAnsi" w:hAnsiTheme="minorHAnsi" w:cs="Times New Roman"/>
        </w:rPr>
        <w:t>výsledku</w:t>
      </w:r>
      <w:r w:rsidRPr="00D63652">
        <w:rPr>
          <w:rFonts w:asciiTheme="minorHAnsi" w:hAnsiTheme="minorHAnsi" w:cs="Times New Roman"/>
        </w:rPr>
        <w:t xml:space="preserve"> svůj podíl na příslušném </w:t>
      </w:r>
      <w:r w:rsidR="00582123">
        <w:rPr>
          <w:rFonts w:asciiTheme="minorHAnsi" w:hAnsiTheme="minorHAnsi" w:cs="Times New Roman"/>
        </w:rPr>
        <w:t>výsledku</w:t>
      </w:r>
      <w:r w:rsidR="00582123" w:rsidRPr="00D63652">
        <w:rPr>
          <w:rFonts w:asciiTheme="minorHAnsi" w:hAnsiTheme="minorHAnsi" w:cs="Times New Roman"/>
        </w:rPr>
        <w:t xml:space="preserve"> </w:t>
      </w:r>
      <w:r w:rsidRPr="00D63652">
        <w:rPr>
          <w:rFonts w:asciiTheme="minorHAnsi" w:hAnsiTheme="minorHAnsi" w:cs="Times New Roman"/>
        </w:rPr>
        <w:t>třetí osobě, zajistí odpovídajícími opatřeními nebo smlouvami, aby jeho smluvní závazky z</w:t>
      </w:r>
      <w:r w:rsidR="000B56AB">
        <w:rPr>
          <w:rFonts w:asciiTheme="minorHAnsi" w:hAnsiTheme="minorHAnsi" w:cs="Times New Roman"/>
        </w:rPr>
        <w:t> </w:t>
      </w:r>
      <w:r w:rsidRPr="00D63652">
        <w:rPr>
          <w:rFonts w:asciiTheme="minorHAnsi" w:hAnsiTheme="minorHAnsi" w:cs="Times New Roman"/>
        </w:rPr>
        <w:t>této smlouvy přešly na nového nositele majetkových práv. Smluvní strana je povinna nejpozději 30 dní před postoupením závazků z</w:t>
      </w:r>
      <w:r w:rsidR="000B56AB">
        <w:rPr>
          <w:rFonts w:asciiTheme="minorHAnsi" w:hAnsiTheme="minorHAnsi" w:cs="Times New Roman"/>
        </w:rPr>
        <w:t> </w:t>
      </w:r>
      <w:r w:rsidRPr="00D63652">
        <w:rPr>
          <w:rFonts w:asciiTheme="minorHAnsi" w:hAnsiTheme="minorHAnsi" w:cs="Times New Roman"/>
        </w:rPr>
        <w:t xml:space="preserve">této smlouvy písemně informovat o tomto záměru </w:t>
      </w:r>
      <w:r w:rsidR="00930B93">
        <w:rPr>
          <w:rFonts w:asciiTheme="minorHAnsi" w:hAnsiTheme="minorHAnsi" w:cs="Times New Roman"/>
        </w:rPr>
        <w:t xml:space="preserve">zbývající </w:t>
      </w:r>
      <w:r w:rsidRPr="00D63652">
        <w:rPr>
          <w:rFonts w:asciiTheme="minorHAnsi" w:hAnsiTheme="minorHAnsi" w:cs="Times New Roman"/>
        </w:rPr>
        <w:t>smluvní stran</w:t>
      </w:r>
      <w:r w:rsidR="00930B93">
        <w:rPr>
          <w:rFonts w:asciiTheme="minorHAnsi" w:hAnsiTheme="minorHAnsi" w:cs="Times New Roman"/>
        </w:rPr>
        <w:t>y</w:t>
      </w:r>
      <w:r w:rsidRPr="00D63652">
        <w:rPr>
          <w:rFonts w:asciiTheme="minorHAnsi" w:hAnsiTheme="minorHAnsi" w:cs="Times New Roman"/>
        </w:rPr>
        <w:t>.</w:t>
      </w:r>
    </w:p>
    <w:p w14:paraId="7DBC71FA" w14:textId="1C105E02" w:rsidR="00C90DB8" w:rsidRDefault="00A359D4" w:rsidP="00C90DB8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Smluvní strany </w:t>
      </w:r>
      <w:r w:rsidR="00C05307">
        <w:rPr>
          <w:rFonts w:asciiTheme="minorHAnsi" w:hAnsiTheme="minorHAnsi" w:cs="Times New Roman"/>
        </w:rPr>
        <w:t xml:space="preserve">si vzájemně </w:t>
      </w:r>
      <w:r w:rsidR="00741E38">
        <w:rPr>
          <w:rFonts w:asciiTheme="minorHAnsi" w:hAnsiTheme="minorHAnsi" w:cs="Times New Roman"/>
        </w:rPr>
        <w:t>před</w:t>
      </w:r>
      <w:r w:rsidR="00C05307">
        <w:rPr>
          <w:rFonts w:asciiTheme="minorHAnsi" w:hAnsiTheme="minorHAnsi" w:cs="Times New Roman"/>
        </w:rPr>
        <w:t>ají</w:t>
      </w:r>
      <w:r w:rsidR="00741E38">
        <w:rPr>
          <w:rFonts w:asciiTheme="minorHAnsi" w:hAnsiTheme="minorHAnsi" w:cs="Times New Roman"/>
        </w:rPr>
        <w:t xml:space="preserve"> kopie technické dokumentace </w:t>
      </w:r>
      <w:r w:rsidR="00741E38" w:rsidRPr="00147E1B">
        <w:rPr>
          <w:rFonts w:asciiTheme="minorHAnsi" w:hAnsiTheme="minorHAnsi" w:cs="Times New Roman"/>
        </w:rPr>
        <w:t>potřebn</w:t>
      </w:r>
      <w:r w:rsidR="00741E38">
        <w:rPr>
          <w:rFonts w:asciiTheme="minorHAnsi" w:hAnsiTheme="minorHAnsi" w:cs="Times New Roman"/>
        </w:rPr>
        <w:t>é</w:t>
      </w:r>
      <w:r w:rsidR="00741E38" w:rsidRPr="00147E1B">
        <w:rPr>
          <w:rFonts w:asciiTheme="minorHAnsi" w:hAnsiTheme="minorHAnsi" w:cs="Times New Roman"/>
        </w:rPr>
        <w:t xml:space="preserve"> k</w:t>
      </w:r>
      <w:r w:rsidR="000B56AB">
        <w:rPr>
          <w:rFonts w:asciiTheme="minorHAnsi" w:hAnsiTheme="minorHAnsi" w:cs="Times New Roman"/>
        </w:rPr>
        <w:t> </w:t>
      </w:r>
      <w:r w:rsidR="00741E38" w:rsidRPr="00147E1B">
        <w:rPr>
          <w:rFonts w:asciiTheme="minorHAnsi" w:hAnsiTheme="minorHAnsi" w:cs="Times New Roman"/>
        </w:rPr>
        <w:t>využití výsledků</w:t>
      </w:r>
      <w:r w:rsidR="00C05307">
        <w:rPr>
          <w:rFonts w:asciiTheme="minorHAnsi" w:hAnsiTheme="minorHAnsi" w:cs="Times New Roman"/>
        </w:rPr>
        <w:t>, zejména k</w:t>
      </w:r>
      <w:r w:rsidR="000B56AB">
        <w:rPr>
          <w:rFonts w:asciiTheme="minorHAnsi" w:hAnsiTheme="minorHAnsi" w:cs="Times New Roman"/>
        </w:rPr>
        <w:t> </w:t>
      </w:r>
      <w:r w:rsidR="00C05307">
        <w:rPr>
          <w:rFonts w:asciiTheme="minorHAnsi" w:hAnsiTheme="minorHAnsi" w:cs="Times New Roman"/>
        </w:rPr>
        <w:t>vytvoření kopií výsledků.</w:t>
      </w:r>
    </w:p>
    <w:p w14:paraId="3AF32AA0" w14:textId="5BF71145" w:rsidR="00326BD1" w:rsidRPr="00C90DB8" w:rsidRDefault="00326BD1" w:rsidP="00C90DB8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Smluvní strany se zavazují poskytnout si vzájemně na výzvu jiné Strany veškerou potřebnou součinnost k testování </w:t>
      </w:r>
      <w:r w:rsidR="002D5BD9">
        <w:rPr>
          <w:rFonts w:asciiTheme="minorHAnsi" w:hAnsiTheme="minorHAnsi" w:cs="Times New Roman"/>
        </w:rPr>
        <w:t>Výsledků,</w:t>
      </w:r>
      <w:r>
        <w:rPr>
          <w:rFonts w:asciiTheme="minorHAnsi" w:hAnsiTheme="minorHAnsi" w:cs="Times New Roman"/>
        </w:rPr>
        <w:t xml:space="preserve"> a to po dobu </w:t>
      </w:r>
      <w:r w:rsidR="00632702">
        <w:rPr>
          <w:rFonts w:asciiTheme="minorHAnsi" w:hAnsiTheme="minorHAnsi" w:cs="Times New Roman"/>
        </w:rPr>
        <w:t>pěti let od ukončení Projektu.</w:t>
      </w:r>
    </w:p>
    <w:p w14:paraId="2DAC6BDE" w14:textId="74FD82DF" w:rsidR="00860F9C" w:rsidRDefault="009B7A03" w:rsidP="001D7471">
      <w:pPr>
        <w:pStyle w:val="Zkladntext5"/>
        <w:numPr>
          <w:ilvl w:val="0"/>
          <w:numId w:val="3"/>
        </w:numPr>
        <w:spacing w:beforeLines="100" w:before="240"/>
        <w:jc w:val="both"/>
        <w:rPr>
          <w:rFonts w:asciiTheme="minorHAnsi" w:hAnsiTheme="minorHAnsi" w:cs="Times New Roman"/>
          <w:b/>
          <w:bCs/>
          <w:u w:val="single"/>
        </w:rPr>
      </w:pPr>
      <w:r w:rsidRPr="00147E1B">
        <w:rPr>
          <w:rFonts w:asciiTheme="minorHAnsi" w:hAnsiTheme="minorHAnsi" w:cs="Times New Roman"/>
          <w:b/>
          <w:bCs/>
          <w:u w:val="single"/>
        </w:rPr>
        <w:t>Souhlas se zveřejněním informací</w:t>
      </w:r>
    </w:p>
    <w:p w14:paraId="4AB2F758" w14:textId="2B1D7263" w:rsidR="00860F9C" w:rsidRDefault="00A31027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147E1B">
        <w:rPr>
          <w:rFonts w:asciiTheme="minorHAnsi" w:hAnsiTheme="minorHAnsi" w:cs="Times New Roman"/>
        </w:rPr>
        <w:t xml:space="preserve">Smluvní strany si vzájemně dávají souhlas použít název </w:t>
      </w:r>
      <w:r w:rsidR="00F60ECF">
        <w:rPr>
          <w:rFonts w:asciiTheme="minorHAnsi" w:hAnsiTheme="minorHAnsi" w:cs="Times New Roman"/>
        </w:rPr>
        <w:t>dalších smluvních</w:t>
      </w:r>
      <w:r w:rsidRPr="00147E1B">
        <w:rPr>
          <w:rFonts w:asciiTheme="minorHAnsi" w:hAnsiTheme="minorHAnsi" w:cs="Times New Roman"/>
        </w:rPr>
        <w:t xml:space="preserve"> stran za účelem informování veřejnosti o vzájemné spolupráci a o jejích výsledcích.</w:t>
      </w:r>
      <w:r>
        <w:rPr>
          <w:rFonts w:asciiTheme="minorHAnsi" w:hAnsiTheme="minorHAnsi" w:cs="Times New Roman"/>
        </w:rPr>
        <w:t xml:space="preserve"> </w:t>
      </w:r>
      <w:r w:rsidRPr="00A31027">
        <w:rPr>
          <w:rFonts w:asciiTheme="minorHAnsi" w:hAnsiTheme="minorHAnsi" w:cs="Times New Roman"/>
        </w:rPr>
        <w:t xml:space="preserve">Smluvní strany budou při prezentaci produktů či služeb vzniklých na základě využití výsledků </w:t>
      </w:r>
      <w:r w:rsidR="00185F18">
        <w:rPr>
          <w:rFonts w:asciiTheme="minorHAnsi" w:hAnsiTheme="minorHAnsi" w:cs="Times New Roman"/>
        </w:rPr>
        <w:t>P</w:t>
      </w:r>
      <w:r w:rsidRPr="00A31027">
        <w:rPr>
          <w:rFonts w:asciiTheme="minorHAnsi" w:hAnsiTheme="minorHAnsi" w:cs="Times New Roman"/>
        </w:rPr>
        <w:t>rojektu uvádět, že bylo užito výsledků vzniklých v</w:t>
      </w:r>
      <w:r w:rsidR="000B56AB">
        <w:rPr>
          <w:rFonts w:asciiTheme="minorHAnsi" w:hAnsiTheme="minorHAnsi" w:cs="Times New Roman"/>
        </w:rPr>
        <w:t> </w:t>
      </w:r>
      <w:r w:rsidRPr="00A31027">
        <w:rPr>
          <w:rFonts w:asciiTheme="minorHAnsi" w:hAnsiTheme="minorHAnsi" w:cs="Times New Roman"/>
        </w:rPr>
        <w:t xml:space="preserve">rámci </w:t>
      </w:r>
      <w:r w:rsidR="00185F18">
        <w:rPr>
          <w:rFonts w:asciiTheme="minorHAnsi" w:hAnsiTheme="minorHAnsi" w:cs="Times New Roman"/>
        </w:rPr>
        <w:t>P</w:t>
      </w:r>
      <w:r w:rsidRPr="00A31027">
        <w:rPr>
          <w:rFonts w:asciiTheme="minorHAnsi" w:hAnsiTheme="minorHAnsi" w:cs="Times New Roman"/>
        </w:rPr>
        <w:t>rojektu</w:t>
      </w:r>
      <w:r w:rsidR="00C80A0B">
        <w:rPr>
          <w:rFonts w:asciiTheme="minorHAnsi" w:hAnsiTheme="minorHAnsi" w:cs="Times New Roman"/>
        </w:rPr>
        <w:t xml:space="preserve"> s</w:t>
      </w:r>
      <w:r w:rsidR="000B56AB">
        <w:rPr>
          <w:rFonts w:asciiTheme="minorHAnsi" w:hAnsiTheme="minorHAnsi" w:cs="Times New Roman"/>
        </w:rPr>
        <w:t> </w:t>
      </w:r>
      <w:r w:rsidR="00C80A0B">
        <w:rPr>
          <w:rFonts w:asciiTheme="minorHAnsi" w:hAnsiTheme="minorHAnsi" w:cs="Times New Roman"/>
        </w:rPr>
        <w:t>uvedením všech jeho identifikačních údajů včetně označení poskytovatele dotace</w:t>
      </w:r>
      <w:r w:rsidR="005A77E8">
        <w:rPr>
          <w:rFonts w:asciiTheme="minorHAnsi" w:hAnsiTheme="minorHAnsi" w:cs="Times New Roman"/>
        </w:rPr>
        <w:t>, a to vždy dle pokynů poskytovatele k publicitě v účinném znění</w:t>
      </w:r>
      <w:r w:rsidRPr="00A31027">
        <w:rPr>
          <w:rFonts w:asciiTheme="minorHAnsi" w:hAnsiTheme="minorHAnsi" w:cs="Times New Roman"/>
        </w:rPr>
        <w:t>.</w:t>
      </w:r>
    </w:p>
    <w:p w14:paraId="4EC7C0B0" w14:textId="77777777" w:rsidR="00860F9C" w:rsidRDefault="00727D7F" w:rsidP="001D7471">
      <w:pPr>
        <w:pStyle w:val="Zkladntext5"/>
        <w:numPr>
          <w:ilvl w:val="0"/>
          <w:numId w:val="20"/>
        </w:numPr>
        <w:spacing w:beforeLines="100" w:before="240"/>
        <w:jc w:val="both"/>
        <w:rPr>
          <w:rFonts w:asciiTheme="minorHAnsi" w:hAnsiTheme="minorHAnsi" w:cs="Times New Roman"/>
          <w:b/>
          <w:bCs/>
          <w:u w:val="single"/>
        </w:rPr>
      </w:pPr>
      <w:r>
        <w:rPr>
          <w:rFonts w:asciiTheme="minorHAnsi" w:hAnsiTheme="minorHAnsi" w:cs="Times New Roman"/>
          <w:b/>
          <w:bCs/>
          <w:u w:val="single"/>
        </w:rPr>
        <w:t>Důvěrnost informací</w:t>
      </w:r>
    </w:p>
    <w:p w14:paraId="6037F1FB" w14:textId="77777777" w:rsidR="00860F9C" w:rsidRDefault="00727D7F" w:rsidP="001D7471">
      <w:pPr>
        <w:pStyle w:val="Zkladntext5"/>
        <w:numPr>
          <w:ilvl w:val="1"/>
          <w:numId w:val="3"/>
        </w:numPr>
        <w:tabs>
          <w:tab w:val="clear" w:pos="792"/>
          <w:tab w:val="num" w:pos="567"/>
        </w:tabs>
        <w:spacing w:beforeLines="100" w:before="240"/>
        <w:ind w:left="567" w:hanging="567"/>
        <w:jc w:val="both"/>
        <w:rPr>
          <w:rFonts w:asciiTheme="minorHAnsi" w:hAnsiTheme="minorHAnsi" w:cs="Times New Roman"/>
        </w:rPr>
      </w:pPr>
      <w:r w:rsidRPr="00570F1F">
        <w:rPr>
          <w:rFonts w:asciiTheme="minorHAnsi" w:hAnsiTheme="minorHAnsi" w:cs="Times New Roman"/>
        </w:rPr>
        <w:lastRenderedPageBreak/>
        <w:t>Projekt, způsob jeho řešení ani výsledky jeho řešení nejsou utajovanými informacemi ve smyslu zákona č. 412/2005 Sb., o ochraně utajovaných informací a o bezpečnostní způsobilosti, v</w:t>
      </w:r>
      <w:r w:rsidR="000B56AB">
        <w:rPr>
          <w:rFonts w:asciiTheme="minorHAnsi" w:hAnsiTheme="minorHAnsi" w:cs="Times New Roman"/>
        </w:rPr>
        <w:t> </w:t>
      </w:r>
      <w:r w:rsidRPr="00570F1F">
        <w:rPr>
          <w:rFonts w:asciiTheme="minorHAnsi" w:hAnsiTheme="minorHAnsi" w:cs="Times New Roman"/>
        </w:rPr>
        <w:t>platném znění.</w:t>
      </w:r>
    </w:p>
    <w:p w14:paraId="5D4B266A" w14:textId="354907D6" w:rsidR="00860F9C" w:rsidRDefault="00727D7F" w:rsidP="001D7471">
      <w:pPr>
        <w:pStyle w:val="Zkladntext5"/>
        <w:numPr>
          <w:ilvl w:val="1"/>
          <w:numId w:val="3"/>
        </w:numPr>
        <w:tabs>
          <w:tab w:val="clear" w:pos="792"/>
          <w:tab w:val="num" w:pos="567"/>
        </w:tabs>
        <w:spacing w:beforeLines="100" w:before="240"/>
        <w:ind w:left="567" w:hanging="567"/>
        <w:jc w:val="both"/>
        <w:rPr>
          <w:rFonts w:asciiTheme="minorHAnsi" w:hAnsiTheme="minorHAnsi" w:cs="Times New Roman"/>
        </w:rPr>
      </w:pPr>
      <w:r w:rsidRPr="000F4655">
        <w:rPr>
          <w:rFonts w:asciiTheme="minorHAnsi" w:hAnsiTheme="minorHAnsi" w:cs="Times New Roman"/>
        </w:rPr>
        <w:t>Smluvní strany se dohodly na tom, že informace, dokumentace a výsledky práce, předané a vzniklé v</w:t>
      </w:r>
      <w:r w:rsidR="000B56AB">
        <w:rPr>
          <w:rFonts w:asciiTheme="minorHAnsi" w:hAnsiTheme="minorHAnsi" w:cs="Times New Roman"/>
        </w:rPr>
        <w:t> </w:t>
      </w:r>
      <w:r w:rsidRPr="000F4655">
        <w:rPr>
          <w:rFonts w:asciiTheme="minorHAnsi" w:hAnsiTheme="minorHAnsi" w:cs="Times New Roman"/>
        </w:rPr>
        <w:t>souvislosti s</w:t>
      </w:r>
      <w:r w:rsidR="000B56AB">
        <w:rPr>
          <w:rFonts w:asciiTheme="minorHAnsi" w:hAnsiTheme="minorHAnsi" w:cs="Times New Roman"/>
        </w:rPr>
        <w:t> </w:t>
      </w:r>
      <w:r w:rsidRPr="000F4655">
        <w:rPr>
          <w:rFonts w:asciiTheme="minorHAnsi" w:hAnsiTheme="minorHAnsi" w:cs="Times New Roman"/>
        </w:rPr>
        <w:t xml:space="preserve">plněním </w:t>
      </w:r>
      <w:r w:rsidR="00185F18">
        <w:rPr>
          <w:rFonts w:asciiTheme="minorHAnsi" w:hAnsiTheme="minorHAnsi" w:cs="Times New Roman"/>
        </w:rPr>
        <w:t>P</w:t>
      </w:r>
      <w:r w:rsidRPr="000F4655">
        <w:rPr>
          <w:rFonts w:asciiTheme="minorHAnsi" w:hAnsiTheme="minorHAnsi" w:cs="Times New Roman"/>
        </w:rPr>
        <w:t xml:space="preserve">rojektu, </w:t>
      </w:r>
      <w:r w:rsidR="00AD4FA1" w:rsidRPr="000F4655">
        <w:rPr>
          <w:rFonts w:asciiTheme="minorHAnsi" w:hAnsiTheme="minorHAnsi" w:cs="Times New Roman"/>
        </w:rPr>
        <w:t>mohou být pokládány za důvěrné.</w:t>
      </w:r>
      <w:r w:rsidRPr="000F4655">
        <w:rPr>
          <w:rFonts w:asciiTheme="minorHAnsi" w:hAnsiTheme="minorHAnsi" w:cs="Times New Roman"/>
        </w:rPr>
        <w:t xml:space="preserve"> Informace o výsledcích </w:t>
      </w:r>
      <w:r w:rsidR="00185F18">
        <w:rPr>
          <w:rFonts w:asciiTheme="minorHAnsi" w:hAnsiTheme="minorHAnsi" w:cs="Times New Roman"/>
        </w:rPr>
        <w:t>P</w:t>
      </w:r>
      <w:r w:rsidRPr="000F4655">
        <w:rPr>
          <w:rFonts w:asciiTheme="minorHAnsi" w:hAnsiTheme="minorHAnsi" w:cs="Times New Roman"/>
        </w:rPr>
        <w:t xml:space="preserve">rojektu povinně dodávané do IS </w:t>
      </w:r>
      <w:proofErr w:type="spellStart"/>
      <w:r w:rsidRPr="000F4655">
        <w:rPr>
          <w:rFonts w:asciiTheme="minorHAnsi" w:hAnsiTheme="minorHAnsi" w:cs="Times New Roman"/>
        </w:rPr>
        <w:t>VaV</w:t>
      </w:r>
      <w:proofErr w:type="spellEnd"/>
      <w:r w:rsidRPr="000F4655">
        <w:rPr>
          <w:rFonts w:asciiTheme="minorHAnsi" w:hAnsiTheme="minorHAnsi" w:cs="Times New Roman"/>
        </w:rPr>
        <w:t>, Rejstřík informací o výsledcích</w:t>
      </w:r>
      <w:r w:rsidR="00B51287">
        <w:rPr>
          <w:rFonts w:asciiTheme="minorHAnsi" w:hAnsiTheme="minorHAnsi" w:cs="Times New Roman"/>
        </w:rPr>
        <w:t xml:space="preserve"> či dalších obdobných rejstříků</w:t>
      </w:r>
      <w:r w:rsidRPr="000F4655">
        <w:rPr>
          <w:rFonts w:asciiTheme="minorHAnsi" w:hAnsiTheme="minorHAnsi" w:cs="Times New Roman"/>
        </w:rPr>
        <w:t>, budou předány v</w:t>
      </w:r>
      <w:r w:rsidR="000B56AB">
        <w:rPr>
          <w:rFonts w:asciiTheme="minorHAnsi" w:hAnsiTheme="minorHAnsi" w:cs="Times New Roman"/>
        </w:rPr>
        <w:t> </w:t>
      </w:r>
      <w:r w:rsidRPr="000F4655">
        <w:rPr>
          <w:rFonts w:asciiTheme="minorHAnsi" w:hAnsiTheme="minorHAnsi" w:cs="Times New Roman"/>
        </w:rPr>
        <w:t xml:space="preserve">takové podobě a míře podrobnosti, která bude respektovat ochranu </w:t>
      </w:r>
      <w:r w:rsidR="00AD4FA1" w:rsidRPr="000F4655">
        <w:rPr>
          <w:rFonts w:asciiTheme="minorHAnsi" w:hAnsiTheme="minorHAnsi" w:cs="Times New Roman"/>
        </w:rPr>
        <w:t>důvěrných informací</w:t>
      </w:r>
      <w:r w:rsidRPr="000F4655">
        <w:rPr>
          <w:rFonts w:asciiTheme="minorHAnsi" w:hAnsiTheme="minorHAnsi" w:cs="Times New Roman"/>
        </w:rPr>
        <w:t>.</w:t>
      </w:r>
    </w:p>
    <w:p w14:paraId="468ECCC9" w14:textId="77777777" w:rsidR="00860F9C" w:rsidRDefault="009B7A03" w:rsidP="001D7471">
      <w:pPr>
        <w:pStyle w:val="Zkladntext5"/>
        <w:numPr>
          <w:ilvl w:val="0"/>
          <w:numId w:val="21"/>
        </w:numPr>
        <w:tabs>
          <w:tab w:val="num" w:pos="7452"/>
        </w:tabs>
        <w:spacing w:beforeLines="100" w:before="240"/>
        <w:jc w:val="both"/>
        <w:rPr>
          <w:rFonts w:asciiTheme="minorHAnsi" w:hAnsiTheme="minorHAnsi" w:cs="Times New Roman"/>
          <w:b/>
          <w:bCs/>
          <w:u w:val="single"/>
        </w:rPr>
      </w:pPr>
      <w:r w:rsidRPr="00147E1B">
        <w:rPr>
          <w:rFonts w:asciiTheme="minorHAnsi" w:hAnsiTheme="minorHAnsi" w:cs="Times New Roman"/>
          <w:b/>
          <w:bCs/>
          <w:u w:val="single"/>
        </w:rPr>
        <w:t>Omezení odpovědnosti</w:t>
      </w:r>
    </w:p>
    <w:p w14:paraId="6F5327F6" w14:textId="4DBE7395" w:rsidR="00860F9C" w:rsidRDefault="00A31027" w:rsidP="001D7471">
      <w:pPr>
        <w:pStyle w:val="Zkladntext5"/>
        <w:numPr>
          <w:ilvl w:val="1"/>
          <w:numId w:val="21"/>
        </w:numPr>
        <w:tabs>
          <w:tab w:val="clear" w:pos="792"/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Žádná ze smluvních stran</w:t>
      </w:r>
      <w:r w:rsidR="009B7A03" w:rsidRPr="00147E1B">
        <w:rPr>
          <w:rFonts w:asciiTheme="minorHAnsi" w:hAnsiTheme="minorHAnsi" w:cs="Times New Roman"/>
        </w:rPr>
        <w:t xml:space="preserve"> nenese odpovědnost za jakékoliv použití výsledků </w:t>
      </w:r>
      <w:r w:rsidR="00B92341">
        <w:rPr>
          <w:rFonts w:asciiTheme="minorHAnsi" w:hAnsiTheme="minorHAnsi" w:cs="Times New Roman"/>
        </w:rPr>
        <w:t>P</w:t>
      </w:r>
      <w:r>
        <w:rPr>
          <w:rFonts w:asciiTheme="minorHAnsi" w:hAnsiTheme="minorHAnsi" w:cs="Times New Roman"/>
        </w:rPr>
        <w:t xml:space="preserve">rojektu </w:t>
      </w:r>
      <w:r w:rsidR="00DF53B8">
        <w:rPr>
          <w:rFonts w:asciiTheme="minorHAnsi" w:hAnsiTheme="minorHAnsi" w:cs="Times New Roman"/>
        </w:rPr>
        <w:t>dalšími smluvními stranami</w:t>
      </w:r>
      <w:r w:rsidR="009B7A03" w:rsidRPr="00147E1B">
        <w:rPr>
          <w:rFonts w:asciiTheme="minorHAnsi" w:hAnsiTheme="minorHAnsi" w:cs="Times New Roman"/>
        </w:rPr>
        <w:t xml:space="preserve"> a za případné škody </w:t>
      </w:r>
      <w:r>
        <w:rPr>
          <w:rFonts w:asciiTheme="minorHAnsi" w:hAnsiTheme="minorHAnsi" w:cs="Times New Roman"/>
        </w:rPr>
        <w:t xml:space="preserve">tím způsobené </w:t>
      </w:r>
      <w:r w:rsidR="009B7A03" w:rsidRPr="00147E1B">
        <w:rPr>
          <w:rFonts w:asciiTheme="minorHAnsi" w:hAnsiTheme="minorHAnsi" w:cs="Times New Roman"/>
        </w:rPr>
        <w:t>v</w:t>
      </w:r>
      <w:r w:rsidR="000B56AB">
        <w:rPr>
          <w:rFonts w:asciiTheme="minorHAnsi" w:hAnsiTheme="minorHAnsi" w:cs="Times New Roman"/>
        </w:rPr>
        <w:t> </w:t>
      </w:r>
      <w:r w:rsidR="009B7A03" w:rsidRPr="00147E1B">
        <w:rPr>
          <w:rFonts w:asciiTheme="minorHAnsi" w:hAnsiTheme="minorHAnsi" w:cs="Times New Roman"/>
        </w:rPr>
        <w:t>maximálním možném rozsahu takovéhoto omezení odpovědnosti, který dovolují platné právní předpisy.</w:t>
      </w:r>
    </w:p>
    <w:p w14:paraId="64310C9D" w14:textId="77777777" w:rsidR="00860F9C" w:rsidRDefault="003E58B2" w:rsidP="001D7471">
      <w:pPr>
        <w:pStyle w:val="Zkladntext5"/>
        <w:numPr>
          <w:ilvl w:val="0"/>
          <w:numId w:val="3"/>
        </w:numPr>
        <w:tabs>
          <w:tab w:val="num" w:pos="540"/>
        </w:tabs>
        <w:spacing w:beforeLines="100" w:before="240"/>
        <w:jc w:val="both"/>
        <w:rPr>
          <w:rFonts w:asciiTheme="minorHAnsi" w:eastAsia="MS Mincho" w:hAnsiTheme="minorHAnsi"/>
          <w:b/>
          <w:bCs/>
          <w:u w:val="single"/>
        </w:rPr>
      </w:pPr>
      <w:r w:rsidRPr="00147E1B">
        <w:rPr>
          <w:rFonts w:asciiTheme="minorHAnsi" w:eastAsia="MS Mincho" w:hAnsiTheme="minorHAnsi"/>
          <w:b/>
          <w:bCs/>
          <w:u w:val="single"/>
        </w:rPr>
        <w:t>Sankce</w:t>
      </w:r>
    </w:p>
    <w:p w14:paraId="48BDD3CD" w14:textId="6AC7E50F" w:rsidR="00860F9C" w:rsidRDefault="003F1DA7" w:rsidP="001D7471">
      <w:pPr>
        <w:pStyle w:val="Zkladntext5"/>
        <w:numPr>
          <w:ilvl w:val="1"/>
          <w:numId w:val="21"/>
        </w:numPr>
        <w:tabs>
          <w:tab w:val="clear" w:pos="792"/>
          <w:tab w:val="num" w:pos="540"/>
          <w:tab w:val="num" w:pos="567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147E1B">
        <w:rPr>
          <w:rFonts w:asciiTheme="minorHAnsi" w:hAnsiTheme="minorHAnsi" w:cs="Times New Roman"/>
        </w:rPr>
        <w:t>V</w:t>
      </w:r>
      <w:r w:rsidR="000B56AB">
        <w:rPr>
          <w:rFonts w:asciiTheme="minorHAnsi" w:hAnsiTheme="minorHAnsi" w:cs="Times New Roman"/>
        </w:rPr>
        <w:t> </w:t>
      </w:r>
      <w:r w:rsidRPr="00147E1B">
        <w:rPr>
          <w:rFonts w:asciiTheme="minorHAnsi" w:hAnsiTheme="minorHAnsi" w:cs="Times New Roman"/>
        </w:rPr>
        <w:t xml:space="preserve">případě porušení </w:t>
      </w:r>
      <w:r w:rsidR="00B92341">
        <w:rPr>
          <w:rFonts w:asciiTheme="minorHAnsi" w:hAnsiTheme="minorHAnsi" w:cs="Times New Roman"/>
        </w:rPr>
        <w:t xml:space="preserve">této </w:t>
      </w:r>
      <w:r w:rsidRPr="00147E1B">
        <w:rPr>
          <w:rFonts w:asciiTheme="minorHAnsi" w:hAnsiTheme="minorHAnsi" w:cs="Times New Roman"/>
        </w:rPr>
        <w:t xml:space="preserve">smlouvy některou ze smluvních stran </w:t>
      </w:r>
      <w:r w:rsidR="0028439A">
        <w:rPr>
          <w:rFonts w:asciiTheme="minorHAnsi" w:hAnsiTheme="minorHAnsi" w:cs="Times New Roman"/>
        </w:rPr>
        <w:t>ji</w:t>
      </w:r>
      <w:r w:rsidRPr="00147E1B">
        <w:rPr>
          <w:rFonts w:asciiTheme="minorHAnsi" w:hAnsiTheme="minorHAnsi" w:cs="Times New Roman"/>
        </w:rPr>
        <w:t xml:space="preserve"> druhá smluvní strana </w:t>
      </w:r>
      <w:r w:rsidR="0028439A">
        <w:rPr>
          <w:rFonts w:asciiTheme="minorHAnsi" w:hAnsiTheme="minorHAnsi" w:cs="Times New Roman"/>
        </w:rPr>
        <w:t>vyzve</w:t>
      </w:r>
      <w:r w:rsidRPr="00147E1B">
        <w:rPr>
          <w:rFonts w:asciiTheme="minorHAnsi" w:hAnsiTheme="minorHAnsi" w:cs="Times New Roman"/>
        </w:rPr>
        <w:t xml:space="preserve"> k</w:t>
      </w:r>
      <w:r w:rsidR="000B56AB">
        <w:rPr>
          <w:rFonts w:asciiTheme="minorHAnsi" w:hAnsiTheme="minorHAnsi" w:cs="Times New Roman"/>
        </w:rPr>
        <w:t> </w:t>
      </w:r>
      <w:r w:rsidRPr="00147E1B">
        <w:rPr>
          <w:rFonts w:asciiTheme="minorHAnsi" w:hAnsiTheme="minorHAnsi" w:cs="Times New Roman"/>
        </w:rPr>
        <w:t xml:space="preserve">nápravě a </w:t>
      </w:r>
      <w:r w:rsidR="00CB03E3" w:rsidRPr="00147E1B">
        <w:rPr>
          <w:rFonts w:asciiTheme="minorHAnsi" w:hAnsiTheme="minorHAnsi" w:cs="Times New Roman"/>
        </w:rPr>
        <w:t xml:space="preserve">stanovit </w:t>
      </w:r>
      <w:r w:rsidR="00260292" w:rsidRPr="00147E1B">
        <w:rPr>
          <w:rFonts w:asciiTheme="minorHAnsi" w:hAnsiTheme="minorHAnsi" w:cs="Times New Roman"/>
        </w:rPr>
        <w:t>k</w:t>
      </w:r>
      <w:r w:rsidR="000B56AB">
        <w:rPr>
          <w:rFonts w:asciiTheme="minorHAnsi" w:hAnsiTheme="minorHAnsi" w:cs="Times New Roman"/>
        </w:rPr>
        <w:t> </w:t>
      </w:r>
      <w:r w:rsidR="00260292" w:rsidRPr="00147E1B">
        <w:rPr>
          <w:rFonts w:asciiTheme="minorHAnsi" w:hAnsiTheme="minorHAnsi" w:cs="Times New Roman"/>
        </w:rPr>
        <w:t xml:space="preserve">tomu </w:t>
      </w:r>
      <w:r w:rsidR="00CB03E3" w:rsidRPr="00147E1B">
        <w:rPr>
          <w:rFonts w:asciiTheme="minorHAnsi" w:hAnsiTheme="minorHAnsi" w:cs="Times New Roman"/>
        </w:rPr>
        <w:t>přiměřenou lhůtu. Po marném uplynutí této lhůty je oprávněna od smlouvy odstoupit</w:t>
      </w:r>
      <w:r w:rsidR="00B66901" w:rsidRPr="00147E1B">
        <w:rPr>
          <w:rFonts w:asciiTheme="minorHAnsi" w:hAnsiTheme="minorHAnsi" w:cs="Times New Roman"/>
        </w:rPr>
        <w:t>.</w:t>
      </w:r>
    </w:p>
    <w:p w14:paraId="35EB50D4" w14:textId="18496731" w:rsidR="00B57396" w:rsidRDefault="00A31027" w:rsidP="001D7471">
      <w:pPr>
        <w:pStyle w:val="Zkladntext5"/>
        <w:numPr>
          <w:ilvl w:val="1"/>
          <w:numId w:val="21"/>
        </w:numPr>
        <w:tabs>
          <w:tab w:val="clear" w:pos="792"/>
          <w:tab w:val="num" w:pos="540"/>
          <w:tab w:val="num" w:pos="567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Smluvní strana, která poruš</w:t>
      </w:r>
      <w:r w:rsidR="00DE25DE">
        <w:rPr>
          <w:rFonts w:asciiTheme="minorHAnsi" w:hAnsiTheme="minorHAnsi" w:cs="Times New Roman"/>
        </w:rPr>
        <w:t>í</w:t>
      </w:r>
      <w:r>
        <w:rPr>
          <w:rFonts w:asciiTheme="minorHAnsi" w:hAnsiTheme="minorHAnsi" w:cs="Times New Roman"/>
        </w:rPr>
        <w:t xml:space="preserve"> tuto smlouvu, nahradí </w:t>
      </w:r>
      <w:r w:rsidR="00823224">
        <w:rPr>
          <w:rFonts w:asciiTheme="minorHAnsi" w:hAnsiTheme="minorHAnsi" w:cs="Times New Roman"/>
        </w:rPr>
        <w:t>dalším smluvním</w:t>
      </w:r>
      <w:r>
        <w:rPr>
          <w:rFonts w:asciiTheme="minorHAnsi" w:hAnsiTheme="minorHAnsi" w:cs="Times New Roman"/>
        </w:rPr>
        <w:t xml:space="preserve"> stran</w:t>
      </w:r>
      <w:r w:rsidR="00823224">
        <w:rPr>
          <w:rFonts w:asciiTheme="minorHAnsi" w:hAnsiTheme="minorHAnsi" w:cs="Times New Roman"/>
        </w:rPr>
        <w:t>ám</w:t>
      </w:r>
      <w:r>
        <w:rPr>
          <w:rFonts w:asciiTheme="minorHAnsi" w:hAnsiTheme="minorHAnsi" w:cs="Times New Roman"/>
        </w:rPr>
        <w:t xml:space="preserve"> způsobenou újmu.</w:t>
      </w:r>
    </w:p>
    <w:p w14:paraId="0A12FF18" w14:textId="1E6508FA" w:rsidR="00B57396" w:rsidRPr="00B57396" w:rsidRDefault="00582123" w:rsidP="00B57396">
      <w:pPr>
        <w:pStyle w:val="Zkladntext5"/>
        <w:numPr>
          <w:ilvl w:val="1"/>
          <w:numId w:val="21"/>
        </w:numPr>
        <w:tabs>
          <w:tab w:val="clear" w:pos="792"/>
          <w:tab w:val="num" w:pos="540"/>
          <w:tab w:val="num" w:pos="567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B57396">
        <w:rPr>
          <w:rFonts w:asciiTheme="minorHAnsi" w:hAnsiTheme="minorHAnsi" w:cs="Times New Roman"/>
        </w:rPr>
        <w:t xml:space="preserve">Smluvní strany sjednávají nad rámec náhrady škody smluvní pokutu ve výši </w:t>
      </w:r>
      <w:r w:rsidR="004F1254">
        <w:rPr>
          <w:rFonts w:asciiTheme="minorHAnsi" w:hAnsiTheme="minorHAnsi" w:cs="Times New Roman"/>
        </w:rPr>
        <w:t>2</w:t>
      </w:r>
      <w:r w:rsidR="002D1D1B" w:rsidRPr="00B57396">
        <w:rPr>
          <w:rFonts w:asciiTheme="minorHAnsi" w:hAnsiTheme="minorHAnsi" w:cs="Times New Roman"/>
        </w:rPr>
        <w:t xml:space="preserve">5.000 Kč pro situaci každého jednotlivého porušení této smlouvy </w:t>
      </w:r>
      <w:r w:rsidR="00CF7502">
        <w:rPr>
          <w:rFonts w:asciiTheme="minorHAnsi" w:hAnsiTheme="minorHAnsi" w:cs="Times New Roman"/>
        </w:rPr>
        <w:t xml:space="preserve">jednou </w:t>
      </w:r>
      <w:r w:rsidR="002D1D1B" w:rsidRPr="00B57396">
        <w:rPr>
          <w:rFonts w:asciiTheme="minorHAnsi" w:hAnsiTheme="minorHAnsi" w:cs="Times New Roman"/>
        </w:rPr>
        <w:t xml:space="preserve">smluvní </w:t>
      </w:r>
      <w:r w:rsidR="00B92341">
        <w:rPr>
          <w:rFonts w:asciiTheme="minorHAnsi" w:hAnsiTheme="minorHAnsi" w:cs="Times New Roman"/>
        </w:rPr>
        <w:t>s</w:t>
      </w:r>
      <w:r w:rsidR="002D1D1B" w:rsidRPr="00B57396">
        <w:rPr>
          <w:rFonts w:asciiTheme="minorHAnsi" w:hAnsiTheme="minorHAnsi" w:cs="Times New Roman"/>
        </w:rPr>
        <w:t>tranou</w:t>
      </w:r>
      <w:r w:rsidR="004E036B">
        <w:rPr>
          <w:rFonts w:asciiTheme="minorHAnsi" w:hAnsiTheme="minorHAnsi" w:cs="Times New Roman"/>
        </w:rPr>
        <w:t xml:space="preserve"> uhrazovanou zbývajícím smluvním stranám nepodílejícím se na porušení dané smluvní povinnosti; přičemž výzvu k úhradě smluvní pokuty je oprávněna </w:t>
      </w:r>
      <w:r w:rsidR="004F1254">
        <w:rPr>
          <w:rFonts w:asciiTheme="minorHAnsi" w:hAnsiTheme="minorHAnsi" w:cs="Times New Roman"/>
        </w:rPr>
        <w:t>učinit kterákoli z ostatních smluvních stran. Úhrada smluvní pokuty nevylučuje náhradu škody v plné výši</w:t>
      </w:r>
      <w:r w:rsidR="002D1D1B" w:rsidRPr="00B57396">
        <w:rPr>
          <w:rFonts w:asciiTheme="minorHAnsi" w:hAnsiTheme="minorHAnsi" w:cs="Times New Roman"/>
        </w:rPr>
        <w:t>.</w:t>
      </w:r>
    </w:p>
    <w:p w14:paraId="2289CB4B" w14:textId="77777777" w:rsidR="00860F9C" w:rsidRDefault="009B7A03" w:rsidP="00B56B3E">
      <w:pPr>
        <w:pStyle w:val="Zkladntext5"/>
        <w:numPr>
          <w:ilvl w:val="0"/>
          <w:numId w:val="21"/>
        </w:numPr>
        <w:spacing w:beforeLines="100" w:before="240"/>
        <w:jc w:val="both"/>
        <w:rPr>
          <w:rFonts w:asciiTheme="minorHAnsi" w:eastAsia="MS Mincho" w:hAnsiTheme="minorHAnsi"/>
          <w:b/>
          <w:bCs/>
          <w:u w:val="single"/>
        </w:rPr>
      </w:pPr>
      <w:r w:rsidRPr="00147E1B">
        <w:rPr>
          <w:rFonts w:asciiTheme="minorHAnsi" w:eastAsia="MS Mincho" w:hAnsiTheme="minorHAnsi" w:cs="Times New Roman"/>
          <w:b/>
          <w:bCs/>
          <w:u w:val="single"/>
        </w:rPr>
        <w:t xml:space="preserve">Závěrečná </w:t>
      </w:r>
      <w:r w:rsidRPr="00147E1B">
        <w:rPr>
          <w:rFonts w:asciiTheme="minorHAnsi" w:hAnsiTheme="minorHAnsi" w:cs="Times New Roman"/>
          <w:b/>
          <w:bCs/>
          <w:u w:val="single"/>
        </w:rPr>
        <w:t>ustanovení</w:t>
      </w:r>
    </w:p>
    <w:p w14:paraId="1B48CA06" w14:textId="5C7E9A7F" w:rsidR="00860F9C" w:rsidRDefault="00611504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 </w:t>
      </w:r>
      <w:r w:rsidRPr="00611504">
        <w:rPr>
          <w:rFonts w:asciiTheme="minorHAnsi" w:hAnsiTheme="minorHAnsi" w:cs="Times New Roman"/>
        </w:rPr>
        <w:t xml:space="preserve">Tato smlouva nabývá </w:t>
      </w:r>
      <w:r>
        <w:rPr>
          <w:rFonts w:asciiTheme="minorHAnsi" w:hAnsiTheme="minorHAnsi" w:cs="Times New Roman"/>
        </w:rPr>
        <w:t xml:space="preserve">platnosti a </w:t>
      </w:r>
      <w:r w:rsidRPr="00611504">
        <w:rPr>
          <w:rFonts w:asciiTheme="minorHAnsi" w:hAnsiTheme="minorHAnsi" w:cs="Times New Roman"/>
        </w:rPr>
        <w:t>účinnosti dnem jejího uveřejnění v</w:t>
      </w:r>
      <w:r w:rsidR="000B56AB">
        <w:rPr>
          <w:rFonts w:asciiTheme="minorHAnsi" w:hAnsiTheme="minorHAnsi" w:cs="Times New Roman"/>
        </w:rPr>
        <w:t> </w:t>
      </w:r>
      <w:r w:rsidRPr="00611504">
        <w:rPr>
          <w:rFonts w:asciiTheme="minorHAnsi" w:hAnsiTheme="minorHAnsi" w:cs="Times New Roman"/>
        </w:rPr>
        <w:t>registru smluv podle zákona č. 340/2015 Sb., o zvláštních podmínkách účinnosti některých smluv, uveřejňování těchto smluv a o registru smluv (zákon o registru smluv)</w:t>
      </w:r>
      <w:r>
        <w:rPr>
          <w:rFonts w:asciiTheme="minorHAnsi" w:hAnsiTheme="minorHAnsi" w:cs="Times New Roman"/>
        </w:rPr>
        <w:t xml:space="preserve"> a uzavírá se na dobu neurčitou. Uveřejnění </w:t>
      </w:r>
      <w:r w:rsidR="00B92341">
        <w:rPr>
          <w:rFonts w:asciiTheme="minorHAnsi" w:hAnsiTheme="minorHAnsi" w:cs="Times New Roman"/>
        </w:rPr>
        <w:t xml:space="preserve">této </w:t>
      </w:r>
      <w:r>
        <w:rPr>
          <w:rFonts w:asciiTheme="minorHAnsi" w:hAnsiTheme="minorHAnsi" w:cs="Times New Roman"/>
        </w:rPr>
        <w:t xml:space="preserve">smlouvy zajišťuje VUT. </w:t>
      </w:r>
    </w:p>
    <w:p w14:paraId="527B107C" w14:textId="77777777" w:rsidR="00860F9C" w:rsidRDefault="00D83D87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147E1B">
        <w:rPr>
          <w:rFonts w:asciiTheme="minorHAnsi" w:hAnsiTheme="minorHAnsi" w:cs="Times New Roman"/>
        </w:rPr>
        <w:t>Tuto smlouvu lze měnit pouze písemně.</w:t>
      </w:r>
    </w:p>
    <w:p w14:paraId="2EFE2963" w14:textId="77777777" w:rsidR="00860F9C" w:rsidRDefault="009B7A03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147E1B">
        <w:rPr>
          <w:rFonts w:asciiTheme="minorHAnsi" w:hAnsiTheme="minorHAnsi" w:cs="Times New Roman"/>
        </w:rPr>
        <w:t>Smluvní strany prohlašují, že si tuto smlouvu před jejím podpisem přečetly, že byla uzavřena po řádném uvážení, svobodně a vážně, určitě a srozumitelně, nikoli v</w:t>
      </w:r>
      <w:r w:rsidR="000B56AB">
        <w:rPr>
          <w:rFonts w:asciiTheme="minorHAnsi" w:hAnsiTheme="minorHAnsi" w:cs="Times New Roman"/>
        </w:rPr>
        <w:t> </w:t>
      </w:r>
      <w:r w:rsidRPr="00147E1B">
        <w:rPr>
          <w:rFonts w:asciiTheme="minorHAnsi" w:hAnsiTheme="minorHAnsi" w:cs="Times New Roman"/>
        </w:rPr>
        <w:t>tísni za nápadně nevýhodných podmínek, s</w:t>
      </w:r>
      <w:r w:rsidR="000B56AB">
        <w:rPr>
          <w:rFonts w:asciiTheme="minorHAnsi" w:hAnsiTheme="minorHAnsi" w:cs="Times New Roman"/>
        </w:rPr>
        <w:t> </w:t>
      </w:r>
      <w:r w:rsidRPr="00147E1B">
        <w:rPr>
          <w:rFonts w:asciiTheme="minorHAnsi" w:hAnsiTheme="minorHAnsi" w:cs="Times New Roman"/>
        </w:rPr>
        <w:t>jejím obsahem bezvýhradně souhlasí a na důkaz toho připojují podpisy svých oprávněných zástupců.</w:t>
      </w:r>
    </w:p>
    <w:p w14:paraId="67867E40" w14:textId="4E542F0F" w:rsidR="00860F9C" w:rsidRDefault="005F4501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theme="minorHAnsi"/>
        </w:rPr>
        <w:t>T</w:t>
      </w:r>
      <w:r w:rsidR="00B57396" w:rsidRPr="00F1632E">
        <w:rPr>
          <w:rFonts w:asciiTheme="minorHAnsi" w:hAnsiTheme="minorHAnsi" w:cstheme="minorHAnsi"/>
        </w:rPr>
        <w:t xml:space="preserve">ato smlouva </w:t>
      </w:r>
      <w:r>
        <w:rPr>
          <w:rFonts w:asciiTheme="minorHAnsi" w:hAnsiTheme="minorHAnsi" w:cstheme="minorHAnsi"/>
        </w:rPr>
        <w:t xml:space="preserve">bude </w:t>
      </w:r>
      <w:r w:rsidR="00B57396" w:rsidRPr="00F1632E">
        <w:rPr>
          <w:rFonts w:asciiTheme="minorHAnsi" w:hAnsiTheme="minorHAnsi" w:cstheme="minorHAnsi"/>
        </w:rPr>
        <w:t xml:space="preserve">podepsána kvalifikovanými elektronickými podpisy dle nařízení </w:t>
      </w:r>
      <w:proofErr w:type="spellStart"/>
      <w:r w:rsidR="00B57396" w:rsidRPr="00F1632E">
        <w:rPr>
          <w:rFonts w:asciiTheme="minorHAnsi" w:hAnsiTheme="minorHAnsi" w:cstheme="minorHAnsi"/>
        </w:rPr>
        <w:t>eIDAS</w:t>
      </w:r>
      <w:proofErr w:type="spellEnd"/>
      <w:r>
        <w:rPr>
          <w:rFonts w:ascii="Calibri" w:hAnsi="Calibri" w:cs="Calibri"/>
        </w:rPr>
        <w:t xml:space="preserve"> a každá ze stran obdrží kopii této elektronické podoby smlouvy a kopie této elektronické podoby smlouvy bude také použita pro potřeby poskytovatele.</w:t>
      </w:r>
    </w:p>
    <w:p w14:paraId="2DA63B70" w14:textId="77777777" w:rsidR="009B7A03" w:rsidRDefault="009B7A03" w:rsidP="006E5785">
      <w:pPr>
        <w:pStyle w:val="Zkladntext5"/>
        <w:spacing w:before="0"/>
        <w:jc w:val="both"/>
        <w:outlineLvl w:val="0"/>
        <w:rPr>
          <w:rFonts w:asciiTheme="minorHAnsi" w:eastAsia="MS Mincho" w:hAnsiTheme="minorHAnsi"/>
        </w:rPr>
      </w:pPr>
    </w:p>
    <w:p w14:paraId="5D42F786" w14:textId="77777777" w:rsidR="00860998" w:rsidRPr="00147E1B" w:rsidRDefault="00860998" w:rsidP="006E5785">
      <w:pPr>
        <w:pStyle w:val="Zkladntext5"/>
        <w:spacing w:before="0"/>
        <w:jc w:val="both"/>
        <w:outlineLvl w:val="0"/>
        <w:rPr>
          <w:rFonts w:asciiTheme="minorHAnsi" w:eastAsia="MS Mincho" w:hAnsiTheme="minorHAnsi"/>
        </w:rPr>
      </w:pPr>
    </w:p>
    <w:p w14:paraId="6D1EC697" w14:textId="0C47993D" w:rsidR="009B7A03" w:rsidRPr="00147E1B" w:rsidRDefault="00F01DBA" w:rsidP="006E5785">
      <w:pPr>
        <w:pStyle w:val="Zkladntext5"/>
        <w:spacing w:before="0"/>
        <w:jc w:val="both"/>
        <w:outlineLvl w:val="0"/>
        <w:rPr>
          <w:rFonts w:asciiTheme="minorHAnsi" w:eastAsia="MS Mincho" w:hAnsiTheme="minorHAnsi" w:cs="Times New Roman"/>
        </w:rPr>
      </w:pPr>
      <w:r>
        <w:rPr>
          <w:rFonts w:asciiTheme="minorHAnsi" w:eastAsia="MS Mincho" w:hAnsiTheme="minorHAnsi" w:cs="Times New Roman"/>
        </w:rPr>
        <w:t>V</w:t>
      </w:r>
      <w:r w:rsidR="00A31651">
        <w:rPr>
          <w:rFonts w:asciiTheme="minorHAnsi" w:eastAsia="MS Mincho" w:hAnsiTheme="minorHAnsi" w:cs="Times New Roman"/>
        </w:rPr>
        <w:t> </w:t>
      </w:r>
      <w:r w:rsidR="00047FA2">
        <w:rPr>
          <w:rFonts w:asciiTheme="minorHAnsi" w:eastAsia="MS Mincho" w:hAnsiTheme="minorHAnsi" w:cs="Times New Roman"/>
        </w:rPr>
        <w:t>Brně</w:t>
      </w:r>
      <w:r w:rsidR="00A31651">
        <w:rPr>
          <w:rFonts w:asciiTheme="minorHAnsi" w:eastAsia="MS Mincho" w:hAnsiTheme="minorHAnsi" w:cs="Times New Roman"/>
        </w:rPr>
        <w:t xml:space="preserve"> </w:t>
      </w:r>
      <w:r>
        <w:rPr>
          <w:rFonts w:asciiTheme="minorHAnsi" w:eastAsia="MS Mincho" w:hAnsiTheme="minorHAnsi" w:cs="Times New Roman"/>
        </w:rPr>
        <w:t>dne: ………………………………….</w:t>
      </w:r>
      <w:r w:rsidR="00A359D4">
        <w:rPr>
          <w:rFonts w:asciiTheme="minorHAnsi" w:eastAsia="MS Mincho" w:hAnsiTheme="minorHAnsi" w:cs="Times New Roman"/>
        </w:rPr>
        <w:tab/>
      </w:r>
      <w:r w:rsidR="00A359D4">
        <w:rPr>
          <w:rFonts w:asciiTheme="minorHAnsi" w:eastAsia="MS Mincho" w:hAnsiTheme="minorHAnsi" w:cs="Times New Roman"/>
        </w:rPr>
        <w:tab/>
      </w:r>
      <w:r w:rsidR="00BB6205">
        <w:rPr>
          <w:rFonts w:asciiTheme="minorHAnsi" w:eastAsia="MS Mincho" w:hAnsiTheme="minorHAnsi" w:cs="Times New Roman"/>
        </w:rPr>
        <w:tab/>
      </w:r>
      <w:r w:rsidR="00BB6205">
        <w:rPr>
          <w:rFonts w:asciiTheme="minorHAnsi" w:eastAsia="MS Mincho" w:hAnsiTheme="minorHAnsi" w:cs="Times New Roman"/>
        </w:rPr>
        <w:tab/>
      </w:r>
      <w:r w:rsidR="00BB6205">
        <w:rPr>
          <w:rFonts w:asciiTheme="minorHAnsi" w:eastAsia="MS Mincho" w:hAnsiTheme="minorHAnsi" w:cs="Times New Roman"/>
        </w:rPr>
        <w:tab/>
      </w:r>
      <w:r>
        <w:rPr>
          <w:rFonts w:asciiTheme="minorHAnsi" w:eastAsia="MS Mincho" w:hAnsiTheme="minorHAnsi" w:cs="Times New Roman"/>
        </w:rPr>
        <w:t>V</w:t>
      </w:r>
      <w:r w:rsidR="000B56AB">
        <w:rPr>
          <w:rFonts w:asciiTheme="minorHAnsi" w:eastAsia="MS Mincho" w:hAnsiTheme="minorHAnsi" w:cs="Times New Roman"/>
        </w:rPr>
        <w:t> </w:t>
      </w:r>
      <w:r>
        <w:rPr>
          <w:rFonts w:asciiTheme="minorHAnsi" w:eastAsia="MS Mincho" w:hAnsiTheme="minorHAnsi" w:cs="Times New Roman"/>
        </w:rPr>
        <w:t>Brně dne: ………………………………….</w:t>
      </w:r>
    </w:p>
    <w:p w14:paraId="50B572CF" w14:textId="77777777" w:rsidR="009B7A03" w:rsidRPr="00147E1B" w:rsidRDefault="009B7A03">
      <w:pPr>
        <w:pStyle w:val="Zkladntext5"/>
        <w:spacing w:before="0"/>
        <w:jc w:val="both"/>
        <w:rPr>
          <w:rFonts w:asciiTheme="minorHAnsi" w:eastAsia="MS Mincho" w:hAnsiTheme="minorHAnsi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84"/>
        <w:gridCol w:w="1235"/>
        <w:gridCol w:w="1434"/>
        <w:gridCol w:w="3517"/>
      </w:tblGrid>
      <w:tr w:rsidR="00047FA2" w:rsidRPr="00147E1B" w14:paraId="2D226217" w14:textId="77777777" w:rsidTr="00B56B3E">
        <w:tc>
          <w:tcPr>
            <w:tcW w:w="2884" w:type="dxa"/>
            <w:vAlign w:val="center"/>
          </w:tcPr>
          <w:p w14:paraId="5C025506" w14:textId="77777777" w:rsidR="00047FA2" w:rsidRPr="00F01DBA" w:rsidRDefault="00047FA2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</w:p>
          <w:p w14:paraId="6084C19C" w14:textId="77777777" w:rsidR="00047FA2" w:rsidRDefault="00047FA2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</w:p>
          <w:p w14:paraId="6004763B" w14:textId="77777777" w:rsidR="00047FA2" w:rsidRPr="00F01DBA" w:rsidRDefault="00047FA2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</w:p>
          <w:p w14:paraId="2638993D" w14:textId="77777777" w:rsidR="00047FA2" w:rsidRPr="00F01DBA" w:rsidRDefault="00047FA2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</w:p>
          <w:p w14:paraId="645B90E6" w14:textId="77777777" w:rsidR="00047FA2" w:rsidRPr="00F01DBA" w:rsidRDefault="00047FA2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  <w:r w:rsidRPr="00F01DBA">
              <w:rPr>
                <w:rFonts w:asciiTheme="minorHAnsi" w:hAnsiTheme="minorHAnsi" w:cs="Times New Roman"/>
              </w:rPr>
              <w:lastRenderedPageBreak/>
              <w:t>…………………………………………….</w:t>
            </w:r>
          </w:p>
          <w:p w14:paraId="10FF4E31" w14:textId="77777777" w:rsidR="00047FA2" w:rsidRDefault="00047FA2" w:rsidP="00F01DBA">
            <w:pPr>
              <w:pStyle w:val="Zkladntext5"/>
              <w:spacing w:before="0"/>
              <w:rPr>
                <w:rFonts w:asciiTheme="minorHAnsi" w:eastAsia="MS Mincho" w:hAnsiTheme="minorHAnsi"/>
              </w:rPr>
            </w:pPr>
            <w:r w:rsidRPr="00B56B3E">
              <w:rPr>
                <w:rFonts w:asciiTheme="minorHAnsi" w:eastAsia="MS Mincho" w:hAnsiTheme="minorHAnsi"/>
              </w:rPr>
              <w:t>Ing. Peter Honec, Ph.D.</w:t>
            </w:r>
          </w:p>
          <w:p w14:paraId="5248D56A" w14:textId="25161D3D" w:rsidR="00047FA2" w:rsidRDefault="00B92341" w:rsidP="00F01DBA">
            <w:pPr>
              <w:pStyle w:val="Zkladntext5"/>
              <w:spacing w:before="0"/>
              <w:rPr>
                <w:rFonts w:asciiTheme="minorHAnsi" w:eastAsia="MS Mincho" w:hAnsiTheme="minorHAnsi"/>
              </w:rPr>
            </w:pPr>
            <w:r>
              <w:rPr>
                <w:rFonts w:asciiTheme="minorHAnsi" w:eastAsia="MS Mincho" w:hAnsiTheme="minorHAnsi"/>
              </w:rPr>
              <w:t>j</w:t>
            </w:r>
            <w:r w:rsidR="00047FA2">
              <w:rPr>
                <w:rFonts w:asciiTheme="minorHAnsi" w:eastAsia="MS Mincho" w:hAnsiTheme="minorHAnsi"/>
              </w:rPr>
              <w:t>ednatel</w:t>
            </w:r>
          </w:p>
          <w:p w14:paraId="0DA4C35F" w14:textId="031508DA" w:rsidR="00047FA2" w:rsidRPr="00F01DBA" w:rsidRDefault="00047FA2" w:rsidP="00F01DBA">
            <w:pPr>
              <w:pStyle w:val="Zkladntext5"/>
              <w:spacing w:before="0"/>
              <w:rPr>
                <w:rFonts w:asciiTheme="minorHAnsi" w:eastAsia="MS Mincho" w:hAnsiTheme="minorHAnsi"/>
                <w:sz w:val="20"/>
                <w:szCs w:val="20"/>
              </w:rPr>
            </w:pPr>
            <w:r>
              <w:rPr>
                <w:rFonts w:asciiTheme="minorHAnsi" w:eastAsia="MS Mincho" w:hAnsiTheme="minorHAnsi"/>
              </w:rPr>
              <w:t>CAMEA, spol. s r.o.</w:t>
            </w:r>
          </w:p>
        </w:tc>
        <w:tc>
          <w:tcPr>
            <w:tcW w:w="1235" w:type="dxa"/>
          </w:tcPr>
          <w:p w14:paraId="04E7BAA1" w14:textId="77777777" w:rsidR="00047FA2" w:rsidRPr="00F01DBA" w:rsidRDefault="00047FA2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</w:p>
          <w:p w14:paraId="48EF5EEC" w14:textId="77777777" w:rsidR="00047FA2" w:rsidRPr="00F01DBA" w:rsidRDefault="00047FA2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</w:p>
          <w:p w14:paraId="22195290" w14:textId="77777777" w:rsidR="00047FA2" w:rsidRPr="00F01DBA" w:rsidRDefault="00047FA2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</w:p>
          <w:p w14:paraId="40811516" w14:textId="77777777" w:rsidR="00047FA2" w:rsidRPr="00F01DBA" w:rsidRDefault="00047FA2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</w:p>
          <w:p w14:paraId="711DD9A9" w14:textId="2E765F05" w:rsidR="00047FA2" w:rsidRPr="00F01DBA" w:rsidRDefault="00047FA2" w:rsidP="00F01DBA">
            <w:pPr>
              <w:pStyle w:val="Zkladntext5"/>
              <w:spacing w:before="0"/>
              <w:ind w:left="215"/>
              <w:rPr>
                <w:rFonts w:asciiTheme="minorHAnsi" w:hAnsiTheme="minorHAnsi" w:cs="Times New Roman"/>
              </w:rPr>
            </w:pPr>
          </w:p>
          <w:p w14:paraId="21342D78" w14:textId="77777777" w:rsidR="00047FA2" w:rsidRPr="00F01DBA" w:rsidRDefault="00047FA2" w:rsidP="00F01DBA">
            <w:pPr>
              <w:pStyle w:val="Zkladntext5"/>
              <w:spacing w:before="0"/>
              <w:ind w:left="215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 xml:space="preserve"> </w:t>
            </w:r>
          </w:p>
          <w:p w14:paraId="69C11ED8" w14:textId="77777777" w:rsidR="00047FA2" w:rsidRPr="00F01DBA" w:rsidRDefault="00047FA2" w:rsidP="00F01DBA">
            <w:pPr>
              <w:pStyle w:val="Zkladntext5"/>
              <w:spacing w:before="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</w:p>
          <w:p w14:paraId="30C944E6" w14:textId="77777777" w:rsidR="00047FA2" w:rsidRPr="00F01DBA" w:rsidRDefault="00047FA2" w:rsidP="00F01DBA">
            <w:pPr>
              <w:pStyle w:val="Zkladntext5"/>
              <w:spacing w:before="0"/>
              <w:ind w:left="215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1B2789ED" w14:textId="77777777" w:rsidR="00047FA2" w:rsidRPr="00F01DBA" w:rsidRDefault="00047FA2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</w:p>
        </w:tc>
        <w:tc>
          <w:tcPr>
            <w:tcW w:w="3517" w:type="dxa"/>
          </w:tcPr>
          <w:p w14:paraId="3464EBC5" w14:textId="6D3B6892" w:rsidR="00047FA2" w:rsidRPr="00F01DBA" w:rsidRDefault="00047FA2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</w:p>
          <w:p w14:paraId="1EB5B198" w14:textId="77777777" w:rsidR="00047FA2" w:rsidRPr="00F01DBA" w:rsidRDefault="00047FA2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</w:p>
          <w:p w14:paraId="3B6AE392" w14:textId="77777777" w:rsidR="00047FA2" w:rsidRPr="00F01DBA" w:rsidRDefault="00047FA2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</w:p>
          <w:p w14:paraId="0EA9193B" w14:textId="77777777" w:rsidR="00047FA2" w:rsidRPr="00F01DBA" w:rsidRDefault="00047FA2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</w:p>
          <w:p w14:paraId="0839A0F6" w14:textId="77777777" w:rsidR="00047FA2" w:rsidRPr="00F01DBA" w:rsidRDefault="00047FA2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  <w:r w:rsidRPr="00F01DBA">
              <w:rPr>
                <w:rFonts w:asciiTheme="minorHAnsi" w:hAnsiTheme="minorHAnsi" w:cs="Times New Roman"/>
              </w:rPr>
              <w:lastRenderedPageBreak/>
              <w:t>………………………………………………………..</w:t>
            </w:r>
          </w:p>
          <w:p w14:paraId="25E0BD82" w14:textId="77777777" w:rsidR="00047FA2" w:rsidRPr="00F01DBA" w:rsidRDefault="00047FA2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  <w:r w:rsidRPr="00F01DBA">
              <w:rPr>
                <w:rFonts w:asciiTheme="minorHAnsi" w:hAnsiTheme="minorHAnsi" w:cs="Times New Roman"/>
              </w:rPr>
              <w:t>prof. RNDr. Ing. Petr Štěpánek, CSc.</w:t>
            </w:r>
          </w:p>
          <w:p w14:paraId="39D2EA49" w14:textId="77777777" w:rsidR="00047FA2" w:rsidRPr="00F01DBA" w:rsidRDefault="00047FA2" w:rsidP="00F01DBA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  <w:r w:rsidRPr="00F01DBA">
              <w:rPr>
                <w:rFonts w:asciiTheme="minorHAnsi" w:hAnsiTheme="minorHAnsi" w:cs="Times New Roman"/>
              </w:rPr>
              <w:t>rektor</w:t>
            </w:r>
          </w:p>
          <w:p w14:paraId="6B72C5FD" w14:textId="77777777" w:rsidR="00047FA2" w:rsidRPr="00F01DBA" w:rsidRDefault="00047FA2" w:rsidP="00F01DBA">
            <w:pPr>
              <w:pStyle w:val="Zkladntext5"/>
              <w:spacing w:before="0"/>
              <w:rPr>
                <w:rFonts w:asciiTheme="minorHAnsi" w:hAnsiTheme="minorHAnsi" w:cs="Times New Roman"/>
                <w:sz w:val="20"/>
                <w:szCs w:val="20"/>
              </w:rPr>
            </w:pPr>
            <w:r w:rsidRPr="00B56B3E">
              <w:rPr>
                <w:rFonts w:asciiTheme="minorHAnsi" w:hAnsiTheme="minorHAnsi" w:cs="Times New Roman"/>
              </w:rPr>
              <w:t>Vysoké učení technické v Brně</w:t>
            </w:r>
          </w:p>
        </w:tc>
      </w:tr>
    </w:tbl>
    <w:p w14:paraId="1EA1A4B3" w14:textId="77777777" w:rsidR="00047FA2" w:rsidRDefault="00047FA2" w:rsidP="0085369E">
      <w:pPr>
        <w:pStyle w:val="Zkladntext5"/>
        <w:spacing w:before="0"/>
        <w:jc w:val="both"/>
        <w:rPr>
          <w:rFonts w:asciiTheme="minorHAnsi" w:eastAsia="MS Mincho" w:hAnsiTheme="minorHAnsi" w:cs="Times New Roman"/>
        </w:rPr>
      </w:pPr>
    </w:p>
    <w:p w14:paraId="5F249CFF" w14:textId="77777777" w:rsidR="00047FA2" w:rsidRDefault="00047FA2" w:rsidP="0085369E">
      <w:pPr>
        <w:pStyle w:val="Zkladntext5"/>
        <w:spacing w:before="0"/>
        <w:jc w:val="both"/>
        <w:rPr>
          <w:rFonts w:asciiTheme="minorHAnsi" w:eastAsia="MS Mincho" w:hAnsiTheme="minorHAnsi" w:cs="Times New Roman"/>
        </w:rPr>
      </w:pPr>
    </w:p>
    <w:p w14:paraId="1B19C47B" w14:textId="6F18B5EF" w:rsidR="00C117E4" w:rsidRPr="00147E1B" w:rsidRDefault="00047FA2" w:rsidP="0085369E">
      <w:pPr>
        <w:pStyle w:val="Zkladntext5"/>
        <w:spacing w:before="0"/>
        <w:jc w:val="both"/>
        <w:rPr>
          <w:rFonts w:asciiTheme="minorHAnsi" w:hAnsiTheme="minorHAnsi" w:cs="Times New Roman"/>
        </w:rPr>
      </w:pPr>
      <w:r>
        <w:rPr>
          <w:rFonts w:asciiTheme="minorHAnsi" w:eastAsia="MS Mincho" w:hAnsiTheme="minorHAnsi" w:cs="Times New Roman"/>
        </w:rPr>
        <w:t>V Praze dne: ………………………………….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84"/>
        <w:gridCol w:w="1235"/>
        <w:gridCol w:w="1434"/>
        <w:gridCol w:w="3517"/>
      </w:tblGrid>
      <w:tr w:rsidR="00B56B3E" w:rsidRPr="00147E1B" w14:paraId="02F12075" w14:textId="77777777" w:rsidTr="00E41E05">
        <w:tc>
          <w:tcPr>
            <w:tcW w:w="2884" w:type="dxa"/>
            <w:vAlign w:val="center"/>
          </w:tcPr>
          <w:p w14:paraId="71734DDC" w14:textId="77777777" w:rsidR="00047FA2" w:rsidRPr="00F01DBA" w:rsidRDefault="00047FA2" w:rsidP="00E41E05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</w:p>
          <w:p w14:paraId="6F7EEF06" w14:textId="77777777" w:rsidR="00047FA2" w:rsidRDefault="00047FA2" w:rsidP="00E41E05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</w:p>
          <w:p w14:paraId="41A16829" w14:textId="794AD32C" w:rsidR="00047FA2" w:rsidRDefault="00047FA2" w:rsidP="00E41E05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</w:p>
          <w:p w14:paraId="46942BEE" w14:textId="764E058C" w:rsidR="00047FA2" w:rsidRDefault="00047FA2" w:rsidP="00E41E05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</w:p>
          <w:p w14:paraId="2A37CF49" w14:textId="77777777" w:rsidR="00047FA2" w:rsidRPr="00F01DBA" w:rsidRDefault="00047FA2" w:rsidP="00E41E05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</w:p>
          <w:p w14:paraId="7F597561" w14:textId="77777777" w:rsidR="00047FA2" w:rsidRPr="00F01DBA" w:rsidRDefault="00047FA2" w:rsidP="00E41E05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  <w:r w:rsidRPr="00F01DBA">
              <w:rPr>
                <w:rFonts w:asciiTheme="minorHAnsi" w:hAnsiTheme="minorHAnsi" w:cs="Times New Roman"/>
              </w:rPr>
              <w:t>…………………………………………….</w:t>
            </w:r>
          </w:p>
          <w:p w14:paraId="25F91575" w14:textId="700F0E07" w:rsidR="00047FA2" w:rsidRDefault="00047FA2" w:rsidP="00E41E05">
            <w:pPr>
              <w:pStyle w:val="Zkladntext5"/>
              <w:spacing w:before="0"/>
              <w:rPr>
                <w:rFonts w:asciiTheme="minorHAnsi" w:eastAsia="MS Mincho" w:hAnsiTheme="minorHAnsi"/>
              </w:rPr>
            </w:pPr>
            <w:r>
              <w:rPr>
                <w:rFonts w:asciiTheme="minorHAnsi" w:eastAsia="MS Mincho" w:hAnsiTheme="minorHAnsi"/>
              </w:rPr>
              <w:t xml:space="preserve">Pavel </w:t>
            </w:r>
            <w:proofErr w:type="spellStart"/>
            <w:r>
              <w:rPr>
                <w:rFonts w:asciiTheme="minorHAnsi" w:eastAsia="MS Mincho" w:hAnsiTheme="minorHAnsi"/>
              </w:rPr>
              <w:t>Šipr</w:t>
            </w:r>
            <w:proofErr w:type="spellEnd"/>
          </w:p>
          <w:p w14:paraId="5FB8EFDC" w14:textId="5C6C6C66" w:rsidR="00047FA2" w:rsidRDefault="00B92341" w:rsidP="00E41E05">
            <w:pPr>
              <w:pStyle w:val="Zkladntext5"/>
              <w:spacing w:before="0"/>
              <w:rPr>
                <w:rFonts w:asciiTheme="minorHAnsi" w:eastAsia="MS Mincho" w:hAnsiTheme="minorHAnsi"/>
              </w:rPr>
            </w:pPr>
            <w:r>
              <w:rPr>
                <w:rFonts w:asciiTheme="minorHAnsi" w:eastAsia="MS Mincho" w:hAnsiTheme="minorHAnsi"/>
              </w:rPr>
              <w:t>j</w:t>
            </w:r>
            <w:r w:rsidR="00047FA2">
              <w:rPr>
                <w:rFonts w:asciiTheme="minorHAnsi" w:eastAsia="MS Mincho" w:hAnsiTheme="minorHAnsi"/>
              </w:rPr>
              <w:t>ednatel</w:t>
            </w:r>
          </w:p>
          <w:p w14:paraId="54D6BA44" w14:textId="7F978B11" w:rsidR="00047FA2" w:rsidRPr="00F01DBA" w:rsidRDefault="00047FA2" w:rsidP="00E41E05">
            <w:pPr>
              <w:pStyle w:val="Zkladntext5"/>
              <w:spacing w:before="0"/>
              <w:rPr>
                <w:rFonts w:asciiTheme="minorHAnsi" w:eastAsia="MS Mincho" w:hAnsiTheme="minorHAnsi"/>
                <w:sz w:val="20"/>
                <w:szCs w:val="20"/>
              </w:rPr>
            </w:pPr>
            <w:r>
              <w:rPr>
                <w:rFonts w:asciiTheme="minorHAnsi" w:eastAsia="MS Mincho" w:hAnsiTheme="minorHAnsi"/>
              </w:rPr>
              <w:t>IXPERTA s.r.o.</w:t>
            </w:r>
          </w:p>
        </w:tc>
        <w:tc>
          <w:tcPr>
            <w:tcW w:w="1235" w:type="dxa"/>
          </w:tcPr>
          <w:p w14:paraId="4CB49965" w14:textId="77777777" w:rsidR="00047FA2" w:rsidRPr="00F01DBA" w:rsidRDefault="00047FA2" w:rsidP="00E41E05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</w:p>
          <w:p w14:paraId="476D9799" w14:textId="77777777" w:rsidR="00047FA2" w:rsidRPr="00F01DBA" w:rsidRDefault="00047FA2" w:rsidP="00E41E05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</w:p>
          <w:p w14:paraId="525DB59A" w14:textId="77777777" w:rsidR="00047FA2" w:rsidRPr="00F01DBA" w:rsidRDefault="00047FA2" w:rsidP="00E41E05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</w:p>
          <w:p w14:paraId="700CB9CC" w14:textId="77777777" w:rsidR="00047FA2" w:rsidRPr="00F01DBA" w:rsidRDefault="00047FA2" w:rsidP="00E41E05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</w:p>
          <w:p w14:paraId="3340B3AE" w14:textId="77777777" w:rsidR="00047FA2" w:rsidRPr="00F01DBA" w:rsidRDefault="00047FA2" w:rsidP="00E41E05">
            <w:pPr>
              <w:pStyle w:val="Zkladntext5"/>
              <w:spacing w:before="0"/>
              <w:ind w:left="215"/>
              <w:rPr>
                <w:rFonts w:asciiTheme="minorHAnsi" w:hAnsiTheme="minorHAnsi" w:cs="Times New Roman"/>
              </w:rPr>
            </w:pPr>
          </w:p>
          <w:p w14:paraId="5439FBB1" w14:textId="77777777" w:rsidR="00047FA2" w:rsidRPr="00F01DBA" w:rsidRDefault="00047FA2" w:rsidP="00E41E05">
            <w:pPr>
              <w:pStyle w:val="Zkladntext5"/>
              <w:spacing w:before="0"/>
              <w:ind w:left="215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 xml:space="preserve"> </w:t>
            </w:r>
          </w:p>
          <w:p w14:paraId="4F799B34" w14:textId="77777777" w:rsidR="00047FA2" w:rsidRPr="00F01DBA" w:rsidRDefault="00047FA2" w:rsidP="00E41E05">
            <w:pPr>
              <w:pStyle w:val="Zkladntext5"/>
              <w:spacing w:before="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</w:p>
          <w:p w14:paraId="0743F4EF" w14:textId="77777777" w:rsidR="00047FA2" w:rsidRPr="00F01DBA" w:rsidRDefault="00047FA2" w:rsidP="00E41E05">
            <w:pPr>
              <w:pStyle w:val="Zkladntext5"/>
              <w:spacing w:before="0"/>
              <w:ind w:left="215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14:paraId="55181C89" w14:textId="77777777" w:rsidR="00047FA2" w:rsidRPr="00F01DBA" w:rsidRDefault="00047FA2" w:rsidP="00E41E05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</w:p>
        </w:tc>
        <w:tc>
          <w:tcPr>
            <w:tcW w:w="3517" w:type="dxa"/>
          </w:tcPr>
          <w:p w14:paraId="3FACDDD5" w14:textId="0FDCEBBE" w:rsidR="00047FA2" w:rsidRPr="00F01DBA" w:rsidRDefault="00047FA2" w:rsidP="00E41E05">
            <w:pPr>
              <w:pStyle w:val="Zkladntext5"/>
              <w:spacing w:before="0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</w:tbl>
    <w:p w14:paraId="46935808" w14:textId="3DB59F7A" w:rsidR="00C117E4" w:rsidRPr="00147E1B" w:rsidRDefault="00C117E4">
      <w:pPr>
        <w:rPr>
          <w:rFonts w:asciiTheme="minorHAnsi" w:hAnsiTheme="minorHAnsi"/>
          <w:sz w:val="22"/>
          <w:szCs w:val="22"/>
        </w:rPr>
      </w:pPr>
    </w:p>
    <w:p w14:paraId="1DA51156" w14:textId="69559030" w:rsidR="0061099A" w:rsidRDefault="0061099A" w:rsidP="0085369E">
      <w:pPr>
        <w:pStyle w:val="Zkladntext5"/>
        <w:spacing w:before="0"/>
        <w:jc w:val="both"/>
        <w:rPr>
          <w:rFonts w:asciiTheme="minorHAnsi" w:hAnsiTheme="minorHAnsi" w:cs="Times New Roman"/>
        </w:rPr>
      </w:pPr>
    </w:p>
    <w:p w14:paraId="6D9526CC" w14:textId="128970B6" w:rsidR="00F61B9E" w:rsidRPr="00147E1B" w:rsidRDefault="00F61B9E" w:rsidP="00C90DB8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sectPr w:rsidR="00F61B9E" w:rsidRPr="00147E1B" w:rsidSect="005D784B">
      <w:footerReference w:type="default" r:id="rId11"/>
      <w:pgSz w:w="11906" w:h="16838" w:code="9"/>
      <w:pgMar w:top="899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3A537" w14:textId="77777777" w:rsidR="009922C8" w:rsidRDefault="009922C8">
      <w:r>
        <w:separator/>
      </w:r>
    </w:p>
  </w:endnote>
  <w:endnote w:type="continuationSeparator" w:id="0">
    <w:p w14:paraId="7FE02888" w14:textId="77777777" w:rsidR="009922C8" w:rsidRDefault="009922C8">
      <w:r>
        <w:continuationSeparator/>
      </w:r>
    </w:p>
  </w:endnote>
  <w:endnote w:type="continuationNotice" w:id="1">
    <w:p w14:paraId="29094236" w14:textId="77777777" w:rsidR="009922C8" w:rsidRDefault="009922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5356B" w14:textId="032CD396" w:rsidR="00383953" w:rsidRDefault="009A7DE2" w:rsidP="00992F1C">
    <w:pPr>
      <w:pStyle w:val="Zpat"/>
      <w:jc w:val="center"/>
    </w:pPr>
    <w:r>
      <w:rPr>
        <w:rStyle w:val="slostrnky"/>
        <w:rFonts w:ascii="Arial Narrow" w:hAnsi="Arial Narrow" w:cs="Arial Narrow"/>
        <w:sz w:val="22"/>
        <w:szCs w:val="22"/>
      </w:rPr>
      <w:fldChar w:fldCharType="begin"/>
    </w:r>
    <w:r w:rsidR="00383953">
      <w:rPr>
        <w:rStyle w:val="slostrnky"/>
        <w:rFonts w:ascii="Arial Narrow" w:hAnsi="Arial Narrow" w:cs="Arial Narrow"/>
        <w:sz w:val="22"/>
        <w:szCs w:val="22"/>
      </w:rPr>
      <w:instrText xml:space="preserve">PAGE  </w:instrText>
    </w:r>
    <w:r>
      <w:rPr>
        <w:rStyle w:val="slostrnky"/>
        <w:rFonts w:ascii="Arial Narrow" w:hAnsi="Arial Narrow" w:cs="Arial Narrow"/>
        <w:sz w:val="22"/>
        <w:szCs w:val="22"/>
      </w:rPr>
      <w:fldChar w:fldCharType="separate"/>
    </w:r>
    <w:r w:rsidR="00DC1CC1">
      <w:rPr>
        <w:rStyle w:val="slostrnky"/>
        <w:rFonts w:ascii="Arial Narrow" w:hAnsi="Arial Narrow" w:cs="Arial Narrow"/>
        <w:noProof/>
        <w:sz w:val="22"/>
        <w:szCs w:val="22"/>
      </w:rPr>
      <w:t>5</w:t>
    </w:r>
    <w:r>
      <w:rPr>
        <w:rStyle w:val="slostrnky"/>
        <w:rFonts w:ascii="Arial Narrow" w:hAnsi="Arial Narrow" w:cs="Arial Narrow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F6196" w14:textId="77777777" w:rsidR="009922C8" w:rsidRDefault="009922C8">
      <w:r>
        <w:separator/>
      </w:r>
    </w:p>
  </w:footnote>
  <w:footnote w:type="continuationSeparator" w:id="0">
    <w:p w14:paraId="7ADEE6A7" w14:textId="77777777" w:rsidR="009922C8" w:rsidRDefault="009922C8">
      <w:r>
        <w:continuationSeparator/>
      </w:r>
    </w:p>
  </w:footnote>
  <w:footnote w:type="continuationNotice" w:id="1">
    <w:p w14:paraId="40009D58" w14:textId="77777777" w:rsidR="009922C8" w:rsidRDefault="009922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CF78B3C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AD3714B"/>
    <w:multiLevelType w:val="multilevel"/>
    <w:tmpl w:val="C7C2F5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lvlText w:val="1.%2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1.%3"/>
      <w:lvlJc w:val="left"/>
      <w:pPr>
        <w:tabs>
          <w:tab w:val="num" w:pos="2547"/>
        </w:tabs>
        <w:ind w:left="254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0E62D3"/>
    <w:multiLevelType w:val="multilevel"/>
    <w:tmpl w:val="FB2A22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ordinal"/>
      <w:lvlText w:val="%2"/>
      <w:lvlJc w:val="left"/>
      <w:pPr>
        <w:tabs>
          <w:tab w:val="num" w:pos="1021"/>
        </w:tabs>
        <w:ind w:left="1440" w:hanging="760"/>
      </w:pPr>
      <w:rPr>
        <w:rFonts w:cs="Times New Roman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ordinal"/>
      <w:lvlText w:val="%3"/>
      <w:lvlJc w:val="left"/>
      <w:pPr>
        <w:tabs>
          <w:tab w:val="num" w:pos="1701"/>
        </w:tabs>
        <w:ind w:left="2160" w:hanging="799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C7024"/>
    <w:multiLevelType w:val="multilevel"/>
    <w:tmpl w:val="D62257D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lvlText w:val="1.%2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1.%3"/>
      <w:lvlJc w:val="left"/>
      <w:pPr>
        <w:tabs>
          <w:tab w:val="num" w:pos="2547"/>
        </w:tabs>
        <w:ind w:left="254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6D6E8C"/>
    <w:multiLevelType w:val="multilevel"/>
    <w:tmpl w:val="C4605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decimal"/>
      <w:lvlText w:val="3.%3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4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4">
      <w:start w:val="1"/>
      <w:numFmt w:val="decimal"/>
      <w:lvlText w:val="4.%5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A20AAD"/>
    <w:multiLevelType w:val="hybridMultilevel"/>
    <w:tmpl w:val="C6DC7FAC"/>
    <w:lvl w:ilvl="0" w:tplc="AF4A15FA">
      <w:start w:val="1"/>
      <w:numFmt w:val="decimal"/>
      <w:lvlText w:val="1.%1"/>
      <w:lvlJc w:val="left"/>
      <w:pPr>
        <w:tabs>
          <w:tab w:val="num" w:pos="737"/>
        </w:tabs>
        <w:ind w:left="737" w:hanging="737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0E129E"/>
    <w:multiLevelType w:val="multilevel"/>
    <w:tmpl w:val="ABC66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"/>
      <w:lvlJc w:val="left"/>
      <w:pPr>
        <w:tabs>
          <w:tab w:val="num" w:pos="1021"/>
        </w:tabs>
        <w:ind w:left="1440" w:hanging="7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ordinal"/>
      <w:lvlText w:val="%31.1."/>
      <w:lvlJc w:val="left"/>
      <w:pPr>
        <w:tabs>
          <w:tab w:val="num" w:pos="1701"/>
        </w:tabs>
        <w:ind w:left="2160" w:hanging="799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E665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DD1119A"/>
    <w:multiLevelType w:val="multilevel"/>
    <w:tmpl w:val="E6500958"/>
    <w:lvl w:ilvl="0">
      <w:start w:val="1"/>
      <w:numFmt w:val="decimal"/>
      <w:lvlText w:val="1.%1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decimal"/>
      <w:lvlText w:val="3.%3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4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4">
      <w:start w:val="1"/>
      <w:numFmt w:val="decimal"/>
      <w:lvlText w:val="4.%5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B21528F"/>
    <w:multiLevelType w:val="multilevel"/>
    <w:tmpl w:val="BA749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ordinal"/>
      <w:lvlText w:val="%21."/>
      <w:lvlJc w:val="left"/>
      <w:pPr>
        <w:tabs>
          <w:tab w:val="num" w:pos="1021"/>
        </w:tabs>
        <w:ind w:left="1440" w:hanging="7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ordinal"/>
      <w:lvlText w:val="%31.1."/>
      <w:lvlJc w:val="left"/>
      <w:pPr>
        <w:tabs>
          <w:tab w:val="num" w:pos="1701"/>
        </w:tabs>
        <w:ind w:left="2160" w:hanging="799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6056F"/>
    <w:multiLevelType w:val="multilevel"/>
    <w:tmpl w:val="B46E9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ordinal"/>
      <w:lvlText w:val="%2"/>
      <w:lvlJc w:val="left"/>
      <w:pPr>
        <w:tabs>
          <w:tab w:val="num" w:pos="1021"/>
        </w:tabs>
        <w:ind w:left="1440" w:hanging="760"/>
      </w:pPr>
      <w:rPr>
        <w:rFonts w:cs="Times New Roman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ordinal"/>
      <w:lvlText w:val="%3"/>
      <w:lvlJc w:val="left"/>
      <w:pPr>
        <w:tabs>
          <w:tab w:val="num" w:pos="1701"/>
        </w:tabs>
        <w:ind w:left="2160" w:hanging="799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0334A"/>
    <w:multiLevelType w:val="hybridMultilevel"/>
    <w:tmpl w:val="7D5E08C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9D12CA"/>
    <w:multiLevelType w:val="hybridMultilevel"/>
    <w:tmpl w:val="F7007824"/>
    <w:lvl w:ilvl="0" w:tplc="DA406B1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41A212F4"/>
    <w:multiLevelType w:val="multilevel"/>
    <w:tmpl w:val="FA6EFE42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ascii="Book Antiqua" w:hAnsi="Book Antiqua" w:cs="Book Antiqua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ascii="Book Antiqua" w:hAnsi="Book Antiqua" w:cs="Book Antiqua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Book Antiqua" w:hAnsi="Book Antiqua" w:cs="Book Antiqua" w:hint="default"/>
        <w:sz w:val="24"/>
        <w:szCs w:val="24"/>
      </w:rPr>
    </w:lvl>
    <w:lvl w:ilvl="3">
      <w:start w:val="1"/>
      <w:numFmt w:val="bullet"/>
      <w:pStyle w:val="para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4"/>
      </w:rPr>
    </w:lvl>
    <w:lvl w:ilvl="4">
      <w:start w:val="1"/>
      <w:numFmt w:val="bullet"/>
      <w:pStyle w:val="para5"/>
      <w:lvlText w:val="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4"/>
      </w:rPr>
    </w:lvl>
    <w:lvl w:ilvl="5">
      <w:start w:val="1"/>
      <w:numFmt w:val="none"/>
      <w:lvlText w:val="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7">
      <w:start w:val="1"/>
      <w:numFmt w:val="none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none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44786064"/>
    <w:multiLevelType w:val="hybridMultilevel"/>
    <w:tmpl w:val="57083F8E"/>
    <w:lvl w:ilvl="0" w:tplc="01DE1D44">
      <w:start w:val="2"/>
      <w:numFmt w:val="decimal"/>
      <w:lvlText w:val="1.%1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1" w:tplc="0E1CCA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3446A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DA71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84EFCB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936CCA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7A6DF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4BE00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B18D8E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4AA680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50DE2144"/>
    <w:multiLevelType w:val="hybridMultilevel"/>
    <w:tmpl w:val="CAA0D4A4"/>
    <w:lvl w:ilvl="0" w:tplc="89F4E44C">
      <w:numFmt w:val="bullet"/>
      <w:lvlText w:val="-"/>
      <w:lvlJc w:val="left"/>
      <w:pPr>
        <w:ind w:left="90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1F7315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580F74C5"/>
    <w:multiLevelType w:val="multilevel"/>
    <w:tmpl w:val="0405001F"/>
    <w:numStyleLink w:val="111111"/>
  </w:abstractNum>
  <w:abstractNum w:abstractNumId="19" w15:restartNumberingAfterBreak="0">
    <w:nsid w:val="5CEC1230"/>
    <w:multiLevelType w:val="hybridMultilevel"/>
    <w:tmpl w:val="0C4653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6458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61BC3185"/>
    <w:multiLevelType w:val="multilevel"/>
    <w:tmpl w:val="6F58F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ordinal"/>
      <w:lvlText w:val="%21."/>
      <w:lvlJc w:val="left"/>
      <w:pPr>
        <w:tabs>
          <w:tab w:val="num" w:pos="1021"/>
        </w:tabs>
        <w:ind w:left="1440" w:hanging="7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ordinal"/>
      <w:lvlText w:val="%31.1."/>
      <w:lvlJc w:val="left"/>
      <w:pPr>
        <w:tabs>
          <w:tab w:val="num" w:pos="1701"/>
        </w:tabs>
        <w:ind w:left="2160" w:hanging="799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F6FA9"/>
    <w:multiLevelType w:val="multilevel"/>
    <w:tmpl w:val="9C6A08A2"/>
    <w:lvl w:ilvl="0">
      <w:start w:val="1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63AB6B87"/>
    <w:multiLevelType w:val="hybridMultilevel"/>
    <w:tmpl w:val="2752D2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5320859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66D41D42"/>
    <w:multiLevelType w:val="multilevel"/>
    <w:tmpl w:val="C0CCD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ordinal"/>
      <w:lvlText w:val="%21."/>
      <w:lvlJc w:val="left"/>
      <w:pPr>
        <w:tabs>
          <w:tab w:val="num" w:pos="1021"/>
        </w:tabs>
        <w:ind w:left="1440" w:hanging="760"/>
      </w:pPr>
      <w:rPr>
        <w:rFonts w:cs="Times New Roman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ordinal"/>
      <w:lvlText w:val="%31.1."/>
      <w:lvlJc w:val="left"/>
      <w:pPr>
        <w:tabs>
          <w:tab w:val="num" w:pos="1701"/>
        </w:tabs>
        <w:ind w:left="2160" w:hanging="799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A349CB"/>
    <w:multiLevelType w:val="hybridMultilevel"/>
    <w:tmpl w:val="C7C2F5D8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1" w:tplc="FFFFFFFF">
      <w:start w:val="1"/>
      <w:numFmt w:val="decimal"/>
      <w:lvlText w:val="1.%2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2" w:tplc="FFFFFFFF">
      <w:start w:val="1"/>
      <w:numFmt w:val="decimal"/>
      <w:lvlText w:val="1.%3"/>
      <w:lvlJc w:val="left"/>
      <w:pPr>
        <w:tabs>
          <w:tab w:val="num" w:pos="2547"/>
        </w:tabs>
        <w:ind w:left="254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CF23FCA"/>
    <w:multiLevelType w:val="hybridMultilevel"/>
    <w:tmpl w:val="EDCE8B18"/>
    <w:lvl w:ilvl="0" w:tplc="1CA8BBBE">
      <w:start w:val="1"/>
      <w:numFmt w:val="decimal"/>
      <w:lvlText w:val="3.1.%1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8BA4652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7D6A2BFE"/>
    <w:multiLevelType w:val="multilevel"/>
    <w:tmpl w:val="FF80A054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ordinal"/>
      <w:lvlText w:val="%21."/>
      <w:lvlJc w:val="left"/>
      <w:pPr>
        <w:tabs>
          <w:tab w:val="num" w:pos="1021"/>
        </w:tabs>
        <w:ind w:left="1440" w:hanging="7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ordinal"/>
      <w:lvlText w:val="%31.1."/>
      <w:lvlJc w:val="left"/>
      <w:pPr>
        <w:tabs>
          <w:tab w:val="num" w:pos="1701"/>
        </w:tabs>
        <w:ind w:left="2160" w:hanging="799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1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/>
        </w:rPr>
      </w:lvl>
    </w:lvlOverride>
  </w:num>
  <w:num w:numId="4">
    <w:abstractNumId w:val="27"/>
  </w:num>
  <w:num w:numId="5">
    <w:abstractNumId w:val="13"/>
  </w:num>
  <w:num w:numId="6">
    <w:abstractNumId w:val="3"/>
  </w:num>
  <w:num w:numId="7">
    <w:abstractNumId w:val="1"/>
  </w:num>
  <w:num w:numId="8">
    <w:abstractNumId w:val="8"/>
  </w:num>
  <w:num w:numId="9">
    <w:abstractNumId w:val="4"/>
  </w:num>
  <w:num w:numId="10">
    <w:abstractNumId w:val="10"/>
  </w:num>
  <w:num w:numId="11">
    <w:abstractNumId w:val="2"/>
  </w:num>
  <w:num w:numId="12">
    <w:abstractNumId w:val="25"/>
  </w:num>
  <w:num w:numId="13">
    <w:abstractNumId w:val="21"/>
  </w:num>
  <w:num w:numId="14">
    <w:abstractNumId w:val="6"/>
  </w:num>
  <w:num w:numId="15">
    <w:abstractNumId w:val="9"/>
  </w:num>
  <w:num w:numId="16">
    <w:abstractNumId w:val="29"/>
  </w:num>
  <w:num w:numId="17">
    <w:abstractNumId w:val="24"/>
  </w:num>
  <w:num w:numId="18">
    <w:abstractNumId w:val="22"/>
  </w:num>
  <w:num w:numId="19">
    <w:abstractNumId w:val="23"/>
  </w:num>
  <w:num w:numId="20">
    <w:abstractNumId w:val="1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2052"/>
          </w:tabs>
          <w:ind w:left="2052" w:hanging="432"/>
        </w:pPr>
        <w:rPr>
          <w:rFonts w:cs="Times New Roman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/>
        </w:rPr>
      </w:lvl>
    </w:lvlOverride>
  </w:num>
  <w:num w:numId="21">
    <w:abstractNumId w:val="1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/>
        </w:rPr>
      </w:lvl>
    </w:lvlOverride>
  </w:num>
  <w:num w:numId="22">
    <w:abstractNumId w:val="18"/>
  </w:num>
  <w:num w:numId="23">
    <w:abstractNumId w:val="12"/>
  </w:num>
  <w:num w:numId="24">
    <w:abstractNumId w:val="28"/>
  </w:num>
  <w:num w:numId="25">
    <w:abstractNumId w:val="17"/>
  </w:num>
  <w:num w:numId="26">
    <w:abstractNumId w:val="20"/>
  </w:num>
  <w:num w:numId="27">
    <w:abstractNumId w:val="15"/>
  </w:num>
  <w:num w:numId="28">
    <w:abstractNumId w:val="7"/>
  </w:num>
  <w:num w:numId="29">
    <w:abstractNumId w:val="19"/>
  </w:num>
  <w:num w:numId="30">
    <w:abstractNumId w:val="5"/>
  </w:num>
  <w:num w:numId="31">
    <w:abstractNumId w:val="16"/>
  </w:num>
  <w:num w:numId="32">
    <w:abstractNumId w:val="11"/>
  </w:num>
  <w:num w:numId="33">
    <w:abstractNumId w:val="0"/>
  </w:num>
  <w:num w:numId="34">
    <w:abstractNumId w:val="1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74"/>
          </w:tabs>
          <w:ind w:left="574" w:hanging="432"/>
        </w:pPr>
        <w:rPr>
          <w:rFonts w:cs="Times New Roman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27"/>
    <w:rsid w:val="00002B27"/>
    <w:rsid w:val="000063CC"/>
    <w:rsid w:val="00006439"/>
    <w:rsid w:val="00012D02"/>
    <w:rsid w:val="0001310F"/>
    <w:rsid w:val="00013C3F"/>
    <w:rsid w:val="00020000"/>
    <w:rsid w:val="00025862"/>
    <w:rsid w:val="000311C7"/>
    <w:rsid w:val="000338B5"/>
    <w:rsid w:val="00033EA6"/>
    <w:rsid w:val="00036D21"/>
    <w:rsid w:val="00040F73"/>
    <w:rsid w:val="000439F4"/>
    <w:rsid w:val="00043CB6"/>
    <w:rsid w:val="00046935"/>
    <w:rsid w:val="00047FA2"/>
    <w:rsid w:val="000503D7"/>
    <w:rsid w:val="0005319B"/>
    <w:rsid w:val="000555CB"/>
    <w:rsid w:val="0006536F"/>
    <w:rsid w:val="000654CC"/>
    <w:rsid w:val="00086F7F"/>
    <w:rsid w:val="000879C1"/>
    <w:rsid w:val="00097E0E"/>
    <w:rsid w:val="000A3008"/>
    <w:rsid w:val="000A32A4"/>
    <w:rsid w:val="000A6884"/>
    <w:rsid w:val="000B30E5"/>
    <w:rsid w:val="000B5030"/>
    <w:rsid w:val="000B56AB"/>
    <w:rsid w:val="000B704D"/>
    <w:rsid w:val="000C00E0"/>
    <w:rsid w:val="000C6485"/>
    <w:rsid w:val="000C6788"/>
    <w:rsid w:val="000C77F7"/>
    <w:rsid w:val="000D1C40"/>
    <w:rsid w:val="000D7301"/>
    <w:rsid w:val="000E57EE"/>
    <w:rsid w:val="000F072B"/>
    <w:rsid w:val="000F2239"/>
    <w:rsid w:val="000F2DD3"/>
    <w:rsid w:val="000F4655"/>
    <w:rsid w:val="001023D0"/>
    <w:rsid w:val="001036B4"/>
    <w:rsid w:val="00103EB2"/>
    <w:rsid w:val="00105352"/>
    <w:rsid w:val="00107C7E"/>
    <w:rsid w:val="00110792"/>
    <w:rsid w:val="0011234D"/>
    <w:rsid w:val="001123AD"/>
    <w:rsid w:val="00115FE9"/>
    <w:rsid w:val="00117089"/>
    <w:rsid w:val="00121DCD"/>
    <w:rsid w:val="001222A3"/>
    <w:rsid w:val="001241B7"/>
    <w:rsid w:val="00127BB9"/>
    <w:rsid w:val="00133913"/>
    <w:rsid w:val="001356C1"/>
    <w:rsid w:val="00135F28"/>
    <w:rsid w:val="0013639C"/>
    <w:rsid w:val="00136A93"/>
    <w:rsid w:val="00144A7B"/>
    <w:rsid w:val="00145859"/>
    <w:rsid w:val="00145D3F"/>
    <w:rsid w:val="00147E1B"/>
    <w:rsid w:val="0015246C"/>
    <w:rsid w:val="00155EFE"/>
    <w:rsid w:val="00157782"/>
    <w:rsid w:val="001613A4"/>
    <w:rsid w:val="00162378"/>
    <w:rsid w:val="001635C6"/>
    <w:rsid w:val="001724AA"/>
    <w:rsid w:val="00173F6B"/>
    <w:rsid w:val="001829B7"/>
    <w:rsid w:val="00185F18"/>
    <w:rsid w:val="00192756"/>
    <w:rsid w:val="00193622"/>
    <w:rsid w:val="00193A93"/>
    <w:rsid w:val="001954F5"/>
    <w:rsid w:val="001A05A6"/>
    <w:rsid w:val="001A15EE"/>
    <w:rsid w:val="001A2EC5"/>
    <w:rsid w:val="001A3434"/>
    <w:rsid w:val="001A34B4"/>
    <w:rsid w:val="001B14C4"/>
    <w:rsid w:val="001B41B5"/>
    <w:rsid w:val="001C5E15"/>
    <w:rsid w:val="001C74E1"/>
    <w:rsid w:val="001D1CF7"/>
    <w:rsid w:val="001D1ECD"/>
    <w:rsid w:val="001D523A"/>
    <w:rsid w:val="001D6119"/>
    <w:rsid w:val="001D7471"/>
    <w:rsid w:val="001E1DB1"/>
    <w:rsid w:val="001E662A"/>
    <w:rsid w:val="001E76A3"/>
    <w:rsid w:val="001E7701"/>
    <w:rsid w:val="001E7770"/>
    <w:rsid w:val="001F061F"/>
    <w:rsid w:val="001F1608"/>
    <w:rsid w:val="001F59F9"/>
    <w:rsid w:val="002006C7"/>
    <w:rsid w:val="002018E6"/>
    <w:rsid w:val="00205607"/>
    <w:rsid w:val="00205846"/>
    <w:rsid w:val="00210E5A"/>
    <w:rsid w:val="00212663"/>
    <w:rsid w:val="00212F29"/>
    <w:rsid w:val="002132BB"/>
    <w:rsid w:val="00215C4A"/>
    <w:rsid w:val="00216005"/>
    <w:rsid w:val="002163E1"/>
    <w:rsid w:val="002165E6"/>
    <w:rsid w:val="00221BDB"/>
    <w:rsid w:val="00225C84"/>
    <w:rsid w:val="00227827"/>
    <w:rsid w:val="002317AC"/>
    <w:rsid w:val="002320D5"/>
    <w:rsid w:val="00236B4A"/>
    <w:rsid w:val="002419EE"/>
    <w:rsid w:val="00243D4B"/>
    <w:rsid w:val="00245F4D"/>
    <w:rsid w:val="00247E11"/>
    <w:rsid w:val="00250AD5"/>
    <w:rsid w:val="00250D05"/>
    <w:rsid w:val="002511A6"/>
    <w:rsid w:val="00255771"/>
    <w:rsid w:val="00260292"/>
    <w:rsid w:val="00263BE3"/>
    <w:rsid w:val="00266430"/>
    <w:rsid w:val="00267660"/>
    <w:rsid w:val="00271155"/>
    <w:rsid w:val="00273848"/>
    <w:rsid w:val="00275139"/>
    <w:rsid w:val="00277AD0"/>
    <w:rsid w:val="00283217"/>
    <w:rsid w:val="0028439A"/>
    <w:rsid w:val="002868A0"/>
    <w:rsid w:val="00290090"/>
    <w:rsid w:val="00293363"/>
    <w:rsid w:val="00297EBC"/>
    <w:rsid w:val="002A025D"/>
    <w:rsid w:val="002A1404"/>
    <w:rsid w:val="002C191E"/>
    <w:rsid w:val="002C3814"/>
    <w:rsid w:val="002C56FD"/>
    <w:rsid w:val="002C6664"/>
    <w:rsid w:val="002D01F2"/>
    <w:rsid w:val="002D0533"/>
    <w:rsid w:val="002D0FDE"/>
    <w:rsid w:val="002D11D5"/>
    <w:rsid w:val="002D1D1B"/>
    <w:rsid w:val="002D52DC"/>
    <w:rsid w:val="002D5BD9"/>
    <w:rsid w:val="002D62E6"/>
    <w:rsid w:val="002E65F6"/>
    <w:rsid w:val="002F00A1"/>
    <w:rsid w:val="002F21CE"/>
    <w:rsid w:val="002F3545"/>
    <w:rsid w:val="002F3CAF"/>
    <w:rsid w:val="0030250B"/>
    <w:rsid w:val="00304157"/>
    <w:rsid w:val="003104EA"/>
    <w:rsid w:val="0031098E"/>
    <w:rsid w:val="00312CFB"/>
    <w:rsid w:val="0031527E"/>
    <w:rsid w:val="0032073E"/>
    <w:rsid w:val="003236D5"/>
    <w:rsid w:val="003256E0"/>
    <w:rsid w:val="00326BD1"/>
    <w:rsid w:val="00337B80"/>
    <w:rsid w:val="003439F9"/>
    <w:rsid w:val="003465B7"/>
    <w:rsid w:val="00346FB3"/>
    <w:rsid w:val="0035060B"/>
    <w:rsid w:val="0035392E"/>
    <w:rsid w:val="003612D9"/>
    <w:rsid w:val="0036347D"/>
    <w:rsid w:val="00364299"/>
    <w:rsid w:val="00374002"/>
    <w:rsid w:val="00374524"/>
    <w:rsid w:val="00374D88"/>
    <w:rsid w:val="003762BB"/>
    <w:rsid w:val="003775BB"/>
    <w:rsid w:val="003808B9"/>
    <w:rsid w:val="00383953"/>
    <w:rsid w:val="00386426"/>
    <w:rsid w:val="003932C5"/>
    <w:rsid w:val="003933DE"/>
    <w:rsid w:val="003955B0"/>
    <w:rsid w:val="00396931"/>
    <w:rsid w:val="00397B73"/>
    <w:rsid w:val="003A04FC"/>
    <w:rsid w:val="003A3E78"/>
    <w:rsid w:val="003A5308"/>
    <w:rsid w:val="003B0AD7"/>
    <w:rsid w:val="003B16D5"/>
    <w:rsid w:val="003B495D"/>
    <w:rsid w:val="003B6AC6"/>
    <w:rsid w:val="003C25E3"/>
    <w:rsid w:val="003C4927"/>
    <w:rsid w:val="003C7BB5"/>
    <w:rsid w:val="003D10F9"/>
    <w:rsid w:val="003D14B3"/>
    <w:rsid w:val="003E0751"/>
    <w:rsid w:val="003E232E"/>
    <w:rsid w:val="003E3390"/>
    <w:rsid w:val="003E58B2"/>
    <w:rsid w:val="003E594E"/>
    <w:rsid w:val="003F17CB"/>
    <w:rsid w:val="003F1DA7"/>
    <w:rsid w:val="003F2B7D"/>
    <w:rsid w:val="003F658E"/>
    <w:rsid w:val="003F723B"/>
    <w:rsid w:val="00402782"/>
    <w:rsid w:val="00406A6B"/>
    <w:rsid w:val="00421A65"/>
    <w:rsid w:val="004247DB"/>
    <w:rsid w:val="00431DF4"/>
    <w:rsid w:val="004346B8"/>
    <w:rsid w:val="004424C8"/>
    <w:rsid w:val="00446F3A"/>
    <w:rsid w:val="00447FBD"/>
    <w:rsid w:val="00452334"/>
    <w:rsid w:val="00457329"/>
    <w:rsid w:val="00463AF0"/>
    <w:rsid w:val="0046545F"/>
    <w:rsid w:val="00466353"/>
    <w:rsid w:val="00470B51"/>
    <w:rsid w:val="0047380F"/>
    <w:rsid w:val="00476EAE"/>
    <w:rsid w:val="00480ED3"/>
    <w:rsid w:val="00482367"/>
    <w:rsid w:val="00485F1A"/>
    <w:rsid w:val="004904E3"/>
    <w:rsid w:val="00490CFE"/>
    <w:rsid w:val="004A0D29"/>
    <w:rsid w:val="004A159B"/>
    <w:rsid w:val="004A204E"/>
    <w:rsid w:val="004A556E"/>
    <w:rsid w:val="004B00C5"/>
    <w:rsid w:val="004B3EA3"/>
    <w:rsid w:val="004B6699"/>
    <w:rsid w:val="004C2370"/>
    <w:rsid w:val="004D231A"/>
    <w:rsid w:val="004D27EB"/>
    <w:rsid w:val="004D384D"/>
    <w:rsid w:val="004D445C"/>
    <w:rsid w:val="004D58DE"/>
    <w:rsid w:val="004D6CBE"/>
    <w:rsid w:val="004D7395"/>
    <w:rsid w:val="004E036B"/>
    <w:rsid w:val="004E114B"/>
    <w:rsid w:val="004E2148"/>
    <w:rsid w:val="004E237D"/>
    <w:rsid w:val="004E3718"/>
    <w:rsid w:val="004E5802"/>
    <w:rsid w:val="004E6370"/>
    <w:rsid w:val="004F0437"/>
    <w:rsid w:val="004F1254"/>
    <w:rsid w:val="004F1CF8"/>
    <w:rsid w:val="004F2526"/>
    <w:rsid w:val="004F2CB3"/>
    <w:rsid w:val="004F311A"/>
    <w:rsid w:val="004F3D56"/>
    <w:rsid w:val="004F6586"/>
    <w:rsid w:val="00500A26"/>
    <w:rsid w:val="00505AA4"/>
    <w:rsid w:val="0050666F"/>
    <w:rsid w:val="005071C2"/>
    <w:rsid w:val="00507B8D"/>
    <w:rsid w:val="00516370"/>
    <w:rsid w:val="005177AB"/>
    <w:rsid w:val="0052112C"/>
    <w:rsid w:val="005243B4"/>
    <w:rsid w:val="00527036"/>
    <w:rsid w:val="00527D7D"/>
    <w:rsid w:val="00530217"/>
    <w:rsid w:val="0053235E"/>
    <w:rsid w:val="0053248E"/>
    <w:rsid w:val="00532951"/>
    <w:rsid w:val="0054034B"/>
    <w:rsid w:val="005410FB"/>
    <w:rsid w:val="005478F5"/>
    <w:rsid w:val="00550C8D"/>
    <w:rsid w:val="005511A3"/>
    <w:rsid w:val="00552337"/>
    <w:rsid w:val="00556F6F"/>
    <w:rsid w:val="00561535"/>
    <w:rsid w:val="0056155D"/>
    <w:rsid w:val="00565E12"/>
    <w:rsid w:val="00565EF6"/>
    <w:rsid w:val="005671E4"/>
    <w:rsid w:val="00570F1F"/>
    <w:rsid w:val="00572B1D"/>
    <w:rsid w:val="00573D52"/>
    <w:rsid w:val="005748F1"/>
    <w:rsid w:val="00574EBC"/>
    <w:rsid w:val="00575F86"/>
    <w:rsid w:val="00577707"/>
    <w:rsid w:val="005800A9"/>
    <w:rsid w:val="00582123"/>
    <w:rsid w:val="0058267D"/>
    <w:rsid w:val="00585EC5"/>
    <w:rsid w:val="00592531"/>
    <w:rsid w:val="0059536F"/>
    <w:rsid w:val="00595CBC"/>
    <w:rsid w:val="005A1C99"/>
    <w:rsid w:val="005A77E8"/>
    <w:rsid w:val="005B1944"/>
    <w:rsid w:val="005C75CC"/>
    <w:rsid w:val="005D19A0"/>
    <w:rsid w:val="005D232E"/>
    <w:rsid w:val="005D2FAA"/>
    <w:rsid w:val="005D379E"/>
    <w:rsid w:val="005D5EEF"/>
    <w:rsid w:val="005D784B"/>
    <w:rsid w:val="005E0D15"/>
    <w:rsid w:val="005E7B37"/>
    <w:rsid w:val="005E7D61"/>
    <w:rsid w:val="005F4501"/>
    <w:rsid w:val="005F54DD"/>
    <w:rsid w:val="006023D7"/>
    <w:rsid w:val="00602409"/>
    <w:rsid w:val="0060549F"/>
    <w:rsid w:val="006056AC"/>
    <w:rsid w:val="0060617D"/>
    <w:rsid w:val="00607BD3"/>
    <w:rsid w:val="00610047"/>
    <w:rsid w:val="0061099A"/>
    <w:rsid w:val="00611504"/>
    <w:rsid w:val="0061330F"/>
    <w:rsid w:val="00615031"/>
    <w:rsid w:val="006228BF"/>
    <w:rsid w:val="0062586A"/>
    <w:rsid w:val="006266B6"/>
    <w:rsid w:val="00627F4D"/>
    <w:rsid w:val="00632702"/>
    <w:rsid w:val="00632961"/>
    <w:rsid w:val="006368C1"/>
    <w:rsid w:val="006512EC"/>
    <w:rsid w:val="0065291A"/>
    <w:rsid w:val="00657763"/>
    <w:rsid w:val="0066059C"/>
    <w:rsid w:val="00662568"/>
    <w:rsid w:val="00662C67"/>
    <w:rsid w:val="00663EA7"/>
    <w:rsid w:val="006644F1"/>
    <w:rsid w:val="00685D91"/>
    <w:rsid w:val="006866AD"/>
    <w:rsid w:val="006907E0"/>
    <w:rsid w:val="00691851"/>
    <w:rsid w:val="00695BCF"/>
    <w:rsid w:val="00696BED"/>
    <w:rsid w:val="006A085B"/>
    <w:rsid w:val="006A1D5F"/>
    <w:rsid w:val="006A5F14"/>
    <w:rsid w:val="006B0460"/>
    <w:rsid w:val="006B099A"/>
    <w:rsid w:val="006B1FDD"/>
    <w:rsid w:val="006C34BF"/>
    <w:rsid w:val="006C6B9D"/>
    <w:rsid w:val="006C7A19"/>
    <w:rsid w:val="006D09B4"/>
    <w:rsid w:val="006D3666"/>
    <w:rsid w:val="006D3814"/>
    <w:rsid w:val="006D6965"/>
    <w:rsid w:val="006D6F83"/>
    <w:rsid w:val="006E0469"/>
    <w:rsid w:val="006E127A"/>
    <w:rsid w:val="006E26A5"/>
    <w:rsid w:val="006E348A"/>
    <w:rsid w:val="006E40E7"/>
    <w:rsid w:val="006E5748"/>
    <w:rsid w:val="006E5785"/>
    <w:rsid w:val="006E6B27"/>
    <w:rsid w:val="006F1F39"/>
    <w:rsid w:val="006F3186"/>
    <w:rsid w:val="006F47B0"/>
    <w:rsid w:val="007009DD"/>
    <w:rsid w:val="007018E5"/>
    <w:rsid w:val="00702D81"/>
    <w:rsid w:val="00703B61"/>
    <w:rsid w:val="00705675"/>
    <w:rsid w:val="00710AFA"/>
    <w:rsid w:val="00714059"/>
    <w:rsid w:val="0071439E"/>
    <w:rsid w:val="007229CB"/>
    <w:rsid w:val="00727D7F"/>
    <w:rsid w:val="00731473"/>
    <w:rsid w:val="00733329"/>
    <w:rsid w:val="00740F42"/>
    <w:rsid w:val="00741A04"/>
    <w:rsid w:val="00741E38"/>
    <w:rsid w:val="00742038"/>
    <w:rsid w:val="00745EE1"/>
    <w:rsid w:val="00747323"/>
    <w:rsid w:val="00751489"/>
    <w:rsid w:val="00752A36"/>
    <w:rsid w:val="007553A4"/>
    <w:rsid w:val="00756E3E"/>
    <w:rsid w:val="0076092B"/>
    <w:rsid w:val="0076233E"/>
    <w:rsid w:val="00763C1D"/>
    <w:rsid w:val="007648CF"/>
    <w:rsid w:val="00770BE4"/>
    <w:rsid w:val="00773710"/>
    <w:rsid w:val="00777E25"/>
    <w:rsid w:val="00780D07"/>
    <w:rsid w:val="00780ED0"/>
    <w:rsid w:val="007820E0"/>
    <w:rsid w:val="00782974"/>
    <w:rsid w:val="007833F8"/>
    <w:rsid w:val="00783F2B"/>
    <w:rsid w:val="007846BC"/>
    <w:rsid w:val="0078562E"/>
    <w:rsid w:val="00786D79"/>
    <w:rsid w:val="00792724"/>
    <w:rsid w:val="007A05CC"/>
    <w:rsid w:val="007A326A"/>
    <w:rsid w:val="007B4B2B"/>
    <w:rsid w:val="007B71A6"/>
    <w:rsid w:val="007B7870"/>
    <w:rsid w:val="007C203B"/>
    <w:rsid w:val="007C22EC"/>
    <w:rsid w:val="007C2AC0"/>
    <w:rsid w:val="007C44F7"/>
    <w:rsid w:val="007D0002"/>
    <w:rsid w:val="007D15DF"/>
    <w:rsid w:val="007D5B4A"/>
    <w:rsid w:val="007D704A"/>
    <w:rsid w:val="007E3A72"/>
    <w:rsid w:val="007E5CF9"/>
    <w:rsid w:val="007E6B2C"/>
    <w:rsid w:val="007E6B5A"/>
    <w:rsid w:val="007F6ED4"/>
    <w:rsid w:val="007F789C"/>
    <w:rsid w:val="008025EE"/>
    <w:rsid w:val="00803886"/>
    <w:rsid w:val="00804165"/>
    <w:rsid w:val="008106E7"/>
    <w:rsid w:val="008154DA"/>
    <w:rsid w:val="00817C87"/>
    <w:rsid w:val="00817CF3"/>
    <w:rsid w:val="00820A8D"/>
    <w:rsid w:val="00823224"/>
    <w:rsid w:val="008232FB"/>
    <w:rsid w:val="008241C5"/>
    <w:rsid w:val="0082483F"/>
    <w:rsid w:val="00826630"/>
    <w:rsid w:val="00826F06"/>
    <w:rsid w:val="00827321"/>
    <w:rsid w:val="0082738B"/>
    <w:rsid w:val="008316D8"/>
    <w:rsid w:val="00832987"/>
    <w:rsid w:val="00832DDC"/>
    <w:rsid w:val="008335E6"/>
    <w:rsid w:val="00836C77"/>
    <w:rsid w:val="00843813"/>
    <w:rsid w:val="00846706"/>
    <w:rsid w:val="00847910"/>
    <w:rsid w:val="00850599"/>
    <w:rsid w:val="0085092C"/>
    <w:rsid w:val="00851FBF"/>
    <w:rsid w:val="00852F95"/>
    <w:rsid w:val="0085369E"/>
    <w:rsid w:val="0085461A"/>
    <w:rsid w:val="00857215"/>
    <w:rsid w:val="00860998"/>
    <w:rsid w:val="00860F9C"/>
    <w:rsid w:val="00861C62"/>
    <w:rsid w:val="00862701"/>
    <w:rsid w:val="00863BA7"/>
    <w:rsid w:val="00865BD6"/>
    <w:rsid w:val="008726B5"/>
    <w:rsid w:val="00881EAD"/>
    <w:rsid w:val="0088299F"/>
    <w:rsid w:val="00882F2A"/>
    <w:rsid w:val="008877F0"/>
    <w:rsid w:val="00893256"/>
    <w:rsid w:val="0089755D"/>
    <w:rsid w:val="008A0228"/>
    <w:rsid w:val="008A126E"/>
    <w:rsid w:val="008A19AE"/>
    <w:rsid w:val="008A423E"/>
    <w:rsid w:val="008A565C"/>
    <w:rsid w:val="008A75A2"/>
    <w:rsid w:val="008B36D7"/>
    <w:rsid w:val="008B4C8F"/>
    <w:rsid w:val="008B5D69"/>
    <w:rsid w:val="008B6493"/>
    <w:rsid w:val="008C0FFB"/>
    <w:rsid w:val="008C1573"/>
    <w:rsid w:val="008C3E00"/>
    <w:rsid w:val="008C76B8"/>
    <w:rsid w:val="008D2EC3"/>
    <w:rsid w:val="008D4897"/>
    <w:rsid w:val="008D652D"/>
    <w:rsid w:val="008D788E"/>
    <w:rsid w:val="008E298B"/>
    <w:rsid w:val="008E4323"/>
    <w:rsid w:val="008E44B3"/>
    <w:rsid w:val="008E71E0"/>
    <w:rsid w:val="008F15D1"/>
    <w:rsid w:val="008F2032"/>
    <w:rsid w:val="008F223F"/>
    <w:rsid w:val="008F5B1F"/>
    <w:rsid w:val="008F605B"/>
    <w:rsid w:val="00901D37"/>
    <w:rsid w:val="00902D02"/>
    <w:rsid w:val="00904CDB"/>
    <w:rsid w:val="00906DA2"/>
    <w:rsid w:val="00910579"/>
    <w:rsid w:val="00912F14"/>
    <w:rsid w:val="009134FE"/>
    <w:rsid w:val="00913EB8"/>
    <w:rsid w:val="00916A03"/>
    <w:rsid w:val="00923141"/>
    <w:rsid w:val="009259E5"/>
    <w:rsid w:val="00930B93"/>
    <w:rsid w:val="0093302B"/>
    <w:rsid w:val="00941CB9"/>
    <w:rsid w:val="009439B2"/>
    <w:rsid w:val="00945F01"/>
    <w:rsid w:val="00947083"/>
    <w:rsid w:val="00950CCA"/>
    <w:rsid w:val="009549F5"/>
    <w:rsid w:val="00954BEE"/>
    <w:rsid w:val="009607FF"/>
    <w:rsid w:val="00960CA1"/>
    <w:rsid w:val="00967EA5"/>
    <w:rsid w:val="009724F7"/>
    <w:rsid w:val="00975DC1"/>
    <w:rsid w:val="00977C3E"/>
    <w:rsid w:val="009812AA"/>
    <w:rsid w:val="00983993"/>
    <w:rsid w:val="009854EE"/>
    <w:rsid w:val="009908CA"/>
    <w:rsid w:val="00992280"/>
    <w:rsid w:val="009922C8"/>
    <w:rsid w:val="00992F1C"/>
    <w:rsid w:val="00993256"/>
    <w:rsid w:val="009942D5"/>
    <w:rsid w:val="00994832"/>
    <w:rsid w:val="009959B8"/>
    <w:rsid w:val="009A1E79"/>
    <w:rsid w:val="009A23A7"/>
    <w:rsid w:val="009A42F0"/>
    <w:rsid w:val="009A6C13"/>
    <w:rsid w:val="009A7DE2"/>
    <w:rsid w:val="009B2E8D"/>
    <w:rsid w:val="009B4112"/>
    <w:rsid w:val="009B7A03"/>
    <w:rsid w:val="009C19ED"/>
    <w:rsid w:val="009C2FCC"/>
    <w:rsid w:val="009C4778"/>
    <w:rsid w:val="009D160B"/>
    <w:rsid w:val="009E0B0E"/>
    <w:rsid w:val="009E13FD"/>
    <w:rsid w:val="009E16F9"/>
    <w:rsid w:val="009E205F"/>
    <w:rsid w:val="009E379F"/>
    <w:rsid w:val="009E3AFC"/>
    <w:rsid w:val="009F0382"/>
    <w:rsid w:val="009F2529"/>
    <w:rsid w:val="009F7362"/>
    <w:rsid w:val="00A00068"/>
    <w:rsid w:val="00A05629"/>
    <w:rsid w:val="00A124EC"/>
    <w:rsid w:val="00A13EB8"/>
    <w:rsid w:val="00A206C4"/>
    <w:rsid w:val="00A21C49"/>
    <w:rsid w:val="00A256C6"/>
    <w:rsid w:val="00A25F76"/>
    <w:rsid w:val="00A25FBF"/>
    <w:rsid w:val="00A31027"/>
    <w:rsid w:val="00A31651"/>
    <w:rsid w:val="00A323E2"/>
    <w:rsid w:val="00A32BE5"/>
    <w:rsid w:val="00A335BA"/>
    <w:rsid w:val="00A359D4"/>
    <w:rsid w:val="00A3667D"/>
    <w:rsid w:val="00A41DC1"/>
    <w:rsid w:val="00A47D78"/>
    <w:rsid w:val="00A54581"/>
    <w:rsid w:val="00A56207"/>
    <w:rsid w:val="00A56E8C"/>
    <w:rsid w:val="00A610D2"/>
    <w:rsid w:val="00A6346A"/>
    <w:rsid w:val="00A66660"/>
    <w:rsid w:val="00A7160A"/>
    <w:rsid w:val="00A75393"/>
    <w:rsid w:val="00A758AF"/>
    <w:rsid w:val="00A81A71"/>
    <w:rsid w:val="00A85FE1"/>
    <w:rsid w:val="00A91E64"/>
    <w:rsid w:val="00A937E5"/>
    <w:rsid w:val="00A96773"/>
    <w:rsid w:val="00AA0339"/>
    <w:rsid w:val="00AA6805"/>
    <w:rsid w:val="00AB55B8"/>
    <w:rsid w:val="00AC1E22"/>
    <w:rsid w:val="00AC407E"/>
    <w:rsid w:val="00AD1661"/>
    <w:rsid w:val="00AD2516"/>
    <w:rsid w:val="00AD2D57"/>
    <w:rsid w:val="00AD3A60"/>
    <w:rsid w:val="00AD3C0A"/>
    <w:rsid w:val="00AD4481"/>
    <w:rsid w:val="00AD4FA1"/>
    <w:rsid w:val="00AD53B9"/>
    <w:rsid w:val="00AD6A01"/>
    <w:rsid w:val="00AD79F5"/>
    <w:rsid w:val="00AE1A38"/>
    <w:rsid w:val="00AE2F65"/>
    <w:rsid w:val="00AE4B89"/>
    <w:rsid w:val="00AE7970"/>
    <w:rsid w:val="00AF02FE"/>
    <w:rsid w:val="00AF2088"/>
    <w:rsid w:val="00AF3F6A"/>
    <w:rsid w:val="00AF76B8"/>
    <w:rsid w:val="00B00287"/>
    <w:rsid w:val="00B003E5"/>
    <w:rsid w:val="00B00F78"/>
    <w:rsid w:val="00B030E5"/>
    <w:rsid w:val="00B14D35"/>
    <w:rsid w:val="00B1567C"/>
    <w:rsid w:val="00B1648F"/>
    <w:rsid w:val="00B16623"/>
    <w:rsid w:val="00B2527B"/>
    <w:rsid w:val="00B2641C"/>
    <w:rsid w:val="00B26CCD"/>
    <w:rsid w:val="00B33764"/>
    <w:rsid w:val="00B34BAE"/>
    <w:rsid w:val="00B34E56"/>
    <w:rsid w:val="00B37101"/>
    <w:rsid w:val="00B37BAE"/>
    <w:rsid w:val="00B41546"/>
    <w:rsid w:val="00B45CF6"/>
    <w:rsid w:val="00B50534"/>
    <w:rsid w:val="00B50FC9"/>
    <w:rsid w:val="00B51287"/>
    <w:rsid w:val="00B5140F"/>
    <w:rsid w:val="00B52842"/>
    <w:rsid w:val="00B55582"/>
    <w:rsid w:val="00B56001"/>
    <w:rsid w:val="00B562EE"/>
    <w:rsid w:val="00B56B3E"/>
    <w:rsid w:val="00B57396"/>
    <w:rsid w:val="00B634D6"/>
    <w:rsid w:val="00B6631C"/>
    <w:rsid w:val="00B664B4"/>
    <w:rsid w:val="00B66901"/>
    <w:rsid w:val="00B66DD4"/>
    <w:rsid w:val="00B67EFC"/>
    <w:rsid w:val="00B71089"/>
    <w:rsid w:val="00B7637F"/>
    <w:rsid w:val="00B765F0"/>
    <w:rsid w:val="00B77191"/>
    <w:rsid w:val="00B83AA3"/>
    <w:rsid w:val="00B852FD"/>
    <w:rsid w:val="00B8797F"/>
    <w:rsid w:val="00B87EAC"/>
    <w:rsid w:val="00B911B5"/>
    <w:rsid w:val="00B91F33"/>
    <w:rsid w:val="00B92341"/>
    <w:rsid w:val="00B939B4"/>
    <w:rsid w:val="00B978CA"/>
    <w:rsid w:val="00BA0879"/>
    <w:rsid w:val="00BA2BC6"/>
    <w:rsid w:val="00BA470D"/>
    <w:rsid w:val="00BA5486"/>
    <w:rsid w:val="00BA59FF"/>
    <w:rsid w:val="00BA6978"/>
    <w:rsid w:val="00BA6B85"/>
    <w:rsid w:val="00BA7B04"/>
    <w:rsid w:val="00BB6205"/>
    <w:rsid w:val="00BC3396"/>
    <w:rsid w:val="00BC549C"/>
    <w:rsid w:val="00BC7A60"/>
    <w:rsid w:val="00BD09FA"/>
    <w:rsid w:val="00BD2180"/>
    <w:rsid w:val="00BD307E"/>
    <w:rsid w:val="00BD4E24"/>
    <w:rsid w:val="00BD54B5"/>
    <w:rsid w:val="00BD601F"/>
    <w:rsid w:val="00BD72A7"/>
    <w:rsid w:val="00BE1F9C"/>
    <w:rsid w:val="00BE1FE7"/>
    <w:rsid w:val="00BF0F46"/>
    <w:rsid w:val="00BF3B19"/>
    <w:rsid w:val="00BF4280"/>
    <w:rsid w:val="00BF65B7"/>
    <w:rsid w:val="00C032A2"/>
    <w:rsid w:val="00C05307"/>
    <w:rsid w:val="00C102BE"/>
    <w:rsid w:val="00C117E4"/>
    <w:rsid w:val="00C12AB2"/>
    <w:rsid w:val="00C1400E"/>
    <w:rsid w:val="00C140A4"/>
    <w:rsid w:val="00C143E0"/>
    <w:rsid w:val="00C16D1E"/>
    <w:rsid w:val="00C2032B"/>
    <w:rsid w:val="00C20D57"/>
    <w:rsid w:val="00C233C7"/>
    <w:rsid w:val="00C25018"/>
    <w:rsid w:val="00C25CB3"/>
    <w:rsid w:val="00C33CD4"/>
    <w:rsid w:val="00C35C0B"/>
    <w:rsid w:val="00C45C04"/>
    <w:rsid w:val="00C46779"/>
    <w:rsid w:val="00C46D9E"/>
    <w:rsid w:val="00C47AA2"/>
    <w:rsid w:val="00C5094D"/>
    <w:rsid w:val="00C60269"/>
    <w:rsid w:val="00C61169"/>
    <w:rsid w:val="00C63D2D"/>
    <w:rsid w:val="00C64723"/>
    <w:rsid w:val="00C67639"/>
    <w:rsid w:val="00C70293"/>
    <w:rsid w:val="00C76487"/>
    <w:rsid w:val="00C76EA7"/>
    <w:rsid w:val="00C80A0B"/>
    <w:rsid w:val="00C82A3A"/>
    <w:rsid w:val="00C83484"/>
    <w:rsid w:val="00C840CA"/>
    <w:rsid w:val="00C84FE5"/>
    <w:rsid w:val="00C90DB8"/>
    <w:rsid w:val="00C92BF1"/>
    <w:rsid w:val="00C92E29"/>
    <w:rsid w:val="00C940F7"/>
    <w:rsid w:val="00C949BE"/>
    <w:rsid w:val="00C95777"/>
    <w:rsid w:val="00C961EC"/>
    <w:rsid w:val="00CA00DE"/>
    <w:rsid w:val="00CA0C1C"/>
    <w:rsid w:val="00CA29A1"/>
    <w:rsid w:val="00CA4A2E"/>
    <w:rsid w:val="00CA55F1"/>
    <w:rsid w:val="00CA57A6"/>
    <w:rsid w:val="00CB03E3"/>
    <w:rsid w:val="00CB0D40"/>
    <w:rsid w:val="00CB2986"/>
    <w:rsid w:val="00CB76D1"/>
    <w:rsid w:val="00CC03E7"/>
    <w:rsid w:val="00CC15AE"/>
    <w:rsid w:val="00CC188F"/>
    <w:rsid w:val="00CC1FAD"/>
    <w:rsid w:val="00CC20E8"/>
    <w:rsid w:val="00CC2BA2"/>
    <w:rsid w:val="00CC3F27"/>
    <w:rsid w:val="00CD0040"/>
    <w:rsid w:val="00CD1AE3"/>
    <w:rsid w:val="00CD6DEE"/>
    <w:rsid w:val="00CD7E08"/>
    <w:rsid w:val="00CE5961"/>
    <w:rsid w:val="00CE6832"/>
    <w:rsid w:val="00CF7502"/>
    <w:rsid w:val="00D0099E"/>
    <w:rsid w:val="00D013AB"/>
    <w:rsid w:val="00D01D79"/>
    <w:rsid w:val="00D02985"/>
    <w:rsid w:val="00D03C9B"/>
    <w:rsid w:val="00D0470D"/>
    <w:rsid w:val="00D0629F"/>
    <w:rsid w:val="00D0645D"/>
    <w:rsid w:val="00D10E62"/>
    <w:rsid w:val="00D1115A"/>
    <w:rsid w:val="00D126D2"/>
    <w:rsid w:val="00D14D35"/>
    <w:rsid w:val="00D2384B"/>
    <w:rsid w:val="00D24C2B"/>
    <w:rsid w:val="00D25247"/>
    <w:rsid w:val="00D25C00"/>
    <w:rsid w:val="00D27D60"/>
    <w:rsid w:val="00D3043A"/>
    <w:rsid w:val="00D3085C"/>
    <w:rsid w:val="00D30DE5"/>
    <w:rsid w:val="00D32036"/>
    <w:rsid w:val="00D41E0B"/>
    <w:rsid w:val="00D45F09"/>
    <w:rsid w:val="00D461DB"/>
    <w:rsid w:val="00D54372"/>
    <w:rsid w:val="00D544AD"/>
    <w:rsid w:val="00D54CB7"/>
    <w:rsid w:val="00D61962"/>
    <w:rsid w:val="00D63652"/>
    <w:rsid w:val="00D66A1E"/>
    <w:rsid w:val="00D70738"/>
    <w:rsid w:val="00D716A9"/>
    <w:rsid w:val="00D73AEB"/>
    <w:rsid w:val="00D82B82"/>
    <w:rsid w:val="00D83D87"/>
    <w:rsid w:val="00D84CF5"/>
    <w:rsid w:val="00D925BA"/>
    <w:rsid w:val="00D932F5"/>
    <w:rsid w:val="00DA1E75"/>
    <w:rsid w:val="00DA3D17"/>
    <w:rsid w:val="00DA3E47"/>
    <w:rsid w:val="00DA5970"/>
    <w:rsid w:val="00DB1EE9"/>
    <w:rsid w:val="00DB2503"/>
    <w:rsid w:val="00DB281F"/>
    <w:rsid w:val="00DC1CC1"/>
    <w:rsid w:val="00DC35F7"/>
    <w:rsid w:val="00DC660E"/>
    <w:rsid w:val="00DC7C06"/>
    <w:rsid w:val="00DD1869"/>
    <w:rsid w:val="00DD5EF8"/>
    <w:rsid w:val="00DD7BE0"/>
    <w:rsid w:val="00DE2035"/>
    <w:rsid w:val="00DE25DE"/>
    <w:rsid w:val="00DE6616"/>
    <w:rsid w:val="00DF3EBE"/>
    <w:rsid w:val="00DF53B8"/>
    <w:rsid w:val="00DF6D77"/>
    <w:rsid w:val="00E0589B"/>
    <w:rsid w:val="00E0678F"/>
    <w:rsid w:val="00E07519"/>
    <w:rsid w:val="00E10BBD"/>
    <w:rsid w:val="00E11002"/>
    <w:rsid w:val="00E11DE4"/>
    <w:rsid w:val="00E11E4C"/>
    <w:rsid w:val="00E1248B"/>
    <w:rsid w:val="00E134D4"/>
    <w:rsid w:val="00E14280"/>
    <w:rsid w:val="00E16ED2"/>
    <w:rsid w:val="00E21A88"/>
    <w:rsid w:val="00E25E0F"/>
    <w:rsid w:val="00E30345"/>
    <w:rsid w:val="00E305C2"/>
    <w:rsid w:val="00E30BB2"/>
    <w:rsid w:val="00E31E6E"/>
    <w:rsid w:val="00E33899"/>
    <w:rsid w:val="00E4107C"/>
    <w:rsid w:val="00E43397"/>
    <w:rsid w:val="00E45B98"/>
    <w:rsid w:val="00E53160"/>
    <w:rsid w:val="00E545F3"/>
    <w:rsid w:val="00E55C0F"/>
    <w:rsid w:val="00E6056E"/>
    <w:rsid w:val="00E606F9"/>
    <w:rsid w:val="00E6130D"/>
    <w:rsid w:val="00E619E2"/>
    <w:rsid w:val="00E635B0"/>
    <w:rsid w:val="00E6550F"/>
    <w:rsid w:val="00E757CF"/>
    <w:rsid w:val="00E76B1A"/>
    <w:rsid w:val="00E80476"/>
    <w:rsid w:val="00E81B87"/>
    <w:rsid w:val="00E835D0"/>
    <w:rsid w:val="00E838C8"/>
    <w:rsid w:val="00E84A37"/>
    <w:rsid w:val="00E851C7"/>
    <w:rsid w:val="00E915EA"/>
    <w:rsid w:val="00E919B6"/>
    <w:rsid w:val="00E934AE"/>
    <w:rsid w:val="00E93ADA"/>
    <w:rsid w:val="00E96190"/>
    <w:rsid w:val="00EA33AB"/>
    <w:rsid w:val="00EA35AC"/>
    <w:rsid w:val="00EA388C"/>
    <w:rsid w:val="00EB4E1F"/>
    <w:rsid w:val="00EB6D2A"/>
    <w:rsid w:val="00EB7740"/>
    <w:rsid w:val="00EB791D"/>
    <w:rsid w:val="00ED007D"/>
    <w:rsid w:val="00ED2E26"/>
    <w:rsid w:val="00ED3B7D"/>
    <w:rsid w:val="00ED5DD7"/>
    <w:rsid w:val="00EE5D32"/>
    <w:rsid w:val="00EF22F7"/>
    <w:rsid w:val="00EF340F"/>
    <w:rsid w:val="00EF4278"/>
    <w:rsid w:val="00EF6B8B"/>
    <w:rsid w:val="00EF7C1C"/>
    <w:rsid w:val="00F00141"/>
    <w:rsid w:val="00F01DBA"/>
    <w:rsid w:val="00F03D0B"/>
    <w:rsid w:val="00F1025B"/>
    <w:rsid w:val="00F108C2"/>
    <w:rsid w:val="00F111EE"/>
    <w:rsid w:val="00F12565"/>
    <w:rsid w:val="00F132A0"/>
    <w:rsid w:val="00F325C5"/>
    <w:rsid w:val="00F40759"/>
    <w:rsid w:val="00F44720"/>
    <w:rsid w:val="00F45769"/>
    <w:rsid w:val="00F45DA3"/>
    <w:rsid w:val="00F462A8"/>
    <w:rsid w:val="00F5093B"/>
    <w:rsid w:val="00F554C7"/>
    <w:rsid w:val="00F60346"/>
    <w:rsid w:val="00F60ECF"/>
    <w:rsid w:val="00F6148F"/>
    <w:rsid w:val="00F61B9E"/>
    <w:rsid w:val="00F632C1"/>
    <w:rsid w:val="00F63CF7"/>
    <w:rsid w:val="00F71755"/>
    <w:rsid w:val="00F756AB"/>
    <w:rsid w:val="00F75856"/>
    <w:rsid w:val="00F82B88"/>
    <w:rsid w:val="00F84898"/>
    <w:rsid w:val="00F87AF9"/>
    <w:rsid w:val="00F9063F"/>
    <w:rsid w:val="00F90C17"/>
    <w:rsid w:val="00F90E27"/>
    <w:rsid w:val="00F94646"/>
    <w:rsid w:val="00FA05DD"/>
    <w:rsid w:val="00FA57EC"/>
    <w:rsid w:val="00FA5900"/>
    <w:rsid w:val="00FB0D8C"/>
    <w:rsid w:val="00FB2025"/>
    <w:rsid w:val="00FB460F"/>
    <w:rsid w:val="00FB4FD0"/>
    <w:rsid w:val="00FC098E"/>
    <w:rsid w:val="00FC0A0E"/>
    <w:rsid w:val="00FC1525"/>
    <w:rsid w:val="00FC1E7C"/>
    <w:rsid w:val="00FC2E11"/>
    <w:rsid w:val="00FC64AB"/>
    <w:rsid w:val="00FD284A"/>
    <w:rsid w:val="00FE35D7"/>
    <w:rsid w:val="00FE56F6"/>
    <w:rsid w:val="00FE6E1A"/>
    <w:rsid w:val="00FF3ADE"/>
    <w:rsid w:val="00FF6194"/>
    <w:rsid w:val="00FF6DB4"/>
    <w:rsid w:val="00FF7256"/>
    <w:rsid w:val="00FF77B7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6CD27D0"/>
  <w15:docId w15:val="{B2D98871-55EC-404A-B4FA-2301DCEC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4C8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73710"/>
    <w:pPr>
      <w:keepNext/>
      <w:jc w:val="center"/>
      <w:outlineLvl w:val="0"/>
    </w:pPr>
    <w:rPr>
      <w:rFonts w:ascii="Courier New" w:hAnsi="Courier New" w:cs="Courier New"/>
      <w:b/>
      <w:bCs/>
      <w:sz w:val="40"/>
      <w:szCs w:val="40"/>
    </w:rPr>
  </w:style>
  <w:style w:type="paragraph" w:styleId="Nadpis2">
    <w:name w:val="heading 2"/>
    <w:basedOn w:val="Normln"/>
    <w:next w:val="Normln"/>
    <w:link w:val="Nadpis2Char"/>
    <w:qFormat/>
    <w:rsid w:val="00773710"/>
    <w:pPr>
      <w:keepNext/>
      <w:jc w:val="center"/>
      <w:outlineLvl w:val="1"/>
    </w:pPr>
    <w:rPr>
      <w:rFonts w:ascii="Verdana" w:hAnsi="Verdana" w:cs="Verdana"/>
      <w:b/>
      <w:bCs/>
      <w:sz w:val="22"/>
      <w:szCs w:val="22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7143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A25F7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locked/>
    <w:rsid w:val="00A25F76"/>
    <w:rPr>
      <w:rFonts w:ascii="Cambria" w:hAnsi="Cambria" w:cs="Cambria"/>
      <w:b/>
      <w:bCs/>
      <w:i/>
      <w:iCs/>
      <w:sz w:val="28"/>
      <w:szCs w:val="28"/>
    </w:rPr>
  </w:style>
  <w:style w:type="paragraph" w:styleId="Prosttext">
    <w:name w:val="Plain Text"/>
    <w:basedOn w:val="Normln"/>
    <w:link w:val="ProsttextChar"/>
    <w:rsid w:val="00773710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locked/>
    <w:rsid w:val="00A25F76"/>
    <w:rPr>
      <w:rFonts w:ascii="Courier New" w:hAnsi="Courier New" w:cs="Courier New"/>
      <w:sz w:val="20"/>
      <w:szCs w:val="20"/>
    </w:rPr>
  </w:style>
  <w:style w:type="paragraph" w:styleId="Zkladntextodsazen">
    <w:name w:val="Body Text Indent"/>
    <w:basedOn w:val="Normln"/>
    <w:link w:val="ZkladntextodsazenChar"/>
    <w:rsid w:val="00773710"/>
    <w:pPr>
      <w:tabs>
        <w:tab w:val="left" w:pos="1260"/>
        <w:tab w:val="right" w:pos="5220"/>
      </w:tabs>
      <w:ind w:left="360" w:hanging="36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locked/>
    <w:rsid w:val="00A25F76"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rsid w:val="00773710"/>
    <w:rPr>
      <w:rFonts w:ascii="TimesE" w:hAnsi="TimesE" w:cs="TimesE"/>
      <w:color w:val="000000"/>
    </w:rPr>
  </w:style>
  <w:style w:type="character" w:customStyle="1" w:styleId="ZkladntextChar">
    <w:name w:val="Základní text Char"/>
    <w:basedOn w:val="Standardnpsmoodstavce"/>
    <w:link w:val="Zkladntext"/>
    <w:semiHidden/>
    <w:locked/>
    <w:rsid w:val="00A25F76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rsid w:val="00773710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semiHidden/>
    <w:locked/>
    <w:rsid w:val="00A25F76"/>
    <w:rPr>
      <w:rFonts w:cs="Times New Roman"/>
      <w:sz w:val="24"/>
      <w:szCs w:val="24"/>
    </w:rPr>
  </w:style>
  <w:style w:type="paragraph" w:customStyle="1" w:styleId="Zkladntext5">
    <w:name w:val="Základní text 5"/>
    <w:basedOn w:val="Normln"/>
    <w:rsid w:val="00773710"/>
    <w:pPr>
      <w:spacing w:before="120"/>
      <w:jc w:val="center"/>
    </w:pPr>
    <w:rPr>
      <w:rFonts w:ascii="Verdana" w:hAnsi="Verdana" w:cs="Verdana"/>
      <w:sz w:val="22"/>
      <w:szCs w:val="22"/>
    </w:rPr>
  </w:style>
  <w:style w:type="paragraph" w:styleId="Zpat">
    <w:name w:val="footer"/>
    <w:basedOn w:val="Normln"/>
    <w:link w:val="ZpatChar"/>
    <w:rsid w:val="007737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locked/>
    <w:rsid w:val="00A25F76"/>
    <w:rPr>
      <w:rFonts w:cs="Times New Roman"/>
      <w:sz w:val="24"/>
      <w:szCs w:val="24"/>
    </w:rPr>
  </w:style>
  <w:style w:type="character" w:styleId="slostrnky">
    <w:name w:val="page number"/>
    <w:basedOn w:val="Standardnpsmoodstavce"/>
    <w:rsid w:val="00773710"/>
    <w:rPr>
      <w:rFonts w:cs="Times New Roman"/>
    </w:rPr>
  </w:style>
  <w:style w:type="paragraph" w:styleId="Zhlav">
    <w:name w:val="header"/>
    <w:basedOn w:val="Normln"/>
    <w:link w:val="ZhlavChar"/>
    <w:rsid w:val="007737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locked/>
    <w:rsid w:val="00A25F76"/>
    <w:rPr>
      <w:rFonts w:cs="Times New Roman"/>
      <w:sz w:val="24"/>
      <w:szCs w:val="24"/>
    </w:rPr>
  </w:style>
  <w:style w:type="paragraph" w:styleId="Rozloendokumentu">
    <w:name w:val="Document Map"/>
    <w:basedOn w:val="Normln"/>
    <w:link w:val="RozloendokumentuChar"/>
    <w:semiHidden/>
    <w:rsid w:val="006E578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locked/>
    <w:rsid w:val="00A25F76"/>
    <w:rPr>
      <w:rFonts w:cs="Times New Roman"/>
      <w:sz w:val="2"/>
      <w:szCs w:val="2"/>
    </w:rPr>
  </w:style>
  <w:style w:type="paragraph" w:customStyle="1" w:styleId="Para1">
    <w:name w:val="Para1"/>
    <w:basedOn w:val="Normln"/>
    <w:rsid w:val="00F108C2"/>
    <w:pPr>
      <w:numPr>
        <w:numId w:val="5"/>
      </w:numPr>
      <w:spacing w:before="120"/>
      <w:jc w:val="both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para4">
    <w:name w:val="para4"/>
    <w:basedOn w:val="Normln"/>
    <w:rsid w:val="00F108C2"/>
    <w:pPr>
      <w:numPr>
        <w:ilvl w:val="3"/>
        <w:numId w:val="5"/>
      </w:numPr>
      <w:jc w:val="both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para5">
    <w:name w:val="para5"/>
    <w:basedOn w:val="Normln"/>
    <w:rsid w:val="00F108C2"/>
    <w:pPr>
      <w:numPr>
        <w:ilvl w:val="4"/>
        <w:numId w:val="5"/>
      </w:numPr>
      <w:jc w:val="both"/>
    </w:pPr>
    <w:rPr>
      <w:rFonts w:ascii="Verdana" w:hAnsi="Verdana" w:cs="Verdana"/>
      <w:sz w:val="20"/>
      <w:szCs w:val="20"/>
      <w:lang w:val="en-GB" w:eastAsia="en-US"/>
    </w:rPr>
  </w:style>
  <w:style w:type="character" w:styleId="Hypertextovodkaz">
    <w:name w:val="Hyperlink"/>
    <w:basedOn w:val="Standardnpsmoodstavce"/>
    <w:rsid w:val="00F108C2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D126D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126D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25F76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D126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locked/>
    <w:rsid w:val="00A25F76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D126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A25F76"/>
    <w:rPr>
      <w:rFonts w:cs="Times New Roman"/>
      <w:sz w:val="2"/>
      <w:szCs w:val="2"/>
    </w:rPr>
  </w:style>
  <w:style w:type="paragraph" w:customStyle="1" w:styleId="Zkladntext4">
    <w:name w:val="Základní text 4"/>
    <w:basedOn w:val="Normln"/>
    <w:rsid w:val="003104E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platne1">
    <w:name w:val="platne1"/>
    <w:basedOn w:val="Standardnpsmoodstavce"/>
    <w:rsid w:val="00DB2503"/>
    <w:rPr>
      <w:rFonts w:cs="Times New Roman"/>
    </w:rPr>
  </w:style>
  <w:style w:type="table" w:styleId="Mkatabulky">
    <w:name w:val="Table Grid"/>
    <w:basedOn w:val="Normlntabulka"/>
    <w:uiPriority w:val="59"/>
    <w:rsid w:val="00BA0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1">
    <w:name w:val="title1"/>
    <w:basedOn w:val="Standardnpsmoodstavce"/>
    <w:rsid w:val="00C102BE"/>
    <w:rPr>
      <w:rFonts w:ascii="Verdana" w:hAnsi="Verdana" w:cs="Verdana"/>
      <w:color w:val="000000"/>
      <w:sz w:val="30"/>
      <w:szCs w:val="30"/>
    </w:rPr>
  </w:style>
  <w:style w:type="paragraph" w:customStyle="1" w:styleId="Odstavecseseznamem1">
    <w:name w:val="Odstavec se seznamem1"/>
    <w:basedOn w:val="Normln"/>
    <w:rsid w:val="008A423E"/>
    <w:pPr>
      <w:ind w:left="720"/>
    </w:pPr>
  </w:style>
  <w:style w:type="numbering" w:styleId="111111">
    <w:name w:val="Outline List 2"/>
    <w:basedOn w:val="Bezseznamu"/>
    <w:rsid w:val="00511C73"/>
    <w:pPr>
      <w:numPr>
        <w:numId w:val="17"/>
      </w:numPr>
    </w:pPr>
  </w:style>
  <w:style w:type="paragraph" w:styleId="Odstavecseseznamem">
    <w:name w:val="List Paragraph"/>
    <w:basedOn w:val="Normln"/>
    <w:uiPriority w:val="34"/>
    <w:qFormat/>
    <w:rsid w:val="003A3E78"/>
    <w:pPr>
      <w:ind w:left="720"/>
      <w:contextualSpacing/>
    </w:pPr>
  </w:style>
  <w:style w:type="paragraph" w:styleId="Titulek">
    <w:name w:val="caption"/>
    <w:aliases w:val="Figure-caption,CAPTION,Figure Caption,Figure-caption1,CAPTION1,Figure Caption1,Figure-caption2,CAPTION2,Figure Caption2,Figure-caption3,CAPTION3,Figure Caption3,Figure-caption4,CAPTION4,Figure Caption4,Figure-caption5,CAPTION5, Figure Caption"/>
    <w:basedOn w:val="Normln"/>
    <w:next w:val="Normln"/>
    <w:link w:val="TitulekChar"/>
    <w:qFormat/>
    <w:locked/>
    <w:rsid w:val="0061099A"/>
    <w:pPr>
      <w:spacing w:before="40" w:after="20" w:line="276" w:lineRule="auto"/>
      <w:jc w:val="both"/>
    </w:pPr>
    <w:rPr>
      <w:rFonts w:ascii="Arial" w:hAnsi="Arial"/>
      <w:b/>
      <w:bCs/>
      <w:sz w:val="18"/>
      <w:szCs w:val="18"/>
    </w:rPr>
  </w:style>
  <w:style w:type="character" w:customStyle="1" w:styleId="TitulekChar">
    <w:name w:val="Titulek Char"/>
    <w:aliases w:val="Figure-caption Char,CAPTION Char,Figure Caption Char,Figure-caption1 Char,CAPTION1 Char,Figure Caption1 Char,Figure-caption2 Char,CAPTION2 Char,Figure Caption2 Char,Figure-caption3 Char,CAPTION3 Char,Figure Caption3 Char,CAPTION4 Char"/>
    <w:link w:val="Titulek"/>
    <w:rsid w:val="0061099A"/>
    <w:rPr>
      <w:rFonts w:ascii="Arial" w:hAnsi="Arial"/>
      <w:b/>
      <w:bCs/>
      <w:sz w:val="18"/>
      <w:szCs w:val="18"/>
    </w:rPr>
  </w:style>
  <w:style w:type="character" w:customStyle="1" w:styleId="Nadpis4Char">
    <w:name w:val="Nadpis 4 Char"/>
    <w:basedOn w:val="Standardnpsmoodstavce"/>
    <w:link w:val="Nadpis4"/>
    <w:semiHidden/>
    <w:rsid w:val="0071439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Zkladntext3">
    <w:name w:val="Body Text 3"/>
    <w:basedOn w:val="Normln"/>
    <w:link w:val="Zkladntext3Char"/>
    <w:semiHidden/>
    <w:unhideWhenUsed/>
    <w:rsid w:val="0071439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71439E"/>
    <w:rPr>
      <w:sz w:val="16"/>
      <w:szCs w:val="16"/>
    </w:rPr>
  </w:style>
  <w:style w:type="character" w:styleId="Siln">
    <w:name w:val="Strong"/>
    <w:basedOn w:val="Standardnpsmoodstavce"/>
    <w:uiPriority w:val="22"/>
    <w:qFormat/>
    <w:locked/>
    <w:rsid w:val="00A21C49"/>
    <w:rPr>
      <w:b/>
      <w:bCs/>
    </w:rPr>
  </w:style>
  <w:style w:type="paragraph" w:styleId="slovanseznam2">
    <w:name w:val="List Number 2"/>
    <w:basedOn w:val="Normln"/>
    <w:rsid w:val="004E3718"/>
    <w:pPr>
      <w:numPr>
        <w:numId w:val="33"/>
      </w:numPr>
      <w:tabs>
        <w:tab w:val="clear" w:pos="643"/>
        <w:tab w:val="left" w:pos="567"/>
      </w:tabs>
      <w:spacing w:after="80"/>
      <w:ind w:left="851" w:hanging="284"/>
      <w:jc w:val="both"/>
    </w:pPr>
    <w:rPr>
      <w:sz w:val="22"/>
      <w:szCs w:val="20"/>
      <w:lang w:eastAsia="en-GB"/>
    </w:rPr>
  </w:style>
  <w:style w:type="paragraph" w:styleId="Revize">
    <w:name w:val="Revision"/>
    <w:hidden/>
    <w:uiPriority w:val="99"/>
    <w:semiHidden/>
    <w:rsid w:val="00947083"/>
    <w:rPr>
      <w:sz w:val="24"/>
      <w:szCs w:val="24"/>
    </w:rPr>
  </w:style>
  <w:style w:type="character" w:customStyle="1" w:styleId="sapmtextmaxline">
    <w:name w:val="sapmtextmaxline"/>
    <w:basedOn w:val="Standardnpsmoodstavce"/>
    <w:rsid w:val="004E0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lo_x017e_ka xmlns="6f0bc5af-8abb-44e3-82f0-a3e859d202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FBDE6B86BB83418F4537BB348D84D1" ma:contentTypeVersion="6" ma:contentTypeDescription="Vytvoří nový dokument" ma:contentTypeScope="" ma:versionID="ce1c920ea4ec51fa89d9023a83ac24c6">
  <xsd:schema xmlns:xsd="http://www.w3.org/2001/XMLSchema" xmlns:xs="http://www.w3.org/2001/XMLSchema" xmlns:p="http://schemas.microsoft.com/office/2006/metadata/properties" xmlns:ns2="6f0bc5af-8abb-44e3-82f0-a3e859d2028f" targetNamespace="http://schemas.microsoft.com/office/2006/metadata/properties" ma:root="true" ma:fieldsID="d5c640456800758c5001b0bc6561b6e6" ns2:_="">
    <xsd:import namespace="6f0bc5af-8abb-44e3-82f0-a3e859d202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slo_x017e_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c5af-8abb-44e3-82f0-a3e859d20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slo_x017e_ka" ma:index="13" nillable="true" ma:displayName="složka" ma:list="{f14e0a67-53e6-4f1f-b8a3-035587b5dba6}" ma:internalName="slo_x017e_ka" ma:showField="_CopySourc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F4CD4-4FEB-426C-8F4A-B39C092C2B5B}">
  <ds:schemaRefs>
    <ds:schemaRef ds:uri="http://www.w3.org/XML/1998/namespace"/>
    <ds:schemaRef ds:uri="http://schemas.microsoft.com/office/infopath/2007/PartnerControls"/>
    <ds:schemaRef ds:uri="6f0bc5af-8abb-44e3-82f0-a3e859d2028f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30E12D8-4AFB-4C9F-AF13-A7D5581A42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A1249C-F905-4835-967E-135C4DCC9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bc5af-8abb-44e3-82f0-a3e859d20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D7BEF0-B691-4A03-8099-4AAA46788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1555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</vt:lpstr>
    </vt:vector>
  </TitlesOfParts>
  <Company>VUT Brno FSI</Company>
  <LinksUpToDate>false</LinksUpToDate>
  <CharactersWithSpaces>10715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</dc:title>
  <dc:subject/>
  <dc:creator>orlova</dc:creator>
  <cp:keywords/>
  <dc:description/>
  <cp:lastModifiedBy>Svatošová Helena (200092)</cp:lastModifiedBy>
  <cp:revision>3</cp:revision>
  <cp:lastPrinted>2012-01-10T11:43:00Z</cp:lastPrinted>
  <dcterms:created xsi:type="dcterms:W3CDTF">2021-11-30T09:23:00Z</dcterms:created>
  <dcterms:modified xsi:type="dcterms:W3CDTF">2021-11-30T09:23:00Z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0x010100ADFBDE6B86BB83418F4537BB348D84D1</vt:lpwstr>
  </property>
</Properties>
</file>