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577D8291" w:rsidR="000726C5" w:rsidRPr="00C111F3" w:rsidRDefault="00C111F3" w:rsidP="000726C5">
      <w:pPr>
        <w:ind w:left="1418" w:hanging="1418"/>
        <w:rPr>
          <w:rFonts w:ascii="Palatino Linotype" w:hAnsi="Palatino Linotype"/>
          <w:sz w:val="18"/>
          <w:szCs w:val="18"/>
        </w:rPr>
      </w:pPr>
      <w:r w:rsidRPr="00C111F3">
        <w:rPr>
          <w:rFonts w:ascii="Palatino Linotype" w:hAnsi="Palatino Linotype"/>
          <w:sz w:val="18"/>
          <w:szCs w:val="18"/>
        </w:rPr>
        <w:t xml:space="preserve">Číslo smlouvy: </w:t>
      </w:r>
      <w:r w:rsidRPr="00C111F3">
        <w:rPr>
          <w:rFonts w:ascii="Palatino Linotype" w:hAnsi="Palatino Linotype" w:cs="Calibri"/>
          <w:color w:val="000000"/>
          <w:sz w:val="18"/>
          <w:szCs w:val="18"/>
          <w:shd w:val="clear" w:color="auto" w:fill="FFFFFF"/>
        </w:rPr>
        <w:t>2318/0033/21</w:t>
      </w:r>
    </w:p>
    <w:p w14:paraId="27A5BBF8" w14:textId="77777777" w:rsidR="003C52E6" w:rsidRDefault="003C52E6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19B6A34D" w14:textId="4EC71B33" w:rsidR="006E07CE" w:rsidRDefault="003C52E6" w:rsidP="00B0463C">
      <w:pPr>
        <w:spacing w:before="0"/>
        <w:ind w:left="0"/>
        <w:jc w:val="center"/>
        <w:rPr>
          <w:rFonts w:ascii="Palatino Linotype" w:hAnsi="Palatino Linotype"/>
          <w:b/>
          <w:bCs/>
          <w:color w:val="0070C0"/>
        </w:rPr>
      </w:pPr>
      <w:r w:rsidRPr="003C52E6">
        <w:rPr>
          <w:rFonts w:ascii="Palatino Linotype" w:hAnsi="Palatino Linotype"/>
          <w:b/>
          <w:color w:val="0070C0"/>
        </w:rPr>
        <w:t xml:space="preserve">MATERIÁL NA VÝZKUM </w:t>
      </w:r>
      <w:proofErr w:type="gramStart"/>
      <w:r w:rsidRPr="003C52E6">
        <w:rPr>
          <w:rFonts w:ascii="Palatino Linotype" w:hAnsi="Palatino Linotype"/>
          <w:b/>
          <w:color w:val="0070C0"/>
        </w:rPr>
        <w:t xml:space="preserve">II </w:t>
      </w:r>
      <w:r w:rsidR="006E07CE">
        <w:rPr>
          <w:rFonts w:ascii="Palatino Linotype" w:hAnsi="Palatino Linotype"/>
          <w:b/>
          <w:color w:val="0070C0"/>
        </w:rPr>
        <w:t>- č</w:t>
      </w:r>
      <w:r w:rsidR="006E07CE" w:rsidRPr="006E07CE">
        <w:rPr>
          <w:rFonts w:ascii="Palatino Linotype" w:hAnsi="Palatino Linotype"/>
          <w:b/>
          <w:bCs/>
          <w:color w:val="0070C0"/>
        </w:rPr>
        <w:t>ást</w:t>
      </w:r>
      <w:proofErr w:type="gramEnd"/>
      <w:r w:rsidR="006E07CE" w:rsidRPr="006E07CE">
        <w:rPr>
          <w:rFonts w:ascii="Palatino Linotype" w:hAnsi="Palatino Linotype"/>
          <w:b/>
          <w:bCs/>
          <w:color w:val="0070C0"/>
        </w:rPr>
        <w:t xml:space="preserve"> </w:t>
      </w:r>
      <w:r w:rsidR="00B0463C">
        <w:rPr>
          <w:rFonts w:ascii="Palatino Linotype" w:hAnsi="Palatino Linotype"/>
          <w:b/>
          <w:bCs/>
          <w:color w:val="0070C0"/>
        </w:rPr>
        <w:t xml:space="preserve">č. </w:t>
      </w:r>
      <w:r w:rsidR="00B0463C" w:rsidRPr="00B0463C">
        <w:rPr>
          <w:rFonts w:ascii="Palatino Linotype" w:hAnsi="Palatino Linotype"/>
          <w:b/>
          <w:bCs/>
          <w:color w:val="0070C0"/>
        </w:rPr>
        <w:t>8: Laboratorní plast pro molekulární biologii a ostatní spotřební materiál</w:t>
      </w:r>
    </w:p>
    <w:p w14:paraId="3AF62385" w14:textId="3571B12F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E9571B">
        <w:rPr>
          <w:rFonts w:ascii="Palatino Linotype" w:hAnsi="Palatino Linotype"/>
          <w:b/>
        </w:rPr>
        <w:t xml:space="preserve"> </w:t>
      </w:r>
      <w:r w:rsidR="000D3E78">
        <w:rPr>
          <w:rFonts w:ascii="Palatino Linotype" w:hAnsi="Palatino Linotype"/>
          <w:b/>
        </w:rPr>
        <w:t>3</w:t>
      </w:r>
      <w:r w:rsidR="006E07CE">
        <w:rPr>
          <w:rFonts w:ascii="Palatino Linotype" w:hAnsi="Palatino Linotype"/>
          <w:b/>
        </w:rPr>
        <w:t>/2021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3C52E6">
        <w:tc>
          <w:tcPr>
            <w:tcW w:w="4106" w:type="dxa"/>
          </w:tcPr>
          <w:p w14:paraId="737096F3" w14:textId="77777777" w:rsidR="003C52E6" w:rsidRPr="00B046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B0463C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5C7D2EDF" w:rsidR="003C52E6" w:rsidRPr="0054417A" w:rsidRDefault="00853045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853045">
              <w:rPr>
                <w:rFonts w:ascii="Palatino Linotype" w:hAnsi="Palatino Linotype"/>
                <w:b/>
                <w:sz w:val="20"/>
              </w:rPr>
              <w:t>2318/0016/21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60E316F6" w:rsidR="003C52E6" w:rsidRPr="00DA45C2" w:rsidRDefault="0097002F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r w:rsidRPr="0097002F">
              <w:rPr>
                <w:rFonts w:cstheme="minorHAnsi"/>
                <w:b/>
              </w:rPr>
              <w:t>VWR International s.r.o.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416A9F0D" w:rsidR="003C52E6" w:rsidRPr="00DA45C2" w:rsidRDefault="0097002F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97002F">
              <w:t>Pražská 442, 281 67 Stříbrná Skalice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63B66885" w:rsidR="003C52E6" w:rsidRPr="00DA45C2" w:rsidRDefault="0097002F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7002F">
              <w:rPr>
                <w:rFonts w:ascii="Palatino Linotype" w:hAnsi="Palatino Linotype"/>
                <w:sz w:val="20"/>
              </w:rPr>
              <w:t xml:space="preserve">Ing. Patrik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Joannidis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 xml:space="preserve">,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Product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Specialist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Manager</w:t>
            </w:r>
            <w:proofErr w:type="spellEnd"/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0F44FB27" w:rsidR="003C52E6" w:rsidRPr="00DA45C2" w:rsidRDefault="0097002F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97002F">
              <w:rPr>
                <w:rFonts w:ascii="Palatino Linotype" w:hAnsi="Palatino Linotype"/>
                <w:sz w:val="20"/>
              </w:rPr>
              <w:t>63073242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5CDF2306" w:rsidR="003C52E6" w:rsidRPr="00DA45C2" w:rsidRDefault="0097002F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97002F">
              <w:rPr>
                <w:rFonts w:ascii="Palatino Linotype" w:hAnsi="Palatino Linotype"/>
                <w:sz w:val="20"/>
              </w:rPr>
              <w:t>CZ63073242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5EB5E918" w:rsidR="003C52E6" w:rsidRPr="00472C3A" w:rsidRDefault="0097002F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97002F">
              <w:rPr>
                <w:rFonts w:ascii="Palatino Linotype" w:hAnsi="Palatino Linotype"/>
                <w:sz w:val="20"/>
              </w:rPr>
              <w:t>Citibank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Europe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</w:rPr>
              <w:t>plc</w:t>
            </w:r>
            <w:proofErr w:type="spellEnd"/>
            <w:r w:rsidRPr="0097002F"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2A03FC86" w:rsidR="003C52E6" w:rsidRPr="00472C3A" w:rsidRDefault="0097002F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7002F">
              <w:rPr>
                <w:rFonts w:ascii="Palatino Linotype" w:hAnsi="Palatino Linotype"/>
                <w:sz w:val="20"/>
              </w:rPr>
              <w:t>2059630102/2600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1DCDB7BE" w14:textId="69911663" w:rsidR="003C52E6" w:rsidRPr="00031E9B" w:rsidRDefault="0097002F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97002F">
              <w:rPr>
                <w:rFonts w:ascii="Palatino Linotype" w:hAnsi="Palatino Linotype"/>
                <w:sz w:val="20"/>
              </w:rPr>
              <w:t>zapsán v OR vedeném u Městského soudu v Praze, oddíl C, vložka 35986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</w:t>
      </w:r>
      <w:bookmarkStart w:id="2" w:name="_GoBack"/>
      <w:bookmarkEnd w:id="2"/>
      <w:r>
        <w:rPr>
          <w:sz w:val="20"/>
          <w:szCs w:val="20"/>
        </w:rPr>
        <w:t>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97002F">
        <w:tc>
          <w:tcPr>
            <w:tcW w:w="4266" w:type="dxa"/>
          </w:tcPr>
          <w:p w14:paraId="2B9B323E" w14:textId="44A42513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97002F">
              <w:rPr>
                <w:rFonts w:ascii="Palatino Linotype" w:hAnsi="Palatino Linotype"/>
                <w:sz w:val="20"/>
                <w:szCs w:val="20"/>
              </w:rPr>
              <w:t>Brně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97002F">
              <w:rPr>
                <w:rFonts w:ascii="Palatino Linotype" w:hAnsi="Palatino Linotype"/>
                <w:sz w:val="20"/>
                <w:szCs w:val="20"/>
              </w:rPr>
              <w:t xml:space="preserve"> 30. 11. 2021</w:t>
            </w:r>
          </w:p>
        </w:tc>
        <w:tc>
          <w:tcPr>
            <w:tcW w:w="1309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96" w:type="dxa"/>
          </w:tcPr>
          <w:p w14:paraId="5531B1C8" w14:textId="194DABCC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97002F">
              <w:rPr>
                <w:rFonts w:ascii="Palatino Linotype" w:hAnsi="Palatino Linotype"/>
                <w:sz w:val="20"/>
                <w:szCs w:val="20"/>
              </w:rPr>
              <w:t>Rožnově p. R.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97002F">
              <w:rPr>
                <w:rFonts w:ascii="Palatino Linotype" w:hAnsi="Palatino Linotype"/>
                <w:sz w:val="20"/>
                <w:szCs w:val="20"/>
              </w:rPr>
              <w:t xml:space="preserve"> 18. 11. 2021</w:t>
            </w:r>
          </w:p>
        </w:tc>
      </w:tr>
      <w:tr w:rsidR="003C52E6" w:rsidRPr="00537DFD" w14:paraId="54A444B0" w14:textId="77777777" w:rsidTr="0097002F">
        <w:trPr>
          <w:trHeight w:val="1140"/>
        </w:trPr>
        <w:tc>
          <w:tcPr>
            <w:tcW w:w="426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309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96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97002F">
        <w:trPr>
          <w:trHeight w:val="862"/>
        </w:trPr>
        <w:tc>
          <w:tcPr>
            <w:tcW w:w="426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309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96" w:type="dxa"/>
            <w:vAlign w:val="bottom"/>
          </w:tcPr>
          <w:p w14:paraId="1C8412C2" w14:textId="77777777" w:rsidR="0097002F" w:rsidRPr="0097002F" w:rsidRDefault="0097002F" w:rsidP="0097002F">
            <w:pPr>
              <w:spacing w:before="0" w:line="36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97002F">
              <w:rPr>
                <w:rFonts w:ascii="Palatino Linotype" w:hAnsi="Palatino Linotype"/>
                <w:sz w:val="20"/>
                <w:szCs w:val="20"/>
              </w:rPr>
              <w:t xml:space="preserve">Ing. Patrik </w:t>
            </w:r>
            <w:proofErr w:type="spellStart"/>
            <w:r w:rsidRPr="0097002F">
              <w:rPr>
                <w:rFonts w:ascii="Palatino Linotype" w:hAnsi="Palatino Linotype"/>
                <w:sz w:val="20"/>
                <w:szCs w:val="20"/>
              </w:rPr>
              <w:t>Joannidis</w:t>
            </w:r>
            <w:proofErr w:type="spellEnd"/>
            <w:r w:rsidRPr="0097002F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14:paraId="31A59FC8" w14:textId="11D054D3" w:rsidR="003C52E6" w:rsidRPr="00537DFD" w:rsidRDefault="0097002F" w:rsidP="0097002F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7002F">
              <w:rPr>
                <w:rFonts w:ascii="Palatino Linotype" w:hAnsi="Palatino Linotype"/>
                <w:sz w:val="20"/>
                <w:szCs w:val="20"/>
              </w:rPr>
              <w:t>Product</w:t>
            </w:r>
            <w:proofErr w:type="spellEnd"/>
            <w:r w:rsidRPr="009700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  <w:szCs w:val="20"/>
              </w:rPr>
              <w:t>Specialist</w:t>
            </w:r>
            <w:proofErr w:type="spellEnd"/>
            <w:r w:rsidRPr="009700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7002F">
              <w:rPr>
                <w:rFonts w:ascii="Palatino Linotype" w:hAnsi="Palatino Linotype"/>
                <w:sz w:val="20"/>
                <w:szCs w:val="20"/>
              </w:rPr>
              <w:t>Manager</w:t>
            </w:r>
            <w:proofErr w:type="spellEnd"/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82B6CE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3E47B6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026E7F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ADDA50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CAF553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7B4AFC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9A1F45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D7785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40AB62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57565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40EB50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AA056A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22DB84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11664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73D8C7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494191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E98EE0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3B8717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A68BBD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9DFEB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83B45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0E8B3C9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0A8B20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73F64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33B1C1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A44AC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8D4372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BC1A550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F169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1203" w14:textId="77777777" w:rsidR="00945942" w:rsidRDefault="00945942" w:rsidP="00362781">
      <w:r>
        <w:separator/>
      </w:r>
    </w:p>
  </w:endnote>
  <w:endnote w:type="continuationSeparator" w:id="0">
    <w:p w14:paraId="68DD87BA" w14:textId="77777777" w:rsidR="00945942" w:rsidRDefault="00945942" w:rsidP="00362781">
      <w:r>
        <w:continuationSeparator/>
      </w:r>
    </w:p>
  </w:endnote>
  <w:endnote w:type="continuationNotice" w:id="1">
    <w:p w14:paraId="25F3DCE3" w14:textId="77777777" w:rsidR="00945942" w:rsidRDefault="009459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64EE15D" w:rsidR="00BD01C4" w:rsidRPr="00C87BA5" w:rsidRDefault="00945942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BD01C4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BD01C4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7B72D3"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BD01C4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BD01C4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7B72D3">
      <w:rPr>
        <w:rFonts w:ascii="Palatino Linotype" w:hAnsi="Palatino Linotype"/>
        <w:noProof/>
        <w:sz w:val="18"/>
        <w:szCs w:val="18"/>
        <w:lang w:val="cs-CZ"/>
      </w:rPr>
      <w:t>17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BD01C4" w:rsidRDefault="00BD01C4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FA0C" w14:textId="77777777" w:rsidR="00945942" w:rsidRDefault="00945942" w:rsidP="00362781">
      <w:r>
        <w:separator/>
      </w:r>
    </w:p>
  </w:footnote>
  <w:footnote w:type="continuationSeparator" w:id="0">
    <w:p w14:paraId="2C23F48B" w14:textId="77777777" w:rsidR="00945942" w:rsidRDefault="00945942" w:rsidP="00362781">
      <w:r>
        <w:continuationSeparator/>
      </w:r>
    </w:p>
  </w:footnote>
  <w:footnote w:type="continuationNotice" w:id="1">
    <w:p w14:paraId="31B44B04" w14:textId="77777777" w:rsidR="00945942" w:rsidRDefault="0094594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BD01C4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2D2795C8" w:rsidR="00BD01C4" w:rsidRPr="00974566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BD01C4" w:rsidRDefault="00BD01C4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3E78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1BC"/>
    <w:rsid w:val="003102FD"/>
    <w:rsid w:val="003113F0"/>
    <w:rsid w:val="00311823"/>
    <w:rsid w:val="003119B9"/>
    <w:rsid w:val="00311CE9"/>
    <w:rsid w:val="00312EE5"/>
    <w:rsid w:val="00316117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6BF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7C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3045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F1734"/>
    <w:rsid w:val="008F22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42"/>
    <w:rsid w:val="00945986"/>
    <w:rsid w:val="0095156A"/>
    <w:rsid w:val="00954D7F"/>
    <w:rsid w:val="00957DEB"/>
    <w:rsid w:val="00962CD6"/>
    <w:rsid w:val="0097002F"/>
    <w:rsid w:val="00974566"/>
    <w:rsid w:val="00974CF1"/>
    <w:rsid w:val="00976865"/>
    <w:rsid w:val="00987881"/>
    <w:rsid w:val="009945AB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63C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8245D"/>
    <w:rsid w:val="00B877E7"/>
    <w:rsid w:val="00B87C8E"/>
    <w:rsid w:val="00BA226A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8DE"/>
    <w:rsid w:val="00BD3626"/>
    <w:rsid w:val="00BD44BB"/>
    <w:rsid w:val="00C00887"/>
    <w:rsid w:val="00C04C8A"/>
    <w:rsid w:val="00C111F3"/>
    <w:rsid w:val="00C1129E"/>
    <w:rsid w:val="00C178F1"/>
    <w:rsid w:val="00C17F9B"/>
    <w:rsid w:val="00C2037B"/>
    <w:rsid w:val="00C26E93"/>
    <w:rsid w:val="00C3419D"/>
    <w:rsid w:val="00C3539E"/>
    <w:rsid w:val="00C41CBE"/>
    <w:rsid w:val="00C456FB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9571B"/>
    <w:rsid w:val="00EA03AA"/>
    <w:rsid w:val="00EA0939"/>
    <w:rsid w:val="00EA5682"/>
    <w:rsid w:val="00EC1CA9"/>
    <w:rsid w:val="00EC5F81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2424"/>
    <w:rsid w:val="00FB2796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75D5-F347-445C-A881-580757BC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2021-11-30T14:33:00Z</dcterms:created>
  <dcterms:modified xsi:type="dcterms:W3CDTF">2021-11-30T14:33:00Z</dcterms:modified>
</cp:coreProperties>
</file>