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BB4D2A9" w14:textId="729B198C" w:rsidR="001A6D2F" w:rsidRPr="004F4AEE" w:rsidRDefault="00953E98" w:rsidP="001A6D2F">
      <w:pPr>
        <w:numPr>
          <w:ilvl w:val="0"/>
          <w:numId w:val="6"/>
        </w:numPr>
        <w:tabs>
          <w:tab w:val="left" w:pos="0"/>
        </w:tabs>
        <w:spacing w:before="120"/>
        <w:rPr>
          <w:rFonts w:ascii="Arial" w:hAnsi="Arial" w:cs="Arial"/>
          <w:b/>
          <w:bCs/>
        </w:rPr>
      </w:pPr>
      <w:r>
        <w:rPr>
          <w:rFonts w:ascii="Arial" w:hAnsi="Arial"/>
          <w:iCs/>
        </w:rPr>
        <w:t>Nové Chabry Development, s.r.o.</w:t>
      </w:r>
    </w:p>
    <w:p w14:paraId="030254FF" w14:textId="35804E2E" w:rsidR="001A6D2F" w:rsidRPr="004F4AEE" w:rsidRDefault="001A6D2F" w:rsidP="001A6D2F">
      <w:pPr>
        <w:pStyle w:val="Zkladntext"/>
        <w:tabs>
          <w:tab w:val="left" w:pos="426"/>
        </w:tabs>
        <w:spacing w:before="60"/>
        <w:ind w:left="360"/>
        <w:rPr>
          <w:rFonts w:ascii="Arial" w:hAnsi="Arial" w:cs="Arial"/>
          <w:b/>
          <w:bCs/>
          <w:sz w:val="20"/>
        </w:rPr>
      </w:pPr>
      <w:r>
        <w:rPr>
          <w:rFonts w:ascii="Arial" w:hAnsi="Arial"/>
          <w:sz w:val="20"/>
        </w:rPr>
        <w:t xml:space="preserve">se sídlem: </w:t>
      </w:r>
      <w:r w:rsidR="00953E98" w:rsidRPr="00953E98">
        <w:rPr>
          <w:rFonts w:ascii="Verdana" w:hAnsi="Verdana"/>
          <w:color w:val="333333"/>
          <w:sz w:val="18"/>
          <w:szCs w:val="18"/>
          <w:bdr w:val="none" w:sz="0" w:space="0" w:color="auto" w:frame="1"/>
        </w:rPr>
        <w:t>Klimentská 1216/46, Nové Město, 110 00 Praha 1</w:t>
      </w:r>
    </w:p>
    <w:p w14:paraId="0B836593" w14:textId="761F966C" w:rsidR="001A6D2F" w:rsidRPr="00953E98" w:rsidRDefault="001A6D2F" w:rsidP="001A6D2F">
      <w:pPr>
        <w:pStyle w:val="Zkladntext"/>
        <w:tabs>
          <w:tab w:val="left" w:pos="426"/>
        </w:tabs>
        <w:spacing w:before="60"/>
        <w:ind w:left="360"/>
        <w:rPr>
          <w:rFonts w:ascii="Arial" w:hAnsi="Arial"/>
          <w:iCs/>
          <w:sz w:val="20"/>
        </w:rPr>
      </w:pPr>
      <w:r>
        <w:rPr>
          <w:rFonts w:ascii="Arial" w:hAnsi="Arial"/>
          <w:sz w:val="20"/>
        </w:rPr>
        <w:t xml:space="preserve">IČ: </w:t>
      </w:r>
      <w:r w:rsidR="00953E98" w:rsidRPr="00953E98">
        <w:rPr>
          <w:rFonts w:ascii="Arial" w:hAnsi="Arial"/>
          <w:iCs/>
          <w:sz w:val="20"/>
        </w:rPr>
        <w:t>02627558</w:t>
      </w:r>
    </w:p>
    <w:p w14:paraId="4ADC6EF4" w14:textId="3F8CCDA3" w:rsidR="001A6D2F" w:rsidRPr="00953E98" w:rsidRDefault="001A6D2F" w:rsidP="001A6D2F">
      <w:pPr>
        <w:pStyle w:val="Zkladntext"/>
        <w:tabs>
          <w:tab w:val="left" w:pos="426"/>
        </w:tabs>
        <w:spacing w:before="60"/>
        <w:ind w:left="360"/>
        <w:rPr>
          <w:rFonts w:ascii="Arial" w:hAnsi="Arial"/>
          <w:iCs/>
          <w:sz w:val="20"/>
        </w:rPr>
      </w:pPr>
      <w:proofErr w:type="gramStart"/>
      <w:r>
        <w:rPr>
          <w:rFonts w:ascii="Arial" w:hAnsi="Arial"/>
          <w:sz w:val="20"/>
        </w:rPr>
        <w:t xml:space="preserve">DIČ:  </w:t>
      </w:r>
      <w:r w:rsidR="00953E98" w:rsidRPr="00953E98">
        <w:rPr>
          <w:rFonts w:ascii="Arial" w:hAnsi="Arial"/>
          <w:iCs/>
          <w:sz w:val="20"/>
        </w:rPr>
        <w:t>CZ</w:t>
      </w:r>
      <w:proofErr w:type="gramEnd"/>
      <w:r w:rsidR="00953E98" w:rsidRPr="00953E98">
        <w:rPr>
          <w:rFonts w:ascii="Arial" w:hAnsi="Arial"/>
          <w:iCs/>
          <w:sz w:val="20"/>
        </w:rPr>
        <w:t>02627558</w:t>
      </w:r>
    </w:p>
    <w:p w14:paraId="05995A1B" w14:textId="3B26C378" w:rsidR="001A6D2F" w:rsidRDefault="001A6D2F" w:rsidP="001A6D2F">
      <w:pPr>
        <w:pStyle w:val="Zkladntext"/>
        <w:tabs>
          <w:tab w:val="left" w:pos="426"/>
        </w:tabs>
        <w:spacing w:before="60"/>
        <w:ind w:left="360"/>
        <w:rPr>
          <w:rFonts w:ascii="Arial" w:hAnsi="Arial"/>
          <w:sz w:val="20"/>
        </w:rPr>
      </w:pPr>
      <w:proofErr w:type="gramStart"/>
      <w:r>
        <w:rPr>
          <w:rFonts w:ascii="Arial" w:hAnsi="Arial"/>
          <w:sz w:val="20"/>
        </w:rPr>
        <w:t xml:space="preserve">zastoupena:  </w:t>
      </w:r>
      <w:r w:rsidR="00953E98">
        <w:rPr>
          <w:rFonts w:ascii="Arial" w:hAnsi="Arial"/>
          <w:sz w:val="20"/>
        </w:rPr>
        <w:t>Tal</w:t>
      </w:r>
      <w:proofErr w:type="gramEnd"/>
      <w:r w:rsidR="00953E98">
        <w:rPr>
          <w:rFonts w:ascii="Arial" w:hAnsi="Arial"/>
          <w:sz w:val="20"/>
        </w:rPr>
        <w:t xml:space="preserve"> Grozner, jednatel</w:t>
      </w:r>
    </w:p>
    <w:p w14:paraId="67226F56" w14:textId="4DB65A65" w:rsidR="001A6D2F" w:rsidRDefault="001A6D2F" w:rsidP="001A6D2F">
      <w:pPr>
        <w:pStyle w:val="Zkladntext2"/>
        <w:tabs>
          <w:tab w:val="left" w:pos="426"/>
        </w:tabs>
        <w:spacing w:before="60"/>
        <w:ind w:left="360"/>
        <w:rPr>
          <w:sz w:val="20"/>
        </w:rPr>
      </w:pPr>
      <w:r>
        <w:rPr>
          <w:sz w:val="20"/>
        </w:rPr>
        <w:t xml:space="preserve">zapsána v obchodním rejstříku vedeném </w:t>
      </w:r>
      <w:r w:rsidR="00953E98" w:rsidRPr="00953E98">
        <w:rPr>
          <w:rFonts w:ascii="Verdana" w:hAnsi="Verdana"/>
          <w:color w:val="333333"/>
          <w:sz w:val="18"/>
          <w:szCs w:val="18"/>
          <w:bdr w:val="none" w:sz="0" w:space="0" w:color="auto" w:frame="1"/>
        </w:rPr>
        <w:t>Městského soudu v Praze</w:t>
      </w:r>
      <w:r>
        <w:rPr>
          <w:sz w:val="20"/>
        </w:rPr>
        <w:t xml:space="preserve">, </w:t>
      </w:r>
      <w:r w:rsidRPr="00714532">
        <w:rPr>
          <w:sz w:val="20"/>
        </w:rPr>
        <w:t>oddíl</w:t>
      </w:r>
      <w:r w:rsidR="00953E98">
        <w:rPr>
          <w:sz w:val="20"/>
        </w:rPr>
        <w:t xml:space="preserve"> C</w:t>
      </w:r>
      <w:r w:rsidRPr="00714532">
        <w:rPr>
          <w:sz w:val="20"/>
        </w:rPr>
        <w:t>, vložka</w:t>
      </w:r>
      <w:r>
        <w:rPr>
          <w:sz w:val="20"/>
        </w:rPr>
        <w:t xml:space="preserve"> </w:t>
      </w:r>
      <w:r w:rsidR="00953E98">
        <w:rPr>
          <w:sz w:val="20"/>
        </w:rPr>
        <w:t>221784</w:t>
      </w:r>
    </w:p>
    <w:p w14:paraId="549658D7" w14:textId="432FFA08"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10EA977C" w14:textId="77777777" w:rsidR="00953E98" w:rsidRDefault="00953E98" w:rsidP="001C4654">
      <w:pPr>
        <w:pStyle w:val="Zkladntext"/>
        <w:tabs>
          <w:tab w:val="left" w:pos="360"/>
        </w:tabs>
        <w:spacing w:before="60"/>
        <w:ind w:left="357"/>
        <w:rPr>
          <w:rFonts w:ascii="Arial" w:hAnsi="Arial"/>
          <w:sz w:val="20"/>
        </w:rPr>
      </w:pP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5CE9ECE5" w14:textId="69A1AF80" w:rsidR="004F4AEE" w:rsidRPr="00953E98" w:rsidRDefault="004F4AEE" w:rsidP="00585B57">
      <w:pPr>
        <w:pStyle w:val="odstzkl"/>
        <w:numPr>
          <w:ilvl w:val="0"/>
          <w:numId w:val="7"/>
        </w:numPr>
        <w:spacing w:before="0"/>
        <w:ind w:left="284" w:hanging="284"/>
        <w:rPr>
          <w:rFonts w:ascii="Arial" w:hAnsi="Arial"/>
          <w:sz w:val="20"/>
        </w:rPr>
      </w:pPr>
      <w:r w:rsidRPr="00953E98">
        <w:rPr>
          <w:rFonts w:ascii="Arial" w:hAnsi="Arial" w:cs="Arial"/>
          <w:sz w:val="20"/>
        </w:rPr>
        <w:t>Stavebník je investorem stavby:</w:t>
      </w:r>
      <w:r w:rsidR="00953E98" w:rsidRPr="00953E98">
        <w:rPr>
          <w:rFonts w:ascii="Arial" w:hAnsi="Arial"/>
          <w:iCs/>
        </w:rPr>
        <w:t xml:space="preserve"> </w:t>
      </w:r>
      <w:r w:rsidR="00953E98" w:rsidRPr="00953E98">
        <w:rPr>
          <w:rFonts w:ascii="Arial" w:hAnsi="Arial"/>
          <w:b/>
          <w:bCs/>
          <w:sz w:val="20"/>
        </w:rPr>
        <w:t>Dolní Chabry – Beranov, Přeložka VRN1</w:t>
      </w:r>
      <w:r w:rsidR="00953E98" w:rsidRPr="00953E98">
        <w:rPr>
          <w:rFonts w:ascii="Arial" w:hAnsi="Arial"/>
          <w:sz w:val="20"/>
        </w:rPr>
        <w:t xml:space="preserve">, </w:t>
      </w: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lastRenderedPageBreak/>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D509A4"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79C8" w14:textId="77777777" w:rsidR="00C907F5" w:rsidRDefault="00C907F5">
      <w:r>
        <w:separator/>
      </w:r>
    </w:p>
  </w:endnote>
  <w:endnote w:type="continuationSeparator" w:id="0">
    <w:p w14:paraId="27182901" w14:textId="77777777" w:rsidR="00C907F5" w:rsidRDefault="00C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64FB" w14:textId="77777777" w:rsidR="00C907F5" w:rsidRDefault="00C907F5">
      <w:r>
        <w:separator/>
      </w:r>
    </w:p>
  </w:footnote>
  <w:footnote w:type="continuationSeparator" w:id="0">
    <w:p w14:paraId="39BB4E8B" w14:textId="77777777" w:rsidR="00C907F5" w:rsidRDefault="00C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15C1"/>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53E98"/>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509A4"/>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character" w:styleId="Siln">
    <w:name w:val="Strong"/>
    <w:basedOn w:val="Standardnpsmoodstavce"/>
    <w:uiPriority w:val="22"/>
    <w:qFormat/>
    <w:rsid w:val="00953E98"/>
    <w:rPr>
      <w:b/>
      <w:bCs/>
    </w:rPr>
  </w:style>
  <w:style w:type="character" w:customStyle="1" w:styleId="nowrap">
    <w:name w:val="nowrap"/>
    <w:basedOn w:val="Standardnpsmoodstavce"/>
    <w:rsid w:val="0095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70768">
      <w:bodyDiv w:val="1"/>
      <w:marLeft w:val="0"/>
      <w:marRight w:val="0"/>
      <w:marTop w:val="0"/>
      <w:marBottom w:val="0"/>
      <w:divBdr>
        <w:top w:val="none" w:sz="0" w:space="0" w:color="auto"/>
        <w:left w:val="none" w:sz="0" w:space="0" w:color="auto"/>
        <w:bottom w:val="none" w:sz="0" w:space="0" w:color="auto"/>
        <w:right w:val="none" w:sz="0" w:space="0" w:color="auto"/>
      </w:divBdr>
      <w:divsChild>
        <w:div w:id="1325936304">
          <w:marLeft w:val="0"/>
          <w:marRight w:val="0"/>
          <w:marTop w:val="0"/>
          <w:marBottom w:val="0"/>
          <w:divBdr>
            <w:top w:val="none" w:sz="0" w:space="0" w:color="auto"/>
            <w:left w:val="none" w:sz="0" w:space="0" w:color="auto"/>
            <w:bottom w:val="none" w:sz="0" w:space="0" w:color="auto"/>
            <w:right w:val="none" w:sz="0" w:space="0" w:color="auto"/>
          </w:divBdr>
        </w:div>
      </w:divsChild>
    </w:div>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918B-798A-4BB7-B3D0-4E5BB68DE5B3}"/>
</file>

<file path=customXml/itemProps2.xml><?xml version="1.0" encoding="utf-8"?>
<ds:datastoreItem xmlns:ds="http://schemas.openxmlformats.org/officeDocument/2006/customXml" ds:itemID="{42047767-F1FF-4BAF-B2FD-1E7F40B86172}"/>
</file>

<file path=customXml/itemProps3.xml><?xml version="1.0" encoding="utf-8"?>
<ds:datastoreItem xmlns:ds="http://schemas.openxmlformats.org/officeDocument/2006/customXml" ds:itemID="{24487958-0491-471F-AF38-B2EBA8A34FAA}"/>
</file>

<file path=customXml/itemProps4.xml><?xml version="1.0" encoding="utf-8"?>
<ds:datastoreItem xmlns:ds="http://schemas.openxmlformats.org/officeDocument/2006/customXml" ds:itemID="{89977752-CC70-469D-805E-82D09F8E8BC4}"/>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12188</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14152</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Almerová Jana</cp:lastModifiedBy>
  <cp:revision>2</cp:revision>
  <cp:lastPrinted>2020-01-30T15:54:00Z</cp:lastPrinted>
  <dcterms:created xsi:type="dcterms:W3CDTF">2021-11-03T13:10:00Z</dcterms:created>
  <dcterms:modified xsi:type="dcterms:W3CDTF">2021-11-03T13:10:00Z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