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CB" w:rsidRPr="00D76FD8" w:rsidRDefault="005548CB" w:rsidP="005548CB">
      <w:pPr>
        <w:rPr>
          <w:rFonts w:ascii="Arial" w:hAnsi="Arial" w:cs="Arial"/>
          <w:sz w:val="22"/>
          <w:szCs w:val="22"/>
        </w:rPr>
      </w:pPr>
      <w:bookmarkStart w:id="0" w:name="_Hlk50987391"/>
      <w:r w:rsidRPr="00D76FD8">
        <w:rPr>
          <w:rFonts w:ascii="Arial" w:hAnsi="Arial" w:cs="Arial"/>
          <w:b/>
          <w:sz w:val="22"/>
          <w:szCs w:val="22"/>
        </w:rPr>
        <w:t>Česká republika -     Ministerstvo školství, mládeže a tělovýchovy</w:t>
      </w:r>
      <w:r w:rsidRPr="00D76FD8">
        <w:rPr>
          <w:rFonts w:ascii="Arial" w:hAnsi="Arial" w:cs="Arial"/>
          <w:sz w:val="22"/>
          <w:szCs w:val="22"/>
        </w:rPr>
        <w:t xml:space="preserve"> </w:t>
      </w:r>
    </w:p>
    <w:p w:rsidR="005548CB" w:rsidRPr="00D76FD8" w:rsidRDefault="005548CB" w:rsidP="005548CB">
      <w:pPr>
        <w:rPr>
          <w:rFonts w:ascii="Arial" w:hAnsi="Arial" w:cs="Arial"/>
          <w:sz w:val="22"/>
          <w:szCs w:val="22"/>
        </w:rPr>
      </w:pPr>
      <w:r w:rsidRPr="00D76FD8">
        <w:rPr>
          <w:rFonts w:ascii="Arial" w:hAnsi="Arial" w:cs="Arial"/>
          <w:sz w:val="22"/>
          <w:szCs w:val="22"/>
        </w:rPr>
        <w:t xml:space="preserve">Sídlo: </w:t>
      </w:r>
      <w:r w:rsidRPr="00D76FD8">
        <w:rPr>
          <w:rFonts w:ascii="Arial" w:hAnsi="Arial" w:cs="Arial"/>
          <w:sz w:val="22"/>
          <w:szCs w:val="22"/>
        </w:rPr>
        <w:tab/>
      </w:r>
      <w:r w:rsidRPr="00D76FD8">
        <w:rPr>
          <w:rFonts w:ascii="Arial" w:hAnsi="Arial" w:cs="Arial"/>
          <w:sz w:val="22"/>
          <w:szCs w:val="22"/>
        </w:rPr>
        <w:tab/>
      </w:r>
      <w:r w:rsidRPr="00D76FD8">
        <w:rPr>
          <w:rFonts w:ascii="Arial" w:hAnsi="Arial" w:cs="Arial"/>
          <w:sz w:val="22"/>
          <w:szCs w:val="22"/>
        </w:rPr>
        <w:tab/>
        <w:t xml:space="preserve">Karmelitská 529/5, Malá Strana, 118 12 Praha 1 </w:t>
      </w:r>
    </w:p>
    <w:p w:rsidR="005548CB" w:rsidRPr="00D76FD8" w:rsidRDefault="005548CB" w:rsidP="005548CB">
      <w:pPr>
        <w:rPr>
          <w:rFonts w:ascii="Arial" w:hAnsi="Arial" w:cs="Arial"/>
          <w:sz w:val="22"/>
          <w:szCs w:val="22"/>
        </w:rPr>
      </w:pPr>
      <w:r w:rsidRPr="00D76FD8">
        <w:rPr>
          <w:rFonts w:ascii="Arial" w:hAnsi="Arial" w:cs="Arial"/>
          <w:sz w:val="22"/>
          <w:szCs w:val="22"/>
        </w:rPr>
        <w:t xml:space="preserve">IČO: </w:t>
      </w:r>
      <w:r w:rsidRPr="00D76FD8">
        <w:rPr>
          <w:rFonts w:ascii="Arial" w:hAnsi="Arial" w:cs="Arial"/>
          <w:sz w:val="22"/>
          <w:szCs w:val="22"/>
        </w:rPr>
        <w:tab/>
      </w:r>
      <w:r w:rsidRPr="00D76FD8">
        <w:rPr>
          <w:rFonts w:ascii="Arial" w:hAnsi="Arial" w:cs="Arial"/>
          <w:sz w:val="22"/>
          <w:szCs w:val="22"/>
        </w:rPr>
        <w:tab/>
      </w:r>
      <w:r w:rsidRPr="00D76FD8">
        <w:rPr>
          <w:rFonts w:ascii="Arial" w:hAnsi="Arial" w:cs="Arial"/>
          <w:sz w:val="22"/>
          <w:szCs w:val="22"/>
        </w:rPr>
        <w:tab/>
        <w:t>00022985</w:t>
      </w:r>
    </w:p>
    <w:p w:rsidR="005548CB" w:rsidRPr="00D76FD8" w:rsidRDefault="009827DF" w:rsidP="005548CB">
      <w:pPr>
        <w:tabs>
          <w:tab w:val="left" w:pos="1843"/>
        </w:tabs>
        <w:ind w:left="2124" w:hanging="212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76FD8">
        <w:rPr>
          <w:rFonts w:ascii="Arial" w:hAnsi="Arial" w:cs="Arial"/>
          <w:sz w:val="22"/>
          <w:szCs w:val="22"/>
        </w:rPr>
        <w:t>Právně j</w:t>
      </w:r>
      <w:r w:rsidR="00B55396" w:rsidRPr="00D76FD8">
        <w:rPr>
          <w:rFonts w:ascii="Arial" w:hAnsi="Arial" w:cs="Arial"/>
          <w:sz w:val="22"/>
          <w:szCs w:val="22"/>
        </w:rPr>
        <w:t>ednající:</w:t>
      </w:r>
      <w:r w:rsidR="005548CB" w:rsidRPr="00D76FD8">
        <w:rPr>
          <w:rFonts w:ascii="Arial" w:hAnsi="Arial" w:cs="Arial"/>
          <w:sz w:val="22"/>
          <w:szCs w:val="22"/>
        </w:rPr>
        <w:t xml:space="preserve"> </w:t>
      </w:r>
      <w:r w:rsidR="005548CB" w:rsidRPr="00D76FD8">
        <w:rPr>
          <w:rFonts w:ascii="Arial" w:hAnsi="Arial" w:cs="Arial"/>
          <w:sz w:val="22"/>
          <w:szCs w:val="22"/>
        </w:rPr>
        <w:tab/>
      </w:r>
      <w:r w:rsidR="005548CB" w:rsidRPr="00D76FD8">
        <w:rPr>
          <w:rFonts w:ascii="Arial" w:hAnsi="Arial" w:cs="Arial"/>
          <w:sz w:val="22"/>
          <w:szCs w:val="22"/>
        </w:rPr>
        <w:tab/>
        <w:t>Mgr. Eva Vondráčková,</w:t>
      </w:r>
      <w:r w:rsidR="005548CB" w:rsidRPr="00D76FD8">
        <w:rPr>
          <w:rFonts w:ascii="Arial" w:eastAsia="Calibri" w:hAnsi="Arial" w:cs="Arial"/>
          <w:sz w:val="22"/>
          <w:szCs w:val="22"/>
          <w:lang w:eastAsia="en-US"/>
        </w:rPr>
        <w:t xml:space="preserve"> ředitelka Odboru majetkoprávního a veřejných zakázek, na základě Pověření ministra školství, mládeže a tělovýchovy ze dne </w:t>
      </w:r>
      <w:r w:rsidR="009D6B21">
        <w:rPr>
          <w:rFonts w:ascii="Arial" w:eastAsia="Calibri" w:hAnsi="Arial" w:cs="Arial"/>
          <w:sz w:val="22"/>
          <w:szCs w:val="22"/>
          <w:lang w:eastAsia="en-US"/>
        </w:rPr>
        <w:t>8</w:t>
      </w:r>
      <w:r w:rsidR="005548CB" w:rsidRPr="00D76FD8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9D6B21">
        <w:rPr>
          <w:rFonts w:ascii="Arial" w:eastAsia="Calibri" w:hAnsi="Arial" w:cs="Arial"/>
          <w:sz w:val="22"/>
          <w:szCs w:val="22"/>
          <w:lang w:eastAsia="en-US"/>
        </w:rPr>
        <w:t>října</w:t>
      </w:r>
      <w:r w:rsidR="005548CB" w:rsidRPr="00D76FD8">
        <w:rPr>
          <w:rFonts w:ascii="Arial" w:eastAsia="Calibri" w:hAnsi="Arial" w:cs="Arial"/>
          <w:sz w:val="22"/>
          <w:szCs w:val="22"/>
          <w:lang w:eastAsia="en-US"/>
        </w:rPr>
        <w:t xml:space="preserve"> 20</w:t>
      </w:r>
      <w:r w:rsidR="00944376">
        <w:rPr>
          <w:rFonts w:ascii="Arial" w:eastAsia="Calibri" w:hAnsi="Arial" w:cs="Arial"/>
          <w:sz w:val="22"/>
          <w:szCs w:val="22"/>
          <w:lang w:eastAsia="en-US"/>
        </w:rPr>
        <w:t>2</w:t>
      </w:r>
      <w:r w:rsidR="009D6B21">
        <w:rPr>
          <w:rFonts w:ascii="Arial" w:eastAsia="Calibri" w:hAnsi="Arial" w:cs="Arial"/>
          <w:sz w:val="22"/>
          <w:szCs w:val="22"/>
          <w:lang w:eastAsia="en-US"/>
        </w:rPr>
        <w:t>1</w:t>
      </w:r>
      <w:r w:rsidR="005548CB" w:rsidRPr="00D76FD8">
        <w:rPr>
          <w:rFonts w:ascii="Arial" w:eastAsia="Calibri" w:hAnsi="Arial" w:cs="Arial"/>
          <w:sz w:val="22"/>
          <w:szCs w:val="22"/>
          <w:lang w:eastAsia="en-US"/>
        </w:rPr>
        <w:t>, čj.: MSMT-</w:t>
      </w:r>
      <w:r w:rsidR="009D6B21">
        <w:rPr>
          <w:rFonts w:ascii="Arial" w:eastAsia="Calibri" w:hAnsi="Arial" w:cs="Arial"/>
          <w:sz w:val="22"/>
          <w:szCs w:val="22"/>
          <w:lang w:eastAsia="en-US"/>
        </w:rPr>
        <w:t>26894</w:t>
      </w:r>
      <w:r w:rsidR="005548CB" w:rsidRPr="00D76FD8">
        <w:rPr>
          <w:rFonts w:ascii="Arial" w:eastAsia="Calibri" w:hAnsi="Arial" w:cs="Arial"/>
          <w:sz w:val="22"/>
          <w:szCs w:val="22"/>
          <w:lang w:eastAsia="en-US"/>
        </w:rPr>
        <w:t>/20</w:t>
      </w:r>
      <w:r w:rsidR="00944376">
        <w:rPr>
          <w:rFonts w:ascii="Arial" w:eastAsia="Calibri" w:hAnsi="Arial" w:cs="Arial"/>
          <w:sz w:val="22"/>
          <w:szCs w:val="22"/>
          <w:lang w:eastAsia="en-US"/>
        </w:rPr>
        <w:t>2</w:t>
      </w:r>
      <w:r w:rsidR="009D6B21">
        <w:rPr>
          <w:rFonts w:ascii="Arial" w:eastAsia="Calibri" w:hAnsi="Arial" w:cs="Arial"/>
          <w:sz w:val="22"/>
          <w:szCs w:val="22"/>
          <w:lang w:eastAsia="en-US"/>
        </w:rPr>
        <w:t>1</w:t>
      </w:r>
      <w:r w:rsidR="005548CB" w:rsidRPr="00D76FD8">
        <w:rPr>
          <w:rFonts w:ascii="Arial" w:eastAsia="Calibri" w:hAnsi="Arial" w:cs="Arial"/>
          <w:sz w:val="22"/>
          <w:szCs w:val="22"/>
          <w:lang w:eastAsia="en-US"/>
        </w:rPr>
        <w:t>-1</w:t>
      </w:r>
      <w:r w:rsidR="005548CB" w:rsidRPr="00D76FD8">
        <w:rPr>
          <w:rFonts w:ascii="Arial" w:eastAsia="Calibri" w:hAnsi="Arial" w:cs="Arial"/>
          <w:sz w:val="22"/>
          <w:szCs w:val="22"/>
          <w:lang w:eastAsia="en-US"/>
        </w:rPr>
        <w:tab/>
      </w:r>
      <w:r w:rsidR="005548CB" w:rsidRPr="00D76FD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5548CB" w:rsidRPr="00D76FD8" w:rsidRDefault="005548CB" w:rsidP="005548CB">
      <w:pPr>
        <w:tabs>
          <w:tab w:val="left" w:pos="1843"/>
        </w:tabs>
        <w:ind w:left="2124" w:hanging="2124"/>
        <w:jc w:val="both"/>
        <w:rPr>
          <w:rFonts w:ascii="Arial" w:hAnsi="Arial" w:cs="Arial"/>
          <w:sz w:val="22"/>
          <w:szCs w:val="22"/>
        </w:rPr>
      </w:pPr>
      <w:r w:rsidRPr="00D76FD8">
        <w:rPr>
          <w:rFonts w:ascii="Arial" w:hAnsi="Arial" w:cs="Arial"/>
          <w:sz w:val="22"/>
          <w:szCs w:val="22"/>
        </w:rPr>
        <w:t xml:space="preserve">Bankovní spojení:     </w:t>
      </w:r>
    </w:p>
    <w:p w:rsidR="005548CB" w:rsidRPr="00D76FD8" w:rsidRDefault="005548CB" w:rsidP="005548CB">
      <w:pPr>
        <w:rPr>
          <w:rFonts w:ascii="Arial" w:hAnsi="Arial" w:cs="Arial"/>
          <w:sz w:val="22"/>
          <w:szCs w:val="22"/>
        </w:rPr>
      </w:pPr>
      <w:r w:rsidRPr="00D76FD8">
        <w:rPr>
          <w:rFonts w:ascii="Arial" w:hAnsi="Arial" w:cs="Arial"/>
          <w:sz w:val="22"/>
          <w:szCs w:val="22"/>
        </w:rPr>
        <w:t>(dále jen „pronajímatel“ či „MŠMT“)</w:t>
      </w:r>
    </w:p>
    <w:p w:rsidR="005548CB" w:rsidRPr="00D76FD8" w:rsidRDefault="005548CB" w:rsidP="005548CB">
      <w:pPr>
        <w:rPr>
          <w:rFonts w:ascii="Arial" w:hAnsi="Arial" w:cs="Arial"/>
          <w:sz w:val="22"/>
          <w:szCs w:val="22"/>
        </w:rPr>
      </w:pPr>
    </w:p>
    <w:p w:rsidR="005548CB" w:rsidRPr="00D76FD8" w:rsidRDefault="005548CB" w:rsidP="005548CB">
      <w:pPr>
        <w:rPr>
          <w:rFonts w:ascii="Arial" w:hAnsi="Arial" w:cs="Arial"/>
          <w:sz w:val="22"/>
          <w:szCs w:val="22"/>
        </w:rPr>
      </w:pPr>
      <w:r w:rsidRPr="00D76FD8">
        <w:rPr>
          <w:rFonts w:ascii="Arial" w:hAnsi="Arial" w:cs="Arial"/>
          <w:sz w:val="22"/>
          <w:szCs w:val="22"/>
        </w:rPr>
        <w:t>a</w:t>
      </w:r>
    </w:p>
    <w:p w:rsidR="005548CB" w:rsidRPr="00D76FD8" w:rsidRDefault="005548CB" w:rsidP="005548CB">
      <w:pPr>
        <w:rPr>
          <w:rFonts w:ascii="LiberationSans" w:hAnsi="LiberationSans" w:cs="LiberationSans"/>
          <w:sz w:val="22"/>
          <w:szCs w:val="22"/>
        </w:rPr>
      </w:pPr>
    </w:p>
    <w:p w:rsidR="00121F5A" w:rsidRPr="00121F5A" w:rsidRDefault="00121F5A" w:rsidP="00121F5A">
      <w:pPr>
        <w:jc w:val="both"/>
        <w:rPr>
          <w:rFonts w:ascii="Arial" w:hAnsi="Arial" w:cs="Arial"/>
          <w:b/>
          <w:sz w:val="22"/>
          <w:szCs w:val="22"/>
        </w:rPr>
      </w:pPr>
      <w:r w:rsidRPr="00E01F79">
        <w:rPr>
          <w:rFonts w:ascii="Arial" w:hAnsi="Arial" w:cs="Arial"/>
          <w:b/>
          <w:sz w:val="22"/>
          <w:szCs w:val="22"/>
        </w:rPr>
        <w:t>TO</w:t>
      </w:r>
      <w:r w:rsidRPr="00121F5A">
        <w:rPr>
          <w:rFonts w:ascii="Arial" w:hAnsi="Arial" w:cs="Arial"/>
          <w:b/>
          <w:sz w:val="22"/>
          <w:szCs w:val="22"/>
        </w:rPr>
        <w:t>NER 1 s.r.o.</w:t>
      </w:r>
    </w:p>
    <w:p w:rsidR="00847F77" w:rsidRDefault="005548CB" w:rsidP="00847F77">
      <w:r w:rsidRPr="00D76FD8">
        <w:rPr>
          <w:rFonts w:ascii="Arial" w:hAnsi="Arial" w:cs="Arial"/>
          <w:sz w:val="22"/>
          <w:szCs w:val="22"/>
        </w:rPr>
        <w:t xml:space="preserve">Sídlo: </w:t>
      </w:r>
      <w:r w:rsidRPr="00D76FD8">
        <w:rPr>
          <w:rFonts w:ascii="Arial" w:hAnsi="Arial" w:cs="Arial"/>
          <w:sz w:val="22"/>
          <w:szCs w:val="22"/>
        </w:rPr>
        <w:tab/>
      </w:r>
      <w:r w:rsidRPr="00D76FD8">
        <w:rPr>
          <w:rFonts w:ascii="Arial" w:hAnsi="Arial" w:cs="Arial"/>
          <w:sz w:val="22"/>
          <w:szCs w:val="22"/>
        </w:rPr>
        <w:tab/>
      </w:r>
      <w:r w:rsidRPr="00D76FD8">
        <w:rPr>
          <w:rFonts w:ascii="Arial" w:hAnsi="Arial" w:cs="Arial"/>
          <w:sz w:val="22"/>
          <w:szCs w:val="22"/>
        </w:rPr>
        <w:tab/>
      </w:r>
      <w:r w:rsidR="00121F5A" w:rsidRPr="00121F5A">
        <w:rPr>
          <w:rFonts w:ascii="Arial" w:hAnsi="Arial" w:cs="Arial"/>
          <w:sz w:val="22"/>
          <w:szCs w:val="22"/>
        </w:rPr>
        <w:t xml:space="preserve">Heleny Malířové 411/4, </w:t>
      </w:r>
      <w:r w:rsidR="00FC55B3">
        <w:rPr>
          <w:rFonts w:ascii="Arial" w:hAnsi="Arial" w:cs="Arial"/>
          <w:sz w:val="22"/>
          <w:szCs w:val="22"/>
        </w:rPr>
        <w:t xml:space="preserve">169 00 </w:t>
      </w:r>
      <w:r w:rsidR="00121F5A" w:rsidRPr="00121F5A">
        <w:rPr>
          <w:rFonts w:ascii="Arial" w:hAnsi="Arial" w:cs="Arial"/>
          <w:sz w:val="22"/>
          <w:szCs w:val="22"/>
        </w:rPr>
        <w:t>Praha 6</w:t>
      </w:r>
    </w:p>
    <w:p w:rsidR="00121F5A" w:rsidRPr="00121F5A" w:rsidRDefault="005548CB" w:rsidP="00121F5A">
      <w:pPr>
        <w:jc w:val="both"/>
        <w:rPr>
          <w:rFonts w:ascii="Arial" w:hAnsi="Arial" w:cs="Arial"/>
          <w:sz w:val="22"/>
          <w:szCs w:val="22"/>
        </w:rPr>
      </w:pPr>
      <w:r w:rsidRPr="00D76FD8">
        <w:rPr>
          <w:rFonts w:ascii="Arial" w:hAnsi="Arial" w:cs="Arial"/>
          <w:sz w:val="22"/>
          <w:szCs w:val="22"/>
        </w:rPr>
        <w:t xml:space="preserve">IČO: </w:t>
      </w:r>
      <w:r w:rsidRPr="00D76FD8">
        <w:rPr>
          <w:rFonts w:ascii="Arial" w:hAnsi="Arial" w:cs="Arial"/>
          <w:sz w:val="22"/>
          <w:szCs w:val="22"/>
        </w:rPr>
        <w:tab/>
      </w:r>
      <w:r w:rsidRPr="00D76FD8">
        <w:rPr>
          <w:rFonts w:ascii="Arial" w:hAnsi="Arial" w:cs="Arial"/>
          <w:sz w:val="22"/>
          <w:szCs w:val="22"/>
        </w:rPr>
        <w:tab/>
      </w:r>
      <w:r w:rsidRPr="00D76FD8">
        <w:rPr>
          <w:rFonts w:ascii="Arial" w:hAnsi="Arial" w:cs="Arial"/>
          <w:sz w:val="22"/>
          <w:szCs w:val="22"/>
        </w:rPr>
        <w:tab/>
      </w:r>
      <w:r w:rsidR="00121F5A" w:rsidRPr="00121F5A">
        <w:rPr>
          <w:rFonts w:ascii="Arial" w:hAnsi="Arial" w:cs="Arial"/>
          <w:sz w:val="22"/>
          <w:szCs w:val="22"/>
        </w:rPr>
        <w:t>27640990</w:t>
      </w:r>
    </w:p>
    <w:p w:rsidR="00121F5A" w:rsidRPr="00D76FD8" w:rsidRDefault="00121F5A" w:rsidP="00121F5A">
      <w:pPr>
        <w:rPr>
          <w:rFonts w:ascii="Arial" w:hAnsi="Arial" w:cs="Arial"/>
          <w:sz w:val="22"/>
          <w:szCs w:val="22"/>
        </w:rPr>
      </w:pPr>
      <w:r w:rsidRPr="00D76FD8">
        <w:rPr>
          <w:rFonts w:ascii="Arial" w:hAnsi="Arial" w:cs="Arial"/>
          <w:sz w:val="22"/>
          <w:szCs w:val="22"/>
        </w:rPr>
        <w:t>Právně jednající:</w:t>
      </w:r>
      <w:r w:rsidRPr="00D76FD8">
        <w:rPr>
          <w:rFonts w:ascii="Arial" w:hAnsi="Arial" w:cs="Arial"/>
          <w:sz w:val="22"/>
          <w:szCs w:val="22"/>
        </w:rPr>
        <w:tab/>
      </w:r>
      <w:r w:rsidRPr="00121F5A">
        <w:rPr>
          <w:rFonts w:ascii="Arial" w:hAnsi="Arial" w:cs="Arial"/>
          <w:sz w:val="22"/>
          <w:szCs w:val="22"/>
        </w:rPr>
        <w:t>Jan Kudrjavcev, jednatel</w:t>
      </w:r>
      <w:r w:rsidRPr="00D76FD8">
        <w:rPr>
          <w:rFonts w:ascii="Arial" w:hAnsi="Arial" w:cs="Arial"/>
          <w:sz w:val="22"/>
          <w:szCs w:val="22"/>
        </w:rPr>
        <w:tab/>
      </w:r>
      <w:r w:rsidRPr="00D76FD8">
        <w:rPr>
          <w:rFonts w:ascii="Arial" w:hAnsi="Arial" w:cs="Arial"/>
          <w:sz w:val="22"/>
          <w:szCs w:val="22"/>
        </w:rPr>
        <w:tab/>
      </w:r>
    </w:p>
    <w:p w:rsidR="008D749C" w:rsidRDefault="005548CB" w:rsidP="005548CB">
      <w:pPr>
        <w:rPr>
          <w:rFonts w:ascii="Arial" w:hAnsi="Arial" w:cs="Arial"/>
          <w:sz w:val="22"/>
          <w:szCs w:val="22"/>
        </w:rPr>
      </w:pPr>
      <w:r w:rsidRPr="00D76FD8">
        <w:rPr>
          <w:rFonts w:ascii="Arial" w:hAnsi="Arial" w:cs="Arial"/>
          <w:sz w:val="22"/>
          <w:szCs w:val="22"/>
        </w:rPr>
        <w:t>Bankovní spojení:</w:t>
      </w:r>
      <w:r w:rsidRPr="00D76FD8">
        <w:rPr>
          <w:rFonts w:ascii="Arial" w:hAnsi="Arial" w:cs="Arial"/>
          <w:sz w:val="22"/>
          <w:szCs w:val="22"/>
        </w:rPr>
        <w:tab/>
      </w:r>
    </w:p>
    <w:p w:rsidR="005548CB" w:rsidRPr="00847F77" w:rsidRDefault="005548CB" w:rsidP="005548CB">
      <w:pPr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847F77">
        <w:rPr>
          <w:rFonts w:ascii="Arial" w:hAnsi="Arial" w:cs="Arial"/>
          <w:sz w:val="22"/>
          <w:szCs w:val="22"/>
        </w:rPr>
        <w:t>(dále jen „nájemce“)</w:t>
      </w:r>
    </w:p>
    <w:p w:rsidR="005548CB" w:rsidRPr="00D76FD8" w:rsidRDefault="005548CB" w:rsidP="005548CB">
      <w:pPr>
        <w:pStyle w:val="Zkladntext21"/>
        <w:jc w:val="left"/>
        <w:rPr>
          <w:rFonts w:ascii="Arial" w:hAnsi="Arial" w:cs="Arial"/>
          <w:sz w:val="22"/>
          <w:szCs w:val="22"/>
        </w:rPr>
      </w:pPr>
      <w:r w:rsidRPr="00D76FD8">
        <w:rPr>
          <w:rFonts w:ascii="Arial" w:hAnsi="Arial" w:cs="Arial"/>
          <w:sz w:val="22"/>
          <w:szCs w:val="22"/>
        </w:rPr>
        <w:t>(pronajímatel a nájemce označeni společně též jako „smluvní</w:t>
      </w:r>
      <w:r w:rsidRPr="00D76FD8">
        <w:rPr>
          <w:rFonts w:ascii="Arial" w:hAnsi="Arial" w:cs="Arial"/>
          <w:b/>
          <w:sz w:val="22"/>
          <w:szCs w:val="22"/>
        </w:rPr>
        <w:t xml:space="preserve"> </w:t>
      </w:r>
      <w:r w:rsidRPr="00D76FD8">
        <w:rPr>
          <w:rFonts w:ascii="Arial" w:hAnsi="Arial" w:cs="Arial"/>
          <w:sz w:val="22"/>
          <w:szCs w:val="22"/>
        </w:rPr>
        <w:t>strany“)</w:t>
      </w:r>
    </w:p>
    <w:p w:rsidR="004A069E" w:rsidRPr="00D76FD8" w:rsidRDefault="004A069E" w:rsidP="004A069E">
      <w:pPr>
        <w:pStyle w:val="adresa"/>
        <w:tabs>
          <w:tab w:val="left" w:pos="120"/>
        </w:tabs>
        <w:ind w:left="505" w:hanging="505"/>
        <w:rPr>
          <w:rFonts w:ascii="Arial" w:hAnsi="Arial" w:cs="Arial"/>
          <w:sz w:val="22"/>
          <w:szCs w:val="22"/>
        </w:rPr>
      </w:pPr>
    </w:p>
    <w:p w:rsidR="004A069E" w:rsidRPr="00D76FD8" w:rsidRDefault="004A069E" w:rsidP="004A069E">
      <w:pPr>
        <w:jc w:val="both"/>
        <w:rPr>
          <w:rFonts w:ascii="Arial" w:hAnsi="Arial" w:cs="Arial"/>
          <w:sz w:val="22"/>
          <w:szCs w:val="22"/>
        </w:rPr>
      </w:pPr>
    </w:p>
    <w:p w:rsidR="004A069E" w:rsidRPr="00D76FD8" w:rsidRDefault="004A069E" w:rsidP="002B5CE0">
      <w:pPr>
        <w:pStyle w:val="Zkladntext"/>
        <w:jc w:val="both"/>
        <w:rPr>
          <w:rFonts w:ascii="Arial" w:hAnsi="Arial" w:cs="Arial"/>
          <w:b/>
          <w:sz w:val="22"/>
          <w:szCs w:val="22"/>
        </w:rPr>
      </w:pPr>
      <w:r w:rsidRPr="00D76FD8">
        <w:rPr>
          <w:rFonts w:ascii="Arial" w:hAnsi="Arial" w:cs="Arial"/>
          <w:sz w:val="22"/>
          <w:szCs w:val="22"/>
        </w:rPr>
        <w:t>uzavírají podle zákona č. 89/2012 Sb., občanský zákoník, ve znění pozdějších předpisů (dále jen „zákon č. 89/2012 Sb.“) a podle zákona č. 219/2000 Sb., o majetku České republiky a jejím vystupování v právních vztazích, ve znění pozdějších předpisů (dále jen „zákon č. 219/2000 Sb.“) t</w:t>
      </w:r>
      <w:r w:rsidR="00F011C3">
        <w:rPr>
          <w:rFonts w:ascii="Arial" w:hAnsi="Arial" w:cs="Arial"/>
          <w:sz w:val="22"/>
          <w:szCs w:val="22"/>
        </w:rPr>
        <w:t>en</w:t>
      </w:r>
      <w:r w:rsidRPr="00D76FD8">
        <w:rPr>
          <w:rFonts w:ascii="Arial" w:hAnsi="Arial" w:cs="Arial"/>
          <w:sz w:val="22"/>
          <w:szCs w:val="22"/>
        </w:rPr>
        <w:t>to</w:t>
      </w:r>
    </w:p>
    <w:p w:rsidR="004A069E" w:rsidRDefault="004A069E" w:rsidP="004A069E">
      <w:pPr>
        <w:pStyle w:val="Zkladntext"/>
        <w:rPr>
          <w:rFonts w:ascii="Arial" w:hAnsi="Arial" w:cs="Arial"/>
          <w:sz w:val="22"/>
          <w:szCs w:val="22"/>
        </w:rPr>
      </w:pPr>
    </w:p>
    <w:p w:rsidR="004A069E" w:rsidRPr="00D76FD8" w:rsidRDefault="004A069E" w:rsidP="004A069E">
      <w:pPr>
        <w:pStyle w:val="Zkladntext"/>
        <w:rPr>
          <w:rFonts w:ascii="Arial" w:hAnsi="Arial" w:cs="Arial"/>
          <w:sz w:val="22"/>
          <w:szCs w:val="22"/>
        </w:rPr>
      </w:pPr>
    </w:p>
    <w:p w:rsidR="00847F77" w:rsidRDefault="00F011C3" w:rsidP="00847F77">
      <w:pPr>
        <w:pStyle w:val="Zkladntext"/>
        <w:ind w:left="708" w:firstLine="708"/>
        <w:jc w:val="both"/>
        <w:rPr>
          <w:rFonts w:ascii="Arial" w:hAnsi="Arial" w:cs="Arial"/>
          <w:b/>
          <w:spacing w:val="60"/>
          <w:sz w:val="28"/>
          <w:szCs w:val="28"/>
        </w:rPr>
      </w:pPr>
      <w:r w:rsidRPr="00847F77">
        <w:rPr>
          <w:rFonts w:ascii="Arial" w:hAnsi="Arial" w:cs="Arial"/>
          <w:b/>
          <w:spacing w:val="60"/>
          <w:sz w:val="28"/>
          <w:szCs w:val="28"/>
        </w:rPr>
        <w:t>D</w:t>
      </w:r>
      <w:r w:rsidR="00AD2E1A" w:rsidRPr="00847F77">
        <w:rPr>
          <w:rFonts w:ascii="Arial" w:hAnsi="Arial" w:cs="Arial"/>
          <w:b/>
          <w:spacing w:val="60"/>
          <w:sz w:val="28"/>
          <w:szCs w:val="28"/>
        </w:rPr>
        <w:t xml:space="preserve">odatek </w:t>
      </w:r>
      <w:r w:rsidR="00AD2E1A" w:rsidRPr="00D65AE8">
        <w:rPr>
          <w:rFonts w:ascii="Arial" w:hAnsi="Arial" w:cs="Arial"/>
          <w:b/>
          <w:spacing w:val="60"/>
          <w:sz w:val="28"/>
          <w:szCs w:val="28"/>
        </w:rPr>
        <w:t xml:space="preserve">č. </w:t>
      </w:r>
      <w:r w:rsidR="00286BC6">
        <w:rPr>
          <w:rFonts w:ascii="Arial" w:hAnsi="Arial" w:cs="Arial"/>
          <w:b/>
          <w:spacing w:val="60"/>
          <w:sz w:val="28"/>
          <w:szCs w:val="28"/>
        </w:rPr>
        <w:t>2</w:t>
      </w:r>
      <w:r w:rsidR="00AD2E1A" w:rsidRPr="00D65AE8">
        <w:rPr>
          <w:rFonts w:ascii="Arial" w:hAnsi="Arial" w:cs="Arial"/>
          <w:b/>
          <w:spacing w:val="60"/>
          <w:sz w:val="28"/>
          <w:szCs w:val="28"/>
        </w:rPr>
        <w:t xml:space="preserve"> ke Smlouvě</w:t>
      </w:r>
      <w:r w:rsidR="00AD2E1A" w:rsidRPr="00847F77">
        <w:rPr>
          <w:rFonts w:ascii="Arial" w:hAnsi="Arial" w:cs="Arial"/>
          <w:b/>
          <w:spacing w:val="60"/>
          <w:sz w:val="28"/>
          <w:szCs w:val="28"/>
        </w:rPr>
        <w:t xml:space="preserve"> o nájmu </w:t>
      </w:r>
    </w:p>
    <w:p w:rsidR="00C00006" w:rsidRPr="00F05BC5" w:rsidRDefault="00F05BC5" w:rsidP="00847F77">
      <w:pPr>
        <w:pStyle w:val="Zkladntext"/>
        <w:ind w:left="708" w:firstLine="708"/>
        <w:jc w:val="both"/>
        <w:rPr>
          <w:rFonts w:ascii="Arial" w:hAnsi="Arial" w:cs="Arial"/>
          <w:b/>
          <w:spacing w:val="60"/>
          <w:sz w:val="28"/>
          <w:szCs w:val="28"/>
        </w:rPr>
      </w:pPr>
      <w:r>
        <w:rPr>
          <w:rFonts w:ascii="Arial" w:hAnsi="Arial" w:cs="Arial"/>
          <w:b/>
          <w:spacing w:val="60"/>
          <w:sz w:val="28"/>
          <w:szCs w:val="28"/>
        </w:rPr>
        <w:t>p</w:t>
      </w:r>
      <w:r w:rsidR="00C00006" w:rsidRPr="00847F77">
        <w:rPr>
          <w:rFonts w:ascii="Arial" w:hAnsi="Arial" w:cs="Arial"/>
          <w:b/>
          <w:spacing w:val="60"/>
          <w:sz w:val="28"/>
          <w:szCs w:val="28"/>
        </w:rPr>
        <w:t>rostor</w:t>
      </w:r>
      <w:r>
        <w:rPr>
          <w:rFonts w:ascii="Arial" w:hAnsi="Arial" w:cs="Arial"/>
          <w:b/>
          <w:spacing w:val="60"/>
          <w:sz w:val="28"/>
          <w:szCs w:val="28"/>
        </w:rPr>
        <w:t xml:space="preserve">u </w:t>
      </w:r>
      <w:r w:rsidRPr="00F05BC5">
        <w:rPr>
          <w:rFonts w:ascii="Arial" w:hAnsi="Arial" w:cs="Arial"/>
          <w:b/>
          <w:spacing w:val="60"/>
          <w:sz w:val="28"/>
          <w:szCs w:val="28"/>
        </w:rPr>
        <w:t>sloužícího k podnikání</w:t>
      </w:r>
      <w:r w:rsidR="00C00006" w:rsidRPr="00F05BC5">
        <w:rPr>
          <w:rFonts w:ascii="Arial" w:hAnsi="Arial" w:cs="Arial"/>
          <w:b/>
          <w:spacing w:val="60"/>
          <w:sz w:val="28"/>
          <w:szCs w:val="28"/>
        </w:rPr>
        <w:t xml:space="preserve"> </w:t>
      </w:r>
      <w:bookmarkEnd w:id="0"/>
    </w:p>
    <w:p w:rsidR="007413F0" w:rsidRPr="00002721" w:rsidRDefault="007413F0" w:rsidP="00002721">
      <w:pPr>
        <w:pStyle w:val="para"/>
        <w:rPr>
          <w:rFonts w:ascii="Arial" w:hAnsi="Arial" w:cs="Arial"/>
          <w:spacing w:val="60"/>
          <w:sz w:val="28"/>
          <w:szCs w:val="28"/>
        </w:rPr>
      </w:pPr>
    </w:p>
    <w:p w:rsidR="00944376" w:rsidRPr="00125631" w:rsidRDefault="009558AB" w:rsidP="009558AB">
      <w:pPr>
        <w:ind w:left="2832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02721" w:rsidRPr="00D65AE8">
        <w:rPr>
          <w:rFonts w:ascii="Arial" w:hAnsi="Arial" w:cs="Arial"/>
          <w:sz w:val="22"/>
          <w:szCs w:val="22"/>
        </w:rPr>
        <w:t>č.j</w:t>
      </w:r>
      <w:r w:rsidR="00002721" w:rsidRPr="00F05BC5">
        <w:rPr>
          <w:rFonts w:ascii="Arial" w:hAnsi="Arial" w:cs="Arial"/>
          <w:sz w:val="22"/>
          <w:szCs w:val="22"/>
        </w:rPr>
        <w:t xml:space="preserve">.: </w:t>
      </w:r>
      <w:r w:rsidR="00F05BC5" w:rsidRPr="00125631">
        <w:rPr>
          <w:rFonts w:ascii="Arial" w:hAnsi="Arial" w:cs="Arial"/>
          <w:sz w:val="22"/>
          <w:szCs w:val="22"/>
        </w:rPr>
        <w:t>MSMT-</w:t>
      </w:r>
      <w:r w:rsidR="00125631" w:rsidRPr="00125631">
        <w:rPr>
          <w:rFonts w:ascii="Arial" w:hAnsi="Arial" w:cs="Arial"/>
          <w:sz w:val="22"/>
          <w:szCs w:val="22"/>
        </w:rPr>
        <w:t xml:space="preserve"> 17050/2020-</w:t>
      </w:r>
      <w:r w:rsidR="00836D10" w:rsidRPr="00836D10">
        <w:rPr>
          <w:rFonts w:ascii="Arial" w:hAnsi="Arial" w:cs="Arial"/>
          <w:sz w:val="22"/>
          <w:szCs w:val="22"/>
        </w:rPr>
        <w:t>29</w:t>
      </w:r>
    </w:p>
    <w:p w:rsidR="007413F0" w:rsidRPr="00D76FD8" w:rsidRDefault="007413F0" w:rsidP="007413F0">
      <w:pPr>
        <w:ind w:left="2832" w:firstLine="708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F35F14" w:rsidRDefault="00F35F14" w:rsidP="00F35F14">
      <w:pPr>
        <w:pStyle w:val="Zkladntext21"/>
        <w:jc w:val="both"/>
        <w:rPr>
          <w:rFonts w:ascii="Arial" w:hAnsi="Arial" w:cs="Arial"/>
          <w:sz w:val="22"/>
          <w:szCs w:val="22"/>
        </w:rPr>
      </w:pPr>
      <w:r w:rsidRPr="002D7EE2">
        <w:rPr>
          <w:rFonts w:ascii="Arial" w:hAnsi="Arial" w:cs="Arial"/>
          <w:sz w:val="22"/>
          <w:szCs w:val="22"/>
        </w:rPr>
        <w:t>Smluvní strany se dohodly</w:t>
      </w:r>
      <w:r>
        <w:rPr>
          <w:rFonts w:ascii="Arial" w:hAnsi="Arial" w:cs="Arial"/>
          <w:sz w:val="22"/>
          <w:szCs w:val="22"/>
        </w:rPr>
        <w:t xml:space="preserve"> v souladu s čl. I</w:t>
      </w:r>
      <w:r w:rsidR="00C1108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. odst. </w:t>
      </w:r>
      <w:r w:rsidR="00C1108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Smlouvy </w:t>
      </w:r>
      <w:r w:rsidR="001F2A16">
        <w:rPr>
          <w:rFonts w:ascii="Arial" w:hAnsi="Arial" w:cs="Arial"/>
          <w:sz w:val="22"/>
          <w:szCs w:val="22"/>
        </w:rPr>
        <w:t xml:space="preserve">o nájmu prostoru sloužícího k podnikání, </w:t>
      </w:r>
      <w:r w:rsidR="001F2A16" w:rsidRPr="00D65AE8">
        <w:rPr>
          <w:rFonts w:ascii="Arial" w:hAnsi="Arial" w:cs="Arial"/>
          <w:sz w:val="22"/>
          <w:szCs w:val="22"/>
        </w:rPr>
        <w:t>č.j</w:t>
      </w:r>
      <w:r w:rsidR="001F2A16" w:rsidRPr="00F05BC5">
        <w:rPr>
          <w:rFonts w:ascii="Arial" w:hAnsi="Arial" w:cs="Arial"/>
          <w:sz w:val="22"/>
          <w:szCs w:val="22"/>
        </w:rPr>
        <w:t>.: MSMT-11057/2019-</w:t>
      </w:r>
      <w:r w:rsidR="001F2A16">
        <w:rPr>
          <w:rFonts w:ascii="Arial" w:hAnsi="Arial" w:cs="Arial"/>
          <w:sz w:val="22"/>
          <w:szCs w:val="22"/>
        </w:rPr>
        <w:t>1 (dále jen „Smlouva“)</w:t>
      </w:r>
      <w:r w:rsidR="008E255F">
        <w:rPr>
          <w:rFonts w:ascii="Arial" w:hAnsi="Arial" w:cs="Arial"/>
          <w:sz w:val="22"/>
          <w:szCs w:val="22"/>
        </w:rPr>
        <w:t>,</w:t>
      </w:r>
      <w:r w:rsidR="001F2A16">
        <w:rPr>
          <w:rFonts w:ascii="Arial" w:hAnsi="Arial" w:cs="Arial"/>
          <w:sz w:val="22"/>
          <w:szCs w:val="22"/>
        </w:rPr>
        <w:t xml:space="preserve"> </w:t>
      </w:r>
      <w:r w:rsidR="00286BC6">
        <w:rPr>
          <w:rFonts w:ascii="Arial" w:hAnsi="Arial" w:cs="Arial"/>
          <w:sz w:val="22"/>
          <w:szCs w:val="22"/>
        </w:rPr>
        <w:t xml:space="preserve">ve znění Dodatku č. 1, č.j.: MSMT-17050/2020-16, </w:t>
      </w:r>
      <w:r w:rsidR="001F2A16">
        <w:rPr>
          <w:rFonts w:ascii="Arial" w:hAnsi="Arial" w:cs="Arial"/>
          <w:sz w:val="22"/>
          <w:szCs w:val="22"/>
        </w:rPr>
        <w:t>s nájmem ujednaným do 3</w:t>
      </w:r>
      <w:r w:rsidR="00286BC6">
        <w:rPr>
          <w:rFonts w:ascii="Arial" w:hAnsi="Arial" w:cs="Arial"/>
          <w:sz w:val="22"/>
          <w:szCs w:val="22"/>
        </w:rPr>
        <w:t>0</w:t>
      </w:r>
      <w:r w:rsidR="001F2A16">
        <w:rPr>
          <w:rFonts w:ascii="Arial" w:hAnsi="Arial" w:cs="Arial"/>
          <w:sz w:val="22"/>
          <w:szCs w:val="22"/>
        </w:rPr>
        <w:t>. 1</w:t>
      </w:r>
      <w:r w:rsidR="00286BC6">
        <w:rPr>
          <w:rFonts w:ascii="Arial" w:hAnsi="Arial" w:cs="Arial"/>
          <w:sz w:val="22"/>
          <w:szCs w:val="22"/>
        </w:rPr>
        <w:t>1</w:t>
      </w:r>
      <w:r w:rsidR="001F2A16">
        <w:rPr>
          <w:rFonts w:ascii="Arial" w:hAnsi="Arial" w:cs="Arial"/>
          <w:sz w:val="22"/>
          <w:szCs w:val="22"/>
        </w:rPr>
        <w:t>. 202</w:t>
      </w:r>
      <w:r w:rsidR="00286BC6">
        <w:rPr>
          <w:rFonts w:ascii="Arial" w:hAnsi="Arial" w:cs="Arial"/>
          <w:sz w:val="22"/>
          <w:szCs w:val="22"/>
        </w:rPr>
        <w:t>1</w:t>
      </w:r>
      <w:r w:rsidR="001F2A1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na úpravě </w:t>
      </w:r>
      <w:r w:rsidR="001F2A16">
        <w:rPr>
          <w:rFonts w:ascii="Arial" w:hAnsi="Arial" w:cs="Arial"/>
          <w:sz w:val="22"/>
          <w:szCs w:val="22"/>
        </w:rPr>
        <w:t>doby</w:t>
      </w:r>
      <w:r>
        <w:rPr>
          <w:rFonts w:ascii="Arial" w:hAnsi="Arial" w:cs="Arial"/>
          <w:sz w:val="22"/>
          <w:szCs w:val="22"/>
        </w:rPr>
        <w:t xml:space="preserve"> náj</w:t>
      </w:r>
      <w:r w:rsidR="001F2A16">
        <w:rPr>
          <w:rFonts w:ascii="Arial" w:hAnsi="Arial" w:cs="Arial"/>
          <w:sz w:val="22"/>
          <w:szCs w:val="22"/>
        </w:rPr>
        <w:t>mu</w:t>
      </w:r>
      <w:r>
        <w:rPr>
          <w:rFonts w:ascii="Arial" w:hAnsi="Arial" w:cs="Arial"/>
          <w:sz w:val="22"/>
          <w:szCs w:val="22"/>
        </w:rPr>
        <w:t xml:space="preserve"> za </w:t>
      </w:r>
      <w:r w:rsidRPr="002D7EE2">
        <w:rPr>
          <w:rFonts w:ascii="Arial" w:hAnsi="Arial" w:cs="Arial"/>
          <w:sz w:val="22"/>
          <w:szCs w:val="22"/>
        </w:rPr>
        <w:t>nebytov</w:t>
      </w:r>
      <w:r>
        <w:rPr>
          <w:rFonts w:ascii="Arial" w:hAnsi="Arial" w:cs="Arial"/>
          <w:sz w:val="22"/>
          <w:szCs w:val="22"/>
        </w:rPr>
        <w:t>é</w:t>
      </w:r>
      <w:r w:rsidRPr="002D7EE2">
        <w:rPr>
          <w:rFonts w:ascii="Arial" w:hAnsi="Arial" w:cs="Arial"/>
          <w:sz w:val="22"/>
          <w:szCs w:val="22"/>
        </w:rPr>
        <w:t xml:space="preserve"> prostor</w:t>
      </w:r>
      <w:r>
        <w:rPr>
          <w:rFonts w:ascii="Arial" w:hAnsi="Arial" w:cs="Arial"/>
          <w:sz w:val="22"/>
          <w:szCs w:val="22"/>
        </w:rPr>
        <w:t>y</w:t>
      </w:r>
      <w:r w:rsidRPr="002D7EE2">
        <w:rPr>
          <w:rFonts w:ascii="Arial" w:hAnsi="Arial" w:cs="Arial"/>
          <w:sz w:val="22"/>
          <w:szCs w:val="22"/>
        </w:rPr>
        <w:t xml:space="preserve"> v domu čp. 977, na adrese Senovážné nám. 977/24, Praha 1, Nové Město takto:</w:t>
      </w:r>
    </w:p>
    <w:p w:rsidR="004A069E" w:rsidRDefault="004A069E" w:rsidP="004A06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62E6E" w:rsidRPr="00D76FD8" w:rsidRDefault="00862E6E" w:rsidP="004A069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286BC6" w:rsidRPr="003F5C0E" w:rsidRDefault="00286BC6" w:rsidP="00286BC6">
      <w:pPr>
        <w:pStyle w:val="Textvbloku"/>
        <w:ind w:left="0" w:right="0"/>
        <w:jc w:val="center"/>
        <w:rPr>
          <w:rFonts w:ascii="Arial" w:hAnsi="Arial" w:cs="Arial"/>
          <w:b/>
          <w:sz w:val="22"/>
          <w:szCs w:val="22"/>
        </w:rPr>
      </w:pPr>
      <w:bookmarkStart w:id="2" w:name="_Hlk82762101"/>
      <w:r w:rsidRPr="003F5C0E">
        <w:rPr>
          <w:rFonts w:ascii="Arial" w:hAnsi="Arial" w:cs="Arial"/>
          <w:b/>
          <w:sz w:val="22"/>
          <w:szCs w:val="22"/>
        </w:rPr>
        <w:t>Čl. 1</w:t>
      </w:r>
    </w:p>
    <w:bookmarkEnd w:id="2"/>
    <w:p w:rsidR="00286BC6" w:rsidRPr="00FB009C" w:rsidRDefault="00286BC6" w:rsidP="00286BC6">
      <w:pPr>
        <w:pStyle w:val="Textvbloku"/>
        <w:ind w:left="0" w:right="0"/>
        <w:rPr>
          <w:rFonts w:ascii="Arial" w:hAnsi="Arial" w:cs="Arial"/>
          <w:color w:val="FF0000"/>
          <w:sz w:val="22"/>
          <w:szCs w:val="22"/>
        </w:rPr>
      </w:pPr>
    </w:p>
    <w:p w:rsidR="00286BC6" w:rsidRDefault="00286BC6" w:rsidP="00286BC6">
      <w:pPr>
        <w:pStyle w:val="Textvbloku"/>
        <w:numPr>
          <w:ilvl w:val="0"/>
          <w:numId w:val="39"/>
        </w:numPr>
        <w:tabs>
          <w:tab w:val="clear" w:pos="360"/>
        </w:tabs>
        <w:ind w:left="357" w:right="0" w:hanging="357"/>
        <w:rPr>
          <w:rFonts w:ascii="Arial" w:hAnsi="Arial" w:cs="Arial"/>
          <w:sz w:val="22"/>
          <w:szCs w:val="22"/>
        </w:rPr>
      </w:pPr>
      <w:r w:rsidRPr="00FB009C">
        <w:rPr>
          <w:rFonts w:ascii="Arial" w:hAnsi="Arial" w:cs="Arial"/>
          <w:sz w:val="22"/>
          <w:szCs w:val="22"/>
        </w:rPr>
        <w:t>V čl.</w:t>
      </w:r>
      <w:r>
        <w:rPr>
          <w:rFonts w:ascii="Arial" w:hAnsi="Arial" w:cs="Arial"/>
          <w:sz w:val="22"/>
          <w:szCs w:val="22"/>
        </w:rPr>
        <w:t xml:space="preserve"> IV. Smlouvy se mění odstavec 1. v</w:t>
      </w:r>
      <w:r w:rsidR="00836D1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znění</w:t>
      </w:r>
      <w:r w:rsidR="00836D10">
        <w:rPr>
          <w:rFonts w:ascii="Arial" w:hAnsi="Arial" w:cs="Arial"/>
          <w:sz w:val="22"/>
          <w:szCs w:val="22"/>
        </w:rPr>
        <w:t xml:space="preserve"> Dodatku č. 1</w:t>
      </w:r>
      <w:r>
        <w:rPr>
          <w:rFonts w:ascii="Arial" w:hAnsi="Arial" w:cs="Arial"/>
          <w:sz w:val="22"/>
          <w:szCs w:val="22"/>
        </w:rPr>
        <w:t>:</w:t>
      </w:r>
    </w:p>
    <w:p w:rsidR="00286BC6" w:rsidRDefault="00286BC6" w:rsidP="00286BC6">
      <w:pPr>
        <w:pStyle w:val="Textvbloku"/>
        <w:ind w:left="357" w:right="0"/>
        <w:rPr>
          <w:rFonts w:ascii="Arial" w:hAnsi="Arial" w:cs="Arial"/>
          <w:sz w:val="22"/>
          <w:szCs w:val="22"/>
        </w:rPr>
      </w:pPr>
    </w:p>
    <w:p w:rsidR="004F5E64" w:rsidRDefault="004F5E64" w:rsidP="004F5E64">
      <w:pPr>
        <w:ind w:left="357"/>
        <w:jc w:val="both"/>
        <w:rPr>
          <w:rFonts w:ascii="Arial" w:hAnsi="Arial" w:cs="Arial"/>
          <w:sz w:val="22"/>
          <w:szCs w:val="22"/>
        </w:rPr>
      </w:pPr>
      <w:r w:rsidRPr="00FD1019">
        <w:rPr>
          <w:rFonts w:ascii="Arial" w:hAnsi="Arial" w:cs="Arial"/>
          <w:sz w:val="22"/>
          <w:szCs w:val="22"/>
        </w:rPr>
        <w:t xml:space="preserve">Nájem se ujednává na dobu </w:t>
      </w:r>
      <w:r>
        <w:rPr>
          <w:rFonts w:ascii="Arial" w:hAnsi="Arial" w:cs="Arial"/>
          <w:sz w:val="22"/>
          <w:szCs w:val="22"/>
        </w:rPr>
        <w:t xml:space="preserve">od </w:t>
      </w:r>
      <w:r w:rsidRPr="001C4769">
        <w:rPr>
          <w:rFonts w:ascii="Arial" w:hAnsi="Arial" w:cs="Arial"/>
          <w:iCs/>
          <w:sz w:val="22"/>
          <w:szCs w:val="22"/>
        </w:rPr>
        <w:t xml:space="preserve">1. </w:t>
      </w:r>
      <w:r>
        <w:rPr>
          <w:rFonts w:ascii="Arial" w:hAnsi="Arial" w:cs="Arial"/>
          <w:iCs/>
          <w:sz w:val="22"/>
          <w:szCs w:val="22"/>
        </w:rPr>
        <w:t>4</w:t>
      </w:r>
      <w:r w:rsidRPr="001C4769">
        <w:rPr>
          <w:rFonts w:ascii="Arial" w:hAnsi="Arial" w:cs="Arial"/>
          <w:iCs/>
          <w:sz w:val="22"/>
          <w:szCs w:val="22"/>
        </w:rPr>
        <w:t>. 2019</w:t>
      </w:r>
      <w:r w:rsidRPr="001C4769">
        <w:rPr>
          <w:rFonts w:ascii="Arial" w:hAnsi="Arial" w:cs="Arial"/>
          <w:sz w:val="22"/>
          <w:szCs w:val="22"/>
        </w:rPr>
        <w:t xml:space="preserve"> </w:t>
      </w:r>
      <w:r w:rsidRPr="00FD1019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30</w:t>
      </w:r>
      <w:r w:rsidRPr="001C476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11</w:t>
      </w:r>
      <w:r w:rsidRPr="001C4769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 xml:space="preserve">1.  </w:t>
      </w:r>
    </w:p>
    <w:p w:rsidR="00286BC6" w:rsidRDefault="00286BC6" w:rsidP="00286BC6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4F5E64" w:rsidRPr="00BC54C9" w:rsidRDefault="004F5E64" w:rsidP="004F5E64">
      <w:pPr>
        <w:pStyle w:val="Textvbloku"/>
        <w:ind w:left="357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kterém se mění doba trvání nájmu a nově zní takto:</w:t>
      </w:r>
    </w:p>
    <w:p w:rsidR="004F5E64" w:rsidRPr="00BC54C9" w:rsidRDefault="004F5E64" w:rsidP="004F5E64">
      <w:pPr>
        <w:pStyle w:val="Textvbloku"/>
        <w:ind w:left="357" w:right="0"/>
        <w:rPr>
          <w:rFonts w:ascii="Arial" w:hAnsi="Arial" w:cs="Arial"/>
          <w:sz w:val="22"/>
          <w:szCs w:val="22"/>
        </w:rPr>
      </w:pPr>
    </w:p>
    <w:p w:rsidR="004F5E64" w:rsidRPr="004F5E64" w:rsidRDefault="004F5E64" w:rsidP="004F5E64">
      <w:pPr>
        <w:pStyle w:val="Textvbloku"/>
        <w:ind w:left="357" w:right="0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4F5E64">
        <w:rPr>
          <w:rFonts w:ascii="Arial" w:eastAsia="Calibri" w:hAnsi="Arial" w:cs="Arial"/>
          <w:i/>
          <w:sz w:val="22"/>
          <w:szCs w:val="22"/>
          <w:lang w:eastAsia="en-US"/>
        </w:rPr>
        <w:t xml:space="preserve">Nájem se ujednává na dobu od 1.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4</w:t>
      </w:r>
      <w:r w:rsidRPr="004F5E64">
        <w:rPr>
          <w:rFonts w:ascii="Arial" w:eastAsia="Calibri" w:hAnsi="Arial" w:cs="Arial"/>
          <w:i/>
          <w:sz w:val="22"/>
          <w:szCs w:val="22"/>
          <w:lang w:eastAsia="en-US"/>
        </w:rPr>
        <w:t>. 20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19</w:t>
      </w:r>
      <w:r w:rsidRPr="004F5E64">
        <w:rPr>
          <w:rFonts w:ascii="Arial" w:eastAsia="Calibri" w:hAnsi="Arial" w:cs="Arial"/>
          <w:i/>
          <w:sz w:val="22"/>
          <w:szCs w:val="22"/>
          <w:lang w:eastAsia="en-US"/>
        </w:rPr>
        <w:t xml:space="preserve"> do 30. 9. 2022.</w:t>
      </w:r>
    </w:p>
    <w:p w:rsidR="00286BC6" w:rsidRDefault="00286BC6" w:rsidP="00286BC6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:rsidR="00F35F14" w:rsidRDefault="00F35F14" w:rsidP="00F35F14">
      <w:pPr>
        <w:jc w:val="both"/>
        <w:rPr>
          <w:rFonts w:ascii="Arial" w:hAnsi="Arial" w:cs="Arial"/>
          <w:sz w:val="22"/>
          <w:szCs w:val="22"/>
        </w:rPr>
      </w:pPr>
    </w:p>
    <w:p w:rsidR="009D6B21" w:rsidRDefault="009D6B21" w:rsidP="009D6B21">
      <w:pPr>
        <w:pStyle w:val="Textvbloku"/>
        <w:ind w:left="357" w:right="0"/>
        <w:rPr>
          <w:rFonts w:ascii="Arial" w:hAnsi="Arial" w:cs="Arial"/>
          <w:sz w:val="22"/>
          <w:szCs w:val="22"/>
        </w:rPr>
      </w:pPr>
    </w:p>
    <w:p w:rsidR="009D6B21" w:rsidRDefault="009D6B21" w:rsidP="003F183D">
      <w:pPr>
        <w:pStyle w:val="Textvbloku"/>
        <w:numPr>
          <w:ilvl w:val="0"/>
          <w:numId w:val="39"/>
        </w:numPr>
        <w:tabs>
          <w:tab w:val="clear" w:pos="360"/>
        </w:tabs>
        <w:ind w:left="357" w:right="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zakotvují rozvazovací podmínku ve smyslu § 548 odst. 2 zákona č. 89/2012 Sb., v tom smyslu, že pokud nebud</w:t>
      </w:r>
      <w:r w:rsidR="00A40B23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 xml:space="preserve"> </w:t>
      </w:r>
      <w:r w:rsidR="00A40B23">
        <w:rPr>
          <w:rFonts w:ascii="Arial" w:hAnsi="Arial" w:cs="Arial"/>
          <w:sz w:val="22"/>
          <w:szCs w:val="22"/>
        </w:rPr>
        <w:t xml:space="preserve">nejpozději </w:t>
      </w:r>
      <w:r>
        <w:rPr>
          <w:rFonts w:ascii="Arial" w:hAnsi="Arial" w:cs="Arial"/>
          <w:sz w:val="22"/>
          <w:szCs w:val="22"/>
        </w:rPr>
        <w:t>do</w:t>
      </w:r>
      <w:r w:rsidR="00A40B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10. 12. 2021 zaplaceny veškeré zbývající </w:t>
      </w:r>
      <w:r w:rsidR="00A40B23">
        <w:rPr>
          <w:rFonts w:ascii="Arial" w:hAnsi="Arial" w:cs="Arial"/>
          <w:sz w:val="22"/>
          <w:szCs w:val="22"/>
        </w:rPr>
        <w:t>pohledávky</w:t>
      </w:r>
      <w:r>
        <w:rPr>
          <w:rFonts w:ascii="Arial" w:hAnsi="Arial" w:cs="Arial"/>
          <w:sz w:val="22"/>
          <w:szCs w:val="22"/>
        </w:rPr>
        <w:t xml:space="preserve"> na nájemném a současně nebude zaplacena úhrada nájemného za měsíc prosinec </w:t>
      </w:r>
      <w:r w:rsidR="00A10931">
        <w:rPr>
          <w:rFonts w:ascii="Arial" w:hAnsi="Arial" w:cs="Arial"/>
          <w:sz w:val="22"/>
          <w:szCs w:val="22"/>
        </w:rPr>
        <w:t xml:space="preserve">i za </w:t>
      </w:r>
      <w:r>
        <w:rPr>
          <w:rFonts w:ascii="Arial" w:hAnsi="Arial" w:cs="Arial"/>
          <w:sz w:val="22"/>
          <w:szCs w:val="22"/>
        </w:rPr>
        <w:t xml:space="preserve">první čtvrtletí </w:t>
      </w:r>
      <w:r w:rsidR="00A10931">
        <w:rPr>
          <w:rFonts w:ascii="Arial" w:hAnsi="Arial" w:cs="Arial"/>
          <w:sz w:val="22"/>
          <w:szCs w:val="22"/>
        </w:rPr>
        <w:t xml:space="preserve">(tj. </w:t>
      </w:r>
      <w:r w:rsidR="00A40B23">
        <w:rPr>
          <w:rFonts w:ascii="Arial" w:hAnsi="Arial" w:cs="Arial"/>
          <w:sz w:val="22"/>
          <w:szCs w:val="22"/>
        </w:rPr>
        <w:t xml:space="preserve">za </w:t>
      </w:r>
      <w:r w:rsidR="00A10931">
        <w:rPr>
          <w:rFonts w:ascii="Arial" w:hAnsi="Arial" w:cs="Arial"/>
          <w:sz w:val="22"/>
          <w:szCs w:val="22"/>
        </w:rPr>
        <w:t xml:space="preserve">měsíce leden až březen) </w:t>
      </w:r>
      <w:r>
        <w:rPr>
          <w:rFonts w:ascii="Arial" w:hAnsi="Arial" w:cs="Arial"/>
          <w:sz w:val="22"/>
          <w:szCs w:val="22"/>
        </w:rPr>
        <w:t xml:space="preserve">roku 2022, právní účinky tohoto dodatku </w:t>
      </w:r>
      <w:r w:rsidR="00A10931">
        <w:rPr>
          <w:rFonts w:ascii="Arial" w:hAnsi="Arial" w:cs="Arial"/>
          <w:sz w:val="22"/>
          <w:szCs w:val="22"/>
        </w:rPr>
        <w:t>se ruší od počátku. Stejná rozvazovací podmínka platí i pro případ nedoplacení veškerých dlužných částek, které jsou evidovány v rámci plateb za služby společností Pragocongress s.r.o., jež je v tomto ohledu pověřena správcovskou činností. Pro vyloučení pochybností je za den zaplacení považován den připsání příslušných finančních částek na úč</w:t>
      </w:r>
      <w:r w:rsidR="00A40B23">
        <w:rPr>
          <w:rFonts w:ascii="Arial" w:hAnsi="Arial" w:cs="Arial"/>
          <w:sz w:val="22"/>
          <w:szCs w:val="22"/>
        </w:rPr>
        <w:t>et</w:t>
      </w:r>
      <w:r w:rsidR="00A10931">
        <w:rPr>
          <w:rFonts w:ascii="Arial" w:hAnsi="Arial" w:cs="Arial"/>
          <w:sz w:val="22"/>
          <w:szCs w:val="22"/>
        </w:rPr>
        <w:t xml:space="preserve"> pronajímatele, respektive na účet správce. </w:t>
      </w:r>
    </w:p>
    <w:p w:rsidR="00A10931" w:rsidRDefault="00A10931" w:rsidP="00A10931">
      <w:pPr>
        <w:pStyle w:val="Odstavecseseznamem"/>
        <w:rPr>
          <w:rFonts w:ascii="Arial" w:hAnsi="Arial" w:cs="Arial"/>
          <w:sz w:val="22"/>
          <w:szCs w:val="22"/>
        </w:rPr>
      </w:pPr>
    </w:p>
    <w:p w:rsidR="00A10931" w:rsidRDefault="00A10931" w:rsidP="003F183D">
      <w:pPr>
        <w:pStyle w:val="Textvbloku"/>
        <w:numPr>
          <w:ilvl w:val="0"/>
          <w:numId w:val="39"/>
        </w:numPr>
        <w:tabs>
          <w:tab w:val="clear" w:pos="360"/>
        </w:tabs>
        <w:ind w:left="357" w:right="0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nedojde k řádnému zaplacení všech finančních částek</w:t>
      </w:r>
      <w:r w:rsidR="00A40B23">
        <w:rPr>
          <w:rFonts w:ascii="Arial" w:hAnsi="Arial" w:cs="Arial"/>
          <w:sz w:val="22"/>
          <w:szCs w:val="22"/>
        </w:rPr>
        <w:t xml:space="preserve"> dle výše uvedeného bodu, zavazuje se nájemce do 20. 12. 2021 vyklidit doposud užívané prostory a nejpozději v tento den je v odpovídajícím stavu předat pronajímateli.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0B23" w:rsidRDefault="00A40B23" w:rsidP="00A40B23">
      <w:pPr>
        <w:pStyle w:val="Odstavecseseznamem"/>
        <w:rPr>
          <w:rFonts w:ascii="Arial" w:hAnsi="Arial" w:cs="Arial"/>
          <w:sz w:val="22"/>
          <w:szCs w:val="22"/>
        </w:rPr>
      </w:pPr>
    </w:p>
    <w:p w:rsidR="00A40B23" w:rsidRPr="00A40B23" w:rsidRDefault="00A40B23" w:rsidP="00A40B23">
      <w:pPr>
        <w:pStyle w:val="Textvbloku"/>
        <w:numPr>
          <w:ilvl w:val="0"/>
          <w:numId w:val="39"/>
        </w:numPr>
        <w:ind w:right="0"/>
        <w:rPr>
          <w:rFonts w:ascii="Arial" w:hAnsi="Arial" w:cs="Arial"/>
          <w:sz w:val="22"/>
          <w:szCs w:val="22"/>
        </w:rPr>
      </w:pPr>
      <w:r w:rsidRPr="00BF5CBF">
        <w:rPr>
          <w:rFonts w:ascii="Arial" w:hAnsi="Arial" w:cs="Arial"/>
          <w:sz w:val="22"/>
          <w:szCs w:val="22"/>
        </w:rPr>
        <w:t xml:space="preserve">Dodatek je uzavřen </w:t>
      </w:r>
      <w:r>
        <w:rPr>
          <w:rFonts w:ascii="Arial" w:hAnsi="Arial" w:cs="Arial"/>
          <w:sz w:val="22"/>
          <w:szCs w:val="22"/>
        </w:rPr>
        <w:t xml:space="preserve">s platností </w:t>
      </w:r>
      <w:r w:rsidRPr="00BF5CBF">
        <w:rPr>
          <w:rFonts w:ascii="Arial" w:hAnsi="Arial" w:cs="Arial"/>
          <w:sz w:val="22"/>
          <w:szCs w:val="22"/>
        </w:rPr>
        <w:t>okamžikem podpisu druhou smluvní stranou.</w:t>
      </w:r>
    </w:p>
    <w:p w:rsidR="004A069E" w:rsidRPr="00BF5CBF" w:rsidRDefault="004A069E" w:rsidP="004A069E">
      <w:pPr>
        <w:pStyle w:val="Odstavecseseznamem"/>
        <w:shd w:val="clear" w:color="auto" w:fill="FFFFFF"/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4A069E" w:rsidRPr="00BF5CBF" w:rsidRDefault="003B753B" w:rsidP="003F183D">
      <w:pPr>
        <w:pStyle w:val="Textvbloku"/>
        <w:numPr>
          <w:ilvl w:val="0"/>
          <w:numId w:val="39"/>
        </w:numPr>
        <w:tabs>
          <w:tab w:val="clear" w:pos="360"/>
        </w:tabs>
        <w:ind w:left="357" w:right="0" w:hanging="357"/>
        <w:rPr>
          <w:rFonts w:ascii="Arial" w:hAnsi="Arial" w:cs="Arial"/>
          <w:sz w:val="22"/>
          <w:szCs w:val="22"/>
        </w:rPr>
      </w:pPr>
      <w:r w:rsidRPr="00BF5CBF">
        <w:rPr>
          <w:rFonts w:ascii="Arial" w:hAnsi="Arial" w:cs="Arial"/>
          <w:sz w:val="22"/>
          <w:szCs w:val="22"/>
        </w:rPr>
        <w:t>Dodatek</w:t>
      </w:r>
      <w:r w:rsidR="004A069E" w:rsidRPr="00BF5CBF">
        <w:rPr>
          <w:rFonts w:ascii="Arial" w:hAnsi="Arial" w:cs="Arial"/>
          <w:sz w:val="22"/>
          <w:szCs w:val="22"/>
        </w:rPr>
        <w:t xml:space="preserve"> nabývá účinnosti dnem </w:t>
      </w:r>
      <w:r w:rsidR="00AF09A2">
        <w:rPr>
          <w:rFonts w:ascii="Arial" w:hAnsi="Arial" w:cs="Arial"/>
          <w:sz w:val="22"/>
          <w:szCs w:val="22"/>
        </w:rPr>
        <w:t xml:space="preserve">01. </w:t>
      </w:r>
      <w:r w:rsidR="002856E5">
        <w:rPr>
          <w:rFonts w:ascii="Arial" w:hAnsi="Arial" w:cs="Arial"/>
          <w:sz w:val="22"/>
          <w:szCs w:val="22"/>
        </w:rPr>
        <w:t>1</w:t>
      </w:r>
      <w:r w:rsidR="00286BC6">
        <w:rPr>
          <w:rFonts w:ascii="Arial" w:hAnsi="Arial" w:cs="Arial"/>
          <w:sz w:val="22"/>
          <w:szCs w:val="22"/>
        </w:rPr>
        <w:t>2</w:t>
      </w:r>
      <w:r w:rsidR="005C753D">
        <w:rPr>
          <w:rFonts w:ascii="Arial" w:hAnsi="Arial" w:cs="Arial"/>
          <w:sz w:val="22"/>
          <w:szCs w:val="22"/>
        </w:rPr>
        <w:t>. 202</w:t>
      </w:r>
      <w:r w:rsidR="002856E5">
        <w:rPr>
          <w:rFonts w:ascii="Arial" w:hAnsi="Arial" w:cs="Arial"/>
          <w:sz w:val="22"/>
          <w:szCs w:val="22"/>
        </w:rPr>
        <w:t>1</w:t>
      </w:r>
      <w:r w:rsidR="005C753D">
        <w:rPr>
          <w:rFonts w:ascii="Arial" w:hAnsi="Arial" w:cs="Arial"/>
          <w:sz w:val="22"/>
          <w:szCs w:val="22"/>
        </w:rPr>
        <w:t xml:space="preserve"> za předpokladu předchozího </w:t>
      </w:r>
      <w:r w:rsidR="00286BC6">
        <w:rPr>
          <w:rFonts w:ascii="Arial" w:hAnsi="Arial" w:cs="Arial"/>
          <w:sz w:val="22"/>
          <w:szCs w:val="22"/>
        </w:rPr>
        <w:t>z</w:t>
      </w:r>
      <w:r w:rsidR="004A069E" w:rsidRPr="00BF5CBF">
        <w:rPr>
          <w:rFonts w:ascii="Arial" w:hAnsi="Arial" w:cs="Arial"/>
          <w:sz w:val="22"/>
          <w:szCs w:val="22"/>
        </w:rPr>
        <w:t>veřejnění v </w:t>
      </w:r>
      <w:r w:rsidR="002856E5">
        <w:rPr>
          <w:rFonts w:ascii="Arial" w:hAnsi="Arial" w:cs="Arial"/>
          <w:sz w:val="22"/>
          <w:szCs w:val="22"/>
        </w:rPr>
        <w:t>R</w:t>
      </w:r>
      <w:r w:rsidR="004A069E" w:rsidRPr="00BF5CBF">
        <w:rPr>
          <w:rFonts w:ascii="Arial" w:hAnsi="Arial" w:cs="Arial"/>
          <w:sz w:val="22"/>
          <w:szCs w:val="22"/>
        </w:rPr>
        <w:t>egistru smluv. Pronajímatel zašle t</w:t>
      </w:r>
      <w:r w:rsidRPr="00BF5CBF">
        <w:rPr>
          <w:rFonts w:ascii="Arial" w:hAnsi="Arial" w:cs="Arial"/>
          <w:sz w:val="22"/>
          <w:szCs w:val="22"/>
        </w:rPr>
        <w:t>en</w:t>
      </w:r>
      <w:r w:rsidR="004A069E" w:rsidRPr="00BF5CBF">
        <w:rPr>
          <w:rFonts w:ascii="Arial" w:hAnsi="Arial" w:cs="Arial"/>
          <w:sz w:val="22"/>
          <w:szCs w:val="22"/>
        </w:rPr>
        <w:t xml:space="preserve">to </w:t>
      </w:r>
      <w:r w:rsidRPr="00BF5CBF">
        <w:rPr>
          <w:rFonts w:ascii="Arial" w:hAnsi="Arial" w:cs="Arial"/>
          <w:sz w:val="22"/>
          <w:szCs w:val="22"/>
        </w:rPr>
        <w:t>Dodatek</w:t>
      </w:r>
      <w:r w:rsidR="004A069E" w:rsidRPr="00BF5CBF">
        <w:rPr>
          <w:rFonts w:ascii="Arial" w:hAnsi="Arial" w:cs="Arial"/>
          <w:sz w:val="22"/>
          <w:szCs w:val="22"/>
        </w:rPr>
        <w:t xml:space="preserve"> správci </w:t>
      </w:r>
      <w:r w:rsidR="00836D10">
        <w:rPr>
          <w:rFonts w:ascii="Arial" w:hAnsi="Arial" w:cs="Arial"/>
          <w:sz w:val="22"/>
          <w:szCs w:val="22"/>
        </w:rPr>
        <w:t>R</w:t>
      </w:r>
      <w:r w:rsidR="004A069E" w:rsidRPr="00BF5CBF">
        <w:rPr>
          <w:rFonts w:ascii="Arial" w:hAnsi="Arial" w:cs="Arial"/>
          <w:sz w:val="22"/>
          <w:szCs w:val="22"/>
        </w:rPr>
        <w:t>egistru smluv k uveřejnění bez zbytečného odkladu. Pro účely uveřejnění v </w:t>
      </w:r>
      <w:r w:rsidR="00836D10">
        <w:rPr>
          <w:rFonts w:ascii="Arial" w:hAnsi="Arial" w:cs="Arial"/>
          <w:sz w:val="22"/>
          <w:szCs w:val="22"/>
        </w:rPr>
        <w:t>R</w:t>
      </w:r>
      <w:r w:rsidR="004A069E" w:rsidRPr="00BF5CBF">
        <w:rPr>
          <w:rFonts w:ascii="Arial" w:hAnsi="Arial" w:cs="Arial"/>
          <w:sz w:val="22"/>
          <w:szCs w:val="22"/>
        </w:rPr>
        <w:t xml:space="preserve">egistru smluv smluvní strany navzájem prohlašují, že </w:t>
      </w:r>
      <w:r w:rsidRPr="00BF5CBF">
        <w:rPr>
          <w:rFonts w:ascii="Arial" w:hAnsi="Arial" w:cs="Arial"/>
          <w:sz w:val="22"/>
          <w:szCs w:val="22"/>
        </w:rPr>
        <w:t>Dodatek</w:t>
      </w:r>
      <w:r w:rsidR="004A069E" w:rsidRPr="00BF5CBF">
        <w:rPr>
          <w:rFonts w:ascii="Arial" w:hAnsi="Arial" w:cs="Arial"/>
          <w:sz w:val="22"/>
          <w:szCs w:val="22"/>
        </w:rPr>
        <w:t xml:space="preserve"> neobsahuje žádné obchodní tajemství.</w:t>
      </w:r>
    </w:p>
    <w:p w:rsidR="004A069E" w:rsidRPr="00BF5CBF" w:rsidRDefault="004A069E" w:rsidP="004A069E">
      <w:pPr>
        <w:pStyle w:val="Odstavecseseznamem"/>
        <w:rPr>
          <w:rFonts w:ascii="Arial" w:hAnsi="Arial" w:cs="Arial"/>
          <w:sz w:val="22"/>
          <w:szCs w:val="22"/>
        </w:rPr>
      </w:pPr>
    </w:p>
    <w:p w:rsidR="004A069E" w:rsidRPr="00BF5CBF" w:rsidRDefault="004A069E" w:rsidP="003F183D">
      <w:pPr>
        <w:pStyle w:val="Textvbloku"/>
        <w:numPr>
          <w:ilvl w:val="0"/>
          <w:numId w:val="39"/>
        </w:numPr>
        <w:tabs>
          <w:tab w:val="clear" w:pos="360"/>
        </w:tabs>
        <w:ind w:left="357" w:right="0" w:hanging="357"/>
        <w:rPr>
          <w:rFonts w:ascii="Arial" w:hAnsi="Arial" w:cs="Arial"/>
          <w:sz w:val="22"/>
          <w:szCs w:val="22"/>
        </w:rPr>
      </w:pPr>
      <w:r w:rsidRPr="00BF5CBF">
        <w:rPr>
          <w:rFonts w:ascii="Arial" w:hAnsi="Arial" w:cs="Arial"/>
          <w:sz w:val="22"/>
          <w:szCs w:val="22"/>
        </w:rPr>
        <w:t>Není-li v t</w:t>
      </w:r>
      <w:r w:rsidR="003B753B" w:rsidRPr="00BF5CBF">
        <w:rPr>
          <w:rFonts w:ascii="Arial" w:hAnsi="Arial" w:cs="Arial"/>
          <w:sz w:val="22"/>
          <w:szCs w:val="22"/>
        </w:rPr>
        <w:t>om</w:t>
      </w:r>
      <w:r w:rsidRPr="00BF5CBF">
        <w:rPr>
          <w:rFonts w:ascii="Arial" w:hAnsi="Arial" w:cs="Arial"/>
          <w:sz w:val="22"/>
          <w:szCs w:val="22"/>
        </w:rPr>
        <w:t xml:space="preserve">to </w:t>
      </w:r>
      <w:r w:rsidR="003B753B" w:rsidRPr="00BF5CBF">
        <w:rPr>
          <w:rFonts w:ascii="Arial" w:hAnsi="Arial" w:cs="Arial"/>
          <w:sz w:val="22"/>
          <w:szCs w:val="22"/>
        </w:rPr>
        <w:t>Dodatku</w:t>
      </w:r>
      <w:r w:rsidRPr="00BF5CBF">
        <w:rPr>
          <w:rFonts w:ascii="Arial" w:hAnsi="Arial" w:cs="Arial"/>
          <w:sz w:val="22"/>
          <w:szCs w:val="22"/>
        </w:rPr>
        <w:t xml:space="preserve"> stanoveno jinak, řídí se práva a povinnosti smluvních stran zákonem č. 89/2012 Sb. a zákonem č. 219/2000 Sb.</w:t>
      </w:r>
    </w:p>
    <w:p w:rsidR="004A069E" w:rsidRPr="00BF5CBF" w:rsidRDefault="004A069E" w:rsidP="004A069E">
      <w:pPr>
        <w:pStyle w:val="Odstavecseseznamem"/>
        <w:rPr>
          <w:rFonts w:ascii="Arial" w:hAnsi="Arial" w:cs="Arial"/>
          <w:sz w:val="22"/>
          <w:szCs w:val="22"/>
        </w:rPr>
      </w:pPr>
    </w:p>
    <w:p w:rsidR="004A069E" w:rsidRPr="00BF5CBF" w:rsidRDefault="004A069E" w:rsidP="003F183D">
      <w:pPr>
        <w:pStyle w:val="Textvbloku"/>
        <w:numPr>
          <w:ilvl w:val="0"/>
          <w:numId w:val="39"/>
        </w:numPr>
        <w:tabs>
          <w:tab w:val="clear" w:pos="360"/>
        </w:tabs>
        <w:ind w:left="357" w:right="0" w:hanging="357"/>
        <w:rPr>
          <w:rFonts w:ascii="Arial" w:hAnsi="Arial" w:cs="Arial"/>
          <w:sz w:val="22"/>
          <w:szCs w:val="22"/>
        </w:rPr>
      </w:pPr>
      <w:r w:rsidRPr="00BF5CBF">
        <w:rPr>
          <w:rFonts w:ascii="Arial" w:hAnsi="Arial" w:cs="Arial"/>
          <w:sz w:val="22"/>
          <w:szCs w:val="22"/>
        </w:rPr>
        <w:t>T</w:t>
      </w:r>
      <w:r w:rsidR="003B753B" w:rsidRPr="00BF5CBF">
        <w:rPr>
          <w:rFonts w:ascii="Arial" w:hAnsi="Arial" w:cs="Arial"/>
          <w:sz w:val="22"/>
          <w:szCs w:val="22"/>
        </w:rPr>
        <w:t>en</w:t>
      </w:r>
      <w:r w:rsidRPr="00BF5CBF">
        <w:rPr>
          <w:rFonts w:ascii="Arial" w:hAnsi="Arial" w:cs="Arial"/>
          <w:sz w:val="22"/>
          <w:szCs w:val="22"/>
        </w:rPr>
        <w:t xml:space="preserve">to </w:t>
      </w:r>
      <w:r w:rsidR="003B753B" w:rsidRPr="00BF5CBF">
        <w:rPr>
          <w:rFonts w:ascii="Arial" w:hAnsi="Arial" w:cs="Arial"/>
          <w:sz w:val="22"/>
          <w:szCs w:val="22"/>
        </w:rPr>
        <w:t>Dodatek</w:t>
      </w:r>
      <w:r w:rsidRPr="00BF5CBF">
        <w:rPr>
          <w:rFonts w:ascii="Arial" w:hAnsi="Arial" w:cs="Arial"/>
          <w:sz w:val="22"/>
          <w:szCs w:val="22"/>
        </w:rPr>
        <w:t xml:space="preserve"> je vyhotoven ve dvou stejnopisech</w:t>
      </w:r>
      <w:r w:rsidRPr="00BF5CBF">
        <w:rPr>
          <w:rFonts w:ascii="Arial" w:hAnsi="Arial" w:cs="Arial"/>
          <w:i/>
          <w:sz w:val="22"/>
          <w:szCs w:val="22"/>
        </w:rPr>
        <w:t xml:space="preserve">. </w:t>
      </w:r>
      <w:r w:rsidRPr="00BF5CBF">
        <w:rPr>
          <w:rFonts w:ascii="Arial" w:hAnsi="Arial" w:cs="Arial"/>
          <w:sz w:val="22"/>
          <w:szCs w:val="22"/>
        </w:rPr>
        <w:t xml:space="preserve">Každá ze smluvních stran obdrží po jednom vyhotovení. </w:t>
      </w:r>
    </w:p>
    <w:p w:rsidR="004A069E" w:rsidRPr="00BF5CBF" w:rsidRDefault="004A069E" w:rsidP="004A069E">
      <w:pPr>
        <w:pStyle w:val="Odstavecseseznamem"/>
        <w:rPr>
          <w:rFonts w:ascii="Arial" w:hAnsi="Arial" w:cs="Arial"/>
          <w:sz w:val="22"/>
          <w:szCs w:val="22"/>
        </w:rPr>
      </w:pPr>
    </w:p>
    <w:p w:rsidR="004A069E" w:rsidRPr="00BF5CBF" w:rsidRDefault="004A069E" w:rsidP="003F183D">
      <w:pPr>
        <w:pStyle w:val="Textvbloku"/>
        <w:numPr>
          <w:ilvl w:val="0"/>
          <w:numId w:val="39"/>
        </w:numPr>
        <w:tabs>
          <w:tab w:val="clear" w:pos="360"/>
        </w:tabs>
        <w:ind w:left="357" w:right="0" w:hanging="357"/>
        <w:rPr>
          <w:rFonts w:ascii="Arial" w:hAnsi="Arial" w:cs="Arial"/>
          <w:sz w:val="22"/>
          <w:szCs w:val="22"/>
        </w:rPr>
      </w:pPr>
      <w:r w:rsidRPr="00BF5CBF">
        <w:rPr>
          <w:rFonts w:ascii="Arial" w:hAnsi="Arial" w:cs="Arial"/>
          <w:sz w:val="22"/>
          <w:szCs w:val="22"/>
        </w:rPr>
        <w:t>Smluvní strany prohlašují, že t</w:t>
      </w:r>
      <w:r w:rsidR="003B753B" w:rsidRPr="00BF5CBF">
        <w:rPr>
          <w:rFonts w:ascii="Arial" w:hAnsi="Arial" w:cs="Arial"/>
          <w:sz w:val="22"/>
          <w:szCs w:val="22"/>
        </w:rPr>
        <w:t>en</w:t>
      </w:r>
      <w:r w:rsidRPr="00BF5CBF">
        <w:rPr>
          <w:rFonts w:ascii="Arial" w:hAnsi="Arial" w:cs="Arial"/>
          <w:sz w:val="22"/>
          <w:szCs w:val="22"/>
        </w:rPr>
        <w:t xml:space="preserve">to </w:t>
      </w:r>
      <w:r w:rsidR="003B753B" w:rsidRPr="00BF5CBF">
        <w:rPr>
          <w:rFonts w:ascii="Arial" w:hAnsi="Arial" w:cs="Arial"/>
          <w:sz w:val="22"/>
          <w:szCs w:val="22"/>
        </w:rPr>
        <w:t>Dodatek</w:t>
      </w:r>
      <w:r w:rsidRPr="00BF5CBF">
        <w:rPr>
          <w:rFonts w:ascii="Arial" w:hAnsi="Arial" w:cs="Arial"/>
          <w:sz w:val="22"/>
          <w:szCs w:val="22"/>
        </w:rPr>
        <w:t xml:space="preserve"> uzavřely svobodně a vážně, nikoliv </w:t>
      </w:r>
      <w:r w:rsidR="002B5CE0" w:rsidRPr="00BF5CBF">
        <w:rPr>
          <w:rFonts w:ascii="Arial" w:hAnsi="Arial" w:cs="Arial"/>
          <w:sz w:val="22"/>
          <w:szCs w:val="22"/>
        </w:rPr>
        <w:t xml:space="preserve">                </w:t>
      </w:r>
      <w:r w:rsidRPr="00BF5CBF">
        <w:rPr>
          <w:rFonts w:ascii="Arial" w:hAnsi="Arial" w:cs="Arial"/>
          <w:sz w:val="22"/>
          <w:szCs w:val="22"/>
        </w:rPr>
        <w:t>z přinucení nebo omylu či v tísni. Na důkaz toho připojují své vlastnoruční podpisy.</w:t>
      </w:r>
    </w:p>
    <w:p w:rsidR="004A069E" w:rsidRPr="00847F77" w:rsidRDefault="004A069E" w:rsidP="004A069E">
      <w:pPr>
        <w:pStyle w:val="vnintext"/>
        <w:autoSpaceDE w:val="0"/>
        <w:autoSpaceDN w:val="0"/>
        <w:ind w:firstLine="0"/>
        <w:rPr>
          <w:rFonts w:ascii="Arial" w:hAnsi="Arial" w:cs="Arial"/>
          <w:color w:val="FF0000"/>
          <w:sz w:val="22"/>
          <w:szCs w:val="22"/>
        </w:rPr>
      </w:pPr>
    </w:p>
    <w:p w:rsidR="004A069E" w:rsidRPr="00847F77" w:rsidRDefault="004A069E" w:rsidP="004A069E">
      <w:pPr>
        <w:pStyle w:val="Default"/>
        <w:rPr>
          <w:color w:val="FF0000"/>
          <w:sz w:val="22"/>
          <w:szCs w:val="22"/>
        </w:rPr>
      </w:pPr>
    </w:p>
    <w:p w:rsidR="004A069E" w:rsidRPr="00D76FD8" w:rsidRDefault="004A069E" w:rsidP="004A069E">
      <w:pPr>
        <w:pStyle w:val="vnintext"/>
        <w:autoSpaceDE w:val="0"/>
        <w:autoSpaceDN w:val="0"/>
        <w:ind w:firstLine="0"/>
        <w:rPr>
          <w:rFonts w:ascii="Arial" w:hAnsi="Arial" w:cs="Arial"/>
          <w:sz w:val="22"/>
          <w:szCs w:val="22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4632"/>
        <w:gridCol w:w="4632"/>
      </w:tblGrid>
      <w:tr w:rsidR="004A069E" w:rsidRPr="00D76FD8" w:rsidTr="004A069E">
        <w:trPr>
          <w:trHeight w:val="17"/>
        </w:trPr>
        <w:tc>
          <w:tcPr>
            <w:tcW w:w="4630" w:type="dxa"/>
            <w:shd w:val="clear" w:color="auto" w:fill="FFFFFF"/>
            <w:hideMark/>
          </w:tcPr>
          <w:p w:rsidR="004A069E" w:rsidRPr="00D76FD8" w:rsidRDefault="004A069E" w:rsidP="004F6843">
            <w:pPr>
              <w:pStyle w:val="vnintext"/>
              <w:spacing w:line="256" w:lineRule="auto"/>
              <w:ind w:firstLine="0"/>
              <w:jc w:val="left"/>
              <w:rPr>
                <w:rFonts w:ascii="Arial" w:hAnsi="Arial" w:cs="Arial"/>
                <w:szCs w:val="22"/>
                <w:lang w:eastAsia="en-US"/>
              </w:rPr>
            </w:pPr>
            <w:r w:rsidRPr="00D76FD8">
              <w:rPr>
                <w:rFonts w:ascii="Arial" w:hAnsi="Arial" w:cs="Arial"/>
                <w:sz w:val="22"/>
                <w:szCs w:val="22"/>
                <w:lang w:eastAsia="en-US"/>
              </w:rPr>
              <w:t>V Praze dne ………………………</w:t>
            </w:r>
          </w:p>
        </w:tc>
        <w:tc>
          <w:tcPr>
            <w:tcW w:w="4630" w:type="dxa"/>
            <w:shd w:val="clear" w:color="auto" w:fill="FFFFFF"/>
            <w:hideMark/>
          </w:tcPr>
          <w:p w:rsidR="004A069E" w:rsidRPr="00D76FD8" w:rsidRDefault="004A069E" w:rsidP="004F6843">
            <w:pPr>
              <w:pStyle w:val="vnintext"/>
              <w:spacing w:line="256" w:lineRule="auto"/>
              <w:ind w:firstLine="0"/>
              <w:jc w:val="left"/>
              <w:rPr>
                <w:rFonts w:ascii="Arial" w:hAnsi="Arial" w:cs="Arial"/>
                <w:szCs w:val="22"/>
                <w:lang w:eastAsia="en-US"/>
              </w:rPr>
            </w:pPr>
            <w:r w:rsidRPr="00D76FD8">
              <w:rPr>
                <w:rFonts w:ascii="Arial" w:hAnsi="Arial" w:cs="Arial"/>
                <w:sz w:val="22"/>
                <w:szCs w:val="22"/>
                <w:lang w:eastAsia="en-US"/>
              </w:rPr>
              <w:t>V Praze dne ………………………</w:t>
            </w:r>
          </w:p>
        </w:tc>
      </w:tr>
      <w:tr w:rsidR="004A069E" w:rsidRPr="00D76FD8" w:rsidTr="004F6843">
        <w:trPr>
          <w:trHeight w:val="1722"/>
        </w:trPr>
        <w:tc>
          <w:tcPr>
            <w:tcW w:w="4630" w:type="dxa"/>
          </w:tcPr>
          <w:p w:rsidR="0078617B" w:rsidRDefault="0078617B" w:rsidP="0078617B">
            <w:pPr>
              <w:pStyle w:val="vnintext"/>
              <w:spacing w:line="276" w:lineRule="auto"/>
              <w:ind w:firstLine="0"/>
              <w:rPr>
                <w:rFonts w:ascii="Arial" w:hAnsi="Arial" w:cs="Arial"/>
                <w:szCs w:val="22"/>
                <w:lang w:eastAsia="en-US"/>
              </w:rPr>
            </w:pPr>
          </w:p>
          <w:p w:rsidR="0078617B" w:rsidRDefault="0078617B" w:rsidP="0078617B">
            <w:pPr>
              <w:pStyle w:val="vnintext"/>
              <w:spacing w:line="276" w:lineRule="auto"/>
              <w:ind w:firstLine="0"/>
              <w:rPr>
                <w:rFonts w:ascii="Arial" w:hAnsi="Arial" w:cs="Arial"/>
                <w:szCs w:val="22"/>
                <w:lang w:eastAsia="en-US"/>
              </w:rPr>
            </w:pPr>
          </w:p>
          <w:p w:rsidR="0078617B" w:rsidRDefault="0078617B" w:rsidP="0078617B">
            <w:pPr>
              <w:pStyle w:val="vnintext"/>
              <w:spacing w:line="276" w:lineRule="auto"/>
              <w:ind w:firstLine="0"/>
              <w:rPr>
                <w:rFonts w:ascii="Arial" w:hAnsi="Arial" w:cs="Arial"/>
                <w:szCs w:val="22"/>
                <w:lang w:eastAsia="en-US"/>
              </w:rPr>
            </w:pPr>
          </w:p>
          <w:p w:rsidR="0078617B" w:rsidRDefault="0078617B" w:rsidP="0078617B">
            <w:pPr>
              <w:pStyle w:val="vnintext"/>
              <w:spacing w:line="276" w:lineRule="auto"/>
              <w:ind w:firstLine="0"/>
              <w:rPr>
                <w:rFonts w:ascii="Arial" w:hAnsi="Arial" w:cs="Arial"/>
                <w:szCs w:val="22"/>
                <w:lang w:eastAsia="en-US"/>
              </w:rPr>
            </w:pPr>
          </w:p>
          <w:p w:rsidR="0078617B" w:rsidRDefault="0078617B" w:rsidP="0078617B">
            <w:pPr>
              <w:pStyle w:val="vnintext"/>
              <w:spacing w:line="276" w:lineRule="auto"/>
              <w:ind w:firstLine="0"/>
              <w:rPr>
                <w:rFonts w:ascii="Arial" w:hAnsi="Arial" w:cs="Arial"/>
                <w:szCs w:val="22"/>
                <w:lang w:eastAsia="en-US"/>
              </w:rPr>
            </w:pPr>
          </w:p>
          <w:p w:rsidR="004A069E" w:rsidRPr="00D76FD8" w:rsidRDefault="004A069E" w:rsidP="0078617B">
            <w:pPr>
              <w:pStyle w:val="vnintext"/>
              <w:spacing w:line="276" w:lineRule="auto"/>
              <w:ind w:firstLine="0"/>
              <w:rPr>
                <w:rFonts w:ascii="Arial" w:hAnsi="Arial" w:cs="Arial"/>
                <w:szCs w:val="22"/>
                <w:lang w:eastAsia="en-US"/>
              </w:rPr>
            </w:pPr>
            <w:r w:rsidRPr="00D76FD8">
              <w:rPr>
                <w:rFonts w:ascii="Arial" w:hAnsi="Arial" w:cs="Arial"/>
                <w:szCs w:val="22"/>
                <w:lang w:eastAsia="en-US"/>
              </w:rPr>
              <w:t>...……………………………………………..</w:t>
            </w:r>
          </w:p>
        </w:tc>
        <w:tc>
          <w:tcPr>
            <w:tcW w:w="4630" w:type="dxa"/>
          </w:tcPr>
          <w:p w:rsidR="0078617B" w:rsidRDefault="0078617B" w:rsidP="004F6843">
            <w:pPr>
              <w:pStyle w:val="vnintext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:rsidR="0078617B" w:rsidRDefault="0078617B" w:rsidP="004F6843">
            <w:pPr>
              <w:pStyle w:val="vnintext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:rsidR="0078617B" w:rsidRDefault="0078617B" w:rsidP="004F6843">
            <w:pPr>
              <w:pStyle w:val="vnintext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:rsidR="0078617B" w:rsidRDefault="0078617B" w:rsidP="004F6843">
            <w:pPr>
              <w:pStyle w:val="vnintext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:rsidR="0078617B" w:rsidRDefault="0078617B" w:rsidP="004F6843">
            <w:pPr>
              <w:pStyle w:val="vnintext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</w:p>
          <w:p w:rsidR="004A069E" w:rsidRPr="00D76FD8" w:rsidRDefault="004A069E" w:rsidP="004F6843">
            <w:pPr>
              <w:pStyle w:val="vnintext"/>
              <w:spacing w:line="276" w:lineRule="auto"/>
              <w:ind w:firstLine="0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D76FD8">
              <w:rPr>
                <w:rFonts w:ascii="Arial" w:hAnsi="Arial" w:cs="Arial"/>
                <w:szCs w:val="22"/>
                <w:lang w:eastAsia="en-US"/>
              </w:rPr>
              <w:t>...……………………………………………..</w:t>
            </w:r>
          </w:p>
        </w:tc>
      </w:tr>
      <w:tr w:rsidR="004A069E" w:rsidRPr="00D76FD8" w:rsidTr="004F6843">
        <w:trPr>
          <w:trHeight w:val="120"/>
        </w:trPr>
        <w:tc>
          <w:tcPr>
            <w:tcW w:w="4630" w:type="dxa"/>
            <w:hideMark/>
          </w:tcPr>
          <w:p w:rsidR="004A069E" w:rsidRPr="00D76FD8" w:rsidRDefault="004A069E" w:rsidP="004F6843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D76FD8">
              <w:rPr>
                <w:rFonts w:ascii="Arial" w:hAnsi="Arial" w:cs="Arial"/>
                <w:i/>
                <w:sz w:val="20"/>
                <w:lang w:eastAsia="en-US"/>
              </w:rPr>
              <w:t xml:space="preserve"> Eva Vondráčková </w:t>
            </w:r>
          </w:p>
          <w:p w:rsidR="004A069E" w:rsidRPr="00D76FD8" w:rsidRDefault="004A069E" w:rsidP="004F6843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  <w:r w:rsidRPr="00D76FD8">
              <w:rPr>
                <w:rFonts w:ascii="Arial" w:hAnsi="Arial" w:cs="Arial"/>
                <w:i/>
                <w:sz w:val="20"/>
                <w:lang w:eastAsia="en-US"/>
              </w:rPr>
              <w:t>ředitelka Odboru majetkoprávního</w:t>
            </w:r>
          </w:p>
          <w:p w:rsidR="004A069E" w:rsidRPr="00D76FD8" w:rsidRDefault="004A069E" w:rsidP="004F6843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D76FD8">
              <w:rPr>
                <w:rFonts w:ascii="Arial" w:hAnsi="Arial" w:cs="Arial"/>
                <w:i/>
                <w:sz w:val="20"/>
                <w:lang w:eastAsia="en-US"/>
              </w:rPr>
              <w:t xml:space="preserve"> a veřejných zakázek </w:t>
            </w:r>
          </w:p>
        </w:tc>
        <w:tc>
          <w:tcPr>
            <w:tcW w:w="4630" w:type="dxa"/>
          </w:tcPr>
          <w:p w:rsidR="00C1108D" w:rsidRDefault="00C1108D" w:rsidP="00C1108D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Jan Kudrjavcev</w:t>
            </w:r>
          </w:p>
          <w:p w:rsidR="00BF5CBF" w:rsidRPr="00BF5CBF" w:rsidRDefault="00C1108D" w:rsidP="00C1108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jednatel</w:t>
            </w:r>
            <w:r w:rsidR="00BF5CBF">
              <w:rPr>
                <w:rFonts w:ascii="Arial" w:hAnsi="Arial" w:cs="Arial"/>
                <w:i/>
              </w:rPr>
              <w:t xml:space="preserve"> </w:t>
            </w:r>
          </w:p>
          <w:p w:rsidR="004A069E" w:rsidRPr="00D76FD8" w:rsidRDefault="00C1108D" w:rsidP="004F6843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b/>
                <w:i/>
                <w:sz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</w:rPr>
              <w:t>TONER 1 s.r.o.</w:t>
            </w:r>
          </w:p>
        </w:tc>
      </w:tr>
      <w:tr w:rsidR="00BF5CBF" w:rsidRPr="00D76FD8" w:rsidTr="004F6843">
        <w:trPr>
          <w:trHeight w:val="120"/>
        </w:trPr>
        <w:tc>
          <w:tcPr>
            <w:tcW w:w="4630" w:type="dxa"/>
          </w:tcPr>
          <w:p w:rsidR="00BF5CBF" w:rsidRPr="00D76FD8" w:rsidRDefault="00BF5CBF" w:rsidP="004F6843">
            <w:pPr>
              <w:pStyle w:val="vnintext"/>
              <w:spacing w:line="256" w:lineRule="auto"/>
              <w:ind w:firstLine="0"/>
              <w:jc w:val="center"/>
              <w:rPr>
                <w:rFonts w:ascii="Arial" w:hAnsi="Arial" w:cs="Arial"/>
                <w:i/>
                <w:sz w:val="20"/>
                <w:lang w:eastAsia="en-US"/>
              </w:rPr>
            </w:pPr>
          </w:p>
        </w:tc>
        <w:tc>
          <w:tcPr>
            <w:tcW w:w="4630" w:type="dxa"/>
          </w:tcPr>
          <w:p w:rsidR="00BF5CBF" w:rsidRPr="00BF5CBF" w:rsidRDefault="00BF5CBF" w:rsidP="00BF5CBF">
            <w:pPr>
              <w:rPr>
                <w:rFonts w:ascii="Arial" w:hAnsi="Arial" w:cs="Arial"/>
                <w:i/>
              </w:rPr>
            </w:pPr>
          </w:p>
        </w:tc>
      </w:tr>
    </w:tbl>
    <w:p w:rsidR="003A02FA" w:rsidRPr="003A02FA" w:rsidRDefault="003A02FA" w:rsidP="00146C17">
      <w:pPr>
        <w:rPr>
          <w:rFonts w:ascii="Arial" w:hAnsi="Arial" w:cs="Arial"/>
          <w:sz w:val="22"/>
          <w:szCs w:val="22"/>
        </w:rPr>
      </w:pPr>
    </w:p>
    <w:sectPr w:rsidR="003A02FA" w:rsidRPr="003A02F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BBA" w:rsidRDefault="00F84BBA">
      <w:r>
        <w:separator/>
      </w:r>
    </w:p>
  </w:endnote>
  <w:endnote w:type="continuationSeparator" w:id="0">
    <w:p w:rsidR="00F84BBA" w:rsidRDefault="00F8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C1" w:rsidRDefault="00C20EC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0EC1" w:rsidRDefault="00C20E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C1" w:rsidRDefault="00C20EC1">
    <w:pPr>
      <w:pStyle w:val="Zpat"/>
      <w:jc w:val="right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6677FA">
      <w:rPr>
        <w:noProof/>
      </w:rPr>
      <w:t>3</w:t>
    </w:r>
    <w:r>
      <w:fldChar w:fldCharType="end"/>
    </w:r>
    <w:r>
      <w:t xml:space="preserve"> (celkem </w:t>
    </w:r>
    <w:fldSimple w:instr=" NUMPAGES ">
      <w:r w:rsidR="006677FA">
        <w:rPr>
          <w:noProof/>
        </w:rPr>
        <w:t>3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BBA" w:rsidRDefault="00F84BBA">
      <w:r>
        <w:separator/>
      </w:r>
    </w:p>
  </w:footnote>
  <w:footnote w:type="continuationSeparator" w:id="0">
    <w:p w:rsidR="00F84BBA" w:rsidRDefault="00F8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465" w:rsidRDefault="002D7069" w:rsidP="00F97465">
    <w:pPr>
      <w:rPr>
        <w:color w:val="1F497D"/>
        <w:sz w:val="18"/>
        <w:szCs w:val="18"/>
      </w:rPr>
    </w:pPr>
    <w:r>
      <w:rPr>
        <w:noProof/>
        <w:color w:val="0070C0"/>
      </w:rPr>
      <w:drawing>
        <wp:inline distT="0" distB="0" distL="0" distR="0">
          <wp:extent cx="609600" cy="457200"/>
          <wp:effectExtent l="0" t="0" r="0" b="0"/>
          <wp:docPr id="1" name="obrázek 1" descr="cid:image001.jpg@01CE7CA7.B74DB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1.jpg@01CE7CA7.B74DB9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465" w:rsidRDefault="00F97465" w:rsidP="00F97465">
    <w:pPr>
      <w:rPr>
        <w:color w:val="006666"/>
        <w:sz w:val="18"/>
        <w:szCs w:val="18"/>
      </w:rPr>
    </w:pPr>
    <w:r>
      <w:rPr>
        <w:color w:val="006666"/>
        <w:sz w:val="18"/>
        <w:szCs w:val="18"/>
      </w:rPr>
      <w:t>Ministerstvo školství, mládeže a tělovýchovy</w:t>
    </w:r>
  </w:p>
  <w:p w:rsidR="00F97465" w:rsidRDefault="00F97465" w:rsidP="00F97465">
    <w:pPr>
      <w:rPr>
        <w:color w:val="006666"/>
        <w:sz w:val="18"/>
        <w:szCs w:val="18"/>
      </w:rPr>
    </w:pPr>
    <w:r>
      <w:rPr>
        <w:color w:val="006666"/>
        <w:sz w:val="18"/>
        <w:szCs w:val="18"/>
      </w:rPr>
      <w:t>Karmelitská 529/5, Malá Strana</w:t>
    </w:r>
  </w:p>
  <w:p w:rsidR="00F97465" w:rsidRDefault="00F97465" w:rsidP="00F97465">
    <w:pPr>
      <w:rPr>
        <w:color w:val="006666"/>
        <w:sz w:val="18"/>
        <w:szCs w:val="18"/>
      </w:rPr>
    </w:pPr>
    <w:r>
      <w:rPr>
        <w:color w:val="006666"/>
        <w:sz w:val="18"/>
        <w:szCs w:val="18"/>
      </w:rPr>
      <w:t>118 12 Praha 1</w:t>
    </w:r>
  </w:p>
  <w:p w:rsidR="00F97465" w:rsidRDefault="00F97465">
    <w:pPr>
      <w:pStyle w:val="Zhlav"/>
    </w:pPr>
  </w:p>
  <w:p w:rsidR="002B2256" w:rsidRDefault="002B2256">
    <w:pPr>
      <w:pStyle w:val="Zhlav"/>
    </w:pPr>
  </w:p>
  <w:p w:rsidR="002B2256" w:rsidRDefault="002B22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 w15:restartNumberingAfterBreak="0">
    <w:nsid w:val="00000003"/>
    <w:multiLevelType w:val="singleLevel"/>
    <w:tmpl w:val="38E6498A"/>
    <w:name w:val="WW8Num3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Arial" w:eastAsia="Times New Roman" w:hAnsi="Arial" w:cs="Aria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/>
        <w:u w:val="none"/>
      </w:rPr>
    </w:lvl>
  </w:abstractNum>
  <w:abstractNum w:abstractNumId="4" w15:restartNumberingAfterBreak="0">
    <w:nsid w:val="00000008"/>
    <w:multiLevelType w:val="singleLevel"/>
    <w:tmpl w:val="00FC2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1A723CB"/>
    <w:multiLevelType w:val="hybridMultilevel"/>
    <w:tmpl w:val="0E1CAD5E"/>
    <w:lvl w:ilvl="0" w:tplc="09CC1C3E">
      <w:start w:val="1"/>
      <w:numFmt w:val="decimal"/>
      <w:lvlText w:val="%1.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AE6D5D"/>
    <w:multiLevelType w:val="hybridMultilevel"/>
    <w:tmpl w:val="C9ECDD78"/>
    <w:lvl w:ilvl="0" w:tplc="DBD4D1C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7" w15:restartNumberingAfterBreak="0">
    <w:nsid w:val="02BA4EA6"/>
    <w:multiLevelType w:val="multilevel"/>
    <w:tmpl w:val="570CC5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5B35899"/>
    <w:multiLevelType w:val="hybridMultilevel"/>
    <w:tmpl w:val="DBF24CDE"/>
    <w:lvl w:ilvl="0" w:tplc="AFDC0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85C4E">
      <w:start w:val="1"/>
      <w:numFmt w:val="decimal"/>
      <w:lvlText w:val="%2."/>
      <w:lvlJc w:val="left"/>
      <w:pPr>
        <w:ind w:left="2280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6A48DD"/>
    <w:multiLevelType w:val="multilevel"/>
    <w:tmpl w:val="AA748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0B236125"/>
    <w:multiLevelType w:val="hybridMultilevel"/>
    <w:tmpl w:val="37C841F6"/>
    <w:lvl w:ilvl="0" w:tplc="E91088FA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141F4"/>
    <w:multiLevelType w:val="hybridMultilevel"/>
    <w:tmpl w:val="C714C716"/>
    <w:name w:val="WW8Num32"/>
    <w:lvl w:ilvl="0" w:tplc="CFD6D064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0153726"/>
    <w:multiLevelType w:val="hybridMultilevel"/>
    <w:tmpl w:val="BF081D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9E126F"/>
    <w:multiLevelType w:val="singleLevel"/>
    <w:tmpl w:val="95345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7AA0AFF"/>
    <w:multiLevelType w:val="hybridMultilevel"/>
    <w:tmpl w:val="AE64CD72"/>
    <w:lvl w:ilvl="0" w:tplc="3398B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9796611"/>
    <w:multiLevelType w:val="hybridMultilevel"/>
    <w:tmpl w:val="80D6F74C"/>
    <w:lvl w:ilvl="0" w:tplc="BDF03A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DC245D"/>
    <w:multiLevelType w:val="hybridMultilevel"/>
    <w:tmpl w:val="7D4C47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1F5668"/>
    <w:multiLevelType w:val="hybridMultilevel"/>
    <w:tmpl w:val="5B788484"/>
    <w:lvl w:ilvl="0" w:tplc="7F24243A">
      <w:start w:val="1"/>
      <w:numFmt w:val="decimal"/>
      <w:lvlText w:val="%1."/>
      <w:lvlJc w:val="left"/>
      <w:pPr>
        <w:ind w:left="4515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52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95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67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3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81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8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5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0275" w:hanging="180"/>
      </w:pPr>
      <w:rPr>
        <w:rFonts w:cs="Times New Roman"/>
      </w:rPr>
    </w:lvl>
  </w:abstractNum>
  <w:abstractNum w:abstractNumId="18" w15:restartNumberingAfterBreak="0">
    <w:nsid w:val="2D7106A5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2F0B779D"/>
    <w:multiLevelType w:val="hybridMultilevel"/>
    <w:tmpl w:val="07628D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1568C2"/>
    <w:multiLevelType w:val="hybridMultilevel"/>
    <w:tmpl w:val="3BF20B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1140053"/>
    <w:multiLevelType w:val="multilevel"/>
    <w:tmpl w:val="63F8B56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1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C4686"/>
    <w:multiLevelType w:val="hybridMultilevel"/>
    <w:tmpl w:val="751C0F8E"/>
    <w:lvl w:ilvl="0" w:tplc="00FC2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A2748"/>
    <w:multiLevelType w:val="hybridMultilevel"/>
    <w:tmpl w:val="05CE0AF2"/>
    <w:lvl w:ilvl="0" w:tplc="2A845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CB38D2"/>
    <w:multiLevelType w:val="hybridMultilevel"/>
    <w:tmpl w:val="005067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F90934"/>
    <w:multiLevelType w:val="hybridMultilevel"/>
    <w:tmpl w:val="AFEA0FB2"/>
    <w:lvl w:ilvl="0" w:tplc="7F2424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165C83"/>
    <w:multiLevelType w:val="hybridMultilevel"/>
    <w:tmpl w:val="D3CE3D9E"/>
    <w:lvl w:ilvl="0" w:tplc="A8AE8A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235471"/>
    <w:multiLevelType w:val="hybridMultilevel"/>
    <w:tmpl w:val="C312241C"/>
    <w:lvl w:ilvl="0" w:tplc="C946150A">
      <w:start w:val="1"/>
      <w:numFmt w:val="decimal"/>
      <w:lvlText w:val="%1."/>
      <w:lvlJc w:val="left"/>
      <w:pPr>
        <w:ind w:left="1146" w:hanging="360"/>
      </w:pPr>
      <w:rPr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5B12B86"/>
    <w:multiLevelType w:val="hybridMultilevel"/>
    <w:tmpl w:val="99A00FD6"/>
    <w:lvl w:ilvl="0" w:tplc="DE52A7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863F5B"/>
    <w:multiLevelType w:val="singleLevel"/>
    <w:tmpl w:val="953457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vertAlign w:val="baseline"/>
      </w:rPr>
    </w:lvl>
  </w:abstractNum>
  <w:abstractNum w:abstractNumId="30" w15:restartNumberingAfterBreak="0">
    <w:nsid w:val="5BA2113D"/>
    <w:multiLevelType w:val="hybridMultilevel"/>
    <w:tmpl w:val="3E68A4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D196C"/>
    <w:multiLevelType w:val="hybridMultilevel"/>
    <w:tmpl w:val="0DC0011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696D49"/>
    <w:multiLevelType w:val="multilevel"/>
    <w:tmpl w:val="235625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CF97F96"/>
    <w:multiLevelType w:val="hybridMultilevel"/>
    <w:tmpl w:val="DAF6BA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C42734"/>
    <w:multiLevelType w:val="hybridMultilevel"/>
    <w:tmpl w:val="0D28340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0F">
      <w:start w:val="1"/>
      <w:numFmt w:val="decimal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9175488"/>
    <w:multiLevelType w:val="hybridMultilevel"/>
    <w:tmpl w:val="5D4223CA"/>
    <w:lvl w:ilvl="0" w:tplc="3ED4C7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E6D4C"/>
    <w:multiLevelType w:val="multilevel"/>
    <w:tmpl w:val="E4A2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FA2D1B"/>
    <w:multiLevelType w:val="hybridMultilevel"/>
    <w:tmpl w:val="A956CAB6"/>
    <w:lvl w:ilvl="0" w:tplc="26D2C9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9131E9"/>
    <w:multiLevelType w:val="multilevel"/>
    <w:tmpl w:val="9790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C019FB"/>
    <w:multiLevelType w:val="hybridMultilevel"/>
    <w:tmpl w:val="862CB53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BA5802"/>
    <w:multiLevelType w:val="hybridMultilevel"/>
    <w:tmpl w:val="2362F3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F3B36"/>
    <w:multiLevelType w:val="hybridMultilevel"/>
    <w:tmpl w:val="ADDC44AA"/>
    <w:lvl w:ilvl="0" w:tplc="00FC2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F640F"/>
    <w:multiLevelType w:val="hybridMultilevel"/>
    <w:tmpl w:val="01FC5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F3678"/>
    <w:multiLevelType w:val="hybridMultilevel"/>
    <w:tmpl w:val="CE6EFD1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3"/>
  </w:num>
  <w:num w:numId="3">
    <w:abstractNumId w:val="29"/>
  </w:num>
  <w:num w:numId="4">
    <w:abstractNumId w:val="20"/>
  </w:num>
  <w:num w:numId="5">
    <w:abstractNumId w:val="5"/>
  </w:num>
  <w:num w:numId="6">
    <w:abstractNumId w:val="36"/>
  </w:num>
  <w:num w:numId="7">
    <w:abstractNumId w:val="38"/>
  </w:num>
  <w:num w:numId="8">
    <w:abstractNumId w:val="9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5"/>
  </w:num>
  <w:num w:numId="16">
    <w:abstractNumId w:val="17"/>
  </w:num>
  <w:num w:numId="17">
    <w:abstractNumId w:val="11"/>
  </w:num>
  <w:num w:numId="18">
    <w:abstractNumId w:val="31"/>
  </w:num>
  <w:num w:numId="19">
    <w:abstractNumId w:val="12"/>
  </w:num>
  <w:num w:numId="20">
    <w:abstractNumId w:val="35"/>
  </w:num>
  <w:num w:numId="21">
    <w:abstractNumId w:val="24"/>
  </w:num>
  <w:num w:numId="22">
    <w:abstractNumId w:val="16"/>
  </w:num>
  <w:num w:numId="23">
    <w:abstractNumId w:val="43"/>
  </w:num>
  <w:num w:numId="24">
    <w:abstractNumId w:val="30"/>
  </w:num>
  <w:num w:numId="25">
    <w:abstractNumId w:val="10"/>
  </w:num>
  <w:num w:numId="26">
    <w:abstractNumId w:val="39"/>
  </w:num>
  <w:num w:numId="27">
    <w:abstractNumId w:val="42"/>
  </w:num>
  <w:num w:numId="28">
    <w:abstractNumId w:val="7"/>
  </w:num>
  <w:num w:numId="29">
    <w:abstractNumId w:val="8"/>
  </w:num>
  <w:num w:numId="30">
    <w:abstractNumId w:val="32"/>
  </w:num>
  <w:num w:numId="31">
    <w:abstractNumId w:val="41"/>
  </w:num>
  <w:num w:numId="32">
    <w:abstractNumId w:val="22"/>
  </w:num>
  <w:num w:numId="33">
    <w:abstractNumId w:val="34"/>
  </w:num>
  <w:num w:numId="34">
    <w:abstractNumId w:val="1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4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A9"/>
    <w:rsid w:val="000015B6"/>
    <w:rsid w:val="00002721"/>
    <w:rsid w:val="00006847"/>
    <w:rsid w:val="00006B4D"/>
    <w:rsid w:val="00006C84"/>
    <w:rsid w:val="00025DBE"/>
    <w:rsid w:val="00027805"/>
    <w:rsid w:val="00030954"/>
    <w:rsid w:val="00033847"/>
    <w:rsid w:val="00037653"/>
    <w:rsid w:val="00043C0B"/>
    <w:rsid w:val="0004723E"/>
    <w:rsid w:val="00047A4E"/>
    <w:rsid w:val="00050974"/>
    <w:rsid w:val="0005463F"/>
    <w:rsid w:val="000600C5"/>
    <w:rsid w:val="00062EBB"/>
    <w:rsid w:val="000744F9"/>
    <w:rsid w:val="00080B3E"/>
    <w:rsid w:val="000957E1"/>
    <w:rsid w:val="000A0E69"/>
    <w:rsid w:val="000A45DC"/>
    <w:rsid w:val="000B689B"/>
    <w:rsid w:val="000B6B02"/>
    <w:rsid w:val="000C18AE"/>
    <w:rsid w:val="000C1D85"/>
    <w:rsid w:val="000C2FE8"/>
    <w:rsid w:val="000E0674"/>
    <w:rsid w:val="000F5B9F"/>
    <w:rsid w:val="000F6433"/>
    <w:rsid w:val="00112A65"/>
    <w:rsid w:val="001135F7"/>
    <w:rsid w:val="00121F5A"/>
    <w:rsid w:val="00123797"/>
    <w:rsid w:val="00125631"/>
    <w:rsid w:val="00127826"/>
    <w:rsid w:val="0013229F"/>
    <w:rsid w:val="001352B4"/>
    <w:rsid w:val="00136386"/>
    <w:rsid w:val="00144541"/>
    <w:rsid w:val="0014568E"/>
    <w:rsid w:val="00146C17"/>
    <w:rsid w:val="00152F42"/>
    <w:rsid w:val="001630C5"/>
    <w:rsid w:val="00166EB5"/>
    <w:rsid w:val="00171C4F"/>
    <w:rsid w:val="0017550C"/>
    <w:rsid w:val="001818E2"/>
    <w:rsid w:val="00181B8A"/>
    <w:rsid w:val="001861FA"/>
    <w:rsid w:val="0018717D"/>
    <w:rsid w:val="00187B88"/>
    <w:rsid w:val="0019645F"/>
    <w:rsid w:val="001966F2"/>
    <w:rsid w:val="001A7385"/>
    <w:rsid w:val="001D189D"/>
    <w:rsid w:val="001D255C"/>
    <w:rsid w:val="001D3191"/>
    <w:rsid w:val="001D7B6C"/>
    <w:rsid w:val="001E4FF0"/>
    <w:rsid w:val="001E548B"/>
    <w:rsid w:val="001E6013"/>
    <w:rsid w:val="001F2A16"/>
    <w:rsid w:val="001F6402"/>
    <w:rsid w:val="001F6581"/>
    <w:rsid w:val="002053B8"/>
    <w:rsid w:val="00212C2F"/>
    <w:rsid w:val="002260F7"/>
    <w:rsid w:val="00237C36"/>
    <w:rsid w:val="002468B5"/>
    <w:rsid w:val="00262122"/>
    <w:rsid w:val="0026604B"/>
    <w:rsid w:val="00271F4A"/>
    <w:rsid w:val="002723AA"/>
    <w:rsid w:val="00272598"/>
    <w:rsid w:val="00281927"/>
    <w:rsid w:val="002828D6"/>
    <w:rsid w:val="00283566"/>
    <w:rsid w:val="00283ACC"/>
    <w:rsid w:val="002856E5"/>
    <w:rsid w:val="00286BC6"/>
    <w:rsid w:val="0029049F"/>
    <w:rsid w:val="002928E8"/>
    <w:rsid w:val="00293643"/>
    <w:rsid w:val="002A21A6"/>
    <w:rsid w:val="002B2256"/>
    <w:rsid w:val="002B5CE0"/>
    <w:rsid w:val="002C343F"/>
    <w:rsid w:val="002C71C0"/>
    <w:rsid w:val="002D0107"/>
    <w:rsid w:val="002D7069"/>
    <w:rsid w:val="002E0AE6"/>
    <w:rsid w:val="002E7EA2"/>
    <w:rsid w:val="002F0571"/>
    <w:rsid w:val="002F168C"/>
    <w:rsid w:val="002F2A42"/>
    <w:rsid w:val="00300F6D"/>
    <w:rsid w:val="00305079"/>
    <w:rsid w:val="003057DF"/>
    <w:rsid w:val="00315C36"/>
    <w:rsid w:val="00323C85"/>
    <w:rsid w:val="003346AD"/>
    <w:rsid w:val="00340966"/>
    <w:rsid w:val="00342B67"/>
    <w:rsid w:val="00345992"/>
    <w:rsid w:val="0035279A"/>
    <w:rsid w:val="003614D8"/>
    <w:rsid w:val="00373087"/>
    <w:rsid w:val="00377D3C"/>
    <w:rsid w:val="00382E49"/>
    <w:rsid w:val="003907D1"/>
    <w:rsid w:val="00396D66"/>
    <w:rsid w:val="003A02FA"/>
    <w:rsid w:val="003A29CF"/>
    <w:rsid w:val="003B43FB"/>
    <w:rsid w:val="003B7185"/>
    <w:rsid w:val="003B753B"/>
    <w:rsid w:val="003C204B"/>
    <w:rsid w:val="003C2D23"/>
    <w:rsid w:val="003C3B99"/>
    <w:rsid w:val="003D2451"/>
    <w:rsid w:val="003E4E58"/>
    <w:rsid w:val="003F183D"/>
    <w:rsid w:val="003F5518"/>
    <w:rsid w:val="00413A3F"/>
    <w:rsid w:val="00413A48"/>
    <w:rsid w:val="004230B2"/>
    <w:rsid w:val="004244A7"/>
    <w:rsid w:val="00430041"/>
    <w:rsid w:val="0043271D"/>
    <w:rsid w:val="0044026A"/>
    <w:rsid w:val="00455BA8"/>
    <w:rsid w:val="00457AB0"/>
    <w:rsid w:val="00462706"/>
    <w:rsid w:val="00471655"/>
    <w:rsid w:val="00474565"/>
    <w:rsid w:val="00483476"/>
    <w:rsid w:val="00485EA5"/>
    <w:rsid w:val="0049069F"/>
    <w:rsid w:val="00491BC5"/>
    <w:rsid w:val="00497B2A"/>
    <w:rsid w:val="004A069E"/>
    <w:rsid w:val="004A7ABF"/>
    <w:rsid w:val="004C35B3"/>
    <w:rsid w:val="004C4BA2"/>
    <w:rsid w:val="004E4F38"/>
    <w:rsid w:val="004F0369"/>
    <w:rsid w:val="004F1103"/>
    <w:rsid w:val="004F33C1"/>
    <w:rsid w:val="004F4638"/>
    <w:rsid w:val="004F5E64"/>
    <w:rsid w:val="004F6843"/>
    <w:rsid w:val="004F6F45"/>
    <w:rsid w:val="005039A2"/>
    <w:rsid w:val="00521C39"/>
    <w:rsid w:val="00525F9D"/>
    <w:rsid w:val="00527595"/>
    <w:rsid w:val="00540EBF"/>
    <w:rsid w:val="00552CB4"/>
    <w:rsid w:val="005548CB"/>
    <w:rsid w:val="005551A8"/>
    <w:rsid w:val="005619A7"/>
    <w:rsid w:val="00582132"/>
    <w:rsid w:val="005841C5"/>
    <w:rsid w:val="00594D83"/>
    <w:rsid w:val="005A1073"/>
    <w:rsid w:val="005B3852"/>
    <w:rsid w:val="005B4910"/>
    <w:rsid w:val="005B6AC5"/>
    <w:rsid w:val="005C5C67"/>
    <w:rsid w:val="005C753D"/>
    <w:rsid w:val="005D3F70"/>
    <w:rsid w:val="005E2755"/>
    <w:rsid w:val="005E3916"/>
    <w:rsid w:val="005F3C9D"/>
    <w:rsid w:val="006006D0"/>
    <w:rsid w:val="00607882"/>
    <w:rsid w:val="00607FA9"/>
    <w:rsid w:val="00612E9F"/>
    <w:rsid w:val="00625B6B"/>
    <w:rsid w:val="00633A75"/>
    <w:rsid w:val="00635430"/>
    <w:rsid w:val="00637F96"/>
    <w:rsid w:val="006438D5"/>
    <w:rsid w:val="00650449"/>
    <w:rsid w:val="00651CEB"/>
    <w:rsid w:val="00651F1C"/>
    <w:rsid w:val="0066131A"/>
    <w:rsid w:val="00663D7C"/>
    <w:rsid w:val="0066479C"/>
    <w:rsid w:val="006673F0"/>
    <w:rsid w:val="006677FA"/>
    <w:rsid w:val="00670D1C"/>
    <w:rsid w:val="00676ED2"/>
    <w:rsid w:val="006776D3"/>
    <w:rsid w:val="00683293"/>
    <w:rsid w:val="006A1E81"/>
    <w:rsid w:val="006A74DB"/>
    <w:rsid w:val="006A7588"/>
    <w:rsid w:val="006A79E9"/>
    <w:rsid w:val="006B099C"/>
    <w:rsid w:val="006C0539"/>
    <w:rsid w:val="006C6F3A"/>
    <w:rsid w:val="006C7AB6"/>
    <w:rsid w:val="006E6BD8"/>
    <w:rsid w:val="006F236D"/>
    <w:rsid w:val="006F7D01"/>
    <w:rsid w:val="00707144"/>
    <w:rsid w:val="00711254"/>
    <w:rsid w:val="00711DCA"/>
    <w:rsid w:val="007202E6"/>
    <w:rsid w:val="00724B52"/>
    <w:rsid w:val="00725676"/>
    <w:rsid w:val="00734E38"/>
    <w:rsid w:val="0074039E"/>
    <w:rsid w:val="007413F0"/>
    <w:rsid w:val="00762997"/>
    <w:rsid w:val="00763285"/>
    <w:rsid w:val="00767C8B"/>
    <w:rsid w:val="00772070"/>
    <w:rsid w:val="00774AA0"/>
    <w:rsid w:val="0078374A"/>
    <w:rsid w:val="0078617B"/>
    <w:rsid w:val="00787265"/>
    <w:rsid w:val="00792A1C"/>
    <w:rsid w:val="007B69E0"/>
    <w:rsid w:val="007C6487"/>
    <w:rsid w:val="007D391A"/>
    <w:rsid w:val="007E1050"/>
    <w:rsid w:val="007E361A"/>
    <w:rsid w:val="007E66FF"/>
    <w:rsid w:val="007E771D"/>
    <w:rsid w:val="00802124"/>
    <w:rsid w:val="00802D36"/>
    <w:rsid w:val="00804D21"/>
    <w:rsid w:val="0081073A"/>
    <w:rsid w:val="00814E93"/>
    <w:rsid w:val="00822853"/>
    <w:rsid w:val="008258F6"/>
    <w:rsid w:val="008261D6"/>
    <w:rsid w:val="008325D5"/>
    <w:rsid w:val="00836D10"/>
    <w:rsid w:val="00843F93"/>
    <w:rsid w:val="0084426C"/>
    <w:rsid w:val="00845815"/>
    <w:rsid w:val="00847F77"/>
    <w:rsid w:val="0085271E"/>
    <w:rsid w:val="0085682B"/>
    <w:rsid w:val="00862E6E"/>
    <w:rsid w:val="0086311D"/>
    <w:rsid w:val="00872BF8"/>
    <w:rsid w:val="00883A01"/>
    <w:rsid w:val="008A0AEB"/>
    <w:rsid w:val="008A6D83"/>
    <w:rsid w:val="008A79E0"/>
    <w:rsid w:val="008B624B"/>
    <w:rsid w:val="008B785B"/>
    <w:rsid w:val="008C29CE"/>
    <w:rsid w:val="008C4384"/>
    <w:rsid w:val="008D749C"/>
    <w:rsid w:val="008E255F"/>
    <w:rsid w:val="008E40E9"/>
    <w:rsid w:val="008F34FF"/>
    <w:rsid w:val="008F786D"/>
    <w:rsid w:val="00911043"/>
    <w:rsid w:val="00915603"/>
    <w:rsid w:val="00922E96"/>
    <w:rsid w:val="00927FB6"/>
    <w:rsid w:val="009315EA"/>
    <w:rsid w:val="00931D18"/>
    <w:rsid w:val="00933DE4"/>
    <w:rsid w:val="009344F3"/>
    <w:rsid w:val="00936854"/>
    <w:rsid w:val="00943313"/>
    <w:rsid w:val="00944376"/>
    <w:rsid w:val="00944FE6"/>
    <w:rsid w:val="00945FA1"/>
    <w:rsid w:val="00951355"/>
    <w:rsid w:val="009558AB"/>
    <w:rsid w:val="00955D3C"/>
    <w:rsid w:val="009573B1"/>
    <w:rsid w:val="00957CEC"/>
    <w:rsid w:val="00972571"/>
    <w:rsid w:val="009827DF"/>
    <w:rsid w:val="00985650"/>
    <w:rsid w:val="00985E41"/>
    <w:rsid w:val="009925C3"/>
    <w:rsid w:val="009957C8"/>
    <w:rsid w:val="009A08D8"/>
    <w:rsid w:val="009A1963"/>
    <w:rsid w:val="009A6BF6"/>
    <w:rsid w:val="009B0065"/>
    <w:rsid w:val="009B0CD1"/>
    <w:rsid w:val="009B462E"/>
    <w:rsid w:val="009B5D59"/>
    <w:rsid w:val="009C0D79"/>
    <w:rsid w:val="009C2576"/>
    <w:rsid w:val="009D02AF"/>
    <w:rsid w:val="009D0CD2"/>
    <w:rsid w:val="009D156F"/>
    <w:rsid w:val="009D5829"/>
    <w:rsid w:val="009D6B21"/>
    <w:rsid w:val="009F16EC"/>
    <w:rsid w:val="00A00F30"/>
    <w:rsid w:val="00A0784B"/>
    <w:rsid w:val="00A10931"/>
    <w:rsid w:val="00A12C69"/>
    <w:rsid w:val="00A1498F"/>
    <w:rsid w:val="00A239AC"/>
    <w:rsid w:val="00A3546E"/>
    <w:rsid w:val="00A35F0A"/>
    <w:rsid w:val="00A40B23"/>
    <w:rsid w:val="00A47116"/>
    <w:rsid w:val="00A505ED"/>
    <w:rsid w:val="00A525A2"/>
    <w:rsid w:val="00A54E25"/>
    <w:rsid w:val="00A628CF"/>
    <w:rsid w:val="00A73A29"/>
    <w:rsid w:val="00A747CE"/>
    <w:rsid w:val="00A76A03"/>
    <w:rsid w:val="00A8355E"/>
    <w:rsid w:val="00AA094C"/>
    <w:rsid w:val="00AB3D53"/>
    <w:rsid w:val="00AB56CC"/>
    <w:rsid w:val="00AC3735"/>
    <w:rsid w:val="00AC6670"/>
    <w:rsid w:val="00AD0AE8"/>
    <w:rsid w:val="00AD2E1A"/>
    <w:rsid w:val="00AE0B63"/>
    <w:rsid w:val="00AF09A2"/>
    <w:rsid w:val="00AF660C"/>
    <w:rsid w:val="00B02FC7"/>
    <w:rsid w:val="00B17C1A"/>
    <w:rsid w:val="00B24C7E"/>
    <w:rsid w:val="00B25EE2"/>
    <w:rsid w:val="00B31264"/>
    <w:rsid w:val="00B33292"/>
    <w:rsid w:val="00B35A09"/>
    <w:rsid w:val="00B35F19"/>
    <w:rsid w:val="00B41809"/>
    <w:rsid w:val="00B55396"/>
    <w:rsid w:val="00B6329E"/>
    <w:rsid w:val="00B7076A"/>
    <w:rsid w:val="00B7094E"/>
    <w:rsid w:val="00B71588"/>
    <w:rsid w:val="00B80871"/>
    <w:rsid w:val="00B854A9"/>
    <w:rsid w:val="00B87B61"/>
    <w:rsid w:val="00B920C9"/>
    <w:rsid w:val="00BA17A1"/>
    <w:rsid w:val="00BA2817"/>
    <w:rsid w:val="00BA5A6F"/>
    <w:rsid w:val="00BB34F2"/>
    <w:rsid w:val="00BB53D0"/>
    <w:rsid w:val="00BC21AC"/>
    <w:rsid w:val="00BC3756"/>
    <w:rsid w:val="00BC6D33"/>
    <w:rsid w:val="00BE62E5"/>
    <w:rsid w:val="00BF5CBF"/>
    <w:rsid w:val="00BF5D0E"/>
    <w:rsid w:val="00C00006"/>
    <w:rsid w:val="00C06091"/>
    <w:rsid w:val="00C1108D"/>
    <w:rsid w:val="00C1316A"/>
    <w:rsid w:val="00C1495B"/>
    <w:rsid w:val="00C20EC1"/>
    <w:rsid w:val="00C24FF0"/>
    <w:rsid w:val="00C2725B"/>
    <w:rsid w:val="00C352D9"/>
    <w:rsid w:val="00C4258B"/>
    <w:rsid w:val="00C46340"/>
    <w:rsid w:val="00C479C6"/>
    <w:rsid w:val="00C50365"/>
    <w:rsid w:val="00C50A6E"/>
    <w:rsid w:val="00C6109F"/>
    <w:rsid w:val="00C61EF8"/>
    <w:rsid w:val="00C6477E"/>
    <w:rsid w:val="00C71B89"/>
    <w:rsid w:val="00C83D20"/>
    <w:rsid w:val="00C84AEE"/>
    <w:rsid w:val="00CA0409"/>
    <w:rsid w:val="00CA4176"/>
    <w:rsid w:val="00CA4E98"/>
    <w:rsid w:val="00CB3165"/>
    <w:rsid w:val="00CC047F"/>
    <w:rsid w:val="00CD1B25"/>
    <w:rsid w:val="00CD63F4"/>
    <w:rsid w:val="00CD6BAC"/>
    <w:rsid w:val="00CE12F1"/>
    <w:rsid w:val="00CE52BB"/>
    <w:rsid w:val="00CE6926"/>
    <w:rsid w:val="00CE6A0E"/>
    <w:rsid w:val="00CF150A"/>
    <w:rsid w:val="00CF3647"/>
    <w:rsid w:val="00CF5530"/>
    <w:rsid w:val="00D00CD7"/>
    <w:rsid w:val="00D016C0"/>
    <w:rsid w:val="00D03B07"/>
    <w:rsid w:val="00D05519"/>
    <w:rsid w:val="00D10FE1"/>
    <w:rsid w:val="00D137BB"/>
    <w:rsid w:val="00D20D77"/>
    <w:rsid w:val="00D321F6"/>
    <w:rsid w:val="00D56ADF"/>
    <w:rsid w:val="00D60B33"/>
    <w:rsid w:val="00D65AE8"/>
    <w:rsid w:val="00D70DD7"/>
    <w:rsid w:val="00D76FD8"/>
    <w:rsid w:val="00D85EA9"/>
    <w:rsid w:val="00D8790E"/>
    <w:rsid w:val="00D926C9"/>
    <w:rsid w:val="00D92774"/>
    <w:rsid w:val="00DA5B71"/>
    <w:rsid w:val="00DB01FD"/>
    <w:rsid w:val="00DB7A48"/>
    <w:rsid w:val="00DC36EA"/>
    <w:rsid w:val="00DD0545"/>
    <w:rsid w:val="00DD3D9F"/>
    <w:rsid w:val="00DD3DC8"/>
    <w:rsid w:val="00DE369A"/>
    <w:rsid w:val="00DE4210"/>
    <w:rsid w:val="00DE6A8C"/>
    <w:rsid w:val="00DF10A1"/>
    <w:rsid w:val="00DF1E05"/>
    <w:rsid w:val="00E071CC"/>
    <w:rsid w:val="00E12393"/>
    <w:rsid w:val="00E16773"/>
    <w:rsid w:val="00E24CB4"/>
    <w:rsid w:val="00E25135"/>
    <w:rsid w:val="00E27859"/>
    <w:rsid w:val="00E318DF"/>
    <w:rsid w:val="00E37598"/>
    <w:rsid w:val="00E4156D"/>
    <w:rsid w:val="00E55CB5"/>
    <w:rsid w:val="00E71057"/>
    <w:rsid w:val="00E73C5C"/>
    <w:rsid w:val="00E745EB"/>
    <w:rsid w:val="00E74EAA"/>
    <w:rsid w:val="00E774BF"/>
    <w:rsid w:val="00E834AF"/>
    <w:rsid w:val="00E834DC"/>
    <w:rsid w:val="00E8496B"/>
    <w:rsid w:val="00E85093"/>
    <w:rsid w:val="00E90C21"/>
    <w:rsid w:val="00E92D88"/>
    <w:rsid w:val="00E94990"/>
    <w:rsid w:val="00EA431E"/>
    <w:rsid w:val="00EA4FD6"/>
    <w:rsid w:val="00EA5353"/>
    <w:rsid w:val="00EC045E"/>
    <w:rsid w:val="00EC1BFA"/>
    <w:rsid w:val="00EE0861"/>
    <w:rsid w:val="00EE35C7"/>
    <w:rsid w:val="00EE3602"/>
    <w:rsid w:val="00EE3F93"/>
    <w:rsid w:val="00EE6BD8"/>
    <w:rsid w:val="00EF05C5"/>
    <w:rsid w:val="00EF49D9"/>
    <w:rsid w:val="00F011C3"/>
    <w:rsid w:val="00F05BC5"/>
    <w:rsid w:val="00F11934"/>
    <w:rsid w:val="00F13560"/>
    <w:rsid w:val="00F213A5"/>
    <w:rsid w:val="00F27CA7"/>
    <w:rsid w:val="00F31582"/>
    <w:rsid w:val="00F3181F"/>
    <w:rsid w:val="00F3248C"/>
    <w:rsid w:val="00F350E2"/>
    <w:rsid w:val="00F35F14"/>
    <w:rsid w:val="00F37CA9"/>
    <w:rsid w:val="00F37DFA"/>
    <w:rsid w:val="00F44D8A"/>
    <w:rsid w:val="00F6079B"/>
    <w:rsid w:val="00F61A52"/>
    <w:rsid w:val="00F6509F"/>
    <w:rsid w:val="00F666F0"/>
    <w:rsid w:val="00F84BBA"/>
    <w:rsid w:val="00F901B2"/>
    <w:rsid w:val="00F92C4B"/>
    <w:rsid w:val="00F95FE6"/>
    <w:rsid w:val="00F97465"/>
    <w:rsid w:val="00FA1403"/>
    <w:rsid w:val="00FA30A1"/>
    <w:rsid w:val="00FA68FD"/>
    <w:rsid w:val="00FC55B3"/>
    <w:rsid w:val="00FD314E"/>
    <w:rsid w:val="00FE1B88"/>
    <w:rsid w:val="00FE3F66"/>
    <w:rsid w:val="00FE44B6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CEB1B"/>
  <w15:chartTrackingRefBased/>
  <w15:docId w15:val="{ABE8A066-218C-4DEC-8A54-F260CDDE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bCs/>
      <w:sz w:val="24"/>
    </w:rPr>
  </w:style>
  <w:style w:type="paragraph" w:styleId="Zkladntext2">
    <w:name w:val="Body Text 2"/>
    <w:basedOn w:val="Normln"/>
    <w:pPr>
      <w:jc w:val="both"/>
    </w:pPr>
    <w:rPr>
      <w:bCs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C50365"/>
    <w:rPr>
      <w:rFonts w:cs="Times New Roman"/>
      <w:b/>
    </w:rPr>
  </w:style>
  <w:style w:type="paragraph" w:customStyle="1" w:styleId="Nadpis">
    <w:name w:val="Nadpis"/>
    <w:basedOn w:val="Normln"/>
    <w:next w:val="Zkladntext"/>
    <w:rsid w:val="0085682B"/>
    <w:pPr>
      <w:suppressAutoHyphens/>
      <w:jc w:val="center"/>
    </w:pPr>
    <w:rPr>
      <w:rFonts w:eastAsia="Calibri"/>
      <w:b/>
      <w:bCs/>
      <w:sz w:val="28"/>
      <w:szCs w:val="24"/>
      <w:lang w:eastAsia="zh-CN"/>
    </w:rPr>
  </w:style>
  <w:style w:type="paragraph" w:customStyle="1" w:styleId="Zkladntext21">
    <w:name w:val="Základní text 21"/>
    <w:basedOn w:val="Normln"/>
    <w:rsid w:val="0085682B"/>
    <w:pPr>
      <w:suppressAutoHyphens/>
      <w:spacing w:before="120" w:line="240" w:lineRule="atLeast"/>
      <w:jc w:val="center"/>
    </w:pPr>
    <w:rPr>
      <w:rFonts w:eastAsia="Calibri"/>
      <w:sz w:val="24"/>
      <w:lang w:eastAsia="zh-CN"/>
    </w:rPr>
  </w:style>
  <w:style w:type="character" w:customStyle="1" w:styleId="apple-converted-space">
    <w:name w:val="apple-converted-space"/>
    <w:rsid w:val="0085682B"/>
    <w:rPr>
      <w:rFonts w:cs="Times New Roman"/>
    </w:rPr>
  </w:style>
  <w:style w:type="paragraph" w:customStyle="1" w:styleId="Nadpis11">
    <w:name w:val="Nadpis 11"/>
    <w:basedOn w:val="Normln"/>
    <w:rsid w:val="0085682B"/>
    <w:pPr>
      <w:widowControl w:val="0"/>
      <w:suppressAutoHyphens/>
      <w:ind w:firstLine="709"/>
      <w:jc w:val="both"/>
    </w:pPr>
    <w:rPr>
      <w:rFonts w:eastAsia="Calibri"/>
      <w:sz w:val="24"/>
    </w:rPr>
  </w:style>
  <w:style w:type="paragraph" w:customStyle="1" w:styleId="Zkladntext22">
    <w:name w:val="Základní text 22"/>
    <w:basedOn w:val="Normln"/>
    <w:rsid w:val="0085682B"/>
    <w:pPr>
      <w:suppressAutoHyphens/>
      <w:spacing w:after="120" w:line="480" w:lineRule="auto"/>
    </w:pPr>
    <w:rPr>
      <w:rFonts w:ascii="Tahoma" w:eastAsia="Calibri" w:hAnsi="Tahoma" w:cs="Tahoma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725676"/>
    <w:pPr>
      <w:ind w:left="708"/>
    </w:pPr>
  </w:style>
  <w:style w:type="paragraph" w:customStyle="1" w:styleId="Default">
    <w:name w:val="Default"/>
    <w:rsid w:val="00006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rsid w:val="00D879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8790E"/>
  </w:style>
  <w:style w:type="character" w:customStyle="1" w:styleId="TextkomenteChar">
    <w:name w:val="Text komentáře Char"/>
    <w:basedOn w:val="Standardnpsmoodstavce"/>
    <w:link w:val="Textkomente"/>
    <w:uiPriority w:val="99"/>
    <w:rsid w:val="00D8790E"/>
  </w:style>
  <w:style w:type="paragraph" w:styleId="Pedmtkomente">
    <w:name w:val="annotation subject"/>
    <w:basedOn w:val="Textkomente"/>
    <w:next w:val="Textkomente"/>
    <w:link w:val="PedmtkomenteChar"/>
    <w:rsid w:val="00D8790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8790E"/>
    <w:rPr>
      <w:b/>
      <w:bCs/>
    </w:rPr>
  </w:style>
  <w:style w:type="paragraph" w:styleId="Revize">
    <w:name w:val="Revision"/>
    <w:hidden/>
    <w:uiPriority w:val="99"/>
    <w:semiHidden/>
    <w:rsid w:val="00D8790E"/>
  </w:style>
  <w:style w:type="paragraph" w:styleId="Textbubliny">
    <w:name w:val="Balloon Text"/>
    <w:basedOn w:val="Normln"/>
    <w:link w:val="TextbublinyChar"/>
    <w:rsid w:val="00D8790E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D8790E"/>
    <w:rPr>
      <w:rFonts w:ascii="Segoe UI" w:hAnsi="Segoe UI" w:cs="Segoe UI"/>
      <w:sz w:val="18"/>
      <w:szCs w:val="18"/>
    </w:rPr>
  </w:style>
  <w:style w:type="character" w:styleId="Zdraznn">
    <w:name w:val="Emphasis"/>
    <w:uiPriority w:val="20"/>
    <w:qFormat/>
    <w:rsid w:val="006A79E9"/>
    <w:rPr>
      <w:i/>
      <w:iCs/>
    </w:rPr>
  </w:style>
  <w:style w:type="character" w:styleId="Hypertextovodkaz">
    <w:name w:val="Hyperlink"/>
    <w:uiPriority w:val="99"/>
    <w:unhideWhenUsed/>
    <w:rsid w:val="006A79E9"/>
    <w:rPr>
      <w:color w:val="0000FF"/>
      <w:u w:val="single"/>
    </w:rPr>
  </w:style>
  <w:style w:type="paragraph" w:customStyle="1" w:styleId="vnintext">
    <w:name w:val="vniřnítext"/>
    <w:basedOn w:val="Normln"/>
    <w:rsid w:val="000C1D85"/>
    <w:pPr>
      <w:tabs>
        <w:tab w:val="left" w:pos="709"/>
      </w:tabs>
      <w:ind w:firstLine="426"/>
      <w:jc w:val="both"/>
    </w:pPr>
    <w:rPr>
      <w:sz w:val="24"/>
    </w:rPr>
  </w:style>
  <w:style w:type="paragraph" w:styleId="Textvbloku">
    <w:name w:val="Block Text"/>
    <w:basedOn w:val="Normln"/>
    <w:unhideWhenUsed/>
    <w:rsid w:val="004A069E"/>
    <w:pPr>
      <w:ind w:left="-540" w:right="-828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rsid w:val="004A069E"/>
    <w:pPr>
      <w:tabs>
        <w:tab w:val="left" w:pos="3402"/>
        <w:tab w:val="left" w:pos="6237"/>
      </w:tabs>
      <w:jc w:val="both"/>
    </w:pPr>
    <w:rPr>
      <w:sz w:val="24"/>
    </w:rPr>
  </w:style>
  <w:style w:type="paragraph" w:customStyle="1" w:styleId="para">
    <w:name w:val="para"/>
    <w:basedOn w:val="Normln"/>
    <w:rsid w:val="004A069E"/>
    <w:pPr>
      <w:tabs>
        <w:tab w:val="left" w:pos="709"/>
      </w:tabs>
      <w:jc w:val="center"/>
    </w:pPr>
    <w:rPr>
      <w:b/>
      <w:sz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4A069E"/>
    <w:pPr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rsid w:val="004A069E"/>
    <w:rPr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4A069E"/>
    <w:rPr>
      <w:rFonts w:ascii="Arial" w:hAnsi="Arial"/>
      <w:shd w:val="clear" w:color="auto" w:fill="FFFFFF"/>
    </w:rPr>
  </w:style>
  <w:style w:type="paragraph" w:customStyle="1" w:styleId="Style7">
    <w:name w:val="Style 7"/>
    <w:basedOn w:val="Normln"/>
    <w:link w:val="CharStyle8"/>
    <w:uiPriority w:val="99"/>
    <w:rsid w:val="004A069E"/>
    <w:pPr>
      <w:widowControl w:val="0"/>
      <w:shd w:val="clear" w:color="auto" w:fill="FFFFFF"/>
      <w:spacing w:before="300" w:after="960" w:line="250" w:lineRule="exact"/>
      <w:ind w:hanging="74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F3CE-3E35-4B4A-A47E-48BB3908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</vt:lpstr>
    </vt:vector>
  </TitlesOfParts>
  <Company>UIV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</dc:title>
  <dc:subject/>
  <dc:creator>cds</dc:creator>
  <cp:keywords/>
  <cp:lastModifiedBy>Hrušková Helena</cp:lastModifiedBy>
  <cp:revision>2</cp:revision>
  <cp:lastPrinted>2020-09-24T11:54:00Z</cp:lastPrinted>
  <dcterms:created xsi:type="dcterms:W3CDTF">2021-11-30T08:47:00Z</dcterms:created>
  <dcterms:modified xsi:type="dcterms:W3CDTF">2021-11-30T08:47:00Z</dcterms:modified>
</cp:coreProperties>
</file>