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4B93" w:rsidRPr="00E00535" w:rsidRDefault="00E00535" w:rsidP="00E00535"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 B J E D N Á V K A Z6-1827 Strana 1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Objednávka dle zákona č. 134/2016 Sb. o zadávání veřejných zakázek, v platném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Objednatel: Dodavatel: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Nemocnice Třinec, příspěvková organizace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Kaštanová 268, Dolní Líšná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739 61 Třinec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IČO: 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DIČ: CZ00534242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Tel.:558 309 742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Fax.:558 309 742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Mail:sklad@nemtr.cz </w:t>
      </w:r>
      <w:r>
        <w:rPr>
          <w:rFonts w:ascii="Courier New" w:hAnsi="Courier New" w:cs="Courier New"/>
          <w:sz w:val="20"/>
          <w:szCs w:val="20"/>
        </w:rPr>
        <w:br/>
      </w:r>
      <w:proofErr w:type="spellStart"/>
      <w:r>
        <w:rPr>
          <w:rStyle w:val="PsacstrojHTML"/>
          <w:rFonts w:eastAsiaTheme="minorHAnsi"/>
        </w:rPr>
        <w:t>Vyřizuje:Lyžbická</w:t>
      </w:r>
      <w:proofErr w:type="spellEnd"/>
      <w:r>
        <w:rPr>
          <w:rStyle w:val="PsacstrojHTML"/>
          <w:rFonts w:eastAsiaTheme="minorHAnsi"/>
        </w:rPr>
        <w:t xml:space="preserve"> Jana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Bankovní spojení: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KB Třinec </w:t>
      </w:r>
      <w:proofErr w:type="spellStart"/>
      <w:proofErr w:type="gramStart"/>
      <w:r>
        <w:rPr>
          <w:rStyle w:val="PsacstrojHTML"/>
          <w:rFonts w:eastAsiaTheme="minorHAnsi"/>
        </w:rPr>
        <w:t>Zák.číslo</w:t>
      </w:r>
      <w:proofErr w:type="spellEnd"/>
      <w:proofErr w:type="gramEnd"/>
      <w:r>
        <w:rPr>
          <w:rStyle w:val="PsacstrojHTML"/>
          <w:rFonts w:eastAsiaTheme="minorHAnsi"/>
        </w:rPr>
        <w:t xml:space="preserve">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Číslo účtu: 29034781/0100 Datum </w:t>
      </w:r>
      <w:proofErr w:type="spellStart"/>
      <w:r>
        <w:rPr>
          <w:rStyle w:val="PsacstrojHTML"/>
          <w:rFonts w:eastAsiaTheme="minorHAnsi"/>
        </w:rPr>
        <w:t>obj</w:t>
      </w:r>
      <w:proofErr w:type="spellEnd"/>
      <w:r>
        <w:rPr>
          <w:rStyle w:val="PsacstrojHTML"/>
          <w:rFonts w:eastAsiaTheme="minorHAnsi"/>
        </w:rPr>
        <w:t xml:space="preserve">: </w:t>
      </w:r>
      <w:proofErr w:type="gramStart"/>
      <w:r>
        <w:rPr>
          <w:rStyle w:val="PsacstrojHTML"/>
          <w:rFonts w:eastAsiaTheme="minorHAnsi"/>
        </w:rPr>
        <w:t>04.11.2021</w:t>
      </w:r>
      <w:proofErr w:type="gramEnd"/>
      <w:r>
        <w:rPr>
          <w:rStyle w:val="PsacstrojHTML"/>
          <w:rFonts w:eastAsiaTheme="minorHAnsi"/>
        </w:rPr>
        <w:t xml:space="preserve"> </w:t>
      </w:r>
      <w:r>
        <w:rPr>
          <w:rFonts w:ascii="Courier New" w:hAnsi="Courier New" w:cs="Courier New"/>
          <w:sz w:val="20"/>
          <w:szCs w:val="20"/>
        </w:rPr>
        <w:br/>
      </w:r>
      <w:proofErr w:type="spellStart"/>
      <w:r>
        <w:rPr>
          <w:rStyle w:val="PsacstrojHTML"/>
          <w:rFonts w:eastAsiaTheme="minorHAnsi"/>
        </w:rPr>
        <w:t>Panep</w:t>
      </w:r>
      <w:proofErr w:type="spellEnd"/>
      <w:r>
        <w:rPr>
          <w:rStyle w:val="PsacstrojHTML"/>
          <w:rFonts w:eastAsiaTheme="minorHAnsi"/>
        </w:rPr>
        <w:t xml:space="preserve"> s.r.o.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BRNĚNSKÁ 1246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665 01 ROSICE U BRNA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Splatnost 30 (dnů/dní)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 dodávce zašlete prohlášení o shodě podle zákona číslo 123/2000 </w:t>
      </w:r>
      <w:proofErr w:type="spellStart"/>
      <w:r>
        <w:rPr>
          <w:rStyle w:val="PsacstrojHTML"/>
          <w:rFonts w:eastAsiaTheme="minorHAnsi"/>
        </w:rPr>
        <w:t>Sb</w:t>
      </w:r>
      <w:proofErr w:type="spellEnd"/>
      <w:r>
        <w:rPr>
          <w:rStyle w:val="PsacstrojHTML"/>
          <w:rFonts w:eastAsiaTheme="minorHAnsi"/>
        </w:rPr>
        <w:t>, v aktuálním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R. </w:t>
      </w:r>
      <w:proofErr w:type="spellStart"/>
      <w:r>
        <w:rPr>
          <w:rStyle w:val="PsacstrojHTML"/>
          <w:rFonts w:eastAsiaTheme="minorHAnsi"/>
        </w:rPr>
        <w:t>Název+Popis</w:t>
      </w:r>
      <w:proofErr w:type="spellEnd"/>
      <w:r>
        <w:rPr>
          <w:rStyle w:val="PsacstrojHTML"/>
          <w:rFonts w:eastAsiaTheme="minorHAnsi"/>
        </w:rPr>
        <w:t xml:space="preserve"> Katalog. </w:t>
      </w:r>
      <w:proofErr w:type="gramStart"/>
      <w:r>
        <w:rPr>
          <w:rStyle w:val="PsacstrojHTML"/>
          <w:rFonts w:eastAsiaTheme="minorHAnsi"/>
        </w:rPr>
        <w:t>č.</w:t>
      </w:r>
      <w:proofErr w:type="gramEnd"/>
      <w:r>
        <w:rPr>
          <w:rStyle w:val="PsacstrojHTML"/>
          <w:rFonts w:eastAsiaTheme="minorHAnsi"/>
        </w:rPr>
        <w:t xml:space="preserve"> Počet MJ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1 SOUP.SET Kyčelní </w:t>
      </w:r>
      <w:proofErr w:type="spellStart"/>
      <w:r>
        <w:rPr>
          <w:rStyle w:val="PsacstrojHTML"/>
          <w:rFonts w:eastAsiaTheme="minorHAnsi"/>
        </w:rPr>
        <w:t>vertik.rouška</w:t>
      </w:r>
      <w:proofErr w:type="spellEnd"/>
      <w:r>
        <w:rPr>
          <w:rStyle w:val="PsacstrojHTML"/>
          <w:rFonts w:eastAsiaTheme="minorHAnsi"/>
        </w:rPr>
        <w:t xml:space="preserve"> </w:t>
      </w:r>
      <w:proofErr w:type="spellStart"/>
      <w:r>
        <w:rPr>
          <w:rStyle w:val="PsacstrojHTML"/>
          <w:rFonts w:eastAsiaTheme="minorHAnsi"/>
        </w:rPr>
        <w:t>chir</w:t>
      </w:r>
      <w:proofErr w:type="spellEnd"/>
      <w:r>
        <w:rPr>
          <w:rStyle w:val="PsacstrojHTML"/>
          <w:rFonts w:eastAsiaTheme="minorHAnsi"/>
        </w:rPr>
        <w:t>.+</w:t>
      </w:r>
      <w:proofErr w:type="spellStart"/>
      <w:r>
        <w:rPr>
          <w:rStyle w:val="PsacstrojHTML"/>
          <w:rFonts w:eastAsiaTheme="minorHAnsi"/>
        </w:rPr>
        <w:t>ortp.sály</w:t>
      </w:r>
      <w:proofErr w:type="spellEnd"/>
      <w:r>
        <w:rPr>
          <w:rStyle w:val="PsacstrojHTML"/>
          <w:rFonts w:eastAsiaTheme="minorHAnsi"/>
        </w:rPr>
        <w:t xml:space="preserve">, karton 4 b PAN44000816 20 BAL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2 SOUP.SET laparoskopický chirurgický sál, 44000817, karton PAN44000817 42 BAL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3 SOUP.SET malá chirurgie / </w:t>
      </w:r>
      <w:proofErr w:type="spellStart"/>
      <w:r>
        <w:rPr>
          <w:rStyle w:val="PsacstrojHTML"/>
          <w:rFonts w:eastAsiaTheme="minorHAnsi"/>
        </w:rPr>
        <w:t>chir.sál</w:t>
      </w:r>
      <w:proofErr w:type="spellEnd"/>
      <w:r>
        <w:rPr>
          <w:rStyle w:val="PsacstrojHTML"/>
          <w:rFonts w:eastAsiaTheme="minorHAnsi"/>
        </w:rPr>
        <w:t xml:space="preserve">, 42002397, karton 6 bal PAN42002397 36 BAL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4 SOUP.SET na ileus chirurgický sál, karton 6 bal. PAN42002401 18 BAL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5 SOUP.SET na končetiny chirurgický sál, 42002400, karton 6 PAN42002400 30 BAL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6 SOUP.SET na varixy chirurgický sál 42002399, karton 6 bal. PAN42002399 18 BAL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7 SOUP.SET univerzální malý chirurgický </w:t>
      </w:r>
      <w:proofErr w:type="gramStart"/>
      <w:r>
        <w:rPr>
          <w:rStyle w:val="PsacstrojHTML"/>
          <w:rFonts w:eastAsiaTheme="minorHAnsi"/>
        </w:rPr>
        <w:t>sál,42002398</w:t>
      </w:r>
      <w:proofErr w:type="gramEnd"/>
      <w:r>
        <w:rPr>
          <w:rStyle w:val="PsacstrojHTML"/>
          <w:rFonts w:eastAsiaTheme="minorHAnsi"/>
        </w:rPr>
        <w:t xml:space="preserve">, karton PAN42002398 16 BAL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8 TAMPON ROUSKA STER.45X45 / 5KS 37702, karton 100bal PAN37702 200 BAL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9 NAVLEK na přístroj 105x105cm kart.100ks NB105105S, PANNB105105-S 100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10 ROUSKA </w:t>
      </w:r>
      <w:proofErr w:type="spellStart"/>
      <w:r>
        <w:rPr>
          <w:rStyle w:val="PsacstrojHTML"/>
          <w:rFonts w:eastAsiaTheme="minorHAnsi"/>
        </w:rPr>
        <w:t>samolepici</w:t>
      </w:r>
      <w:proofErr w:type="spellEnd"/>
      <w:r>
        <w:rPr>
          <w:rStyle w:val="PsacstrojHTML"/>
          <w:rFonts w:eastAsiaTheme="minorHAnsi"/>
        </w:rPr>
        <w:t xml:space="preserve"> s otvorem 15cm,200x280cm/38224, bal.20ks PAN38224 40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11 SOUP.SET pro císařský řez </w:t>
      </w:r>
      <w:proofErr w:type="spellStart"/>
      <w:r>
        <w:rPr>
          <w:rStyle w:val="PsacstrojHTML"/>
          <w:rFonts w:eastAsiaTheme="minorHAnsi"/>
        </w:rPr>
        <w:t>gynekol</w:t>
      </w:r>
      <w:proofErr w:type="spellEnd"/>
      <w:r>
        <w:rPr>
          <w:rStyle w:val="PsacstrojHTML"/>
          <w:rFonts w:eastAsiaTheme="minorHAnsi"/>
        </w:rPr>
        <w:t xml:space="preserve">. sál, 44000821, karton 6 PAN44000821 18 BAL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12 SOUP.SET URO-GYN gynekologický sál, karton 6 bal. PAN42002402 6 BAL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13 TAMPON 30 X 30/10 KS STERILNI 28303, 28303 250 BAL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14 SOUP.SET na končetiny </w:t>
      </w:r>
      <w:proofErr w:type="spellStart"/>
      <w:proofErr w:type="gramStart"/>
      <w:r>
        <w:rPr>
          <w:rStyle w:val="PsacstrojHTML"/>
          <w:rFonts w:eastAsiaTheme="minorHAnsi"/>
        </w:rPr>
        <w:t>plast.+ORL</w:t>
      </w:r>
      <w:proofErr w:type="spellEnd"/>
      <w:proofErr w:type="gramEnd"/>
      <w:r>
        <w:rPr>
          <w:rStyle w:val="PsacstrojHTML"/>
          <w:rFonts w:eastAsiaTheme="minorHAnsi"/>
        </w:rPr>
        <w:t xml:space="preserve"> sál/42002395, karton 6 ba PAN42002395 12 BAL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15 SOUP.SET univerzální malý </w:t>
      </w:r>
      <w:proofErr w:type="spellStart"/>
      <w:r>
        <w:rPr>
          <w:rStyle w:val="PsacstrojHTML"/>
          <w:rFonts w:eastAsiaTheme="minorHAnsi"/>
        </w:rPr>
        <w:t>plast.+ORL</w:t>
      </w:r>
      <w:proofErr w:type="spellEnd"/>
      <w:r>
        <w:rPr>
          <w:rStyle w:val="PsacstrojHTML"/>
          <w:rFonts w:eastAsiaTheme="minorHAnsi"/>
        </w:rPr>
        <w:t xml:space="preserve"> sály/42002396, karton PAN42002396 30 BAL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16 TAMPON 30 X 30/5 KS STERILNI 28007, 28007 300 BAL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17 KOMPRESY STER.7,5 X 7,5 /5KS 26006, 8 VRSTEV, 17 NITÍ, B 26006 1440 bal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18 SATEK TROJCIPY 20002, 20002 300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19 KOMPRESY NESTER. 7,5 x 7,5 GAZA 06002, 8 VRSTEV, 17 NITÍ 06002 50 BAL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20 OPERACNI plášť STANDARD XL 21922B+, bal.30ks PAN21922B+ 150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~ IČO:25550250, cena s DPH 167 856,-Kč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~ </w:t>
      </w:r>
      <w:proofErr w:type="spellStart"/>
      <w:r>
        <w:rPr>
          <w:rStyle w:val="PsacstrojHTML"/>
          <w:rFonts w:eastAsiaTheme="minorHAnsi"/>
        </w:rPr>
        <w:t>akceptovano</w:t>
      </w:r>
      <w:proofErr w:type="spellEnd"/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Vyhotovil: </w:t>
      </w:r>
      <w:proofErr w:type="spellStart"/>
      <w:r>
        <w:rPr>
          <w:rStyle w:val="PsacstrojHTML"/>
          <w:rFonts w:eastAsiaTheme="minorHAnsi"/>
        </w:rPr>
        <w:t>Lyžbická</w:t>
      </w:r>
      <w:proofErr w:type="spellEnd"/>
      <w:r>
        <w:rPr>
          <w:rStyle w:val="PsacstrojHTML"/>
          <w:rFonts w:eastAsiaTheme="minorHAnsi"/>
        </w:rPr>
        <w:t xml:space="preserve"> Jana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proofErr w:type="gramStart"/>
      <w:r>
        <w:rPr>
          <w:rStyle w:val="PsacstrojHTML"/>
          <w:rFonts w:eastAsiaTheme="minorHAnsi"/>
        </w:rPr>
        <w:t>Schválil ..........................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náměstek</w:t>
      </w:r>
      <w:proofErr w:type="gramEnd"/>
      <w:r>
        <w:rPr>
          <w:rStyle w:val="PsacstrojHTML"/>
          <w:rFonts w:eastAsiaTheme="minorHAnsi"/>
        </w:rPr>
        <w:t xml:space="preserve"> pro ekonomiku a finance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Ing. Kamil Mašík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 B J E D N Á V K A Z6-1827 Strana 2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Objednávka dle zákona č. 134/2016 Sb. o zadávání veřejných zakázek, v platném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R. </w:t>
      </w:r>
      <w:proofErr w:type="spellStart"/>
      <w:r>
        <w:rPr>
          <w:rStyle w:val="PsacstrojHTML"/>
          <w:rFonts w:eastAsiaTheme="minorHAnsi"/>
        </w:rPr>
        <w:t>Název+Popis</w:t>
      </w:r>
      <w:proofErr w:type="spellEnd"/>
      <w:r>
        <w:rPr>
          <w:rStyle w:val="PsacstrojHTML"/>
          <w:rFonts w:eastAsiaTheme="minorHAnsi"/>
        </w:rPr>
        <w:t xml:space="preserve"> Katalog. </w:t>
      </w:r>
      <w:proofErr w:type="gramStart"/>
      <w:r>
        <w:rPr>
          <w:rStyle w:val="PsacstrojHTML"/>
          <w:rFonts w:eastAsiaTheme="minorHAnsi"/>
        </w:rPr>
        <w:t>č.</w:t>
      </w:r>
      <w:proofErr w:type="gramEnd"/>
      <w:r>
        <w:rPr>
          <w:rStyle w:val="PsacstrojHTML"/>
          <w:rFonts w:eastAsiaTheme="minorHAnsi"/>
        </w:rPr>
        <w:t xml:space="preserve"> Počet MJ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((INT27290))</w:t>
      </w:r>
      <w:bookmarkStart w:id="0" w:name="_GoBack"/>
      <w:bookmarkEnd w:id="0"/>
    </w:p>
    <w:sectPr w:rsidR="004E4B93" w:rsidRPr="00E005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B82"/>
    <w:rsid w:val="000B5713"/>
    <w:rsid w:val="002E018F"/>
    <w:rsid w:val="003C5230"/>
    <w:rsid w:val="00465A73"/>
    <w:rsid w:val="004E2F36"/>
    <w:rsid w:val="004E4B93"/>
    <w:rsid w:val="004F6108"/>
    <w:rsid w:val="00540B82"/>
    <w:rsid w:val="005B687D"/>
    <w:rsid w:val="007D4E92"/>
    <w:rsid w:val="00A23DAF"/>
    <w:rsid w:val="00A63C4D"/>
    <w:rsid w:val="00B474CE"/>
    <w:rsid w:val="00B91A93"/>
    <w:rsid w:val="00E00535"/>
    <w:rsid w:val="00E94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6F821F-B6F2-43F5-876A-525E5C8B2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PsacstrojHTML">
    <w:name w:val="HTML Typewriter"/>
    <w:basedOn w:val="Standardnpsmoodstavce"/>
    <w:uiPriority w:val="99"/>
    <w:semiHidden/>
    <w:unhideWhenUsed/>
    <w:rsid w:val="00540B82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400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Hlavnickova</dc:creator>
  <cp:keywords/>
  <dc:description/>
  <cp:lastModifiedBy>Ilona Hlavnickova</cp:lastModifiedBy>
  <cp:revision>2</cp:revision>
  <dcterms:created xsi:type="dcterms:W3CDTF">2021-11-29T12:08:00Z</dcterms:created>
  <dcterms:modified xsi:type="dcterms:W3CDTF">2021-11-29T12:08:00Z</dcterms:modified>
</cp:coreProperties>
</file>