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1C2E" w14:textId="206AAC6B" w:rsidR="00422DE4" w:rsidRPr="009119D6" w:rsidRDefault="009119D6" w:rsidP="009119D6">
      <w:pPr>
        <w:tabs>
          <w:tab w:val="left" w:pos="1701"/>
        </w:tabs>
        <w:spacing w:after="0"/>
        <w:jc w:val="center"/>
        <w:rPr>
          <w:b/>
          <w:bCs/>
          <w:sz w:val="24"/>
          <w:szCs w:val="24"/>
        </w:rPr>
      </w:pPr>
      <w:r w:rsidRPr="009119D6">
        <w:rPr>
          <w:rFonts w:ascii="Arial" w:hAnsi="Arial" w:cs="Arial"/>
          <w:b/>
          <w:bCs/>
        </w:rPr>
        <w:t>DODATEK Č. 1 k objednávce č. 166/2021</w:t>
      </w:r>
    </w:p>
    <w:p w14:paraId="26B87E3B" w14:textId="77777777" w:rsidR="009119D6" w:rsidRDefault="009119D6" w:rsidP="009A2C7E">
      <w:pPr>
        <w:spacing w:after="0" w:line="240" w:lineRule="auto"/>
        <w:rPr>
          <w:sz w:val="24"/>
          <w:szCs w:val="24"/>
        </w:rPr>
      </w:pPr>
    </w:p>
    <w:p w14:paraId="4459B58E" w14:textId="77777777" w:rsidR="009119D6" w:rsidRDefault="009119D6" w:rsidP="009A2C7E">
      <w:pPr>
        <w:spacing w:after="0" w:line="240" w:lineRule="auto"/>
        <w:rPr>
          <w:sz w:val="24"/>
          <w:szCs w:val="24"/>
        </w:rPr>
      </w:pPr>
    </w:p>
    <w:p w14:paraId="75D9FB4E" w14:textId="0ECF5E1A" w:rsidR="009A2C7E" w:rsidRPr="00B27BBE" w:rsidRDefault="009A2C7E" w:rsidP="009A2C7E">
      <w:pPr>
        <w:spacing w:after="0" w:line="240" w:lineRule="auto"/>
        <w:rPr>
          <w:sz w:val="24"/>
          <w:szCs w:val="24"/>
        </w:rPr>
      </w:pPr>
      <w:r w:rsidRPr="00B27BBE">
        <w:rPr>
          <w:sz w:val="24"/>
          <w:szCs w:val="24"/>
        </w:rPr>
        <w:t>Smluvní strany:</w:t>
      </w:r>
    </w:p>
    <w:p w14:paraId="468ACA69" w14:textId="77777777" w:rsidR="009A2C7E" w:rsidRPr="00B27BBE" w:rsidRDefault="009A2C7E" w:rsidP="009A2C7E">
      <w:pPr>
        <w:spacing w:after="0" w:line="240" w:lineRule="auto"/>
        <w:rPr>
          <w:sz w:val="24"/>
          <w:szCs w:val="24"/>
        </w:rPr>
      </w:pPr>
    </w:p>
    <w:p w14:paraId="5583E759" w14:textId="77777777" w:rsidR="009A2C7E" w:rsidRPr="00B27BBE" w:rsidRDefault="009A2C7E" w:rsidP="009A2C7E">
      <w:pPr>
        <w:spacing w:after="0" w:line="360" w:lineRule="auto"/>
        <w:rPr>
          <w:b/>
          <w:sz w:val="24"/>
          <w:szCs w:val="24"/>
        </w:rPr>
      </w:pPr>
      <w:r w:rsidRPr="00B27BBE">
        <w:rPr>
          <w:b/>
          <w:sz w:val="24"/>
          <w:szCs w:val="24"/>
        </w:rPr>
        <w:t>Domov pro seniory Krásné Březno, příspěvková organizace</w:t>
      </w:r>
    </w:p>
    <w:p w14:paraId="404F2CEE" w14:textId="77777777" w:rsidR="009A2C7E" w:rsidRPr="00B27BBE" w:rsidRDefault="009A2C7E" w:rsidP="009A2C7E">
      <w:pPr>
        <w:spacing w:after="0" w:line="360" w:lineRule="auto"/>
        <w:rPr>
          <w:sz w:val="24"/>
          <w:szCs w:val="24"/>
        </w:rPr>
      </w:pPr>
      <w:r w:rsidRPr="00B27BBE">
        <w:rPr>
          <w:sz w:val="24"/>
          <w:szCs w:val="24"/>
        </w:rPr>
        <w:t>Se sídlem. Rozcestí 798/9, 400 07 Ústí nad Labem</w:t>
      </w:r>
    </w:p>
    <w:p w14:paraId="387B7A02" w14:textId="77777777" w:rsidR="009A2C7E" w:rsidRPr="00B27BBE" w:rsidRDefault="009A2C7E" w:rsidP="009A2C7E">
      <w:pPr>
        <w:spacing w:after="0" w:line="360" w:lineRule="auto"/>
        <w:rPr>
          <w:sz w:val="24"/>
          <w:szCs w:val="24"/>
        </w:rPr>
      </w:pPr>
      <w:r w:rsidRPr="00B27BBE">
        <w:rPr>
          <w:sz w:val="24"/>
          <w:szCs w:val="24"/>
        </w:rPr>
        <w:t>IČ 44555334</w:t>
      </w:r>
    </w:p>
    <w:p w14:paraId="74046681" w14:textId="77777777" w:rsidR="009A2C7E" w:rsidRDefault="009A2C7E" w:rsidP="009A2C7E">
      <w:pPr>
        <w:spacing w:after="0" w:line="360" w:lineRule="auto"/>
        <w:rPr>
          <w:sz w:val="24"/>
          <w:szCs w:val="24"/>
        </w:rPr>
      </w:pPr>
      <w:r>
        <w:rPr>
          <w:sz w:val="24"/>
          <w:szCs w:val="24"/>
        </w:rPr>
        <w:t>Zastoupená</w:t>
      </w:r>
      <w:r w:rsidRPr="00B27BBE">
        <w:rPr>
          <w:sz w:val="24"/>
          <w:szCs w:val="24"/>
        </w:rPr>
        <w:t xml:space="preserve"> Ing. Jaroslavem Markem, ředitelem</w:t>
      </w:r>
    </w:p>
    <w:p w14:paraId="67DD6383" w14:textId="77777777" w:rsidR="009A2C7E" w:rsidRPr="00B27BBE" w:rsidRDefault="009A2C7E" w:rsidP="009A2C7E">
      <w:pPr>
        <w:spacing w:after="0" w:line="360" w:lineRule="auto"/>
        <w:rPr>
          <w:sz w:val="24"/>
          <w:szCs w:val="24"/>
        </w:rPr>
      </w:pPr>
      <w:r>
        <w:rPr>
          <w:sz w:val="24"/>
          <w:szCs w:val="24"/>
        </w:rPr>
        <w:t>dále jen „objednatel“</w:t>
      </w:r>
    </w:p>
    <w:p w14:paraId="333F9426" w14:textId="77777777" w:rsidR="009A2C7E" w:rsidRPr="00B27BBE" w:rsidRDefault="009A2C7E" w:rsidP="009A2C7E">
      <w:pPr>
        <w:spacing w:after="0" w:line="360" w:lineRule="auto"/>
        <w:rPr>
          <w:sz w:val="24"/>
          <w:szCs w:val="24"/>
        </w:rPr>
      </w:pPr>
      <w:r w:rsidRPr="00B27BBE">
        <w:rPr>
          <w:sz w:val="24"/>
          <w:szCs w:val="24"/>
        </w:rPr>
        <w:t>a</w:t>
      </w:r>
    </w:p>
    <w:p w14:paraId="29233D70" w14:textId="329F6A3A" w:rsidR="009A2C7E" w:rsidRPr="00B27BBE" w:rsidRDefault="00F9597A" w:rsidP="009A2C7E">
      <w:pPr>
        <w:spacing w:after="0" w:line="360" w:lineRule="auto"/>
        <w:rPr>
          <w:b/>
          <w:sz w:val="24"/>
          <w:szCs w:val="24"/>
        </w:rPr>
      </w:pPr>
      <w:r>
        <w:rPr>
          <w:b/>
          <w:sz w:val="24"/>
          <w:szCs w:val="24"/>
        </w:rPr>
        <w:t>VIAMONT S</w:t>
      </w:r>
      <w:r w:rsidR="00233E99">
        <w:rPr>
          <w:b/>
          <w:sz w:val="24"/>
          <w:szCs w:val="24"/>
        </w:rPr>
        <w:t>e</w:t>
      </w:r>
      <w:r>
        <w:rPr>
          <w:b/>
          <w:sz w:val="24"/>
          <w:szCs w:val="24"/>
        </w:rPr>
        <w:t>rvis a.s.</w:t>
      </w:r>
    </w:p>
    <w:p w14:paraId="47F8BE0A" w14:textId="4A8D9248" w:rsidR="009A2C7E" w:rsidRPr="00B27BBE" w:rsidRDefault="009A2C7E" w:rsidP="009A2C7E">
      <w:pPr>
        <w:spacing w:after="0" w:line="360" w:lineRule="auto"/>
        <w:rPr>
          <w:sz w:val="24"/>
          <w:szCs w:val="24"/>
        </w:rPr>
      </w:pPr>
      <w:r w:rsidRPr="00B27BBE">
        <w:rPr>
          <w:sz w:val="24"/>
          <w:szCs w:val="24"/>
        </w:rPr>
        <w:t xml:space="preserve">Se sídlem: </w:t>
      </w:r>
      <w:r w:rsidR="00F9597A">
        <w:rPr>
          <w:sz w:val="24"/>
          <w:szCs w:val="24"/>
        </w:rPr>
        <w:t>Mařákova 3079/2, 40001 Ústí n.L.</w:t>
      </w:r>
    </w:p>
    <w:p w14:paraId="2C9F62FF" w14:textId="5C2DE3AA" w:rsidR="009A2C7E" w:rsidRPr="008A6462" w:rsidRDefault="009A2C7E" w:rsidP="009A2C7E">
      <w:pPr>
        <w:spacing w:after="0" w:line="360" w:lineRule="auto"/>
        <w:rPr>
          <w:sz w:val="24"/>
          <w:szCs w:val="24"/>
        </w:rPr>
      </w:pPr>
      <w:r w:rsidRPr="00B27BBE">
        <w:rPr>
          <w:sz w:val="24"/>
          <w:szCs w:val="24"/>
        </w:rPr>
        <w:t>IČ</w:t>
      </w:r>
      <w:r w:rsidR="00F9597A">
        <w:rPr>
          <w:sz w:val="24"/>
          <w:szCs w:val="24"/>
        </w:rPr>
        <w:t xml:space="preserve">: </w:t>
      </w:r>
      <w:r w:rsidR="00F9597A" w:rsidRPr="008A6462">
        <w:rPr>
          <w:sz w:val="24"/>
          <w:szCs w:val="24"/>
        </w:rPr>
        <w:t>25021851</w:t>
      </w:r>
    </w:p>
    <w:p w14:paraId="79A5908C" w14:textId="3F9ECCC2" w:rsidR="009A2C7E" w:rsidRPr="008A6462" w:rsidRDefault="009A2C7E" w:rsidP="009A2C7E">
      <w:pPr>
        <w:spacing w:after="0" w:line="360" w:lineRule="auto"/>
        <w:rPr>
          <w:sz w:val="24"/>
          <w:szCs w:val="24"/>
        </w:rPr>
      </w:pPr>
      <w:r w:rsidRPr="008A6462">
        <w:rPr>
          <w:sz w:val="24"/>
          <w:szCs w:val="24"/>
        </w:rPr>
        <w:t xml:space="preserve">Zastoupená </w:t>
      </w:r>
      <w:r w:rsidR="00D32280" w:rsidRPr="008A6462">
        <w:rPr>
          <w:sz w:val="24"/>
          <w:szCs w:val="24"/>
        </w:rPr>
        <w:t>Ing. Josefem Kalivodou</w:t>
      </w:r>
      <w:r w:rsidRPr="008A6462">
        <w:rPr>
          <w:sz w:val="24"/>
          <w:szCs w:val="24"/>
        </w:rPr>
        <w:t xml:space="preserve">, </w:t>
      </w:r>
      <w:r w:rsidR="00D32280" w:rsidRPr="008A6462">
        <w:rPr>
          <w:sz w:val="24"/>
          <w:szCs w:val="24"/>
        </w:rPr>
        <w:t xml:space="preserve">generálním ředitelem </w:t>
      </w:r>
    </w:p>
    <w:p w14:paraId="4A21FEB9" w14:textId="3BE7A8F4" w:rsidR="00F013D0" w:rsidRPr="008A6462" w:rsidRDefault="00F013D0" w:rsidP="009A2C7E">
      <w:pPr>
        <w:spacing w:after="0" w:line="360" w:lineRule="auto"/>
        <w:rPr>
          <w:sz w:val="24"/>
          <w:szCs w:val="24"/>
        </w:rPr>
      </w:pPr>
      <w:r w:rsidRPr="008A6462">
        <w:rPr>
          <w:sz w:val="24"/>
          <w:szCs w:val="24"/>
        </w:rPr>
        <w:tab/>
      </w:r>
      <w:r w:rsidRPr="008A6462">
        <w:rPr>
          <w:sz w:val="24"/>
          <w:szCs w:val="24"/>
        </w:rPr>
        <w:tab/>
        <w:t>Ing Radkem Kudrnáčem, obchodním ředitelem</w:t>
      </w:r>
    </w:p>
    <w:p w14:paraId="5753B7CF" w14:textId="64920771" w:rsidR="00D32280" w:rsidRPr="008A6462" w:rsidRDefault="00D32280" w:rsidP="009A2C7E">
      <w:pPr>
        <w:spacing w:after="0" w:line="360" w:lineRule="auto"/>
        <w:rPr>
          <w:sz w:val="24"/>
          <w:szCs w:val="24"/>
        </w:rPr>
      </w:pPr>
      <w:r w:rsidRPr="008A6462">
        <w:rPr>
          <w:sz w:val="24"/>
          <w:szCs w:val="24"/>
        </w:rPr>
        <w:tab/>
      </w:r>
      <w:r w:rsidRPr="008A6462">
        <w:rPr>
          <w:sz w:val="24"/>
          <w:szCs w:val="24"/>
        </w:rPr>
        <w:tab/>
      </w:r>
    </w:p>
    <w:p w14:paraId="5FA748BD" w14:textId="4A85EB00" w:rsidR="009A2C7E" w:rsidRPr="008A6462" w:rsidRDefault="009A2C7E" w:rsidP="009A2C7E">
      <w:pPr>
        <w:rPr>
          <w:sz w:val="24"/>
          <w:szCs w:val="24"/>
        </w:rPr>
      </w:pPr>
      <w:r w:rsidRPr="008A6462">
        <w:rPr>
          <w:sz w:val="24"/>
          <w:szCs w:val="24"/>
        </w:rPr>
        <w:t>dále jen „</w:t>
      </w:r>
      <w:r w:rsidR="00CE51EA" w:rsidRPr="008A6462">
        <w:rPr>
          <w:sz w:val="24"/>
          <w:szCs w:val="24"/>
        </w:rPr>
        <w:t>zhotovitel</w:t>
      </w:r>
      <w:r w:rsidRPr="008A6462">
        <w:rPr>
          <w:sz w:val="24"/>
          <w:szCs w:val="24"/>
        </w:rPr>
        <w:t>“</w:t>
      </w:r>
    </w:p>
    <w:p w14:paraId="7B5B5473" w14:textId="6B22E112" w:rsidR="009119D6" w:rsidRPr="008A6462" w:rsidRDefault="009119D6" w:rsidP="009119D6">
      <w:pPr>
        <w:rPr>
          <w:rFonts w:ascii="Arial" w:hAnsi="Arial" w:cs="Arial"/>
          <w:b/>
        </w:rPr>
      </w:pPr>
      <w:r w:rsidRPr="008A6462">
        <w:rPr>
          <w:rFonts w:ascii="Arial" w:hAnsi="Arial" w:cs="Arial"/>
        </w:rPr>
        <w:t xml:space="preserve">uzavřeli níže uvedeného dne, měsíce a roku tento </w:t>
      </w:r>
      <w:r w:rsidRPr="008A6462">
        <w:rPr>
          <w:rFonts w:ascii="Arial" w:hAnsi="Arial" w:cs="Arial"/>
          <w:b/>
        </w:rPr>
        <w:t>dodatek č. 1 k</w:t>
      </w:r>
      <w:r w:rsidR="00F51626" w:rsidRPr="008A6462">
        <w:rPr>
          <w:rFonts w:ascii="Arial" w:hAnsi="Arial" w:cs="Arial"/>
          <w:b/>
        </w:rPr>
        <w:t> objednávce č. 166/2021 ze dne 20.10.2021.</w:t>
      </w:r>
    </w:p>
    <w:p w14:paraId="26CBF202" w14:textId="5444AE38" w:rsidR="0050561E" w:rsidRPr="008A6462" w:rsidRDefault="0050561E" w:rsidP="0050561E">
      <w:pPr>
        <w:jc w:val="both"/>
        <w:rPr>
          <w:rFonts w:ascii="Arial" w:hAnsi="Arial" w:cs="Arial"/>
        </w:rPr>
      </w:pPr>
      <w:r w:rsidRPr="008A6462">
        <w:rPr>
          <w:rFonts w:ascii="Arial" w:hAnsi="Arial" w:cs="Arial"/>
        </w:rPr>
        <w:t>Při plnění zakázky došlo k odhalení nepředpokládaných více</w:t>
      </w:r>
      <w:r w:rsidR="00EE7ECD" w:rsidRPr="008A6462">
        <w:rPr>
          <w:rFonts w:ascii="Arial" w:hAnsi="Arial" w:cs="Arial"/>
        </w:rPr>
        <w:t>prací</w:t>
      </w:r>
      <w:r w:rsidRPr="008A6462">
        <w:rPr>
          <w:rFonts w:ascii="Arial" w:hAnsi="Arial" w:cs="Arial"/>
        </w:rPr>
        <w:t xml:space="preserve"> a méně</w:t>
      </w:r>
      <w:r w:rsidR="00EE7ECD" w:rsidRPr="008A6462">
        <w:rPr>
          <w:rFonts w:ascii="Arial" w:hAnsi="Arial" w:cs="Arial"/>
        </w:rPr>
        <w:t>prací:</w:t>
      </w:r>
      <w:r w:rsidRPr="008A6462">
        <w:rPr>
          <w:rFonts w:ascii="Arial" w:hAnsi="Arial" w:cs="Arial"/>
        </w:rPr>
        <w:t xml:space="preserve"> </w:t>
      </w:r>
    </w:p>
    <w:p w14:paraId="11872241" w14:textId="30957873" w:rsidR="0050561E" w:rsidRPr="008A6462" w:rsidRDefault="00CE51EA" w:rsidP="00FB5370">
      <w:pPr>
        <w:pStyle w:val="Odstavecseseznamem"/>
        <w:suppressAutoHyphens w:val="0"/>
        <w:spacing w:before="60"/>
        <w:ind w:left="0"/>
        <w:contextualSpacing w:val="0"/>
        <w:jc w:val="both"/>
        <w:rPr>
          <w:rFonts w:ascii="Arial" w:hAnsi="Arial" w:cs="Arial"/>
          <w:sz w:val="22"/>
          <w:szCs w:val="22"/>
        </w:rPr>
      </w:pPr>
      <w:r w:rsidRPr="008A6462">
        <w:rPr>
          <w:rFonts w:ascii="Arial" w:hAnsi="Arial" w:cs="Arial"/>
          <w:sz w:val="22"/>
          <w:szCs w:val="22"/>
        </w:rPr>
        <w:t>-</w:t>
      </w:r>
      <w:r w:rsidR="0050561E" w:rsidRPr="008A6462">
        <w:rPr>
          <w:rFonts w:ascii="Arial" w:hAnsi="Arial" w:cs="Arial"/>
          <w:sz w:val="22"/>
          <w:szCs w:val="22"/>
        </w:rPr>
        <w:t xml:space="preserve"> na základě prováděných prací u izolace zdi bylo zjištěno, že zemina z výkopku neumožňuje zpětný zásyp</w:t>
      </w:r>
      <w:r w:rsidR="00FB5370" w:rsidRPr="008A6462">
        <w:rPr>
          <w:rFonts w:ascii="Arial" w:hAnsi="Arial" w:cs="Arial"/>
          <w:sz w:val="22"/>
          <w:szCs w:val="22"/>
        </w:rPr>
        <w:t>,</w:t>
      </w:r>
      <w:r w:rsidR="0050561E" w:rsidRPr="008A6462">
        <w:rPr>
          <w:rFonts w:ascii="Arial" w:hAnsi="Arial" w:cs="Arial"/>
          <w:sz w:val="22"/>
          <w:szCs w:val="22"/>
        </w:rPr>
        <w:t xml:space="preserve"> neboť se jedná o jílovitou zeminu obsahující velké množství velkých kamenů, navážky (stavebních odpadů ze stavby DS), betonový panel apod.</w:t>
      </w:r>
      <w:r w:rsidR="00716BC4" w:rsidRPr="008A6462">
        <w:rPr>
          <w:rFonts w:ascii="Arial" w:hAnsi="Arial" w:cs="Arial"/>
          <w:sz w:val="22"/>
          <w:szCs w:val="22"/>
        </w:rPr>
        <w:t xml:space="preserve"> Rozsah výkopku oproti kalkulaci dle objednávky, s ohledem na svahování výkopku, opravu základové desky + fabion z cementové malty, je téměř dvojnásobný (cca 49 m3). Rozpis </w:t>
      </w:r>
      <w:r w:rsidR="00EE7ECD" w:rsidRPr="008A6462">
        <w:rPr>
          <w:rFonts w:ascii="Arial" w:hAnsi="Arial" w:cs="Arial"/>
          <w:sz w:val="22"/>
          <w:szCs w:val="22"/>
        </w:rPr>
        <w:t>všech</w:t>
      </w:r>
      <w:r w:rsidR="00716BC4" w:rsidRPr="008A6462">
        <w:rPr>
          <w:rFonts w:ascii="Arial" w:hAnsi="Arial" w:cs="Arial"/>
          <w:sz w:val="22"/>
          <w:szCs w:val="22"/>
        </w:rPr>
        <w:t xml:space="preserve"> změn (více</w:t>
      </w:r>
      <w:r w:rsidR="00EE7ECD" w:rsidRPr="008A6462">
        <w:rPr>
          <w:rFonts w:ascii="Arial" w:hAnsi="Arial" w:cs="Arial"/>
          <w:sz w:val="22"/>
          <w:szCs w:val="22"/>
        </w:rPr>
        <w:t>prac</w:t>
      </w:r>
      <w:r w:rsidR="003E622D" w:rsidRPr="008A6462">
        <w:rPr>
          <w:rFonts w:ascii="Arial" w:hAnsi="Arial" w:cs="Arial"/>
          <w:sz w:val="22"/>
          <w:szCs w:val="22"/>
        </w:rPr>
        <w:t>í</w:t>
      </w:r>
      <w:r w:rsidR="00716BC4" w:rsidRPr="008A6462">
        <w:rPr>
          <w:rFonts w:ascii="Arial" w:hAnsi="Arial" w:cs="Arial"/>
          <w:sz w:val="22"/>
          <w:szCs w:val="22"/>
        </w:rPr>
        <w:t xml:space="preserve"> a méně</w:t>
      </w:r>
      <w:r w:rsidR="00EE7ECD" w:rsidRPr="008A6462">
        <w:rPr>
          <w:rFonts w:ascii="Arial" w:hAnsi="Arial" w:cs="Arial"/>
          <w:sz w:val="22"/>
          <w:szCs w:val="22"/>
        </w:rPr>
        <w:t>prací)</w:t>
      </w:r>
      <w:r w:rsidR="00716BC4" w:rsidRPr="008A6462">
        <w:rPr>
          <w:rFonts w:ascii="Arial" w:hAnsi="Arial" w:cs="Arial"/>
          <w:sz w:val="22"/>
          <w:szCs w:val="22"/>
        </w:rPr>
        <w:t xml:space="preserve"> je uveden v kalkulaci – část 01 – Izolace zdi, okapový chodník</w:t>
      </w:r>
      <w:r w:rsidR="00EE7ECD" w:rsidRPr="008A6462">
        <w:rPr>
          <w:rFonts w:ascii="Arial" w:hAnsi="Arial" w:cs="Arial"/>
          <w:sz w:val="22"/>
          <w:szCs w:val="22"/>
        </w:rPr>
        <w:t xml:space="preserve"> + části 02 – komunikace + obrubníky</w:t>
      </w:r>
      <w:r w:rsidR="00D32280" w:rsidRPr="008A6462">
        <w:rPr>
          <w:rFonts w:ascii="Arial" w:hAnsi="Arial" w:cs="Arial"/>
          <w:sz w:val="22"/>
          <w:szCs w:val="22"/>
        </w:rPr>
        <w:t xml:space="preserve"> (méněpráce v části pozemku k.č. 861/138 u vrátnice)</w:t>
      </w:r>
      <w:r w:rsidR="00716BC4" w:rsidRPr="008A6462">
        <w:rPr>
          <w:rFonts w:ascii="Arial" w:hAnsi="Arial" w:cs="Arial"/>
          <w:sz w:val="22"/>
          <w:szCs w:val="22"/>
        </w:rPr>
        <w:t>.</w:t>
      </w:r>
      <w:r w:rsidR="0050561E" w:rsidRPr="008A6462">
        <w:rPr>
          <w:rFonts w:ascii="Arial" w:hAnsi="Arial" w:cs="Arial"/>
          <w:sz w:val="22"/>
          <w:szCs w:val="22"/>
        </w:rPr>
        <w:t xml:space="preserve"> Dle rozhodnutí objednatele bude proveden pouze částečný zásyp vybranou zeminou a zakázka bude v části týkající se izolace zdi ukončena</w:t>
      </w:r>
      <w:r w:rsidRPr="008A6462">
        <w:rPr>
          <w:rFonts w:ascii="Arial" w:hAnsi="Arial" w:cs="Arial"/>
          <w:sz w:val="22"/>
          <w:szCs w:val="22"/>
        </w:rPr>
        <w:t>,</w:t>
      </w:r>
    </w:p>
    <w:p w14:paraId="790FEB8D" w14:textId="4880D3AC" w:rsidR="0050561E" w:rsidRPr="008A6462" w:rsidRDefault="00CE51EA" w:rsidP="00FB5370">
      <w:pPr>
        <w:pStyle w:val="Odstavecseseznamem"/>
        <w:spacing w:before="60"/>
        <w:ind w:left="0"/>
        <w:contextualSpacing w:val="0"/>
        <w:jc w:val="both"/>
        <w:rPr>
          <w:rFonts w:ascii="Arial" w:hAnsi="Arial" w:cs="Arial"/>
          <w:sz w:val="22"/>
          <w:szCs w:val="22"/>
        </w:rPr>
      </w:pPr>
      <w:r w:rsidRPr="008A6462">
        <w:rPr>
          <w:rFonts w:ascii="Arial" w:hAnsi="Arial" w:cs="Arial"/>
          <w:sz w:val="22"/>
          <w:szCs w:val="22"/>
        </w:rPr>
        <w:t>- p</w:t>
      </w:r>
      <w:r w:rsidR="0050561E" w:rsidRPr="008A6462">
        <w:rPr>
          <w:rFonts w:ascii="Arial" w:hAnsi="Arial" w:cs="Arial"/>
          <w:sz w:val="22"/>
          <w:szCs w:val="22"/>
        </w:rPr>
        <w:t>řed realizací bylo zjištěno, že v části pozemku k.č. 861/138 u vrátnice, kde dle objednávky mají proběhnout stavební úpravy (bourací práce zídky, plotu, obrubníky, odstranění betonů, dlažby, nová zídka, branka…. atd.) nemohou tyto práce být realizovány, neboť tento pozemek není ve vlastnictví Domova pro seniory Krásné Březno, p.o.</w:t>
      </w:r>
      <w:r w:rsidR="00B20F1A" w:rsidRPr="008A6462">
        <w:rPr>
          <w:rFonts w:ascii="Arial" w:hAnsi="Arial" w:cs="Arial"/>
          <w:sz w:val="22"/>
          <w:szCs w:val="22"/>
        </w:rPr>
        <w:t>,</w:t>
      </w:r>
      <w:r w:rsidR="0050561E" w:rsidRPr="008A6462">
        <w:rPr>
          <w:rFonts w:ascii="Arial" w:hAnsi="Arial" w:cs="Arial"/>
          <w:sz w:val="22"/>
          <w:szCs w:val="22"/>
        </w:rPr>
        <w:t xml:space="preserve"> </w:t>
      </w:r>
    </w:p>
    <w:p w14:paraId="5C97C82B" w14:textId="11453B0A" w:rsidR="00CE51EA" w:rsidRPr="008A6462" w:rsidRDefault="00CE51EA" w:rsidP="00FB5370">
      <w:pPr>
        <w:pStyle w:val="Odstavecseseznamem"/>
        <w:spacing w:before="60"/>
        <w:ind w:left="0"/>
        <w:contextualSpacing w:val="0"/>
        <w:jc w:val="both"/>
        <w:rPr>
          <w:rFonts w:ascii="Arial" w:hAnsi="Arial" w:cs="Arial"/>
          <w:sz w:val="22"/>
          <w:szCs w:val="22"/>
        </w:rPr>
      </w:pPr>
      <w:r w:rsidRPr="008A6462">
        <w:rPr>
          <w:rFonts w:ascii="Arial" w:hAnsi="Arial" w:cs="Arial"/>
          <w:sz w:val="22"/>
          <w:szCs w:val="22"/>
        </w:rPr>
        <w:t>- na základě požadavku objednatele byly doplněny rohové obrubníky</w:t>
      </w:r>
      <w:r w:rsidR="00B20F1A" w:rsidRPr="008A6462">
        <w:rPr>
          <w:rFonts w:ascii="Arial" w:hAnsi="Arial" w:cs="Arial"/>
          <w:sz w:val="22"/>
          <w:szCs w:val="22"/>
        </w:rPr>
        <w:t>.</w:t>
      </w:r>
    </w:p>
    <w:p w14:paraId="5F11EA25" w14:textId="77777777" w:rsidR="00CE51EA" w:rsidRPr="008A6462" w:rsidRDefault="00CE51EA" w:rsidP="00F51626">
      <w:pPr>
        <w:tabs>
          <w:tab w:val="left" w:pos="709"/>
        </w:tabs>
        <w:jc w:val="both"/>
        <w:rPr>
          <w:rFonts w:ascii="Arial" w:hAnsi="Arial" w:cs="Arial"/>
        </w:rPr>
      </w:pPr>
    </w:p>
    <w:p w14:paraId="4BCCF442" w14:textId="62D99C58" w:rsidR="009119D6" w:rsidRPr="008A6462" w:rsidRDefault="009119D6" w:rsidP="00F51626">
      <w:pPr>
        <w:tabs>
          <w:tab w:val="left" w:pos="709"/>
        </w:tabs>
        <w:jc w:val="both"/>
        <w:rPr>
          <w:rFonts w:ascii="Arial" w:hAnsi="Arial" w:cs="Arial"/>
        </w:rPr>
      </w:pPr>
      <w:r w:rsidRPr="008A6462">
        <w:rPr>
          <w:rFonts w:ascii="Arial" w:hAnsi="Arial" w:cs="Arial"/>
        </w:rPr>
        <w:t>Z t</w:t>
      </w:r>
      <w:r w:rsidR="00CE51EA" w:rsidRPr="008A6462">
        <w:rPr>
          <w:rFonts w:ascii="Arial" w:hAnsi="Arial" w:cs="Arial"/>
        </w:rPr>
        <w:t>ěchto</w:t>
      </w:r>
      <w:r w:rsidRPr="008A6462">
        <w:rPr>
          <w:rFonts w:ascii="Arial" w:hAnsi="Arial" w:cs="Arial"/>
        </w:rPr>
        <w:t xml:space="preserve"> důvod</w:t>
      </w:r>
      <w:r w:rsidR="00CE51EA" w:rsidRPr="008A6462">
        <w:rPr>
          <w:rFonts w:ascii="Arial" w:hAnsi="Arial" w:cs="Arial"/>
        </w:rPr>
        <w:t>ů</w:t>
      </w:r>
      <w:r w:rsidRPr="008A6462">
        <w:rPr>
          <w:rFonts w:ascii="Arial" w:hAnsi="Arial" w:cs="Arial"/>
        </w:rPr>
        <w:t xml:space="preserve"> se smluvní strany dohodly na změně termínu dokončení a na </w:t>
      </w:r>
      <w:r w:rsidR="00CE51EA" w:rsidRPr="008A6462">
        <w:rPr>
          <w:rFonts w:ascii="Arial" w:hAnsi="Arial" w:cs="Arial"/>
        </w:rPr>
        <w:t>změně</w:t>
      </w:r>
      <w:r w:rsidRPr="008A6462">
        <w:rPr>
          <w:rFonts w:ascii="Arial" w:hAnsi="Arial" w:cs="Arial"/>
        </w:rPr>
        <w:t xml:space="preserve"> ceny díla a to následovně:</w:t>
      </w:r>
    </w:p>
    <w:p w14:paraId="66C4B34B" w14:textId="38673014" w:rsidR="005F59E0" w:rsidRPr="008A6462" w:rsidRDefault="00CE51EA" w:rsidP="00CE51EA">
      <w:pPr>
        <w:tabs>
          <w:tab w:val="left" w:pos="709"/>
        </w:tabs>
        <w:rPr>
          <w:rFonts w:ascii="Arial" w:hAnsi="Arial" w:cs="Arial"/>
          <w:b/>
        </w:rPr>
      </w:pPr>
      <w:r w:rsidRPr="008A6462">
        <w:rPr>
          <w:rFonts w:ascii="Arial" w:hAnsi="Arial" w:cs="Arial"/>
          <w:b/>
        </w:rPr>
        <w:lastRenderedPageBreak/>
        <w:t>Termín předání díla do: 10. 12. 2021</w:t>
      </w:r>
    </w:p>
    <w:p w14:paraId="69AC474E" w14:textId="1A6905BD" w:rsidR="00FB5370" w:rsidRPr="008A6462" w:rsidRDefault="00FB5370" w:rsidP="00CE51EA">
      <w:pPr>
        <w:tabs>
          <w:tab w:val="left" w:pos="709"/>
        </w:tabs>
        <w:rPr>
          <w:rFonts w:ascii="Arial" w:hAnsi="Arial" w:cs="Arial"/>
          <w:b/>
        </w:rPr>
      </w:pPr>
      <w:r w:rsidRPr="008A6462">
        <w:rPr>
          <w:rFonts w:ascii="Arial" w:hAnsi="Arial" w:cs="Arial"/>
          <w:b/>
        </w:rPr>
        <w:t>Celková cena díla bez DPH: 384 909,98 Kč</w:t>
      </w:r>
    </w:p>
    <w:p w14:paraId="0FED1BFE" w14:textId="6C083884" w:rsidR="005F59E0" w:rsidRPr="008A6462" w:rsidRDefault="005F59E0" w:rsidP="00FB5370">
      <w:pPr>
        <w:pStyle w:val="Zkladntextodsazen"/>
        <w:ind w:left="0"/>
        <w:jc w:val="both"/>
        <w:rPr>
          <w:rFonts w:ascii="Arial" w:hAnsi="Arial" w:cs="Arial"/>
          <w:sz w:val="22"/>
          <w:szCs w:val="22"/>
        </w:rPr>
      </w:pPr>
      <w:r w:rsidRPr="008A6462">
        <w:rPr>
          <w:rFonts w:ascii="Arial" w:hAnsi="Arial" w:cs="Arial"/>
          <w:sz w:val="22"/>
          <w:szCs w:val="22"/>
        </w:rPr>
        <w:t xml:space="preserve">Ostatní ujednání </w:t>
      </w:r>
      <w:r w:rsidR="00FB5370" w:rsidRPr="008A6462">
        <w:rPr>
          <w:rFonts w:ascii="Arial" w:hAnsi="Arial" w:cs="Arial"/>
          <w:sz w:val="22"/>
          <w:szCs w:val="22"/>
        </w:rPr>
        <w:t>objednávky č. 166/2021</w:t>
      </w:r>
      <w:r w:rsidRPr="008A6462">
        <w:rPr>
          <w:rFonts w:ascii="Arial" w:hAnsi="Arial" w:cs="Arial"/>
          <w:sz w:val="22"/>
          <w:szCs w:val="22"/>
        </w:rPr>
        <w:t xml:space="preserve"> zůstávají nezměněna.</w:t>
      </w:r>
    </w:p>
    <w:p w14:paraId="16579C0B" w14:textId="77777777" w:rsidR="005F59E0" w:rsidRPr="008A6462" w:rsidRDefault="005F59E0" w:rsidP="005F59E0">
      <w:pPr>
        <w:spacing w:before="60" w:after="60"/>
        <w:rPr>
          <w:rFonts w:ascii="Arial" w:hAnsi="Arial" w:cs="Arial"/>
          <w:b/>
          <w:lang w:eastAsia="cs-CZ"/>
        </w:rPr>
      </w:pPr>
    </w:p>
    <w:p w14:paraId="3A0A1163" w14:textId="4BFDCB6B" w:rsidR="005F59E0" w:rsidRPr="008A6462" w:rsidRDefault="005F59E0" w:rsidP="005F59E0">
      <w:pPr>
        <w:spacing w:before="60" w:after="60"/>
        <w:rPr>
          <w:rFonts w:ascii="Arial" w:hAnsi="Arial" w:cs="Arial"/>
          <w:lang w:eastAsia="cs-CZ"/>
        </w:rPr>
      </w:pPr>
      <w:r w:rsidRPr="008A6462">
        <w:rPr>
          <w:rFonts w:ascii="Arial" w:hAnsi="Arial" w:cs="Arial"/>
          <w:lang w:eastAsia="cs-CZ"/>
        </w:rPr>
        <w:t xml:space="preserve">Příloha č. 1: </w:t>
      </w:r>
      <w:r w:rsidR="00FB5370" w:rsidRPr="008A6462">
        <w:rPr>
          <w:rFonts w:ascii="Arial" w:hAnsi="Arial" w:cs="Arial"/>
          <w:lang w:eastAsia="cs-CZ"/>
        </w:rPr>
        <w:t>Rekapitulace stavby po započtení více</w:t>
      </w:r>
      <w:r w:rsidR="00D32280" w:rsidRPr="008A6462">
        <w:rPr>
          <w:rFonts w:ascii="Arial" w:hAnsi="Arial" w:cs="Arial"/>
          <w:lang w:eastAsia="cs-CZ"/>
        </w:rPr>
        <w:t>práce</w:t>
      </w:r>
      <w:r w:rsidR="00FB5370" w:rsidRPr="008A6462">
        <w:rPr>
          <w:rFonts w:ascii="Arial" w:hAnsi="Arial" w:cs="Arial"/>
          <w:lang w:eastAsia="cs-CZ"/>
        </w:rPr>
        <w:t xml:space="preserve"> a méně</w:t>
      </w:r>
      <w:r w:rsidR="00D32280" w:rsidRPr="008A6462">
        <w:rPr>
          <w:rFonts w:ascii="Arial" w:hAnsi="Arial" w:cs="Arial"/>
          <w:lang w:eastAsia="cs-CZ"/>
        </w:rPr>
        <w:t>práce</w:t>
      </w:r>
    </w:p>
    <w:p w14:paraId="7B611F59" w14:textId="32CEDB83" w:rsidR="00FB5370" w:rsidRPr="008A6462" w:rsidRDefault="00FB5370" w:rsidP="005F59E0">
      <w:pPr>
        <w:spacing w:before="60" w:after="60"/>
        <w:rPr>
          <w:rFonts w:ascii="Arial" w:hAnsi="Arial" w:cs="Arial"/>
          <w:lang w:eastAsia="cs-CZ"/>
        </w:rPr>
      </w:pPr>
      <w:r w:rsidRPr="008A6462">
        <w:rPr>
          <w:rFonts w:ascii="Arial" w:hAnsi="Arial" w:cs="Arial"/>
          <w:lang w:eastAsia="cs-CZ"/>
        </w:rPr>
        <w:t>Příloha č. 2: Náhled z Katastru nemovitostí</w:t>
      </w:r>
    </w:p>
    <w:p w14:paraId="1F087CA1" w14:textId="77777777" w:rsidR="009A2C7E" w:rsidRPr="008A6462" w:rsidRDefault="009A2C7E" w:rsidP="009A2C7E"/>
    <w:p w14:paraId="23A1F253" w14:textId="77777777" w:rsidR="009A2C7E" w:rsidRPr="008A6462" w:rsidRDefault="009A2C7E" w:rsidP="009A2C7E"/>
    <w:p w14:paraId="16DA18B8" w14:textId="787581E8" w:rsidR="009A2C7E" w:rsidRPr="008A6462" w:rsidRDefault="009A2C7E" w:rsidP="009A2C7E">
      <w:r w:rsidRPr="008A6462">
        <w:t>V Ústí nad Labem dne</w:t>
      </w:r>
      <w:r w:rsidR="000860C3">
        <w:t xml:space="preserve"> 18.11.2021 </w:t>
      </w:r>
      <w:r w:rsidRPr="008A6462">
        <w:t xml:space="preserve">                                                      V</w:t>
      </w:r>
      <w:r w:rsidR="00B20F1A" w:rsidRPr="008A6462">
        <w:t xml:space="preserve"> Ústí nad Labem </w:t>
      </w:r>
      <w:r w:rsidRPr="008A6462">
        <w:t>dne</w:t>
      </w:r>
      <w:r w:rsidR="000860C3">
        <w:t xml:space="preserve"> 22.11.2021</w:t>
      </w:r>
    </w:p>
    <w:p w14:paraId="47F31805" w14:textId="77777777" w:rsidR="009A2C7E" w:rsidRPr="008A6462" w:rsidRDefault="009A2C7E" w:rsidP="009A2C7E"/>
    <w:p w14:paraId="53ED551A" w14:textId="77777777" w:rsidR="009A2C7E" w:rsidRPr="008A6462" w:rsidRDefault="009A2C7E" w:rsidP="009A2C7E">
      <w:r w:rsidRPr="008A6462">
        <w:t>…………………………………………..                                                                 ………………………………………….</w:t>
      </w:r>
    </w:p>
    <w:p w14:paraId="52E6A5C1" w14:textId="26CBC997" w:rsidR="009A2C7E" w:rsidRPr="008A6462" w:rsidRDefault="009A2C7E" w:rsidP="009A2C7E">
      <w:r w:rsidRPr="008A6462">
        <w:t xml:space="preserve">        Za objednatele                                                                                         Za </w:t>
      </w:r>
      <w:r w:rsidR="00B20F1A" w:rsidRPr="008A6462">
        <w:t>zhotovitele</w:t>
      </w:r>
    </w:p>
    <w:p w14:paraId="7301665E" w14:textId="17C10D0D" w:rsidR="005D6EB3" w:rsidRPr="008A6462" w:rsidRDefault="005D6EB3" w:rsidP="009A2C7E"/>
    <w:p w14:paraId="641E6A96" w14:textId="77777777" w:rsidR="005D6EB3" w:rsidRPr="008A6462" w:rsidRDefault="005D6EB3" w:rsidP="009A2C7E"/>
    <w:p w14:paraId="0E0C1DE2" w14:textId="77777777" w:rsidR="00422DE4" w:rsidRPr="008A6462" w:rsidRDefault="00422DE4" w:rsidP="00422DE4">
      <w:pPr>
        <w:tabs>
          <w:tab w:val="left" w:pos="1701"/>
        </w:tabs>
        <w:spacing w:after="0"/>
        <w:jc w:val="right"/>
        <w:rPr>
          <w:sz w:val="24"/>
          <w:szCs w:val="24"/>
        </w:rPr>
      </w:pPr>
    </w:p>
    <w:p w14:paraId="10FE30E5" w14:textId="77777777" w:rsidR="005D6EB3" w:rsidRPr="008A6462" w:rsidRDefault="005D6EB3" w:rsidP="005D6EB3">
      <w:r w:rsidRPr="008A6462">
        <w:rPr>
          <w:sz w:val="24"/>
          <w:szCs w:val="24"/>
        </w:rPr>
        <w:tab/>
      </w:r>
      <w:r w:rsidRPr="008A6462">
        <w:rPr>
          <w:sz w:val="24"/>
          <w:szCs w:val="24"/>
        </w:rPr>
        <w:tab/>
      </w:r>
      <w:r w:rsidRPr="008A6462">
        <w:rPr>
          <w:sz w:val="24"/>
          <w:szCs w:val="24"/>
        </w:rPr>
        <w:tab/>
      </w:r>
      <w:r w:rsidRPr="008A6462">
        <w:rPr>
          <w:sz w:val="24"/>
          <w:szCs w:val="24"/>
        </w:rPr>
        <w:tab/>
      </w:r>
      <w:r w:rsidRPr="008A6462">
        <w:rPr>
          <w:sz w:val="24"/>
          <w:szCs w:val="24"/>
        </w:rPr>
        <w:tab/>
      </w:r>
      <w:r w:rsidRPr="008A6462">
        <w:rPr>
          <w:sz w:val="24"/>
          <w:szCs w:val="24"/>
        </w:rPr>
        <w:tab/>
      </w:r>
      <w:r w:rsidRPr="008A6462">
        <w:rPr>
          <w:sz w:val="24"/>
          <w:szCs w:val="24"/>
        </w:rPr>
        <w:tab/>
      </w:r>
      <w:r w:rsidRPr="008A6462">
        <w:rPr>
          <w:sz w:val="24"/>
          <w:szCs w:val="24"/>
        </w:rPr>
        <w:tab/>
      </w:r>
      <w:r w:rsidRPr="008A6462">
        <w:t>………………………………………….</w:t>
      </w:r>
    </w:p>
    <w:p w14:paraId="02A675A5" w14:textId="5EDD460F" w:rsidR="005D6EB3" w:rsidRPr="008A6462" w:rsidRDefault="005D6EB3" w:rsidP="005D6EB3">
      <w:r w:rsidRPr="008A6462">
        <w:t xml:space="preserve">     </w:t>
      </w:r>
      <w:r w:rsidRPr="008A6462">
        <w:tab/>
      </w:r>
      <w:r w:rsidRPr="008A6462">
        <w:tab/>
      </w:r>
      <w:r w:rsidRPr="008A6462">
        <w:tab/>
        <w:t xml:space="preserve">                                                                                         Za zhotovitele</w:t>
      </w:r>
    </w:p>
    <w:p w14:paraId="01E32572" w14:textId="46FBF41D" w:rsidR="00CC79AE" w:rsidRPr="008A6462" w:rsidRDefault="00CC79AE" w:rsidP="00CC79AE">
      <w:pPr>
        <w:tabs>
          <w:tab w:val="left" w:pos="1701"/>
        </w:tabs>
        <w:spacing w:after="0"/>
        <w:rPr>
          <w:sz w:val="24"/>
          <w:szCs w:val="24"/>
        </w:rPr>
      </w:pPr>
    </w:p>
    <w:p w14:paraId="02203EB0" w14:textId="77777777" w:rsidR="00CC79AE" w:rsidRPr="008A6462" w:rsidRDefault="00CC79AE" w:rsidP="00CC79AE">
      <w:pPr>
        <w:tabs>
          <w:tab w:val="left" w:pos="1701"/>
        </w:tabs>
        <w:spacing w:after="0"/>
        <w:rPr>
          <w:sz w:val="24"/>
          <w:szCs w:val="24"/>
        </w:rPr>
      </w:pPr>
    </w:p>
    <w:p w14:paraId="2A11A93A" w14:textId="77777777" w:rsidR="00CC79AE" w:rsidRPr="008A6462" w:rsidRDefault="00CC79AE">
      <w:pPr>
        <w:tabs>
          <w:tab w:val="left" w:pos="1701"/>
        </w:tabs>
        <w:spacing w:after="0"/>
        <w:rPr>
          <w:sz w:val="24"/>
          <w:szCs w:val="24"/>
        </w:rPr>
      </w:pPr>
    </w:p>
    <w:sectPr w:rsidR="00CC79AE" w:rsidRPr="008A6462" w:rsidSect="00380490">
      <w:headerReference w:type="default" r:id="rId7"/>
      <w:footerReference w:type="default" r:id="rId8"/>
      <w:pgSz w:w="11906" w:h="16838"/>
      <w:pgMar w:top="218" w:right="1417" w:bottom="1417" w:left="1417" w:header="56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C30E" w14:textId="77777777" w:rsidR="00C67E5D" w:rsidRDefault="00C67E5D" w:rsidP="00C45057">
      <w:pPr>
        <w:spacing w:after="0" w:line="240" w:lineRule="auto"/>
      </w:pPr>
      <w:r>
        <w:separator/>
      </w:r>
    </w:p>
  </w:endnote>
  <w:endnote w:type="continuationSeparator" w:id="0">
    <w:p w14:paraId="3EBF02CA" w14:textId="77777777" w:rsidR="00C67E5D" w:rsidRDefault="00C67E5D" w:rsidP="00C4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0"/>
        <w:szCs w:val="20"/>
        <w:lang w:eastAsia="cs-CZ"/>
      </w:rPr>
      <w:id w:val="-588002043"/>
      <w:docPartObj>
        <w:docPartGallery w:val="Page Numbers (Bottom of Page)"/>
        <w:docPartUnique/>
      </w:docPartObj>
    </w:sdtPr>
    <w:sdtEndPr/>
    <w:sdtContent>
      <w:sdt>
        <w:sdtPr>
          <w:rPr>
            <w:rFonts w:ascii="Times New Roman" w:eastAsia="Times New Roman" w:hAnsi="Times New Roman" w:cs="Times New Roman"/>
            <w:sz w:val="20"/>
            <w:szCs w:val="20"/>
            <w:lang w:eastAsia="cs-CZ"/>
          </w:rPr>
          <w:id w:val="860082579"/>
          <w:docPartObj>
            <w:docPartGallery w:val="Page Numbers (Top of Page)"/>
            <w:docPartUnique/>
          </w:docPartObj>
        </w:sdtPr>
        <w:sdtEndPr/>
        <w:sdtContent>
          <w:p w14:paraId="2313676F" w14:textId="77777777" w:rsidR="00380490" w:rsidRDefault="00380490" w:rsidP="00380490">
            <w:pPr>
              <w:tabs>
                <w:tab w:val="left" w:pos="567"/>
                <w:tab w:val="center" w:pos="9072"/>
                <w:tab w:val="center" w:pos="9214"/>
                <w:tab w:val="center" w:pos="9356"/>
              </w:tabs>
              <w:spacing w:after="0" w:line="240" w:lineRule="auto"/>
              <w:ind w:firstLine="567"/>
              <w:jc w:val="both"/>
              <w:rPr>
                <w:sz w:val="20"/>
                <w:szCs w:val="20"/>
              </w:rPr>
            </w:pPr>
          </w:p>
          <w:p w14:paraId="3A73E477" w14:textId="77777777" w:rsidR="00380490" w:rsidRPr="00380490" w:rsidRDefault="00380490" w:rsidP="00380490">
            <w:pPr>
              <w:tabs>
                <w:tab w:val="left" w:pos="567"/>
                <w:tab w:val="center" w:pos="9072"/>
                <w:tab w:val="center" w:pos="9214"/>
                <w:tab w:val="center" w:pos="9356"/>
              </w:tabs>
              <w:spacing w:after="0" w:line="240" w:lineRule="auto"/>
              <w:ind w:firstLine="567"/>
              <w:jc w:val="both"/>
              <w:rPr>
                <w:rFonts w:eastAsia="Times New Roman" w:cs="Times New Roman"/>
                <w:sz w:val="20"/>
                <w:szCs w:val="20"/>
                <w:lang w:eastAsia="cs-CZ"/>
              </w:rPr>
            </w:pPr>
            <w:r w:rsidRPr="00380490">
              <w:rPr>
                <w:rFonts w:eastAsia="Times New Roman" w:cs="Times New Roman"/>
                <w:noProof/>
                <w:sz w:val="20"/>
                <w:szCs w:val="20"/>
                <w:lang w:eastAsia="cs-CZ"/>
              </w:rPr>
              <mc:AlternateContent>
                <mc:Choice Requires="wps">
                  <w:drawing>
                    <wp:anchor distT="0" distB="0" distL="114300" distR="114300" simplePos="0" relativeHeight="251718656" behindDoc="0" locked="0" layoutInCell="1" allowOverlap="1" wp14:anchorId="2B932395" wp14:editId="46C8D0D0">
                      <wp:simplePos x="0" y="0"/>
                      <wp:positionH relativeFrom="column">
                        <wp:posOffset>-42545</wp:posOffset>
                      </wp:positionH>
                      <wp:positionV relativeFrom="paragraph">
                        <wp:posOffset>12700</wp:posOffset>
                      </wp:positionV>
                      <wp:extent cx="0" cy="552450"/>
                      <wp:effectExtent l="0" t="0" r="19050" b="19050"/>
                      <wp:wrapNone/>
                      <wp:docPr id="3" name="Přímá spojnice 3"/>
                      <wp:cNvGraphicFramePr/>
                      <a:graphic xmlns:a="http://schemas.openxmlformats.org/drawingml/2006/main">
                        <a:graphicData uri="http://schemas.microsoft.com/office/word/2010/wordprocessingShape">
                          <wps:wsp>
                            <wps:cNvCnPr/>
                            <wps:spPr>
                              <a:xfrm>
                                <a:off x="0" y="0"/>
                                <a:ext cx="0" cy="55245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3681FF3" id="Přímá spojnice 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35pt,1pt" to="-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" strokecolor="windowText" strokeweight="1.25pt"/>
                  </w:pict>
                </mc:Fallback>
              </mc:AlternateContent>
            </w:r>
            <w:r w:rsidRPr="00380490">
              <w:rPr>
                <w:rFonts w:eastAsia="Times New Roman" w:cs="Times New Roman"/>
                <w:sz w:val="20"/>
                <w:szCs w:val="20"/>
                <w:lang w:eastAsia="cs-CZ"/>
              </w:rPr>
              <w:t>Domov pro seniory Krásné Březno, příspěvková organizace</w:t>
            </w:r>
          </w:p>
          <w:p w14:paraId="0B108C97" w14:textId="77777777" w:rsidR="00380490" w:rsidRPr="00380490" w:rsidRDefault="00380490" w:rsidP="00380490">
            <w:pPr>
              <w:tabs>
                <w:tab w:val="left" w:pos="567"/>
                <w:tab w:val="center" w:pos="9072"/>
                <w:tab w:val="center" w:pos="9214"/>
                <w:tab w:val="center" w:pos="9356"/>
              </w:tabs>
              <w:spacing w:after="0" w:line="240" w:lineRule="auto"/>
              <w:jc w:val="both"/>
              <w:rPr>
                <w:rFonts w:eastAsia="Times New Roman" w:cs="Times New Roman"/>
                <w:sz w:val="20"/>
                <w:szCs w:val="20"/>
                <w:lang w:eastAsia="cs-CZ"/>
              </w:rPr>
            </w:pPr>
            <w:r w:rsidRPr="00380490">
              <w:rPr>
                <w:rFonts w:eastAsia="Times New Roman" w:cs="Times New Roman"/>
                <w:sz w:val="20"/>
                <w:szCs w:val="20"/>
                <w:lang w:eastAsia="cs-CZ"/>
              </w:rPr>
              <w:tab/>
              <w:t>Rozcestí 798/9, 400 07 Ústí nad Labem</w:t>
            </w:r>
          </w:p>
          <w:p w14:paraId="7697A4B3" w14:textId="38DF7715" w:rsidR="00380490" w:rsidRPr="00B3326D" w:rsidRDefault="00380490" w:rsidP="00B3326D">
            <w:pPr>
              <w:pStyle w:val="Nadpis2"/>
              <w:tabs>
                <w:tab w:val="left" w:pos="567"/>
              </w:tabs>
              <w:jc w:val="left"/>
              <w:rPr>
                <w:rFonts w:asciiTheme="minorHAnsi" w:hAnsiTheme="minorHAnsi"/>
                <w:sz w:val="20"/>
              </w:rPr>
            </w:pPr>
            <w:r w:rsidRPr="00380490">
              <w:rPr>
                <w:rFonts w:asciiTheme="minorHAnsi" w:hAnsiTheme="minorHAnsi"/>
                <w:sz w:val="20"/>
              </w:rPr>
              <w:tab/>
            </w:r>
            <w:hyperlink r:id="rId1" w:history="1">
              <w:r w:rsidR="005E678C" w:rsidRPr="003476E6">
                <w:rPr>
                  <w:rStyle w:val="Hypertextovodkaz"/>
                  <w:rFonts w:asciiTheme="minorHAnsi" w:hAnsiTheme="minorHAnsi"/>
                  <w:sz w:val="20"/>
                </w:rPr>
                <w:t>www.dpskb.cz</w:t>
              </w:r>
            </w:hyperlink>
            <w:r w:rsidRPr="00380490">
              <w:rPr>
                <w:rFonts w:asciiTheme="minorHAnsi" w:hAnsiTheme="minorHAnsi"/>
                <w:sz w:val="20"/>
              </w:rPr>
              <w:t>, IČ: 44555334</w:t>
            </w:r>
            <w:r w:rsidR="00B3326D">
              <w:rPr>
                <w:rFonts w:asciiTheme="minorHAnsi" w:hAnsiTheme="minorHAnsi"/>
                <w:sz w:val="20"/>
              </w:rPr>
              <w:t xml:space="preserve">                                                                                                                 </w:t>
            </w:r>
            <w:r w:rsidRPr="00380490">
              <w:rPr>
                <w:sz w:val="20"/>
              </w:rPr>
              <w:t xml:space="preserve">Stránka </w:t>
            </w:r>
            <w:r w:rsidRPr="00380490">
              <w:rPr>
                <w:b/>
                <w:bCs/>
                <w:sz w:val="20"/>
              </w:rPr>
              <w:fldChar w:fldCharType="begin"/>
            </w:r>
            <w:r w:rsidRPr="00380490">
              <w:rPr>
                <w:b/>
                <w:bCs/>
                <w:sz w:val="20"/>
              </w:rPr>
              <w:instrText>PAGE</w:instrText>
            </w:r>
            <w:r w:rsidRPr="00380490">
              <w:rPr>
                <w:b/>
                <w:bCs/>
                <w:sz w:val="20"/>
              </w:rPr>
              <w:fldChar w:fldCharType="separate"/>
            </w:r>
            <w:r w:rsidR="004C702D">
              <w:rPr>
                <w:b/>
                <w:bCs/>
                <w:noProof/>
                <w:sz w:val="20"/>
              </w:rPr>
              <w:t>1</w:t>
            </w:r>
            <w:r w:rsidRPr="00380490">
              <w:rPr>
                <w:b/>
                <w:bCs/>
                <w:sz w:val="20"/>
              </w:rPr>
              <w:fldChar w:fldCharType="end"/>
            </w:r>
            <w:r w:rsidRPr="00380490">
              <w:rPr>
                <w:sz w:val="20"/>
              </w:rPr>
              <w:t xml:space="preserve"> z </w:t>
            </w:r>
            <w:r w:rsidRPr="00380490">
              <w:rPr>
                <w:b/>
                <w:bCs/>
                <w:sz w:val="20"/>
              </w:rPr>
              <w:fldChar w:fldCharType="begin"/>
            </w:r>
            <w:r w:rsidRPr="00380490">
              <w:rPr>
                <w:b/>
                <w:bCs/>
                <w:sz w:val="20"/>
              </w:rPr>
              <w:instrText>NUMPAGES</w:instrText>
            </w:r>
            <w:r w:rsidRPr="00380490">
              <w:rPr>
                <w:b/>
                <w:bCs/>
                <w:sz w:val="20"/>
              </w:rPr>
              <w:fldChar w:fldCharType="separate"/>
            </w:r>
            <w:r w:rsidR="004C702D">
              <w:rPr>
                <w:b/>
                <w:bCs/>
                <w:noProof/>
                <w:sz w:val="20"/>
              </w:rPr>
              <w:t>1</w:t>
            </w:r>
            <w:r w:rsidRPr="00380490">
              <w:rPr>
                <w:b/>
                <w:bCs/>
                <w:sz w:val="20"/>
              </w:rPr>
              <w:fldChar w:fldCharType="end"/>
            </w:r>
          </w:p>
        </w:sdtContent>
      </w:sdt>
    </w:sdtContent>
  </w:sdt>
  <w:p w14:paraId="0B423B7E" w14:textId="77777777" w:rsidR="00B3326D" w:rsidRDefault="00B3326D" w:rsidP="00380490">
    <w:pPr>
      <w:pStyle w:val="Zpat"/>
      <w:tabs>
        <w:tab w:val="clear" w:pos="4536"/>
        <w:tab w:val="clear" w:pos="9072"/>
        <w:tab w:val="left" w:pos="2595"/>
      </w:tabs>
    </w:pPr>
  </w:p>
  <w:p w14:paraId="32966642" w14:textId="7170B0F9" w:rsidR="00C45057" w:rsidRDefault="00380490" w:rsidP="00380490">
    <w:pPr>
      <w:pStyle w:val="Zpat"/>
      <w:tabs>
        <w:tab w:val="clear" w:pos="4536"/>
        <w:tab w:val="clear" w:pos="9072"/>
        <w:tab w:val="left" w:pos="25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DCD4" w14:textId="77777777" w:rsidR="00C67E5D" w:rsidRDefault="00C67E5D" w:rsidP="00C45057">
      <w:pPr>
        <w:spacing w:after="0" w:line="240" w:lineRule="auto"/>
      </w:pPr>
      <w:r>
        <w:separator/>
      </w:r>
    </w:p>
  </w:footnote>
  <w:footnote w:type="continuationSeparator" w:id="0">
    <w:p w14:paraId="504D723C" w14:textId="77777777" w:rsidR="00C67E5D" w:rsidRDefault="00C67E5D" w:rsidP="00C4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C72B" w14:textId="77777777" w:rsidR="00380490" w:rsidRPr="00C45057" w:rsidRDefault="00380490" w:rsidP="00380490">
    <w:pPr>
      <w:tabs>
        <w:tab w:val="left" w:pos="1701"/>
      </w:tabs>
      <w:spacing w:after="0" w:line="240" w:lineRule="auto"/>
      <w:rPr>
        <w:b/>
        <w:sz w:val="24"/>
        <w:szCs w:val="24"/>
      </w:rPr>
    </w:pPr>
    <w:r>
      <w:rPr>
        <w:noProof/>
        <w:lang w:eastAsia="cs-CZ"/>
      </w:rPr>
      <w:drawing>
        <wp:anchor distT="0" distB="0" distL="114300" distR="114300" simplePos="0" relativeHeight="251661312" behindDoc="1" locked="0" layoutInCell="1" allowOverlap="1" wp14:anchorId="5F1118E5" wp14:editId="2DF5037A">
          <wp:simplePos x="0" y="0"/>
          <wp:positionH relativeFrom="column">
            <wp:posOffset>-42545</wp:posOffset>
          </wp:positionH>
          <wp:positionV relativeFrom="paragraph">
            <wp:posOffset>-231140</wp:posOffset>
          </wp:positionV>
          <wp:extent cx="1017058" cy="990600"/>
          <wp:effectExtent l="0" t="0" r="0" b="0"/>
          <wp:wrapNone/>
          <wp:docPr id="4" name="Obrázek 4" descr="C:\Users\Správce PC\Desktop\STROM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ávce PC\Desktop\STROM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045" cy="9925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C45057">
      <w:rPr>
        <w:b/>
        <w:sz w:val="24"/>
        <w:szCs w:val="24"/>
      </w:rPr>
      <w:t>Domov pro seniory Krásné Březno,</w:t>
    </w:r>
  </w:p>
  <w:p w14:paraId="2A66AF1D" w14:textId="77777777" w:rsidR="00380490" w:rsidRDefault="00380490" w:rsidP="00380490">
    <w:pPr>
      <w:tabs>
        <w:tab w:val="left" w:pos="1701"/>
      </w:tabs>
      <w:spacing w:after="0" w:line="240" w:lineRule="auto"/>
      <w:rPr>
        <w:b/>
        <w:sz w:val="24"/>
        <w:szCs w:val="24"/>
      </w:rPr>
    </w:pPr>
    <w:r w:rsidRPr="00C45057">
      <w:rPr>
        <w:b/>
        <w:sz w:val="24"/>
        <w:szCs w:val="24"/>
      </w:rPr>
      <w:tab/>
      <w:t>příspěvková organizace</w:t>
    </w:r>
  </w:p>
  <w:p w14:paraId="4058B3FE" w14:textId="77777777" w:rsidR="00380490" w:rsidRDefault="00380490" w:rsidP="00380490">
    <w:pPr>
      <w:tabs>
        <w:tab w:val="left" w:pos="1701"/>
      </w:tabs>
      <w:spacing w:after="0" w:line="240" w:lineRule="auto"/>
      <w:rPr>
        <w:b/>
        <w:sz w:val="24"/>
        <w:szCs w:val="24"/>
      </w:rPr>
    </w:pPr>
  </w:p>
  <w:p w14:paraId="25FDE38D" w14:textId="77777777" w:rsidR="00380490" w:rsidRPr="00C45057" w:rsidRDefault="00380490" w:rsidP="00380490">
    <w:pPr>
      <w:pBdr>
        <w:bottom w:val="single" w:sz="6" w:space="1" w:color="auto"/>
      </w:pBdr>
      <w:tabs>
        <w:tab w:val="left" w:pos="1985"/>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FEC"/>
    <w:multiLevelType w:val="hybridMultilevel"/>
    <w:tmpl w:val="4CA85780"/>
    <w:lvl w:ilvl="0" w:tplc="2FE4CBCE">
      <w:numFmt w:val="bullet"/>
      <w:lvlText w:val="-"/>
      <w:lvlJc w:val="left"/>
      <w:pPr>
        <w:ind w:left="720" w:hanging="360"/>
      </w:pPr>
      <w:rPr>
        <w:rFonts w:ascii="Arial" w:eastAsiaTheme="minorHAnsi"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F0"/>
    <w:rsid w:val="000860C3"/>
    <w:rsid w:val="000F0C06"/>
    <w:rsid w:val="000F6958"/>
    <w:rsid w:val="002217FD"/>
    <w:rsid w:val="00233E99"/>
    <w:rsid w:val="002F1E67"/>
    <w:rsid w:val="00341F94"/>
    <w:rsid w:val="00380490"/>
    <w:rsid w:val="003B0FA1"/>
    <w:rsid w:val="003E622D"/>
    <w:rsid w:val="00422DE4"/>
    <w:rsid w:val="004C702D"/>
    <w:rsid w:val="0050561E"/>
    <w:rsid w:val="005A740E"/>
    <w:rsid w:val="005D6EB3"/>
    <w:rsid w:val="005E678C"/>
    <w:rsid w:val="005F59E0"/>
    <w:rsid w:val="00716BC4"/>
    <w:rsid w:val="007A0BF0"/>
    <w:rsid w:val="008A6462"/>
    <w:rsid w:val="009119D6"/>
    <w:rsid w:val="00961B3F"/>
    <w:rsid w:val="009A2C7E"/>
    <w:rsid w:val="00A54246"/>
    <w:rsid w:val="00B20F1A"/>
    <w:rsid w:val="00B3326D"/>
    <w:rsid w:val="00B86BB7"/>
    <w:rsid w:val="00B9485D"/>
    <w:rsid w:val="00B959DC"/>
    <w:rsid w:val="00C45057"/>
    <w:rsid w:val="00C67E5D"/>
    <w:rsid w:val="00CC79AE"/>
    <w:rsid w:val="00CE51EA"/>
    <w:rsid w:val="00D32280"/>
    <w:rsid w:val="00DD4542"/>
    <w:rsid w:val="00DF1607"/>
    <w:rsid w:val="00E326C9"/>
    <w:rsid w:val="00EE7ECD"/>
    <w:rsid w:val="00F013D0"/>
    <w:rsid w:val="00F51626"/>
    <w:rsid w:val="00F77D65"/>
    <w:rsid w:val="00F9597A"/>
    <w:rsid w:val="00FB5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2702"/>
  <w15:docId w15:val="{2D039F30-FC34-4356-8AA4-BDB5439C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5A740E"/>
    <w:pPr>
      <w:keepNext/>
      <w:spacing w:after="0" w:line="240" w:lineRule="auto"/>
      <w:jc w:val="center"/>
      <w:outlineLvl w:val="1"/>
    </w:pPr>
    <w:rPr>
      <w:rFonts w:ascii="Times New Roman" w:eastAsia="Times New Roman" w:hAnsi="Times New Roman" w:cs="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A0B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0BF0"/>
    <w:rPr>
      <w:rFonts w:ascii="Tahoma" w:hAnsi="Tahoma" w:cs="Tahoma"/>
      <w:sz w:val="16"/>
      <w:szCs w:val="16"/>
    </w:rPr>
  </w:style>
  <w:style w:type="paragraph" w:styleId="Zhlav">
    <w:name w:val="header"/>
    <w:basedOn w:val="Normln"/>
    <w:link w:val="ZhlavChar"/>
    <w:uiPriority w:val="99"/>
    <w:unhideWhenUsed/>
    <w:rsid w:val="00C450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057"/>
  </w:style>
  <w:style w:type="paragraph" w:styleId="Zpat">
    <w:name w:val="footer"/>
    <w:basedOn w:val="Normln"/>
    <w:link w:val="ZpatChar"/>
    <w:uiPriority w:val="99"/>
    <w:unhideWhenUsed/>
    <w:rsid w:val="00C45057"/>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057"/>
  </w:style>
  <w:style w:type="character" w:styleId="Hypertextovodkaz">
    <w:name w:val="Hyperlink"/>
    <w:basedOn w:val="Standardnpsmoodstavce"/>
    <w:uiPriority w:val="99"/>
    <w:unhideWhenUsed/>
    <w:rsid w:val="005A740E"/>
    <w:rPr>
      <w:color w:val="0000FF" w:themeColor="hyperlink"/>
      <w:u w:val="single"/>
    </w:rPr>
  </w:style>
  <w:style w:type="character" w:customStyle="1" w:styleId="Nadpis2Char">
    <w:name w:val="Nadpis 2 Char"/>
    <w:basedOn w:val="Standardnpsmoodstavce"/>
    <w:link w:val="Nadpis2"/>
    <w:rsid w:val="005A740E"/>
    <w:rPr>
      <w:rFonts w:ascii="Times New Roman" w:eastAsia="Times New Roman" w:hAnsi="Times New Roman" w:cs="Times New Roman"/>
      <w:sz w:val="28"/>
      <w:szCs w:val="20"/>
      <w:lang w:eastAsia="cs-CZ"/>
    </w:rPr>
  </w:style>
  <w:style w:type="character" w:styleId="Nevyeenzmnka">
    <w:name w:val="Unresolved Mention"/>
    <w:basedOn w:val="Standardnpsmoodstavce"/>
    <w:uiPriority w:val="99"/>
    <w:semiHidden/>
    <w:unhideWhenUsed/>
    <w:rsid w:val="005E678C"/>
    <w:rPr>
      <w:color w:val="605E5C"/>
      <w:shd w:val="clear" w:color="auto" w:fill="E1DFDD"/>
    </w:rPr>
  </w:style>
  <w:style w:type="paragraph" w:styleId="Odstavecseseznamem">
    <w:name w:val="List Paragraph"/>
    <w:basedOn w:val="Normln"/>
    <w:uiPriority w:val="34"/>
    <w:qFormat/>
    <w:rsid w:val="0050561E"/>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5F59E0"/>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5F59E0"/>
    <w:rPr>
      <w:rFonts w:ascii="Times New Roman" w:eastAsia="Times New Roman" w:hAnsi="Times New Roman" w:cs="Times New Roman"/>
      <w:sz w:val="24"/>
      <w:szCs w:val="20"/>
      <w:lang w:eastAsia="ar-SA"/>
    </w:rPr>
  </w:style>
  <w:style w:type="paragraph" w:styleId="Zkladntext">
    <w:name w:val="Body Text"/>
    <w:basedOn w:val="Normln"/>
    <w:link w:val="ZkladntextChar"/>
    <w:uiPriority w:val="99"/>
    <w:unhideWhenUsed/>
    <w:rsid w:val="005F59E0"/>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uiPriority w:val="99"/>
    <w:rsid w:val="005F59E0"/>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semiHidden/>
    <w:unhideWhenUsed/>
    <w:rsid w:val="005F59E0"/>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5F59E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psk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380</Words>
  <Characters>2247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Správce PC</dc:creator>
  <cp:lastModifiedBy>Šárka Melmuková</cp:lastModifiedBy>
  <cp:revision>8</cp:revision>
  <cp:lastPrinted>2017-12-13T12:15:00Z</cp:lastPrinted>
  <dcterms:created xsi:type="dcterms:W3CDTF">2021-11-18T07:25:00Z</dcterms:created>
  <dcterms:modified xsi:type="dcterms:W3CDTF">2021-11-29T10:08:00Z</dcterms:modified>
</cp:coreProperties>
</file>